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A929" w14:textId="77777777" w:rsidR="00E73643" w:rsidRPr="00021578" w:rsidRDefault="00E73643" w:rsidP="00A066BF">
      <w:r w:rsidRPr="00021578">
        <w:object w:dxaOrig="2146" w:dyaOrig="1561" w14:anchorId="6207B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45pt;height:80.15pt" o:ole="" fillcolor="window">
            <v:imagedata r:id="rId8" o:title=""/>
          </v:shape>
          <o:OLEObject Type="Embed" ProgID="Word.Picture.8" ShapeID="_x0000_i1025" DrawAspect="Content" ObjectID="_1805005152" r:id="rId9"/>
        </w:object>
      </w:r>
    </w:p>
    <w:p w14:paraId="77B1550B" w14:textId="77777777" w:rsidR="00E73643" w:rsidRPr="00021578" w:rsidRDefault="00E73643" w:rsidP="00A066BF">
      <w:pPr>
        <w:pStyle w:val="ShortT"/>
        <w:spacing w:before="240"/>
      </w:pPr>
      <w:bookmarkStart w:id="0" w:name="_Hlk127450356"/>
      <w:r w:rsidRPr="00021578">
        <w:t>Competition and C</w:t>
      </w:r>
      <w:bookmarkStart w:id="1" w:name="opcCurrentPosition"/>
      <w:bookmarkEnd w:id="1"/>
      <w:r w:rsidRPr="00021578">
        <w:t>onsumer Act 2010</w:t>
      </w:r>
      <w:bookmarkEnd w:id="0"/>
    </w:p>
    <w:p w14:paraId="69188E50" w14:textId="77777777" w:rsidR="00E73643" w:rsidRPr="00021578" w:rsidRDefault="00E73643" w:rsidP="00A066BF">
      <w:pPr>
        <w:pStyle w:val="CompiledActNo"/>
        <w:spacing w:before="240"/>
      </w:pPr>
      <w:bookmarkStart w:id="2" w:name="_Hlk127450357"/>
      <w:r w:rsidRPr="00021578">
        <w:t>No.</w:t>
      </w:r>
      <w:r w:rsidR="00605692" w:rsidRPr="00021578">
        <w:t> </w:t>
      </w:r>
      <w:r w:rsidRPr="00021578">
        <w:t>51, 1974</w:t>
      </w:r>
      <w:bookmarkEnd w:id="2"/>
    </w:p>
    <w:p w14:paraId="6E189510" w14:textId="3DEE4A72" w:rsidR="00E73643" w:rsidRPr="00021578" w:rsidRDefault="00E73643" w:rsidP="00A066BF">
      <w:pPr>
        <w:spacing w:before="1000"/>
        <w:rPr>
          <w:rFonts w:cs="Arial"/>
          <w:b/>
          <w:sz w:val="32"/>
          <w:szCs w:val="32"/>
        </w:rPr>
      </w:pPr>
      <w:r w:rsidRPr="00021578">
        <w:rPr>
          <w:rFonts w:cs="Arial"/>
          <w:b/>
          <w:sz w:val="32"/>
          <w:szCs w:val="32"/>
        </w:rPr>
        <w:t>Compilation No.</w:t>
      </w:r>
      <w:r w:rsidR="00605692" w:rsidRPr="00021578">
        <w:rPr>
          <w:rFonts w:cs="Arial"/>
          <w:b/>
          <w:sz w:val="32"/>
          <w:szCs w:val="32"/>
        </w:rPr>
        <w:t> </w:t>
      </w:r>
      <w:r w:rsidRPr="00021578">
        <w:rPr>
          <w:rFonts w:cs="Arial"/>
          <w:b/>
          <w:sz w:val="32"/>
          <w:szCs w:val="32"/>
        </w:rPr>
        <w:fldChar w:fldCharType="begin"/>
      </w:r>
      <w:r w:rsidRPr="00021578">
        <w:rPr>
          <w:rFonts w:cs="Arial"/>
          <w:b/>
          <w:sz w:val="32"/>
          <w:szCs w:val="32"/>
        </w:rPr>
        <w:instrText xml:space="preserve"> DOCPROPERTY  CompilationNumber </w:instrText>
      </w:r>
      <w:r w:rsidRPr="00021578">
        <w:rPr>
          <w:rFonts w:cs="Arial"/>
          <w:b/>
          <w:sz w:val="32"/>
          <w:szCs w:val="32"/>
        </w:rPr>
        <w:fldChar w:fldCharType="separate"/>
      </w:r>
      <w:r w:rsidR="008F4B7D">
        <w:rPr>
          <w:rFonts w:cs="Arial"/>
          <w:b/>
          <w:sz w:val="32"/>
          <w:szCs w:val="32"/>
        </w:rPr>
        <w:t>158</w:t>
      </w:r>
      <w:r w:rsidRPr="00021578">
        <w:rPr>
          <w:rFonts w:cs="Arial"/>
          <w:b/>
          <w:sz w:val="32"/>
          <w:szCs w:val="32"/>
        </w:rPr>
        <w:fldChar w:fldCharType="end"/>
      </w:r>
    </w:p>
    <w:p w14:paraId="401B6645" w14:textId="07836620" w:rsidR="00E73643" w:rsidRPr="00021578" w:rsidRDefault="001F1B51" w:rsidP="00F44820">
      <w:pPr>
        <w:tabs>
          <w:tab w:val="left" w:pos="2551"/>
        </w:tabs>
        <w:spacing w:before="480"/>
        <w:rPr>
          <w:rFonts w:cs="Arial"/>
          <w:sz w:val="24"/>
        </w:rPr>
      </w:pPr>
      <w:r w:rsidRPr="00021578">
        <w:rPr>
          <w:rFonts w:cs="Arial"/>
          <w:b/>
          <w:sz w:val="24"/>
        </w:rPr>
        <w:t>Compilation date:</w:t>
      </w:r>
      <w:r w:rsidR="00696C8A" w:rsidRPr="00021578">
        <w:rPr>
          <w:rFonts w:cs="Arial"/>
          <w:sz w:val="24"/>
        </w:rPr>
        <w:tab/>
      </w:r>
      <w:r w:rsidR="00E73643" w:rsidRPr="008F4B7D">
        <w:rPr>
          <w:rFonts w:cs="Arial"/>
          <w:sz w:val="24"/>
        </w:rPr>
        <w:fldChar w:fldCharType="begin"/>
      </w:r>
      <w:r w:rsidR="00293B0B" w:rsidRPr="008F4B7D">
        <w:rPr>
          <w:rFonts w:cs="Arial"/>
          <w:sz w:val="24"/>
        </w:rPr>
        <w:instrText>DOCPROPERTY StartDate \@ "d MMMM yyyy" \* MERGEFORMAT</w:instrText>
      </w:r>
      <w:r w:rsidR="00E73643" w:rsidRPr="008F4B7D">
        <w:rPr>
          <w:rFonts w:cs="Arial"/>
          <w:sz w:val="24"/>
        </w:rPr>
        <w:fldChar w:fldCharType="separate"/>
      </w:r>
      <w:r w:rsidR="00BC5F83">
        <w:rPr>
          <w:rFonts w:cs="Arial"/>
          <w:sz w:val="24"/>
        </w:rPr>
        <w:t>1 April</w:t>
      </w:r>
      <w:r w:rsidR="008F4B7D" w:rsidRPr="008F4B7D">
        <w:rPr>
          <w:rFonts w:cs="Arial"/>
          <w:sz w:val="24"/>
        </w:rPr>
        <w:t xml:space="preserve"> 2025</w:t>
      </w:r>
      <w:r w:rsidR="00E73643" w:rsidRPr="008F4B7D">
        <w:rPr>
          <w:rFonts w:cs="Arial"/>
          <w:sz w:val="24"/>
        </w:rPr>
        <w:fldChar w:fldCharType="end"/>
      </w:r>
    </w:p>
    <w:p w14:paraId="762F4ECA" w14:textId="63F70596" w:rsidR="00E73643" w:rsidRPr="00021578" w:rsidRDefault="00F44820" w:rsidP="00293B0B">
      <w:pPr>
        <w:tabs>
          <w:tab w:val="left" w:pos="2551"/>
        </w:tabs>
        <w:spacing w:before="240" w:after="240"/>
        <w:ind w:left="2551" w:hanging="2551"/>
        <w:rPr>
          <w:rFonts w:cs="Arial"/>
          <w:sz w:val="24"/>
        </w:rPr>
      </w:pPr>
      <w:r w:rsidRPr="00021578">
        <w:rPr>
          <w:rFonts w:cs="Arial"/>
          <w:b/>
          <w:sz w:val="24"/>
        </w:rPr>
        <w:t>Includes amendments:</w:t>
      </w:r>
      <w:r w:rsidR="00E73643" w:rsidRPr="00021578">
        <w:rPr>
          <w:rFonts w:cs="Arial"/>
          <w:sz w:val="24"/>
        </w:rPr>
        <w:tab/>
      </w:r>
      <w:r w:rsidR="00CC1009" w:rsidRPr="008F4B7D">
        <w:rPr>
          <w:rFonts w:cs="Arial"/>
          <w:sz w:val="24"/>
        </w:rPr>
        <w:fldChar w:fldCharType="begin"/>
      </w:r>
      <w:r w:rsidR="00CC1009" w:rsidRPr="008F4B7D">
        <w:rPr>
          <w:rFonts w:cs="Arial"/>
          <w:sz w:val="24"/>
        </w:rPr>
        <w:instrText xml:space="preserve"> DOCPROPERTY IncludesUpTo </w:instrText>
      </w:r>
      <w:r w:rsidR="00CC1009" w:rsidRPr="008F4B7D">
        <w:rPr>
          <w:rFonts w:cs="Arial"/>
          <w:sz w:val="24"/>
        </w:rPr>
        <w:fldChar w:fldCharType="separate"/>
      </w:r>
      <w:r w:rsidR="008F4B7D" w:rsidRPr="008F4B7D">
        <w:rPr>
          <w:rFonts w:cs="Arial"/>
          <w:sz w:val="24"/>
        </w:rPr>
        <w:t xml:space="preserve">Act No. 136, 2024 </w:t>
      </w:r>
      <w:r w:rsidR="00CC1009" w:rsidRPr="008F4B7D">
        <w:rPr>
          <w:rFonts w:cs="Arial"/>
          <w:sz w:val="24"/>
        </w:rPr>
        <w:fldChar w:fldCharType="end"/>
      </w:r>
    </w:p>
    <w:p w14:paraId="0FEE808A" w14:textId="77777777" w:rsidR="00E73643" w:rsidRPr="00021578" w:rsidRDefault="00E73643" w:rsidP="00A066BF">
      <w:pPr>
        <w:spacing w:before="120"/>
        <w:rPr>
          <w:rFonts w:cs="Arial"/>
          <w:sz w:val="24"/>
        </w:rPr>
      </w:pPr>
      <w:r w:rsidRPr="00021578">
        <w:rPr>
          <w:rFonts w:cs="Arial"/>
          <w:sz w:val="24"/>
        </w:rPr>
        <w:t xml:space="preserve">This compilation is in </w:t>
      </w:r>
      <w:r w:rsidR="0046649F" w:rsidRPr="00021578">
        <w:rPr>
          <w:rFonts w:cs="Arial"/>
          <w:sz w:val="24"/>
        </w:rPr>
        <w:t>4</w:t>
      </w:r>
      <w:r w:rsidRPr="00021578">
        <w:rPr>
          <w:rFonts w:cs="Arial"/>
          <w:sz w:val="24"/>
        </w:rPr>
        <w:t xml:space="preserve"> volumes</w:t>
      </w:r>
    </w:p>
    <w:p w14:paraId="4BC5EA00" w14:textId="77777777" w:rsidR="00E73643" w:rsidRPr="00021578" w:rsidRDefault="00E73643" w:rsidP="00293B0B">
      <w:pPr>
        <w:tabs>
          <w:tab w:val="left" w:pos="1440"/>
        </w:tabs>
        <w:spacing w:before="240"/>
        <w:rPr>
          <w:rFonts w:cs="Arial"/>
          <w:b/>
          <w:sz w:val="24"/>
        </w:rPr>
      </w:pPr>
      <w:bookmarkStart w:id="3" w:name="_Hlk127450358"/>
      <w:r w:rsidRPr="00021578">
        <w:rPr>
          <w:rFonts w:cs="Arial"/>
          <w:b/>
          <w:sz w:val="24"/>
        </w:rPr>
        <w:t>Volume 1:</w:t>
      </w:r>
      <w:r w:rsidRPr="00021578">
        <w:rPr>
          <w:rFonts w:cs="Arial"/>
          <w:b/>
          <w:sz w:val="24"/>
        </w:rPr>
        <w:tab/>
        <w:t>sections</w:t>
      </w:r>
      <w:r w:rsidR="00605692" w:rsidRPr="00021578">
        <w:rPr>
          <w:rFonts w:cs="Arial"/>
          <w:b/>
          <w:sz w:val="24"/>
        </w:rPr>
        <w:t> </w:t>
      </w:r>
      <w:r w:rsidR="001C6435" w:rsidRPr="00021578">
        <w:rPr>
          <w:rFonts w:cs="Arial"/>
          <w:b/>
          <w:sz w:val="24"/>
        </w:rPr>
        <w:t>1–</w:t>
      </w:r>
      <w:r w:rsidR="0046649F" w:rsidRPr="00021578">
        <w:rPr>
          <w:rFonts w:cs="Arial"/>
          <w:b/>
          <w:sz w:val="24"/>
        </w:rPr>
        <w:t>53ZZC</w:t>
      </w:r>
    </w:p>
    <w:p w14:paraId="02AEE0DD" w14:textId="77777777" w:rsidR="0046649F" w:rsidRPr="00021578" w:rsidRDefault="0046649F" w:rsidP="00293B0B">
      <w:pPr>
        <w:tabs>
          <w:tab w:val="left" w:pos="1440"/>
        </w:tabs>
        <w:rPr>
          <w:rFonts w:cs="Arial"/>
          <w:sz w:val="24"/>
        </w:rPr>
      </w:pPr>
      <w:r w:rsidRPr="00021578">
        <w:rPr>
          <w:rFonts w:cs="Arial"/>
          <w:sz w:val="24"/>
        </w:rPr>
        <w:t>Volume 2:</w:t>
      </w:r>
      <w:r w:rsidRPr="00021578">
        <w:rPr>
          <w:rFonts w:cs="Arial"/>
          <w:sz w:val="24"/>
        </w:rPr>
        <w:tab/>
      </w:r>
      <w:r w:rsidR="00B81C44" w:rsidRPr="00021578">
        <w:rPr>
          <w:rFonts w:cs="Arial"/>
          <w:sz w:val="24"/>
        </w:rPr>
        <w:t>sections 5</w:t>
      </w:r>
      <w:r w:rsidRPr="00021578">
        <w:rPr>
          <w:rFonts w:cs="Arial"/>
          <w:sz w:val="24"/>
        </w:rPr>
        <w:t>5–110</w:t>
      </w:r>
    </w:p>
    <w:p w14:paraId="09F5301E" w14:textId="77777777" w:rsidR="00E73643" w:rsidRPr="00021578" w:rsidRDefault="00E73643" w:rsidP="00293B0B">
      <w:pPr>
        <w:tabs>
          <w:tab w:val="left" w:pos="1440"/>
        </w:tabs>
        <w:rPr>
          <w:rFonts w:cs="Arial"/>
          <w:sz w:val="24"/>
        </w:rPr>
      </w:pPr>
      <w:r w:rsidRPr="00021578">
        <w:rPr>
          <w:rFonts w:cs="Arial"/>
          <w:sz w:val="24"/>
        </w:rPr>
        <w:t xml:space="preserve">Volume </w:t>
      </w:r>
      <w:r w:rsidR="00493B4E" w:rsidRPr="00021578">
        <w:rPr>
          <w:rFonts w:cs="Arial"/>
          <w:sz w:val="24"/>
        </w:rPr>
        <w:t>3</w:t>
      </w:r>
      <w:r w:rsidRPr="00021578">
        <w:rPr>
          <w:rFonts w:cs="Arial"/>
          <w:sz w:val="24"/>
        </w:rPr>
        <w:t>:</w:t>
      </w:r>
      <w:r w:rsidRPr="00021578">
        <w:rPr>
          <w:rFonts w:cs="Arial"/>
          <w:sz w:val="24"/>
        </w:rPr>
        <w:tab/>
        <w:t>sections</w:t>
      </w:r>
      <w:r w:rsidR="00605692" w:rsidRPr="00021578">
        <w:rPr>
          <w:rFonts w:cs="Arial"/>
          <w:sz w:val="24"/>
        </w:rPr>
        <w:t> </w:t>
      </w:r>
      <w:r w:rsidR="001C6435" w:rsidRPr="00021578">
        <w:rPr>
          <w:rFonts w:cs="Arial"/>
          <w:sz w:val="24"/>
        </w:rPr>
        <w:t>10.01–</w:t>
      </w:r>
      <w:r w:rsidR="005C78AC" w:rsidRPr="00021578">
        <w:rPr>
          <w:rFonts w:cs="Arial"/>
          <w:sz w:val="24"/>
        </w:rPr>
        <w:t>187</w:t>
      </w:r>
    </w:p>
    <w:p w14:paraId="1E439A5D" w14:textId="77777777" w:rsidR="00E73643" w:rsidRPr="00021578" w:rsidRDefault="00E73643" w:rsidP="00293B0B">
      <w:pPr>
        <w:tabs>
          <w:tab w:val="left" w:pos="1440"/>
        </w:tabs>
        <w:rPr>
          <w:rFonts w:cs="Arial"/>
          <w:sz w:val="24"/>
        </w:rPr>
      </w:pPr>
      <w:r w:rsidRPr="00021578">
        <w:rPr>
          <w:rFonts w:cs="Arial"/>
          <w:sz w:val="24"/>
        </w:rPr>
        <w:t xml:space="preserve">Volume </w:t>
      </w:r>
      <w:r w:rsidR="00493B4E" w:rsidRPr="00021578">
        <w:rPr>
          <w:rFonts w:cs="Arial"/>
          <w:sz w:val="24"/>
        </w:rPr>
        <w:t>4</w:t>
      </w:r>
      <w:r w:rsidRPr="00021578">
        <w:rPr>
          <w:rFonts w:cs="Arial"/>
          <w:sz w:val="24"/>
        </w:rPr>
        <w:t>:</w:t>
      </w:r>
      <w:r w:rsidRPr="00021578">
        <w:rPr>
          <w:rFonts w:cs="Arial"/>
          <w:sz w:val="24"/>
        </w:rPr>
        <w:tab/>
        <w:t>Schedules</w:t>
      </w:r>
    </w:p>
    <w:p w14:paraId="22859361" w14:textId="77777777" w:rsidR="00E73643" w:rsidRPr="00021578" w:rsidRDefault="00696C8A" w:rsidP="00696C8A">
      <w:pPr>
        <w:tabs>
          <w:tab w:val="left" w:pos="1440"/>
        </w:tabs>
        <w:rPr>
          <w:rFonts w:cs="Arial"/>
          <w:sz w:val="24"/>
        </w:rPr>
      </w:pPr>
      <w:r w:rsidRPr="00021578">
        <w:rPr>
          <w:rFonts w:cs="Arial"/>
          <w:sz w:val="24"/>
        </w:rPr>
        <w:tab/>
      </w:r>
      <w:r w:rsidR="00E73643" w:rsidRPr="00021578">
        <w:rPr>
          <w:rFonts w:cs="Arial"/>
          <w:sz w:val="24"/>
        </w:rPr>
        <w:t>Endnotes</w:t>
      </w:r>
    </w:p>
    <w:bookmarkEnd w:id="3"/>
    <w:p w14:paraId="7973C444" w14:textId="77777777" w:rsidR="00E73643" w:rsidRPr="00021578" w:rsidRDefault="00E73643" w:rsidP="00696C8A">
      <w:pPr>
        <w:spacing w:before="120" w:after="240"/>
        <w:rPr>
          <w:rFonts w:cs="Arial"/>
          <w:sz w:val="24"/>
        </w:rPr>
      </w:pPr>
      <w:r w:rsidRPr="00021578">
        <w:rPr>
          <w:rFonts w:cs="Arial"/>
          <w:sz w:val="24"/>
        </w:rPr>
        <w:t>Each volume has its own contents</w:t>
      </w:r>
    </w:p>
    <w:p w14:paraId="693D6CF5" w14:textId="77777777" w:rsidR="006D6522" w:rsidRPr="00021578" w:rsidRDefault="006D6522" w:rsidP="006D6522">
      <w:pPr>
        <w:pageBreakBefore/>
        <w:rPr>
          <w:rFonts w:cs="Arial"/>
          <w:b/>
          <w:sz w:val="32"/>
          <w:szCs w:val="32"/>
        </w:rPr>
      </w:pPr>
      <w:r w:rsidRPr="00021578">
        <w:rPr>
          <w:rFonts w:cs="Arial"/>
          <w:b/>
          <w:sz w:val="32"/>
          <w:szCs w:val="32"/>
        </w:rPr>
        <w:lastRenderedPageBreak/>
        <w:t>About this compilation</w:t>
      </w:r>
    </w:p>
    <w:p w14:paraId="7489EC29" w14:textId="77777777" w:rsidR="006D6522" w:rsidRPr="00021578" w:rsidRDefault="006D6522" w:rsidP="006D6522">
      <w:pPr>
        <w:spacing w:before="240"/>
        <w:rPr>
          <w:rFonts w:cs="Arial"/>
        </w:rPr>
      </w:pPr>
      <w:r w:rsidRPr="00021578">
        <w:rPr>
          <w:rFonts w:cs="Arial"/>
          <w:b/>
          <w:szCs w:val="22"/>
        </w:rPr>
        <w:t>This compilation</w:t>
      </w:r>
    </w:p>
    <w:p w14:paraId="6A35D615" w14:textId="6F3D3380" w:rsidR="006D6522" w:rsidRPr="00021578" w:rsidRDefault="006D6522" w:rsidP="006D6522">
      <w:pPr>
        <w:spacing w:before="120" w:after="120"/>
        <w:rPr>
          <w:rFonts w:cs="Arial"/>
          <w:szCs w:val="22"/>
        </w:rPr>
      </w:pPr>
      <w:r w:rsidRPr="00021578">
        <w:rPr>
          <w:rFonts w:cs="Arial"/>
          <w:szCs w:val="22"/>
        </w:rPr>
        <w:t xml:space="preserve">This is a compilation of the </w:t>
      </w:r>
      <w:r w:rsidRPr="00021578">
        <w:rPr>
          <w:rFonts w:cs="Arial"/>
          <w:i/>
          <w:szCs w:val="22"/>
        </w:rPr>
        <w:fldChar w:fldCharType="begin"/>
      </w:r>
      <w:r w:rsidRPr="00021578">
        <w:rPr>
          <w:rFonts w:cs="Arial"/>
          <w:i/>
          <w:szCs w:val="22"/>
        </w:rPr>
        <w:instrText xml:space="preserve"> STYLEREF  ShortT </w:instrText>
      </w:r>
      <w:r w:rsidRPr="00021578">
        <w:rPr>
          <w:rFonts w:cs="Arial"/>
          <w:i/>
          <w:szCs w:val="22"/>
        </w:rPr>
        <w:fldChar w:fldCharType="separate"/>
      </w:r>
      <w:r w:rsidR="008F4B7D">
        <w:rPr>
          <w:rFonts w:cs="Arial"/>
          <w:i/>
          <w:noProof/>
          <w:szCs w:val="22"/>
        </w:rPr>
        <w:t>Competition and Consumer Act 2010</w:t>
      </w:r>
      <w:r w:rsidRPr="00021578">
        <w:rPr>
          <w:rFonts w:cs="Arial"/>
          <w:i/>
          <w:szCs w:val="22"/>
        </w:rPr>
        <w:fldChar w:fldCharType="end"/>
      </w:r>
      <w:r w:rsidRPr="00021578">
        <w:rPr>
          <w:rFonts w:cs="Arial"/>
          <w:szCs w:val="22"/>
        </w:rPr>
        <w:t xml:space="preserve"> that shows the text of the law as amended and in force on </w:t>
      </w:r>
      <w:r w:rsidRPr="008F4B7D">
        <w:rPr>
          <w:rFonts w:cs="Arial"/>
          <w:szCs w:val="22"/>
        </w:rPr>
        <w:fldChar w:fldCharType="begin"/>
      </w:r>
      <w:r w:rsidR="00293B0B" w:rsidRPr="008F4B7D">
        <w:rPr>
          <w:rFonts w:cs="Arial"/>
          <w:szCs w:val="22"/>
        </w:rPr>
        <w:instrText>DOCPROPERTY StartDate \@ "d MMMM yyyy" \* MERGEFORMAT</w:instrText>
      </w:r>
      <w:r w:rsidRPr="008F4B7D">
        <w:rPr>
          <w:rFonts w:cs="Arial"/>
          <w:szCs w:val="22"/>
        </w:rPr>
        <w:fldChar w:fldCharType="separate"/>
      </w:r>
      <w:r w:rsidR="00BC5F83">
        <w:rPr>
          <w:rFonts w:cs="Arial"/>
          <w:szCs w:val="22"/>
        </w:rPr>
        <w:t>1 April</w:t>
      </w:r>
      <w:r w:rsidR="008F4B7D" w:rsidRPr="008F4B7D">
        <w:rPr>
          <w:rFonts w:cs="Arial"/>
          <w:szCs w:val="22"/>
        </w:rPr>
        <w:t xml:space="preserve"> 2025</w:t>
      </w:r>
      <w:r w:rsidRPr="008F4B7D">
        <w:rPr>
          <w:rFonts w:cs="Arial"/>
          <w:szCs w:val="22"/>
        </w:rPr>
        <w:fldChar w:fldCharType="end"/>
      </w:r>
      <w:r w:rsidRPr="00021578">
        <w:rPr>
          <w:rFonts w:cs="Arial"/>
          <w:szCs w:val="22"/>
        </w:rPr>
        <w:t xml:space="preserve"> (the </w:t>
      </w:r>
      <w:r w:rsidRPr="00021578">
        <w:rPr>
          <w:rFonts w:cs="Arial"/>
          <w:b/>
          <w:i/>
          <w:szCs w:val="22"/>
        </w:rPr>
        <w:t>compilation date</w:t>
      </w:r>
      <w:r w:rsidRPr="00021578">
        <w:rPr>
          <w:rFonts w:cs="Arial"/>
          <w:szCs w:val="22"/>
        </w:rPr>
        <w:t>).</w:t>
      </w:r>
    </w:p>
    <w:p w14:paraId="2E62C0C4" w14:textId="77777777" w:rsidR="006D6522" w:rsidRPr="00021578" w:rsidRDefault="006D6522" w:rsidP="006D6522">
      <w:pPr>
        <w:spacing w:after="120"/>
        <w:rPr>
          <w:rFonts w:cs="Arial"/>
          <w:szCs w:val="22"/>
        </w:rPr>
      </w:pPr>
      <w:r w:rsidRPr="00021578">
        <w:rPr>
          <w:rFonts w:cs="Arial"/>
          <w:szCs w:val="22"/>
        </w:rPr>
        <w:t xml:space="preserve">The notes at the end of this compilation (the </w:t>
      </w:r>
      <w:r w:rsidRPr="00021578">
        <w:rPr>
          <w:rFonts w:cs="Arial"/>
          <w:b/>
          <w:i/>
          <w:szCs w:val="22"/>
        </w:rPr>
        <w:t>endnotes</w:t>
      </w:r>
      <w:r w:rsidRPr="00021578">
        <w:rPr>
          <w:rFonts w:cs="Arial"/>
          <w:szCs w:val="22"/>
        </w:rPr>
        <w:t>) include information about amending laws and the amendment history of provisions of the compiled law.</w:t>
      </w:r>
    </w:p>
    <w:p w14:paraId="1D89F094" w14:textId="77777777" w:rsidR="006D6522" w:rsidRPr="00021578" w:rsidRDefault="006D6522" w:rsidP="006D6522">
      <w:pPr>
        <w:tabs>
          <w:tab w:val="left" w:pos="5640"/>
        </w:tabs>
        <w:spacing w:before="120" w:after="120"/>
        <w:rPr>
          <w:rFonts w:cs="Arial"/>
          <w:b/>
          <w:szCs w:val="22"/>
        </w:rPr>
      </w:pPr>
      <w:r w:rsidRPr="00021578">
        <w:rPr>
          <w:rFonts w:cs="Arial"/>
          <w:b/>
          <w:szCs w:val="22"/>
        </w:rPr>
        <w:t>Uncommenced amendments</w:t>
      </w:r>
    </w:p>
    <w:p w14:paraId="4FDF1B48" w14:textId="77777777" w:rsidR="006D6522" w:rsidRPr="00021578" w:rsidRDefault="006D6522" w:rsidP="006D6522">
      <w:pPr>
        <w:spacing w:after="120"/>
        <w:rPr>
          <w:rFonts w:cs="Arial"/>
          <w:szCs w:val="22"/>
        </w:rPr>
      </w:pPr>
      <w:r w:rsidRPr="00021578">
        <w:rPr>
          <w:rFonts w:cs="Arial"/>
          <w:szCs w:val="22"/>
        </w:rPr>
        <w:t xml:space="preserve">The effect of uncommenced amendments is not shown in the text of the compiled law. Any uncommenced amendments affecting the law are accessible on the </w:t>
      </w:r>
      <w:r w:rsidR="00B51912" w:rsidRPr="00021578">
        <w:rPr>
          <w:rFonts w:cs="Arial"/>
          <w:szCs w:val="22"/>
        </w:rPr>
        <w:t>Register</w:t>
      </w:r>
      <w:r w:rsidRPr="0002157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3D2677DE" w14:textId="77777777" w:rsidR="006D6522" w:rsidRPr="00021578" w:rsidRDefault="006D6522" w:rsidP="006D6522">
      <w:pPr>
        <w:spacing w:before="120" w:after="120"/>
        <w:rPr>
          <w:rFonts w:cs="Arial"/>
          <w:b/>
          <w:szCs w:val="22"/>
        </w:rPr>
      </w:pPr>
      <w:r w:rsidRPr="00021578">
        <w:rPr>
          <w:rFonts w:cs="Arial"/>
          <w:b/>
          <w:szCs w:val="22"/>
        </w:rPr>
        <w:t>Application, saving and transitional provisions for provisions and amendments</w:t>
      </w:r>
    </w:p>
    <w:p w14:paraId="07D149E8" w14:textId="77777777" w:rsidR="006D6522" w:rsidRPr="00021578" w:rsidRDefault="006D6522" w:rsidP="006D6522">
      <w:pPr>
        <w:spacing w:after="120"/>
        <w:rPr>
          <w:rFonts w:cs="Arial"/>
          <w:szCs w:val="22"/>
        </w:rPr>
      </w:pPr>
      <w:r w:rsidRPr="00021578">
        <w:rPr>
          <w:rFonts w:cs="Arial"/>
          <w:szCs w:val="22"/>
        </w:rPr>
        <w:t>If the operation of a provision or amendment of the compiled law is affected by an application, saving or transitional provision that is not included in this compilation, details are included in the endnotes.</w:t>
      </w:r>
    </w:p>
    <w:p w14:paraId="030CFCFC" w14:textId="77777777" w:rsidR="006D6522" w:rsidRPr="00021578" w:rsidRDefault="006D6522" w:rsidP="006D6522">
      <w:pPr>
        <w:spacing w:after="120"/>
        <w:rPr>
          <w:rFonts w:cs="Arial"/>
          <w:b/>
          <w:szCs w:val="22"/>
        </w:rPr>
      </w:pPr>
      <w:r w:rsidRPr="00021578">
        <w:rPr>
          <w:rFonts w:cs="Arial"/>
          <w:b/>
          <w:szCs w:val="22"/>
        </w:rPr>
        <w:t>Editorial changes</w:t>
      </w:r>
    </w:p>
    <w:p w14:paraId="24520FC3" w14:textId="77777777" w:rsidR="006D6522" w:rsidRPr="00021578" w:rsidRDefault="006D6522" w:rsidP="006D6522">
      <w:pPr>
        <w:spacing w:after="120"/>
        <w:rPr>
          <w:rFonts w:cs="Arial"/>
          <w:szCs w:val="22"/>
        </w:rPr>
      </w:pPr>
      <w:r w:rsidRPr="00021578">
        <w:rPr>
          <w:rFonts w:cs="Arial"/>
          <w:szCs w:val="22"/>
        </w:rPr>
        <w:t>For more information about any editorial changes made in this compilation, see the endnotes.</w:t>
      </w:r>
    </w:p>
    <w:p w14:paraId="7B3378DD" w14:textId="77777777" w:rsidR="006D6522" w:rsidRPr="00021578" w:rsidRDefault="006D6522" w:rsidP="006D6522">
      <w:pPr>
        <w:spacing w:before="120" w:after="120"/>
        <w:rPr>
          <w:rFonts w:cs="Arial"/>
          <w:b/>
          <w:szCs w:val="22"/>
        </w:rPr>
      </w:pPr>
      <w:r w:rsidRPr="00021578">
        <w:rPr>
          <w:rFonts w:cs="Arial"/>
          <w:b/>
          <w:szCs w:val="22"/>
        </w:rPr>
        <w:t>Modifications</w:t>
      </w:r>
    </w:p>
    <w:p w14:paraId="00B0C301" w14:textId="77777777" w:rsidR="006D6522" w:rsidRPr="00021578" w:rsidRDefault="006D6522" w:rsidP="006D6522">
      <w:pPr>
        <w:spacing w:after="120"/>
        <w:rPr>
          <w:rFonts w:cs="Arial"/>
          <w:szCs w:val="22"/>
        </w:rPr>
      </w:pPr>
      <w:r w:rsidRPr="0002157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835B5A3" w14:textId="0E886E94" w:rsidR="006D6522" w:rsidRPr="00021578" w:rsidRDefault="006D6522" w:rsidP="006D6522">
      <w:pPr>
        <w:spacing w:before="80" w:after="120"/>
        <w:rPr>
          <w:rFonts w:cs="Arial"/>
          <w:b/>
          <w:szCs w:val="22"/>
        </w:rPr>
      </w:pPr>
      <w:r w:rsidRPr="00021578">
        <w:rPr>
          <w:rFonts w:cs="Arial"/>
          <w:b/>
          <w:szCs w:val="22"/>
        </w:rPr>
        <w:t>Self</w:t>
      </w:r>
      <w:r w:rsidR="00BC5F83">
        <w:rPr>
          <w:rFonts w:cs="Arial"/>
          <w:b/>
          <w:szCs w:val="22"/>
        </w:rPr>
        <w:noBreakHyphen/>
      </w:r>
      <w:r w:rsidRPr="00021578">
        <w:rPr>
          <w:rFonts w:cs="Arial"/>
          <w:b/>
          <w:szCs w:val="22"/>
        </w:rPr>
        <w:t>repealing provisions</w:t>
      </w:r>
    </w:p>
    <w:p w14:paraId="5F85F180" w14:textId="77777777" w:rsidR="006D6522" w:rsidRPr="00021578" w:rsidRDefault="006D6522" w:rsidP="006D6522">
      <w:pPr>
        <w:spacing w:after="120"/>
        <w:rPr>
          <w:rFonts w:cs="Arial"/>
          <w:szCs w:val="22"/>
        </w:rPr>
      </w:pPr>
      <w:r w:rsidRPr="00021578">
        <w:rPr>
          <w:rFonts w:cs="Arial"/>
          <w:szCs w:val="22"/>
        </w:rPr>
        <w:t>If a provision of the compiled law has been repealed in accordance with a provision of the law, details are included in the endnotes.</w:t>
      </w:r>
    </w:p>
    <w:p w14:paraId="308EA530" w14:textId="77777777" w:rsidR="00E73643" w:rsidRPr="00021578" w:rsidRDefault="00E73643" w:rsidP="00A066BF">
      <w:pPr>
        <w:pStyle w:val="Header"/>
        <w:tabs>
          <w:tab w:val="clear" w:pos="4150"/>
          <w:tab w:val="clear" w:pos="8307"/>
        </w:tabs>
      </w:pPr>
      <w:r w:rsidRPr="00A14580">
        <w:rPr>
          <w:rStyle w:val="CharChapNo"/>
        </w:rPr>
        <w:t xml:space="preserve"> </w:t>
      </w:r>
      <w:r w:rsidRPr="00A14580">
        <w:rPr>
          <w:rStyle w:val="CharChapText"/>
        </w:rPr>
        <w:t xml:space="preserve"> </w:t>
      </w:r>
    </w:p>
    <w:p w14:paraId="6B63F0F6" w14:textId="77777777" w:rsidR="00E73643" w:rsidRPr="00021578" w:rsidRDefault="00E73643" w:rsidP="00A066BF">
      <w:pPr>
        <w:pStyle w:val="Header"/>
        <w:tabs>
          <w:tab w:val="clear" w:pos="4150"/>
          <w:tab w:val="clear" w:pos="8307"/>
        </w:tabs>
      </w:pPr>
      <w:r w:rsidRPr="00A14580">
        <w:rPr>
          <w:rStyle w:val="CharPartNo"/>
        </w:rPr>
        <w:t xml:space="preserve"> </w:t>
      </w:r>
      <w:r w:rsidRPr="00A14580">
        <w:rPr>
          <w:rStyle w:val="CharPartText"/>
        </w:rPr>
        <w:t xml:space="preserve"> </w:t>
      </w:r>
    </w:p>
    <w:p w14:paraId="741FF4FD" w14:textId="77777777" w:rsidR="00E73643" w:rsidRPr="00021578" w:rsidRDefault="00E73643" w:rsidP="00A066BF">
      <w:pPr>
        <w:pStyle w:val="Header"/>
        <w:tabs>
          <w:tab w:val="clear" w:pos="4150"/>
          <w:tab w:val="clear" w:pos="8307"/>
        </w:tabs>
      </w:pPr>
      <w:r w:rsidRPr="00A14580">
        <w:rPr>
          <w:rStyle w:val="CharDivNo"/>
        </w:rPr>
        <w:t xml:space="preserve"> </w:t>
      </w:r>
      <w:r w:rsidRPr="00A14580">
        <w:rPr>
          <w:rStyle w:val="CharDivText"/>
        </w:rPr>
        <w:t xml:space="preserve"> </w:t>
      </w:r>
    </w:p>
    <w:p w14:paraId="09069635" w14:textId="77777777" w:rsidR="00E73643" w:rsidRPr="00021578" w:rsidRDefault="00E73643" w:rsidP="00A066BF">
      <w:pPr>
        <w:sectPr w:rsidR="00E73643" w:rsidRPr="00021578" w:rsidSect="00CA4F0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5CBD3250" w14:textId="77777777" w:rsidR="004635AA" w:rsidRPr="00021578" w:rsidRDefault="004635AA" w:rsidP="004635AA">
      <w:pPr>
        <w:rPr>
          <w:sz w:val="32"/>
        </w:rPr>
      </w:pPr>
      <w:r w:rsidRPr="00021578">
        <w:rPr>
          <w:sz w:val="32"/>
        </w:rPr>
        <w:lastRenderedPageBreak/>
        <w:t>Contents</w:t>
      </w:r>
    </w:p>
    <w:p w14:paraId="65C67252" w14:textId="3F2784CF" w:rsidR="00BC5F83" w:rsidRDefault="004635AA">
      <w:pPr>
        <w:pStyle w:val="TOC2"/>
        <w:rPr>
          <w:rFonts w:asciiTheme="minorHAnsi" w:eastAsiaTheme="minorEastAsia" w:hAnsiTheme="minorHAnsi" w:cstheme="minorBidi"/>
          <w:b w:val="0"/>
          <w:noProof/>
          <w:kern w:val="2"/>
          <w:szCs w:val="24"/>
          <w14:ligatures w14:val="standardContextual"/>
        </w:rPr>
      </w:pPr>
      <w:r w:rsidRPr="00021578">
        <w:rPr>
          <w:sz w:val="32"/>
        </w:rPr>
        <w:fldChar w:fldCharType="begin"/>
      </w:r>
      <w:r w:rsidRPr="00021578">
        <w:rPr>
          <w:sz w:val="32"/>
        </w:rPr>
        <w:instrText xml:space="preserve"> TOC \o "1-9" </w:instrText>
      </w:r>
      <w:r w:rsidRPr="00021578">
        <w:rPr>
          <w:sz w:val="32"/>
        </w:rPr>
        <w:fldChar w:fldCharType="separate"/>
      </w:r>
      <w:r w:rsidR="00BC5F83">
        <w:rPr>
          <w:noProof/>
        </w:rPr>
        <w:t>Part I—Preliminary</w:t>
      </w:r>
      <w:r w:rsidR="00BC5F83" w:rsidRPr="00BC5F83">
        <w:rPr>
          <w:b w:val="0"/>
          <w:noProof/>
          <w:sz w:val="18"/>
        </w:rPr>
        <w:tab/>
      </w:r>
      <w:r w:rsidR="00BC5F83" w:rsidRPr="00BC5F83">
        <w:rPr>
          <w:b w:val="0"/>
          <w:noProof/>
          <w:sz w:val="18"/>
        </w:rPr>
        <w:fldChar w:fldCharType="begin"/>
      </w:r>
      <w:r w:rsidR="00BC5F83" w:rsidRPr="00BC5F83">
        <w:rPr>
          <w:b w:val="0"/>
          <w:noProof/>
          <w:sz w:val="18"/>
        </w:rPr>
        <w:instrText xml:space="preserve"> PAGEREF _Toc194391587 \h </w:instrText>
      </w:r>
      <w:r w:rsidR="00BC5F83" w:rsidRPr="00BC5F83">
        <w:rPr>
          <w:b w:val="0"/>
          <w:noProof/>
          <w:sz w:val="18"/>
        </w:rPr>
      </w:r>
      <w:r w:rsidR="00BC5F83" w:rsidRPr="00BC5F83">
        <w:rPr>
          <w:b w:val="0"/>
          <w:noProof/>
          <w:sz w:val="18"/>
        </w:rPr>
        <w:fldChar w:fldCharType="separate"/>
      </w:r>
      <w:r w:rsidR="00BC5F83" w:rsidRPr="00BC5F83">
        <w:rPr>
          <w:b w:val="0"/>
          <w:noProof/>
          <w:sz w:val="18"/>
        </w:rPr>
        <w:t>1</w:t>
      </w:r>
      <w:r w:rsidR="00BC5F83" w:rsidRPr="00BC5F83">
        <w:rPr>
          <w:b w:val="0"/>
          <w:noProof/>
          <w:sz w:val="18"/>
        </w:rPr>
        <w:fldChar w:fldCharType="end"/>
      </w:r>
    </w:p>
    <w:p w14:paraId="091CAD40" w14:textId="36F245E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BC5F83">
        <w:rPr>
          <w:noProof/>
        </w:rPr>
        <w:tab/>
      </w:r>
      <w:r w:rsidRPr="00BC5F83">
        <w:rPr>
          <w:noProof/>
        </w:rPr>
        <w:fldChar w:fldCharType="begin"/>
      </w:r>
      <w:r w:rsidRPr="00BC5F83">
        <w:rPr>
          <w:noProof/>
        </w:rPr>
        <w:instrText xml:space="preserve"> PAGEREF _Toc194391588 \h </w:instrText>
      </w:r>
      <w:r w:rsidRPr="00BC5F83">
        <w:rPr>
          <w:noProof/>
        </w:rPr>
      </w:r>
      <w:r w:rsidRPr="00BC5F83">
        <w:rPr>
          <w:noProof/>
        </w:rPr>
        <w:fldChar w:fldCharType="separate"/>
      </w:r>
      <w:r w:rsidRPr="00BC5F83">
        <w:rPr>
          <w:noProof/>
        </w:rPr>
        <w:t>1</w:t>
      </w:r>
      <w:r w:rsidRPr="00BC5F83">
        <w:rPr>
          <w:noProof/>
        </w:rPr>
        <w:fldChar w:fldCharType="end"/>
      </w:r>
    </w:p>
    <w:p w14:paraId="2C2F3496" w14:textId="7C115EA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w:t>
      </w:r>
      <w:r>
        <w:rPr>
          <w:noProof/>
        </w:rPr>
        <w:tab/>
        <w:t>Object of this Act</w:t>
      </w:r>
      <w:r w:rsidRPr="00BC5F83">
        <w:rPr>
          <w:noProof/>
        </w:rPr>
        <w:tab/>
      </w:r>
      <w:r w:rsidRPr="00BC5F83">
        <w:rPr>
          <w:noProof/>
        </w:rPr>
        <w:fldChar w:fldCharType="begin"/>
      </w:r>
      <w:r w:rsidRPr="00BC5F83">
        <w:rPr>
          <w:noProof/>
        </w:rPr>
        <w:instrText xml:space="preserve"> PAGEREF _Toc194391589 \h </w:instrText>
      </w:r>
      <w:r w:rsidRPr="00BC5F83">
        <w:rPr>
          <w:noProof/>
        </w:rPr>
      </w:r>
      <w:r w:rsidRPr="00BC5F83">
        <w:rPr>
          <w:noProof/>
        </w:rPr>
        <w:fldChar w:fldCharType="separate"/>
      </w:r>
      <w:r w:rsidRPr="00BC5F83">
        <w:rPr>
          <w:noProof/>
        </w:rPr>
        <w:t>1</w:t>
      </w:r>
      <w:r w:rsidRPr="00BC5F83">
        <w:rPr>
          <w:noProof/>
        </w:rPr>
        <w:fldChar w:fldCharType="end"/>
      </w:r>
    </w:p>
    <w:p w14:paraId="2A012B25" w14:textId="7DED961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2A</w:t>
      </w:r>
      <w:r>
        <w:rPr>
          <w:noProof/>
        </w:rPr>
        <w:tab/>
        <w:t>Application of Act to Commonwealth and Commonwealth authorities</w:t>
      </w:r>
      <w:r w:rsidRPr="00BC5F83">
        <w:rPr>
          <w:noProof/>
        </w:rPr>
        <w:tab/>
      </w:r>
      <w:r w:rsidRPr="00BC5F83">
        <w:rPr>
          <w:noProof/>
        </w:rPr>
        <w:fldChar w:fldCharType="begin"/>
      </w:r>
      <w:r w:rsidRPr="00BC5F83">
        <w:rPr>
          <w:noProof/>
        </w:rPr>
        <w:instrText xml:space="preserve"> PAGEREF _Toc194391590 \h </w:instrText>
      </w:r>
      <w:r w:rsidRPr="00BC5F83">
        <w:rPr>
          <w:noProof/>
        </w:rPr>
      </w:r>
      <w:r w:rsidRPr="00BC5F83">
        <w:rPr>
          <w:noProof/>
        </w:rPr>
        <w:fldChar w:fldCharType="separate"/>
      </w:r>
      <w:r w:rsidRPr="00BC5F83">
        <w:rPr>
          <w:noProof/>
        </w:rPr>
        <w:t>1</w:t>
      </w:r>
      <w:r w:rsidRPr="00BC5F83">
        <w:rPr>
          <w:noProof/>
        </w:rPr>
        <w:fldChar w:fldCharType="end"/>
      </w:r>
    </w:p>
    <w:p w14:paraId="09E0FD51" w14:textId="1A40B45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2B</w:t>
      </w:r>
      <w:r>
        <w:rPr>
          <w:noProof/>
        </w:rPr>
        <w:tab/>
        <w:t>Application of Act to States and Territories</w:t>
      </w:r>
      <w:r w:rsidRPr="00BC5F83">
        <w:rPr>
          <w:noProof/>
        </w:rPr>
        <w:tab/>
      </w:r>
      <w:r w:rsidRPr="00BC5F83">
        <w:rPr>
          <w:noProof/>
        </w:rPr>
        <w:fldChar w:fldCharType="begin"/>
      </w:r>
      <w:r w:rsidRPr="00BC5F83">
        <w:rPr>
          <w:noProof/>
        </w:rPr>
        <w:instrText xml:space="preserve"> PAGEREF _Toc194391591 \h </w:instrText>
      </w:r>
      <w:r w:rsidRPr="00BC5F83">
        <w:rPr>
          <w:noProof/>
        </w:rPr>
      </w:r>
      <w:r w:rsidRPr="00BC5F83">
        <w:rPr>
          <w:noProof/>
        </w:rPr>
        <w:fldChar w:fldCharType="separate"/>
      </w:r>
      <w:r w:rsidRPr="00BC5F83">
        <w:rPr>
          <w:noProof/>
        </w:rPr>
        <w:t>2</w:t>
      </w:r>
      <w:r w:rsidRPr="00BC5F83">
        <w:rPr>
          <w:noProof/>
        </w:rPr>
        <w:fldChar w:fldCharType="end"/>
      </w:r>
    </w:p>
    <w:p w14:paraId="1762BBDC" w14:textId="757BF98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2BA</w:t>
      </w:r>
      <w:r>
        <w:rPr>
          <w:noProof/>
        </w:rPr>
        <w:tab/>
        <w:t>Application of Part IV to local government bodies</w:t>
      </w:r>
      <w:r w:rsidRPr="00BC5F83">
        <w:rPr>
          <w:noProof/>
        </w:rPr>
        <w:tab/>
      </w:r>
      <w:r w:rsidRPr="00BC5F83">
        <w:rPr>
          <w:noProof/>
        </w:rPr>
        <w:fldChar w:fldCharType="begin"/>
      </w:r>
      <w:r w:rsidRPr="00BC5F83">
        <w:rPr>
          <w:noProof/>
        </w:rPr>
        <w:instrText xml:space="preserve"> PAGEREF _Toc194391592 \h </w:instrText>
      </w:r>
      <w:r w:rsidRPr="00BC5F83">
        <w:rPr>
          <w:noProof/>
        </w:rPr>
      </w:r>
      <w:r w:rsidRPr="00BC5F83">
        <w:rPr>
          <w:noProof/>
        </w:rPr>
        <w:fldChar w:fldCharType="separate"/>
      </w:r>
      <w:r w:rsidRPr="00BC5F83">
        <w:rPr>
          <w:noProof/>
        </w:rPr>
        <w:t>2</w:t>
      </w:r>
      <w:r w:rsidRPr="00BC5F83">
        <w:rPr>
          <w:noProof/>
        </w:rPr>
        <w:fldChar w:fldCharType="end"/>
      </w:r>
    </w:p>
    <w:p w14:paraId="41CD9993" w14:textId="6FA922F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2C</w:t>
      </w:r>
      <w:r>
        <w:rPr>
          <w:noProof/>
        </w:rPr>
        <w:tab/>
        <w:t>Activities that are not business</w:t>
      </w:r>
      <w:r w:rsidRPr="00BC5F83">
        <w:rPr>
          <w:noProof/>
        </w:rPr>
        <w:tab/>
      </w:r>
      <w:r w:rsidRPr="00BC5F83">
        <w:rPr>
          <w:noProof/>
        </w:rPr>
        <w:fldChar w:fldCharType="begin"/>
      </w:r>
      <w:r w:rsidRPr="00BC5F83">
        <w:rPr>
          <w:noProof/>
        </w:rPr>
        <w:instrText xml:space="preserve"> PAGEREF _Toc194391593 \h </w:instrText>
      </w:r>
      <w:r w:rsidRPr="00BC5F83">
        <w:rPr>
          <w:noProof/>
        </w:rPr>
      </w:r>
      <w:r w:rsidRPr="00BC5F83">
        <w:rPr>
          <w:noProof/>
        </w:rPr>
        <w:fldChar w:fldCharType="separate"/>
      </w:r>
      <w:r w:rsidRPr="00BC5F83">
        <w:rPr>
          <w:noProof/>
        </w:rPr>
        <w:t>3</w:t>
      </w:r>
      <w:r w:rsidRPr="00BC5F83">
        <w:rPr>
          <w:noProof/>
        </w:rPr>
        <w:fldChar w:fldCharType="end"/>
      </w:r>
    </w:p>
    <w:p w14:paraId="07896E27" w14:textId="65931B3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3</w:t>
      </w:r>
      <w:r>
        <w:rPr>
          <w:noProof/>
        </w:rPr>
        <w:tab/>
        <w:t>Repeal</w:t>
      </w:r>
      <w:r w:rsidRPr="00BC5F83">
        <w:rPr>
          <w:noProof/>
        </w:rPr>
        <w:tab/>
      </w:r>
      <w:r w:rsidRPr="00BC5F83">
        <w:rPr>
          <w:noProof/>
        </w:rPr>
        <w:fldChar w:fldCharType="begin"/>
      </w:r>
      <w:r w:rsidRPr="00BC5F83">
        <w:rPr>
          <w:noProof/>
        </w:rPr>
        <w:instrText xml:space="preserve"> PAGEREF _Toc194391594 \h </w:instrText>
      </w:r>
      <w:r w:rsidRPr="00BC5F83">
        <w:rPr>
          <w:noProof/>
        </w:rPr>
      </w:r>
      <w:r w:rsidRPr="00BC5F83">
        <w:rPr>
          <w:noProof/>
        </w:rPr>
        <w:fldChar w:fldCharType="separate"/>
      </w:r>
      <w:r w:rsidRPr="00BC5F83">
        <w:rPr>
          <w:noProof/>
        </w:rPr>
        <w:t>4</w:t>
      </w:r>
      <w:r w:rsidRPr="00BC5F83">
        <w:rPr>
          <w:noProof/>
        </w:rPr>
        <w:fldChar w:fldCharType="end"/>
      </w:r>
    </w:p>
    <w:p w14:paraId="3E53882A" w14:textId="28B105F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BC5F83">
        <w:rPr>
          <w:noProof/>
        </w:rPr>
        <w:tab/>
      </w:r>
      <w:r w:rsidRPr="00BC5F83">
        <w:rPr>
          <w:noProof/>
        </w:rPr>
        <w:fldChar w:fldCharType="begin"/>
      </w:r>
      <w:r w:rsidRPr="00BC5F83">
        <w:rPr>
          <w:noProof/>
        </w:rPr>
        <w:instrText xml:space="preserve"> PAGEREF _Toc194391595 \h </w:instrText>
      </w:r>
      <w:r w:rsidRPr="00BC5F83">
        <w:rPr>
          <w:noProof/>
        </w:rPr>
      </w:r>
      <w:r w:rsidRPr="00BC5F83">
        <w:rPr>
          <w:noProof/>
        </w:rPr>
        <w:fldChar w:fldCharType="separate"/>
      </w:r>
      <w:r w:rsidRPr="00BC5F83">
        <w:rPr>
          <w:noProof/>
        </w:rPr>
        <w:t>5</w:t>
      </w:r>
      <w:r w:rsidRPr="00BC5F83">
        <w:rPr>
          <w:noProof/>
        </w:rPr>
        <w:fldChar w:fldCharType="end"/>
      </w:r>
    </w:p>
    <w:p w14:paraId="259B7D5D" w14:textId="69FCF91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Subsidiary, holding and related bodies corporate</w:t>
      </w:r>
      <w:r w:rsidRPr="00BC5F83">
        <w:rPr>
          <w:noProof/>
        </w:rPr>
        <w:tab/>
      </w:r>
      <w:r w:rsidRPr="00BC5F83">
        <w:rPr>
          <w:noProof/>
        </w:rPr>
        <w:fldChar w:fldCharType="begin"/>
      </w:r>
      <w:r w:rsidRPr="00BC5F83">
        <w:rPr>
          <w:noProof/>
        </w:rPr>
        <w:instrText xml:space="preserve"> PAGEREF _Toc194391596 \h </w:instrText>
      </w:r>
      <w:r w:rsidRPr="00BC5F83">
        <w:rPr>
          <w:noProof/>
        </w:rPr>
      </w:r>
      <w:r w:rsidRPr="00BC5F83">
        <w:rPr>
          <w:noProof/>
        </w:rPr>
        <w:fldChar w:fldCharType="separate"/>
      </w:r>
      <w:r w:rsidRPr="00BC5F83">
        <w:rPr>
          <w:noProof/>
        </w:rPr>
        <w:t>26</w:t>
      </w:r>
      <w:r w:rsidRPr="00BC5F83">
        <w:rPr>
          <w:noProof/>
        </w:rPr>
        <w:fldChar w:fldCharType="end"/>
      </w:r>
    </w:p>
    <w:p w14:paraId="592524E9" w14:textId="0BCDDB5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4B</w:t>
      </w:r>
      <w:r>
        <w:rPr>
          <w:noProof/>
        </w:rPr>
        <w:tab/>
        <w:t>Consumers</w:t>
      </w:r>
      <w:r w:rsidRPr="00BC5F83">
        <w:rPr>
          <w:noProof/>
        </w:rPr>
        <w:tab/>
      </w:r>
      <w:r w:rsidRPr="00BC5F83">
        <w:rPr>
          <w:noProof/>
        </w:rPr>
        <w:fldChar w:fldCharType="begin"/>
      </w:r>
      <w:r w:rsidRPr="00BC5F83">
        <w:rPr>
          <w:noProof/>
        </w:rPr>
        <w:instrText xml:space="preserve"> PAGEREF _Toc194391597 \h </w:instrText>
      </w:r>
      <w:r w:rsidRPr="00BC5F83">
        <w:rPr>
          <w:noProof/>
        </w:rPr>
      </w:r>
      <w:r w:rsidRPr="00BC5F83">
        <w:rPr>
          <w:noProof/>
        </w:rPr>
        <w:fldChar w:fldCharType="separate"/>
      </w:r>
      <w:r w:rsidRPr="00BC5F83">
        <w:rPr>
          <w:noProof/>
        </w:rPr>
        <w:t>28</w:t>
      </w:r>
      <w:r w:rsidRPr="00BC5F83">
        <w:rPr>
          <w:noProof/>
        </w:rPr>
        <w:fldChar w:fldCharType="end"/>
      </w:r>
    </w:p>
    <w:p w14:paraId="0105ED78" w14:textId="1AE1BDC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4C</w:t>
      </w:r>
      <w:r>
        <w:rPr>
          <w:noProof/>
        </w:rPr>
        <w:tab/>
        <w:t>Acquisition, supply and re</w:t>
      </w:r>
      <w:r>
        <w:rPr>
          <w:noProof/>
        </w:rPr>
        <w:noBreakHyphen/>
        <w:t>supply</w:t>
      </w:r>
      <w:r w:rsidRPr="00BC5F83">
        <w:rPr>
          <w:noProof/>
        </w:rPr>
        <w:tab/>
      </w:r>
      <w:r w:rsidRPr="00BC5F83">
        <w:rPr>
          <w:noProof/>
        </w:rPr>
        <w:fldChar w:fldCharType="begin"/>
      </w:r>
      <w:r w:rsidRPr="00BC5F83">
        <w:rPr>
          <w:noProof/>
        </w:rPr>
        <w:instrText xml:space="preserve"> PAGEREF _Toc194391598 \h </w:instrText>
      </w:r>
      <w:r w:rsidRPr="00BC5F83">
        <w:rPr>
          <w:noProof/>
        </w:rPr>
      </w:r>
      <w:r w:rsidRPr="00BC5F83">
        <w:rPr>
          <w:noProof/>
        </w:rPr>
        <w:fldChar w:fldCharType="separate"/>
      </w:r>
      <w:r w:rsidRPr="00BC5F83">
        <w:rPr>
          <w:noProof/>
        </w:rPr>
        <w:t>29</w:t>
      </w:r>
      <w:r w:rsidRPr="00BC5F83">
        <w:rPr>
          <w:noProof/>
        </w:rPr>
        <w:fldChar w:fldCharType="end"/>
      </w:r>
    </w:p>
    <w:p w14:paraId="5B73BA82" w14:textId="7A7B069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4E</w:t>
      </w:r>
      <w:r>
        <w:rPr>
          <w:noProof/>
        </w:rPr>
        <w:tab/>
        <w:t>Market</w:t>
      </w:r>
      <w:r w:rsidRPr="00BC5F83">
        <w:rPr>
          <w:noProof/>
        </w:rPr>
        <w:tab/>
      </w:r>
      <w:r w:rsidRPr="00BC5F83">
        <w:rPr>
          <w:noProof/>
        </w:rPr>
        <w:fldChar w:fldCharType="begin"/>
      </w:r>
      <w:r w:rsidRPr="00BC5F83">
        <w:rPr>
          <w:noProof/>
        </w:rPr>
        <w:instrText xml:space="preserve"> PAGEREF _Toc194391599 \h </w:instrText>
      </w:r>
      <w:r w:rsidRPr="00BC5F83">
        <w:rPr>
          <w:noProof/>
        </w:rPr>
      </w:r>
      <w:r w:rsidRPr="00BC5F83">
        <w:rPr>
          <w:noProof/>
        </w:rPr>
        <w:fldChar w:fldCharType="separate"/>
      </w:r>
      <w:r w:rsidRPr="00BC5F83">
        <w:rPr>
          <w:noProof/>
        </w:rPr>
        <w:t>29</w:t>
      </w:r>
      <w:r w:rsidRPr="00BC5F83">
        <w:rPr>
          <w:noProof/>
        </w:rPr>
        <w:fldChar w:fldCharType="end"/>
      </w:r>
    </w:p>
    <w:p w14:paraId="01C6E3A0" w14:textId="227D069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4F</w:t>
      </w:r>
      <w:r>
        <w:rPr>
          <w:noProof/>
        </w:rPr>
        <w:tab/>
        <w:t>References to purpose or reason</w:t>
      </w:r>
      <w:r w:rsidRPr="00BC5F83">
        <w:rPr>
          <w:noProof/>
        </w:rPr>
        <w:tab/>
      </w:r>
      <w:r w:rsidRPr="00BC5F83">
        <w:rPr>
          <w:noProof/>
        </w:rPr>
        <w:fldChar w:fldCharType="begin"/>
      </w:r>
      <w:r w:rsidRPr="00BC5F83">
        <w:rPr>
          <w:noProof/>
        </w:rPr>
        <w:instrText xml:space="preserve"> PAGEREF _Toc194391600 \h </w:instrText>
      </w:r>
      <w:r w:rsidRPr="00BC5F83">
        <w:rPr>
          <w:noProof/>
        </w:rPr>
      </w:r>
      <w:r w:rsidRPr="00BC5F83">
        <w:rPr>
          <w:noProof/>
        </w:rPr>
        <w:fldChar w:fldCharType="separate"/>
      </w:r>
      <w:r w:rsidRPr="00BC5F83">
        <w:rPr>
          <w:noProof/>
        </w:rPr>
        <w:t>30</w:t>
      </w:r>
      <w:r w:rsidRPr="00BC5F83">
        <w:rPr>
          <w:noProof/>
        </w:rPr>
        <w:fldChar w:fldCharType="end"/>
      </w:r>
    </w:p>
    <w:p w14:paraId="46171A43" w14:textId="159673A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4G</w:t>
      </w:r>
      <w:r>
        <w:rPr>
          <w:noProof/>
        </w:rPr>
        <w:tab/>
        <w:t>Lessening of competition to include preventing or hindering competition</w:t>
      </w:r>
      <w:r w:rsidRPr="00BC5F83">
        <w:rPr>
          <w:noProof/>
        </w:rPr>
        <w:tab/>
      </w:r>
      <w:r w:rsidRPr="00BC5F83">
        <w:rPr>
          <w:noProof/>
        </w:rPr>
        <w:fldChar w:fldCharType="begin"/>
      </w:r>
      <w:r w:rsidRPr="00BC5F83">
        <w:rPr>
          <w:noProof/>
        </w:rPr>
        <w:instrText xml:space="preserve"> PAGEREF _Toc194391601 \h </w:instrText>
      </w:r>
      <w:r w:rsidRPr="00BC5F83">
        <w:rPr>
          <w:noProof/>
        </w:rPr>
      </w:r>
      <w:r w:rsidRPr="00BC5F83">
        <w:rPr>
          <w:noProof/>
        </w:rPr>
        <w:fldChar w:fldCharType="separate"/>
      </w:r>
      <w:r w:rsidRPr="00BC5F83">
        <w:rPr>
          <w:noProof/>
        </w:rPr>
        <w:t>30</w:t>
      </w:r>
      <w:r w:rsidRPr="00BC5F83">
        <w:rPr>
          <w:noProof/>
        </w:rPr>
        <w:fldChar w:fldCharType="end"/>
      </w:r>
    </w:p>
    <w:p w14:paraId="7F574B77" w14:textId="7037523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4H</w:t>
      </w:r>
      <w:r>
        <w:rPr>
          <w:noProof/>
        </w:rPr>
        <w:tab/>
        <w:t>Application of Act in relation to leases and licences of land and buildings</w:t>
      </w:r>
      <w:r w:rsidRPr="00BC5F83">
        <w:rPr>
          <w:noProof/>
        </w:rPr>
        <w:tab/>
      </w:r>
      <w:r w:rsidRPr="00BC5F83">
        <w:rPr>
          <w:noProof/>
        </w:rPr>
        <w:fldChar w:fldCharType="begin"/>
      </w:r>
      <w:r w:rsidRPr="00BC5F83">
        <w:rPr>
          <w:noProof/>
        </w:rPr>
        <w:instrText xml:space="preserve"> PAGEREF _Toc194391602 \h </w:instrText>
      </w:r>
      <w:r w:rsidRPr="00BC5F83">
        <w:rPr>
          <w:noProof/>
        </w:rPr>
      </w:r>
      <w:r w:rsidRPr="00BC5F83">
        <w:rPr>
          <w:noProof/>
        </w:rPr>
        <w:fldChar w:fldCharType="separate"/>
      </w:r>
      <w:r w:rsidRPr="00BC5F83">
        <w:rPr>
          <w:noProof/>
        </w:rPr>
        <w:t>31</w:t>
      </w:r>
      <w:r w:rsidRPr="00BC5F83">
        <w:rPr>
          <w:noProof/>
        </w:rPr>
        <w:fldChar w:fldCharType="end"/>
      </w:r>
    </w:p>
    <w:p w14:paraId="52F6FDE1" w14:textId="123BEE6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4J</w:t>
      </w:r>
      <w:r>
        <w:rPr>
          <w:noProof/>
        </w:rPr>
        <w:tab/>
        <w:t>Joint ventures</w:t>
      </w:r>
      <w:r w:rsidRPr="00BC5F83">
        <w:rPr>
          <w:noProof/>
        </w:rPr>
        <w:tab/>
      </w:r>
      <w:r w:rsidRPr="00BC5F83">
        <w:rPr>
          <w:noProof/>
        </w:rPr>
        <w:fldChar w:fldCharType="begin"/>
      </w:r>
      <w:r w:rsidRPr="00BC5F83">
        <w:rPr>
          <w:noProof/>
        </w:rPr>
        <w:instrText xml:space="preserve"> PAGEREF _Toc194391603 \h </w:instrText>
      </w:r>
      <w:r w:rsidRPr="00BC5F83">
        <w:rPr>
          <w:noProof/>
        </w:rPr>
      </w:r>
      <w:r w:rsidRPr="00BC5F83">
        <w:rPr>
          <w:noProof/>
        </w:rPr>
        <w:fldChar w:fldCharType="separate"/>
      </w:r>
      <w:r w:rsidRPr="00BC5F83">
        <w:rPr>
          <w:noProof/>
        </w:rPr>
        <w:t>31</w:t>
      </w:r>
      <w:r w:rsidRPr="00BC5F83">
        <w:rPr>
          <w:noProof/>
        </w:rPr>
        <w:fldChar w:fldCharType="end"/>
      </w:r>
    </w:p>
    <w:p w14:paraId="68767F12" w14:textId="72185EE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4K</w:t>
      </w:r>
      <w:r>
        <w:rPr>
          <w:noProof/>
        </w:rPr>
        <w:tab/>
        <w:t>Loss or damage to include injury</w:t>
      </w:r>
      <w:r w:rsidRPr="00BC5F83">
        <w:rPr>
          <w:noProof/>
        </w:rPr>
        <w:tab/>
      </w:r>
      <w:r w:rsidRPr="00BC5F83">
        <w:rPr>
          <w:noProof/>
        </w:rPr>
        <w:fldChar w:fldCharType="begin"/>
      </w:r>
      <w:r w:rsidRPr="00BC5F83">
        <w:rPr>
          <w:noProof/>
        </w:rPr>
        <w:instrText xml:space="preserve"> PAGEREF _Toc194391604 \h </w:instrText>
      </w:r>
      <w:r w:rsidRPr="00BC5F83">
        <w:rPr>
          <w:noProof/>
        </w:rPr>
      </w:r>
      <w:r w:rsidRPr="00BC5F83">
        <w:rPr>
          <w:noProof/>
        </w:rPr>
        <w:fldChar w:fldCharType="separate"/>
      </w:r>
      <w:r w:rsidRPr="00BC5F83">
        <w:rPr>
          <w:noProof/>
        </w:rPr>
        <w:t>32</w:t>
      </w:r>
      <w:r w:rsidRPr="00BC5F83">
        <w:rPr>
          <w:noProof/>
        </w:rPr>
        <w:fldChar w:fldCharType="end"/>
      </w:r>
    </w:p>
    <w:p w14:paraId="24F5C9AE" w14:textId="60FB1E9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4KA</w:t>
      </w:r>
      <w:r>
        <w:rPr>
          <w:noProof/>
        </w:rPr>
        <w:tab/>
        <w:t>Definitions etc. that do not apply in Part XI or Schedule 2</w:t>
      </w:r>
      <w:r w:rsidRPr="00BC5F83">
        <w:rPr>
          <w:noProof/>
        </w:rPr>
        <w:tab/>
      </w:r>
      <w:r w:rsidRPr="00BC5F83">
        <w:rPr>
          <w:noProof/>
        </w:rPr>
        <w:fldChar w:fldCharType="begin"/>
      </w:r>
      <w:r w:rsidRPr="00BC5F83">
        <w:rPr>
          <w:noProof/>
        </w:rPr>
        <w:instrText xml:space="preserve"> PAGEREF _Toc194391605 \h </w:instrText>
      </w:r>
      <w:r w:rsidRPr="00BC5F83">
        <w:rPr>
          <w:noProof/>
        </w:rPr>
      </w:r>
      <w:r w:rsidRPr="00BC5F83">
        <w:rPr>
          <w:noProof/>
        </w:rPr>
        <w:fldChar w:fldCharType="separate"/>
      </w:r>
      <w:r w:rsidRPr="00BC5F83">
        <w:rPr>
          <w:noProof/>
        </w:rPr>
        <w:t>32</w:t>
      </w:r>
      <w:r w:rsidRPr="00BC5F83">
        <w:rPr>
          <w:noProof/>
        </w:rPr>
        <w:fldChar w:fldCharType="end"/>
      </w:r>
    </w:p>
    <w:p w14:paraId="0446E085" w14:textId="57A5D36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4L</w:t>
      </w:r>
      <w:r>
        <w:rPr>
          <w:noProof/>
        </w:rPr>
        <w:tab/>
        <w:t>Severability</w:t>
      </w:r>
      <w:r w:rsidRPr="00BC5F83">
        <w:rPr>
          <w:noProof/>
        </w:rPr>
        <w:tab/>
      </w:r>
      <w:r w:rsidRPr="00BC5F83">
        <w:rPr>
          <w:noProof/>
        </w:rPr>
        <w:fldChar w:fldCharType="begin"/>
      </w:r>
      <w:r w:rsidRPr="00BC5F83">
        <w:rPr>
          <w:noProof/>
        </w:rPr>
        <w:instrText xml:space="preserve"> PAGEREF _Toc194391606 \h </w:instrText>
      </w:r>
      <w:r w:rsidRPr="00BC5F83">
        <w:rPr>
          <w:noProof/>
        </w:rPr>
      </w:r>
      <w:r w:rsidRPr="00BC5F83">
        <w:rPr>
          <w:noProof/>
        </w:rPr>
        <w:fldChar w:fldCharType="separate"/>
      </w:r>
      <w:r w:rsidRPr="00BC5F83">
        <w:rPr>
          <w:noProof/>
        </w:rPr>
        <w:t>32</w:t>
      </w:r>
      <w:r w:rsidRPr="00BC5F83">
        <w:rPr>
          <w:noProof/>
        </w:rPr>
        <w:fldChar w:fldCharType="end"/>
      </w:r>
    </w:p>
    <w:p w14:paraId="2E200CA8" w14:textId="4CA9852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4M</w:t>
      </w:r>
      <w:r>
        <w:rPr>
          <w:noProof/>
        </w:rPr>
        <w:tab/>
        <w:t>Saving of law relating to restraint of trade and breaches of confidence</w:t>
      </w:r>
      <w:r w:rsidRPr="00BC5F83">
        <w:rPr>
          <w:noProof/>
        </w:rPr>
        <w:tab/>
      </w:r>
      <w:r w:rsidRPr="00BC5F83">
        <w:rPr>
          <w:noProof/>
        </w:rPr>
        <w:fldChar w:fldCharType="begin"/>
      </w:r>
      <w:r w:rsidRPr="00BC5F83">
        <w:rPr>
          <w:noProof/>
        </w:rPr>
        <w:instrText xml:space="preserve"> PAGEREF _Toc194391607 \h </w:instrText>
      </w:r>
      <w:r w:rsidRPr="00BC5F83">
        <w:rPr>
          <w:noProof/>
        </w:rPr>
      </w:r>
      <w:r w:rsidRPr="00BC5F83">
        <w:rPr>
          <w:noProof/>
        </w:rPr>
        <w:fldChar w:fldCharType="separate"/>
      </w:r>
      <w:r w:rsidRPr="00BC5F83">
        <w:rPr>
          <w:noProof/>
        </w:rPr>
        <w:t>32</w:t>
      </w:r>
      <w:r w:rsidRPr="00BC5F83">
        <w:rPr>
          <w:noProof/>
        </w:rPr>
        <w:fldChar w:fldCharType="end"/>
      </w:r>
    </w:p>
    <w:p w14:paraId="1E9267AB" w14:textId="4344A95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4N</w:t>
      </w:r>
      <w:r>
        <w:rPr>
          <w:noProof/>
        </w:rPr>
        <w:tab/>
        <w:t>Extended application of Part IIIA</w:t>
      </w:r>
      <w:r w:rsidRPr="00BC5F83">
        <w:rPr>
          <w:noProof/>
        </w:rPr>
        <w:tab/>
      </w:r>
      <w:r w:rsidRPr="00BC5F83">
        <w:rPr>
          <w:noProof/>
        </w:rPr>
        <w:fldChar w:fldCharType="begin"/>
      </w:r>
      <w:r w:rsidRPr="00BC5F83">
        <w:rPr>
          <w:noProof/>
        </w:rPr>
        <w:instrText xml:space="preserve"> PAGEREF _Toc194391608 \h </w:instrText>
      </w:r>
      <w:r w:rsidRPr="00BC5F83">
        <w:rPr>
          <w:noProof/>
        </w:rPr>
      </w:r>
      <w:r w:rsidRPr="00BC5F83">
        <w:rPr>
          <w:noProof/>
        </w:rPr>
        <w:fldChar w:fldCharType="separate"/>
      </w:r>
      <w:r w:rsidRPr="00BC5F83">
        <w:rPr>
          <w:noProof/>
        </w:rPr>
        <w:t>33</w:t>
      </w:r>
      <w:r w:rsidRPr="00BC5F83">
        <w:rPr>
          <w:noProof/>
        </w:rPr>
        <w:fldChar w:fldCharType="end"/>
      </w:r>
    </w:p>
    <w:p w14:paraId="719FCE67" w14:textId="56B3870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w:t>
      </w:r>
      <w:r>
        <w:rPr>
          <w:noProof/>
        </w:rPr>
        <w:tab/>
        <w:t>Extended application of this Act to conduct outside Australia</w:t>
      </w:r>
      <w:r w:rsidRPr="00BC5F83">
        <w:rPr>
          <w:noProof/>
        </w:rPr>
        <w:tab/>
      </w:r>
      <w:r w:rsidRPr="00BC5F83">
        <w:rPr>
          <w:noProof/>
        </w:rPr>
        <w:fldChar w:fldCharType="begin"/>
      </w:r>
      <w:r w:rsidRPr="00BC5F83">
        <w:rPr>
          <w:noProof/>
        </w:rPr>
        <w:instrText xml:space="preserve"> PAGEREF _Toc194391609 \h </w:instrText>
      </w:r>
      <w:r w:rsidRPr="00BC5F83">
        <w:rPr>
          <w:noProof/>
        </w:rPr>
      </w:r>
      <w:r w:rsidRPr="00BC5F83">
        <w:rPr>
          <w:noProof/>
        </w:rPr>
        <w:fldChar w:fldCharType="separate"/>
      </w:r>
      <w:r w:rsidRPr="00BC5F83">
        <w:rPr>
          <w:noProof/>
        </w:rPr>
        <w:t>33</w:t>
      </w:r>
      <w:r w:rsidRPr="00BC5F83">
        <w:rPr>
          <w:noProof/>
        </w:rPr>
        <w:fldChar w:fldCharType="end"/>
      </w:r>
    </w:p>
    <w:p w14:paraId="1ABE49F8" w14:textId="6E1E979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6</w:t>
      </w:r>
      <w:r>
        <w:rPr>
          <w:noProof/>
        </w:rPr>
        <w:tab/>
        <w:t>Extended application of this Act to persons who are not corporations</w:t>
      </w:r>
      <w:r w:rsidRPr="00BC5F83">
        <w:rPr>
          <w:noProof/>
        </w:rPr>
        <w:tab/>
      </w:r>
      <w:r w:rsidRPr="00BC5F83">
        <w:rPr>
          <w:noProof/>
        </w:rPr>
        <w:fldChar w:fldCharType="begin"/>
      </w:r>
      <w:r w:rsidRPr="00BC5F83">
        <w:rPr>
          <w:noProof/>
        </w:rPr>
        <w:instrText xml:space="preserve"> PAGEREF _Toc194391610 \h </w:instrText>
      </w:r>
      <w:r w:rsidRPr="00BC5F83">
        <w:rPr>
          <w:noProof/>
        </w:rPr>
      </w:r>
      <w:r w:rsidRPr="00BC5F83">
        <w:rPr>
          <w:noProof/>
        </w:rPr>
        <w:fldChar w:fldCharType="separate"/>
      </w:r>
      <w:r w:rsidRPr="00BC5F83">
        <w:rPr>
          <w:noProof/>
        </w:rPr>
        <w:t>34</w:t>
      </w:r>
      <w:r w:rsidRPr="00BC5F83">
        <w:rPr>
          <w:noProof/>
        </w:rPr>
        <w:fldChar w:fldCharType="end"/>
      </w:r>
    </w:p>
    <w:p w14:paraId="11286F03" w14:textId="5B7EA77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6AA</w:t>
      </w:r>
      <w:r>
        <w:rPr>
          <w:noProof/>
        </w:rPr>
        <w:tab/>
        <w:t xml:space="preserve">Application of the </w:t>
      </w:r>
      <w:r w:rsidRPr="00717123">
        <w:rPr>
          <w:i/>
          <w:noProof/>
        </w:rPr>
        <w:t>Criminal Code</w:t>
      </w:r>
      <w:r w:rsidRPr="00BC5F83">
        <w:rPr>
          <w:noProof/>
        </w:rPr>
        <w:tab/>
      </w:r>
      <w:r w:rsidRPr="00BC5F83">
        <w:rPr>
          <w:noProof/>
        </w:rPr>
        <w:fldChar w:fldCharType="begin"/>
      </w:r>
      <w:r w:rsidRPr="00BC5F83">
        <w:rPr>
          <w:noProof/>
        </w:rPr>
        <w:instrText xml:space="preserve"> PAGEREF _Toc194391611 \h </w:instrText>
      </w:r>
      <w:r w:rsidRPr="00BC5F83">
        <w:rPr>
          <w:noProof/>
        </w:rPr>
      </w:r>
      <w:r w:rsidRPr="00BC5F83">
        <w:rPr>
          <w:noProof/>
        </w:rPr>
        <w:fldChar w:fldCharType="separate"/>
      </w:r>
      <w:r w:rsidRPr="00BC5F83">
        <w:rPr>
          <w:noProof/>
        </w:rPr>
        <w:t>42</w:t>
      </w:r>
      <w:r w:rsidRPr="00BC5F83">
        <w:rPr>
          <w:noProof/>
        </w:rPr>
        <w:fldChar w:fldCharType="end"/>
      </w:r>
    </w:p>
    <w:p w14:paraId="5737773E" w14:textId="0D400C4C" w:rsidR="00BC5F83" w:rsidRDefault="00BC5F83">
      <w:pPr>
        <w:pStyle w:val="TOC2"/>
        <w:rPr>
          <w:rFonts w:asciiTheme="minorHAnsi" w:eastAsiaTheme="minorEastAsia" w:hAnsiTheme="minorHAnsi" w:cstheme="minorBidi"/>
          <w:b w:val="0"/>
          <w:noProof/>
          <w:kern w:val="2"/>
          <w:szCs w:val="24"/>
          <w14:ligatures w14:val="standardContextual"/>
        </w:rPr>
      </w:pPr>
      <w:r>
        <w:rPr>
          <w:noProof/>
        </w:rPr>
        <w:t>Part II—The Australian Competition and Consumer Commission</w:t>
      </w:r>
      <w:r w:rsidRPr="00BC5F83">
        <w:rPr>
          <w:b w:val="0"/>
          <w:noProof/>
          <w:sz w:val="18"/>
        </w:rPr>
        <w:tab/>
      </w:r>
      <w:r w:rsidRPr="00BC5F83">
        <w:rPr>
          <w:b w:val="0"/>
          <w:noProof/>
          <w:sz w:val="18"/>
        </w:rPr>
        <w:fldChar w:fldCharType="begin"/>
      </w:r>
      <w:r w:rsidRPr="00BC5F83">
        <w:rPr>
          <w:b w:val="0"/>
          <w:noProof/>
          <w:sz w:val="18"/>
        </w:rPr>
        <w:instrText xml:space="preserve"> PAGEREF _Toc194391612 \h </w:instrText>
      </w:r>
      <w:r w:rsidRPr="00BC5F83">
        <w:rPr>
          <w:b w:val="0"/>
          <w:noProof/>
          <w:sz w:val="18"/>
        </w:rPr>
      </w:r>
      <w:r w:rsidRPr="00BC5F83">
        <w:rPr>
          <w:b w:val="0"/>
          <w:noProof/>
          <w:sz w:val="18"/>
        </w:rPr>
        <w:fldChar w:fldCharType="separate"/>
      </w:r>
      <w:r w:rsidRPr="00BC5F83">
        <w:rPr>
          <w:b w:val="0"/>
          <w:noProof/>
          <w:sz w:val="18"/>
        </w:rPr>
        <w:t>43</w:t>
      </w:r>
      <w:r w:rsidRPr="00BC5F83">
        <w:rPr>
          <w:b w:val="0"/>
          <w:noProof/>
          <w:sz w:val="18"/>
        </w:rPr>
        <w:fldChar w:fldCharType="end"/>
      </w:r>
    </w:p>
    <w:p w14:paraId="05E6655C" w14:textId="04139C1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6A</w:t>
      </w:r>
      <w:r>
        <w:rPr>
          <w:noProof/>
        </w:rPr>
        <w:tab/>
        <w:t>Establishment of Commission</w:t>
      </w:r>
      <w:r w:rsidRPr="00BC5F83">
        <w:rPr>
          <w:noProof/>
        </w:rPr>
        <w:tab/>
      </w:r>
      <w:r w:rsidRPr="00BC5F83">
        <w:rPr>
          <w:noProof/>
        </w:rPr>
        <w:fldChar w:fldCharType="begin"/>
      </w:r>
      <w:r w:rsidRPr="00BC5F83">
        <w:rPr>
          <w:noProof/>
        </w:rPr>
        <w:instrText xml:space="preserve"> PAGEREF _Toc194391613 \h </w:instrText>
      </w:r>
      <w:r w:rsidRPr="00BC5F83">
        <w:rPr>
          <w:noProof/>
        </w:rPr>
      </w:r>
      <w:r w:rsidRPr="00BC5F83">
        <w:rPr>
          <w:noProof/>
        </w:rPr>
        <w:fldChar w:fldCharType="separate"/>
      </w:r>
      <w:r w:rsidRPr="00BC5F83">
        <w:rPr>
          <w:noProof/>
        </w:rPr>
        <w:t>43</w:t>
      </w:r>
      <w:r w:rsidRPr="00BC5F83">
        <w:rPr>
          <w:noProof/>
        </w:rPr>
        <w:fldChar w:fldCharType="end"/>
      </w:r>
    </w:p>
    <w:p w14:paraId="72CB3A1C" w14:textId="0BF0E1B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Constitution of Commission</w:t>
      </w:r>
      <w:r w:rsidRPr="00BC5F83">
        <w:rPr>
          <w:noProof/>
        </w:rPr>
        <w:tab/>
      </w:r>
      <w:r w:rsidRPr="00BC5F83">
        <w:rPr>
          <w:noProof/>
        </w:rPr>
        <w:fldChar w:fldCharType="begin"/>
      </w:r>
      <w:r w:rsidRPr="00BC5F83">
        <w:rPr>
          <w:noProof/>
        </w:rPr>
        <w:instrText xml:space="preserve"> PAGEREF _Toc194391614 \h </w:instrText>
      </w:r>
      <w:r w:rsidRPr="00BC5F83">
        <w:rPr>
          <w:noProof/>
        </w:rPr>
      </w:r>
      <w:r w:rsidRPr="00BC5F83">
        <w:rPr>
          <w:noProof/>
        </w:rPr>
        <w:fldChar w:fldCharType="separate"/>
      </w:r>
      <w:r w:rsidRPr="00BC5F83">
        <w:rPr>
          <w:noProof/>
        </w:rPr>
        <w:t>44</w:t>
      </w:r>
      <w:r w:rsidRPr="00BC5F83">
        <w:rPr>
          <w:noProof/>
        </w:rPr>
        <w:fldChar w:fldCharType="end"/>
      </w:r>
    </w:p>
    <w:p w14:paraId="79812D25" w14:textId="227485E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8</w:t>
      </w:r>
      <w:r>
        <w:rPr>
          <w:noProof/>
        </w:rPr>
        <w:tab/>
        <w:t>Terms and conditions of appointment</w:t>
      </w:r>
      <w:r w:rsidRPr="00BC5F83">
        <w:rPr>
          <w:noProof/>
        </w:rPr>
        <w:tab/>
      </w:r>
      <w:r w:rsidRPr="00BC5F83">
        <w:rPr>
          <w:noProof/>
        </w:rPr>
        <w:fldChar w:fldCharType="begin"/>
      </w:r>
      <w:r w:rsidRPr="00BC5F83">
        <w:rPr>
          <w:noProof/>
        </w:rPr>
        <w:instrText xml:space="preserve"> PAGEREF _Toc194391615 \h </w:instrText>
      </w:r>
      <w:r w:rsidRPr="00BC5F83">
        <w:rPr>
          <w:noProof/>
        </w:rPr>
      </w:r>
      <w:r w:rsidRPr="00BC5F83">
        <w:rPr>
          <w:noProof/>
        </w:rPr>
        <w:fldChar w:fldCharType="separate"/>
      </w:r>
      <w:r w:rsidRPr="00BC5F83">
        <w:rPr>
          <w:noProof/>
        </w:rPr>
        <w:t>44</w:t>
      </w:r>
      <w:r w:rsidRPr="00BC5F83">
        <w:rPr>
          <w:noProof/>
        </w:rPr>
        <w:fldChar w:fldCharType="end"/>
      </w:r>
    </w:p>
    <w:p w14:paraId="6BADD0B6" w14:textId="5D73736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Associate members</w:t>
      </w:r>
      <w:r w:rsidRPr="00BC5F83">
        <w:rPr>
          <w:noProof/>
        </w:rPr>
        <w:tab/>
      </w:r>
      <w:r w:rsidRPr="00BC5F83">
        <w:rPr>
          <w:noProof/>
        </w:rPr>
        <w:fldChar w:fldCharType="begin"/>
      </w:r>
      <w:r w:rsidRPr="00BC5F83">
        <w:rPr>
          <w:noProof/>
        </w:rPr>
        <w:instrText xml:space="preserve"> PAGEREF _Toc194391616 \h </w:instrText>
      </w:r>
      <w:r w:rsidRPr="00BC5F83">
        <w:rPr>
          <w:noProof/>
        </w:rPr>
      </w:r>
      <w:r w:rsidRPr="00BC5F83">
        <w:rPr>
          <w:noProof/>
        </w:rPr>
        <w:fldChar w:fldCharType="separate"/>
      </w:r>
      <w:r w:rsidRPr="00BC5F83">
        <w:rPr>
          <w:noProof/>
        </w:rPr>
        <w:t>44</w:t>
      </w:r>
      <w:r w:rsidRPr="00BC5F83">
        <w:rPr>
          <w:noProof/>
        </w:rPr>
        <w:fldChar w:fldCharType="end"/>
      </w:r>
    </w:p>
    <w:p w14:paraId="062CC218" w14:textId="39B2A27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8AB</w:t>
      </w:r>
      <w:r>
        <w:rPr>
          <w:noProof/>
        </w:rPr>
        <w:tab/>
        <w:t>AER members taken to be associate members</w:t>
      </w:r>
      <w:r w:rsidRPr="00BC5F83">
        <w:rPr>
          <w:noProof/>
        </w:rPr>
        <w:tab/>
      </w:r>
      <w:r w:rsidRPr="00BC5F83">
        <w:rPr>
          <w:noProof/>
        </w:rPr>
        <w:fldChar w:fldCharType="begin"/>
      </w:r>
      <w:r w:rsidRPr="00BC5F83">
        <w:rPr>
          <w:noProof/>
        </w:rPr>
        <w:instrText xml:space="preserve"> PAGEREF _Toc194391617 \h </w:instrText>
      </w:r>
      <w:r w:rsidRPr="00BC5F83">
        <w:rPr>
          <w:noProof/>
        </w:rPr>
      </w:r>
      <w:r w:rsidRPr="00BC5F83">
        <w:rPr>
          <w:noProof/>
        </w:rPr>
        <w:fldChar w:fldCharType="separate"/>
      </w:r>
      <w:r w:rsidRPr="00BC5F83">
        <w:rPr>
          <w:noProof/>
        </w:rPr>
        <w:t>46</w:t>
      </w:r>
      <w:r w:rsidRPr="00BC5F83">
        <w:rPr>
          <w:noProof/>
        </w:rPr>
        <w:fldChar w:fldCharType="end"/>
      </w:r>
    </w:p>
    <w:p w14:paraId="7E1EBC73" w14:textId="3094926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9</w:t>
      </w:r>
      <w:r>
        <w:rPr>
          <w:noProof/>
        </w:rPr>
        <w:tab/>
        <w:t>Remuneration</w:t>
      </w:r>
      <w:r w:rsidRPr="00BC5F83">
        <w:rPr>
          <w:noProof/>
        </w:rPr>
        <w:tab/>
      </w:r>
      <w:r w:rsidRPr="00BC5F83">
        <w:rPr>
          <w:noProof/>
        </w:rPr>
        <w:fldChar w:fldCharType="begin"/>
      </w:r>
      <w:r w:rsidRPr="00BC5F83">
        <w:rPr>
          <w:noProof/>
        </w:rPr>
        <w:instrText xml:space="preserve"> PAGEREF _Toc194391618 \h </w:instrText>
      </w:r>
      <w:r w:rsidRPr="00BC5F83">
        <w:rPr>
          <w:noProof/>
        </w:rPr>
      </w:r>
      <w:r w:rsidRPr="00BC5F83">
        <w:rPr>
          <w:noProof/>
        </w:rPr>
        <w:fldChar w:fldCharType="separate"/>
      </w:r>
      <w:r w:rsidRPr="00BC5F83">
        <w:rPr>
          <w:noProof/>
        </w:rPr>
        <w:t>46</w:t>
      </w:r>
      <w:r w:rsidRPr="00BC5F83">
        <w:rPr>
          <w:noProof/>
        </w:rPr>
        <w:fldChar w:fldCharType="end"/>
      </w:r>
    </w:p>
    <w:p w14:paraId="7C308EA5" w14:textId="0A4AE49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Deputy Chairpersons</w:t>
      </w:r>
      <w:r w:rsidRPr="00BC5F83">
        <w:rPr>
          <w:noProof/>
        </w:rPr>
        <w:tab/>
      </w:r>
      <w:r w:rsidRPr="00BC5F83">
        <w:rPr>
          <w:noProof/>
        </w:rPr>
        <w:fldChar w:fldCharType="begin"/>
      </w:r>
      <w:r w:rsidRPr="00BC5F83">
        <w:rPr>
          <w:noProof/>
        </w:rPr>
        <w:instrText xml:space="preserve"> PAGEREF _Toc194391619 \h </w:instrText>
      </w:r>
      <w:r w:rsidRPr="00BC5F83">
        <w:rPr>
          <w:noProof/>
        </w:rPr>
      </w:r>
      <w:r w:rsidRPr="00BC5F83">
        <w:rPr>
          <w:noProof/>
        </w:rPr>
        <w:fldChar w:fldCharType="separate"/>
      </w:r>
      <w:r w:rsidRPr="00BC5F83">
        <w:rPr>
          <w:noProof/>
        </w:rPr>
        <w:t>47</w:t>
      </w:r>
      <w:r w:rsidRPr="00BC5F83">
        <w:rPr>
          <w:noProof/>
        </w:rPr>
        <w:fldChar w:fldCharType="end"/>
      </w:r>
    </w:p>
    <w:p w14:paraId="6DDD4E58" w14:textId="1744798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Acting Chairperson</w:t>
      </w:r>
      <w:r w:rsidRPr="00BC5F83">
        <w:rPr>
          <w:noProof/>
        </w:rPr>
        <w:tab/>
      </w:r>
      <w:r w:rsidRPr="00BC5F83">
        <w:rPr>
          <w:noProof/>
        </w:rPr>
        <w:fldChar w:fldCharType="begin"/>
      </w:r>
      <w:r w:rsidRPr="00BC5F83">
        <w:rPr>
          <w:noProof/>
        </w:rPr>
        <w:instrText xml:space="preserve"> PAGEREF _Toc194391620 \h </w:instrText>
      </w:r>
      <w:r w:rsidRPr="00BC5F83">
        <w:rPr>
          <w:noProof/>
        </w:rPr>
      </w:r>
      <w:r w:rsidRPr="00BC5F83">
        <w:rPr>
          <w:noProof/>
        </w:rPr>
        <w:fldChar w:fldCharType="separate"/>
      </w:r>
      <w:r w:rsidRPr="00BC5F83">
        <w:rPr>
          <w:noProof/>
        </w:rPr>
        <w:t>47</w:t>
      </w:r>
      <w:r w:rsidRPr="00BC5F83">
        <w:rPr>
          <w:noProof/>
        </w:rPr>
        <w:fldChar w:fldCharType="end"/>
      </w:r>
    </w:p>
    <w:p w14:paraId="5E13704A" w14:textId="01F6850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Leave of absence</w:t>
      </w:r>
      <w:r w:rsidRPr="00BC5F83">
        <w:rPr>
          <w:noProof/>
        </w:rPr>
        <w:tab/>
      </w:r>
      <w:r w:rsidRPr="00BC5F83">
        <w:rPr>
          <w:noProof/>
        </w:rPr>
        <w:fldChar w:fldCharType="begin"/>
      </w:r>
      <w:r w:rsidRPr="00BC5F83">
        <w:rPr>
          <w:noProof/>
        </w:rPr>
        <w:instrText xml:space="preserve"> PAGEREF _Toc194391621 \h </w:instrText>
      </w:r>
      <w:r w:rsidRPr="00BC5F83">
        <w:rPr>
          <w:noProof/>
        </w:rPr>
      </w:r>
      <w:r w:rsidRPr="00BC5F83">
        <w:rPr>
          <w:noProof/>
        </w:rPr>
        <w:fldChar w:fldCharType="separate"/>
      </w:r>
      <w:r w:rsidRPr="00BC5F83">
        <w:rPr>
          <w:noProof/>
        </w:rPr>
        <w:t>48</w:t>
      </w:r>
      <w:r w:rsidRPr="00BC5F83">
        <w:rPr>
          <w:noProof/>
        </w:rPr>
        <w:fldChar w:fldCharType="end"/>
      </w:r>
    </w:p>
    <w:p w14:paraId="2AC7BD7F" w14:textId="518DAC3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Termination of appointment of members of the Commission</w:t>
      </w:r>
      <w:r w:rsidRPr="00BC5F83">
        <w:rPr>
          <w:noProof/>
        </w:rPr>
        <w:tab/>
      </w:r>
      <w:r w:rsidRPr="00BC5F83">
        <w:rPr>
          <w:noProof/>
        </w:rPr>
        <w:fldChar w:fldCharType="begin"/>
      </w:r>
      <w:r w:rsidRPr="00BC5F83">
        <w:rPr>
          <w:noProof/>
        </w:rPr>
        <w:instrText xml:space="preserve"> PAGEREF _Toc194391622 \h </w:instrText>
      </w:r>
      <w:r w:rsidRPr="00BC5F83">
        <w:rPr>
          <w:noProof/>
        </w:rPr>
      </w:r>
      <w:r w:rsidRPr="00BC5F83">
        <w:rPr>
          <w:noProof/>
        </w:rPr>
        <w:fldChar w:fldCharType="separate"/>
      </w:r>
      <w:r w:rsidRPr="00BC5F83">
        <w:rPr>
          <w:noProof/>
        </w:rPr>
        <w:t>48</w:t>
      </w:r>
      <w:r w:rsidRPr="00BC5F83">
        <w:rPr>
          <w:noProof/>
        </w:rPr>
        <w:fldChar w:fldCharType="end"/>
      </w:r>
    </w:p>
    <w:p w14:paraId="4BBD7938" w14:textId="7B825AB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Termination of appointment of associate members of the Commission</w:t>
      </w:r>
      <w:r w:rsidRPr="00BC5F83">
        <w:rPr>
          <w:noProof/>
        </w:rPr>
        <w:tab/>
      </w:r>
      <w:r w:rsidRPr="00BC5F83">
        <w:rPr>
          <w:noProof/>
        </w:rPr>
        <w:fldChar w:fldCharType="begin"/>
      </w:r>
      <w:r w:rsidRPr="00BC5F83">
        <w:rPr>
          <w:noProof/>
        </w:rPr>
        <w:instrText xml:space="preserve"> PAGEREF _Toc194391623 \h </w:instrText>
      </w:r>
      <w:r w:rsidRPr="00BC5F83">
        <w:rPr>
          <w:noProof/>
        </w:rPr>
      </w:r>
      <w:r w:rsidRPr="00BC5F83">
        <w:rPr>
          <w:noProof/>
        </w:rPr>
        <w:fldChar w:fldCharType="separate"/>
      </w:r>
      <w:r w:rsidRPr="00BC5F83">
        <w:rPr>
          <w:noProof/>
        </w:rPr>
        <w:t>49</w:t>
      </w:r>
      <w:r w:rsidRPr="00BC5F83">
        <w:rPr>
          <w:noProof/>
        </w:rPr>
        <w:fldChar w:fldCharType="end"/>
      </w:r>
    </w:p>
    <w:p w14:paraId="3EE02925" w14:textId="2EAC86C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Resignation</w:t>
      </w:r>
      <w:r w:rsidRPr="00BC5F83">
        <w:rPr>
          <w:noProof/>
        </w:rPr>
        <w:tab/>
      </w:r>
      <w:r w:rsidRPr="00BC5F83">
        <w:rPr>
          <w:noProof/>
        </w:rPr>
        <w:fldChar w:fldCharType="begin"/>
      </w:r>
      <w:r w:rsidRPr="00BC5F83">
        <w:rPr>
          <w:noProof/>
        </w:rPr>
        <w:instrText xml:space="preserve"> PAGEREF _Toc194391624 \h </w:instrText>
      </w:r>
      <w:r w:rsidRPr="00BC5F83">
        <w:rPr>
          <w:noProof/>
        </w:rPr>
      </w:r>
      <w:r w:rsidRPr="00BC5F83">
        <w:rPr>
          <w:noProof/>
        </w:rPr>
        <w:fldChar w:fldCharType="separate"/>
      </w:r>
      <w:r w:rsidRPr="00BC5F83">
        <w:rPr>
          <w:noProof/>
        </w:rPr>
        <w:t>50</w:t>
      </w:r>
      <w:r w:rsidRPr="00BC5F83">
        <w:rPr>
          <w:noProof/>
        </w:rPr>
        <w:fldChar w:fldCharType="end"/>
      </w:r>
    </w:p>
    <w:p w14:paraId="38973514" w14:textId="2D46AF1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Arrangement of business</w:t>
      </w:r>
      <w:r w:rsidRPr="00BC5F83">
        <w:rPr>
          <w:noProof/>
        </w:rPr>
        <w:tab/>
      </w:r>
      <w:r w:rsidRPr="00BC5F83">
        <w:rPr>
          <w:noProof/>
        </w:rPr>
        <w:fldChar w:fldCharType="begin"/>
      </w:r>
      <w:r w:rsidRPr="00BC5F83">
        <w:rPr>
          <w:noProof/>
        </w:rPr>
        <w:instrText xml:space="preserve"> PAGEREF _Toc194391625 \h </w:instrText>
      </w:r>
      <w:r w:rsidRPr="00BC5F83">
        <w:rPr>
          <w:noProof/>
        </w:rPr>
      </w:r>
      <w:r w:rsidRPr="00BC5F83">
        <w:rPr>
          <w:noProof/>
        </w:rPr>
        <w:fldChar w:fldCharType="separate"/>
      </w:r>
      <w:r w:rsidRPr="00BC5F83">
        <w:rPr>
          <w:noProof/>
        </w:rPr>
        <w:t>50</w:t>
      </w:r>
      <w:r w:rsidRPr="00BC5F83">
        <w:rPr>
          <w:noProof/>
        </w:rPr>
        <w:fldChar w:fldCharType="end"/>
      </w:r>
    </w:p>
    <w:p w14:paraId="1BDC026E" w14:textId="7B07B88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Disclosure of interests by Chairperson</w:t>
      </w:r>
      <w:r w:rsidRPr="00BC5F83">
        <w:rPr>
          <w:noProof/>
        </w:rPr>
        <w:tab/>
      </w:r>
      <w:r w:rsidRPr="00BC5F83">
        <w:rPr>
          <w:noProof/>
        </w:rPr>
        <w:fldChar w:fldCharType="begin"/>
      </w:r>
      <w:r w:rsidRPr="00BC5F83">
        <w:rPr>
          <w:noProof/>
        </w:rPr>
        <w:instrText xml:space="preserve"> PAGEREF _Toc194391626 \h </w:instrText>
      </w:r>
      <w:r w:rsidRPr="00BC5F83">
        <w:rPr>
          <w:noProof/>
        </w:rPr>
      </w:r>
      <w:r w:rsidRPr="00BC5F83">
        <w:rPr>
          <w:noProof/>
        </w:rPr>
        <w:fldChar w:fldCharType="separate"/>
      </w:r>
      <w:r w:rsidRPr="00BC5F83">
        <w:rPr>
          <w:noProof/>
        </w:rPr>
        <w:t>50</w:t>
      </w:r>
      <w:r w:rsidRPr="00BC5F83">
        <w:rPr>
          <w:noProof/>
        </w:rPr>
        <w:fldChar w:fldCharType="end"/>
      </w:r>
    </w:p>
    <w:p w14:paraId="6255F858" w14:textId="730F8C0D" w:rsidR="00BC5F83" w:rsidRDefault="00BC5F83">
      <w:pPr>
        <w:pStyle w:val="TOC5"/>
        <w:rPr>
          <w:rFonts w:asciiTheme="minorHAnsi" w:eastAsiaTheme="minorEastAsia" w:hAnsiTheme="minorHAnsi" w:cstheme="minorBidi"/>
          <w:noProof/>
          <w:kern w:val="2"/>
          <w:sz w:val="24"/>
          <w:szCs w:val="24"/>
          <w14:ligatures w14:val="standardContextual"/>
        </w:rPr>
      </w:pPr>
      <w:r w:rsidRPr="00717123">
        <w:rPr>
          <w:rFonts w:eastAsia="Calibri"/>
          <w:noProof/>
        </w:rPr>
        <w:t>17A</w:t>
      </w:r>
      <w:r>
        <w:rPr>
          <w:rFonts w:eastAsia="Calibri"/>
          <w:noProof/>
        </w:rPr>
        <w:tab/>
      </w:r>
      <w:r w:rsidRPr="00717123">
        <w:rPr>
          <w:rFonts w:eastAsia="Calibri"/>
          <w:noProof/>
        </w:rPr>
        <w:t>Disclosure of certain interests by members of the Commission when taking part in determinations of matters</w:t>
      </w:r>
      <w:r w:rsidRPr="00BC5F83">
        <w:rPr>
          <w:noProof/>
        </w:rPr>
        <w:tab/>
      </w:r>
      <w:r w:rsidRPr="00BC5F83">
        <w:rPr>
          <w:noProof/>
        </w:rPr>
        <w:fldChar w:fldCharType="begin"/>
      </w:r>
      <w:r w:rsidRPr="00BC5F83">
        <w:rPr>
          <w:noProof/>
        </w:rPr>
        <w:instrText xml:space="preserve"> PAGEREF _Toc194391627 \h </w:instrText>
      </w:r>
      <w:r w:rsidRPr="00BC5F83">
        <w:rPr>
          <w:noProof/>
        </w:rPr>
      </w:r>
      <w:r w:rsidRPr="00BC5F83">
        <w:rPr>
          <w:noProof/>
        </w:rPr>
        <w:fldChar w:fldCharType="separate"/>
      </w:r>
      <w:r w:rsidRPr="00BC5F83">
        <w:rPr>
          <w:noProof/>
        </w:rPr>
        <w:t>50</w:t>
      </w:r>
      <w:r w:rsidRPr="00BC5F83">
        <w:rPr>
          <w:noProof/>
        </w:rPr>
        <w:fldChar w:fldCharType="end"/>
      </w:r>
    </w:p>
    <w:p w14:paraId="172545A0" w14:textId="6A01CF8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Meetings of Commission</w:t>
      </w:r>
      <w:r w:rsidRPr="00BC5F83">
        <w:rPr>
          <w:noProof/>
        </w:rPr>
        <w:tab/>
      </w:r>
      <w:r w:rsidRPr="00BC5F83">
        <w:rPr>
          <w:noProof/>
        </w:rPr>
        <w:fldChar w:fldCharType="begin"/>
      </w:r>
      <w:r w:rsidRPr="00BC5F83">
        <w:rPr>
          <w:noProof/>
        </w:rPr>
        <w:instrText xml:space="preserve"> PAGEREF _Toc194391628 \h </w:instrText>
      </w:r>
      <w:r w:rsidRPr="00BC5F83">
        <w:rPr>
          <w:noProof/>
        </w:rPr>
      </w:r>
      <w:r w:rsidRPr="00BC5F83">
        <w:rPr>
          <w:noProof/>
        </w:rPr>
        <w:fldChar w:fldCharType="separate"/>
      </w:r>
      <w:r w:rsidRPr="00BC5F83">
        <w:rPr>
          <w:noProof/>
        </w:rPr>
        <w:t>51</w:t>
      </w:r>
      <w:r w:rsidRPr="00BC5F83">
        <w:rPr>
          <w:noProof/>
        </w:rPr>
        <w:fldChar w:fldCharType="end"/>
      </w:r>
    </w:p>
    <w:p w14:paraId="0BECD60F" w14:textId="719D602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Chairperson may direct Commission to sit in Divisions</w:t>
      </w:r>
      <w:r w:rsidRPr="00BC5F83">
        <w:rPr>
          <w:noProof/>
        </w:rPr>
        <w:tab/>
      </w:r>
      <w:r w:rsidRPr="00BC5F83">
        <w:rPr>
          <w:noProof/>
        </w:rPr>
        <w:fldChar w:fldCharType="begin"/>
      </w:r>
      <w:r w:rsidRPr="00BC5F83">
        <w:rPr>
          <w:noProof/>
        </w:rPr>
        <w:instrText xml:space="preserve"> PAGEREF _Toc194391629 \h </w:instrText>
      </w:r>
      <w:r w:rsidRPr="00BC5F83">
        <w:rPr>
          <w:noProof/>
        </w:rPr>
      </w:r>
      <w:r w:rsidRPr="00BC5F83">
        <w:rPr>
          <w:noProof/>
        </w:rPr>
        <w:fldChar w:fldCharType="separate"/>
      </w:r>
      <w:r w:rsidRPr="00BC5F83">
        <w:rPr>
          <w:noProof/>
        </w:rPr>
        <w:t>52</w:t>
      </w:r>
      <w:r w:rsidRPr="00BC5F83">
        <w:rPr>
          <w:noProof/>
        </w:rPr>
        <w:fldChar w:fldCharType="end"/>
      </w:r>
    </w:p>
    <w:p w14:paraId="17DCA324" w14:textId="4154479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Delegation by Commission</w:t>
      </w:r>
      <w:r w:rsidRPr="00BC5F83">
        <w:rPr>
          <w:noProof/>
        </w:rPr>
        <w:tab/>
      </w:r>
      <w:r w:rsidRPr="00BC5F83">
        <w:rPr>
          <w:noProof/>
        </w:rPr>
        <w:fldChar w:fldCharType="begin"/>
      </w:r>
      <w:r w:rsidRPr="00BC5F83">
        <w:rPr>
          <w:noProof/>
        </w:rPr>
        <w:instrText xml:space="preserve"> PAGEREF _Toc194391630 \h </w:instrText>
      </w:r>
      <w:r w:rsidRPr="00BC5F83">
        <w:rPr>
          <w:noProof/>
        </w:rPr>
      </w:r>
      <w:r w:rsidRPr="00BC5F83">
        <w:rPr>
          <w:noProof/>
        </w:rPr>
        <w:fldChar w:fldCharType="separate"/>
      </w:r>
      <w:r w:rsidRPr="00BC5F83">
        <w:rPr>
          <w:noProof/>
        </w:rPr>
        <w:t>54</w:t>
      </w:r>
      <w:r w:rsidRPr="00BC5F83">
        <w:rPr>
          <w:noProof/>
        </w:rPr>
        <w:fldChar w:fldCharType="end"/>
      </w:r>
    </w:p>
    <w:p w14:paraId="066B5D92" w14:textId="4FB69B3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Delegation by Commission of certain functions and powers</w:t>
      </w:r>
      <w:r w:rsidRPr="00BC5F83">
        <w:rPr>
          <w:noProof/>
        </w:rPr>
        <w:tab/>
      </w:r>
      <w:r w:rsidRPr="00BC5F83">
        <w:rPr>
          <w:noProof/>
        </w:rPr>
        <w:fldChar w:fldCharType="begin"/>
      </w:r>
      <w:r w:rsidRPr="00BC5F83">
        <w:rPr>
          <w:noProof/>
        </w:rPr>
        <w:instrText xml:space="preserve"> PAGEREF _Toc194391631 \h </w:instrText>
      </w:r>
      <w:r w:rsidRPr="00BC5F83">
        <w:rPr>
          <w:noProof/>
        </w:rPr>
      </w:r>
      <w:r w:rsidRPr="00BC5F83">
        <w:rPr>
          <w:noProof/>
        </w:rPr>
        <w:fldChar w:fldCharType="separate"/>
      </w:r>
      <w:r w:rsidRPr="00BC5F83">
        <w:rPr>
          <w:noProof/>
        </w:rPr>
        <w:t>54</w:t>
      </w:r>
      <w:r w:rsidRPr="00BC5F83">
        <w:rPr>
          <w:noProof/>
        </w:rPr>
        <w:fldChar w:fldCharType="end"/>
      </w:r>
    </w:p>
    <w:p w14:paraId="5FF15412" w14:textId="2E3F88F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Staff of Commission</w:t>
      </w:r>
      <w:r w:rsidRPr="00BC5F83">
        <w:rPr>
          <w:noProof/>
        </w:rPr>
        <w:tab/>
      </w:r>
      <w:r w:rsidRPr="00BC5F83">
        <w:rPr>
          <w:noProof/>
        </w:rPr>
        <w:fldChar w:fldCharType="begin"/>
      </w:r>
      <w:r w:rsidRPr="00BC5F83">
        <w:rPr>
          <w:noProof/>
        </w:rPr>
        <w:instrText xml:space="preserve"> PAGEREF _Toc194391632 \h </w:instrText>
      </w:r>
      <w:r w:rsidRPr="00BC5F83">
        <w:rPr>
          <w:noProof/>
        </w:rPr>
      </w:r>
      <w:r w:rsidRPr="00BC5F83">
        <w:rPr>
          <w:noProof/>
        </w:rPr>
        <w:fldChar w:fldCharType="separate"/>
      </w:r>
      <w:r w:rsidRPr="00BC5F83">
        <w:rPr>
          <w:noProof/>
        </w:rPr>
        <w:t>55</w:t>
      </w:r>
      <w:r w:rsidRPr="00BC5F83">
        <w:rPr>
          <w:noProof/>
        </w:rPr>
        <w:fldChar w:fldCharType="end"/>
      </w:r>
    </w:p>
    <w:p w14:paraId="483332EB" w14:textId="2D0E300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27A</w:t>
      </w:r>
      <w:r>
        <w:rPr>
          <w:noProof/>
        </w:rPr>
        <w:tab/>
        <w:t>Consultants</w:t>
      </w:r>
      <w:r w:rsidRPr="00BC5F83">
        <w:rPr>
          <w:noProof/>
        </w:rPr>
        <w:tab/>
      </w:r>
      <w:r w:rsidRPr="00BC5F83">
        <w:rPr>
          <w:noProof/>
        </w:rPr>
        <w:fldChar w:fldCharType="begin"/>
      </w:r>
      <w:r w:rsidRPr="00BC5F83">
        <w:rPr>
          <w:noProof/>
        </w:rPr>
        <w:instrText xml:space="preserve"> PAGEREF _Toc194391633 \h </w:instrText>
      </w:r>
      <w:r w:rsidRPr="00BC5F83">
        <w:rPr>
          <w:noProof/>
        </w:rPr>
      </w:r>
      <w:r w:rsidRPr="00BC5F83">
        <w:rPr>
          <w:noProof/>
        </w:rPr>
        <w:fldChar w:fldCharType="separate"/>
      </w:r>
      <w:r w:rsidRPr="00BC5F83">
        <w:rPr>
          <w:noProof/>
        </w:rPr>
        <w:t>56</w:t>
      </w:r>
      <w:r w:rsidRPr="00BC5F83">
        <w:rPr>
          <w:noProof/>
        </w:rPr>
        <w:fldChar w:fldCharType="end"/>
      </w:r>
    </w:p>
    <w:p w14:paraId="6F354F4A" w14:textId="4259F9D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Functions of Commission in relation to dissemination of information, law reform and research</w:t>
      </w:r>
      <w:r w:rsidRPr="00BC5F83">
        <w:rPr>
          <w:noProof/>
        </w:rPr>
        <w:tab/>
      </w:r>
      <w:r w:rsidRPr="00BC5F83">
        <w:rPr>
          <w:noProof/>
        </w:rPr>
        <w:fldChar w:fldCharType="begin"/>
      </w:r>
      <w:r w:rsidRPr="00BC5F83">
        <w:rPr>
          <w:noProof/>
        </w:rPr>
        <w:instrText xml:space="preserve"> PAGEREF _Toc194391634 \h </w:instrText>
      </w:r>
      <w:r w:rsidRPr="00BC5F83">
        <w:rPr>
          <w:noProof/>
        </w:rPr>
      </w:r>
      <w:r w:rsidRPr="00BC5F83">
        <w:rPr>
          <w:noProof/>
        </w:rPr>
        <w:fldChar w:fldCharType="separate"/>
      </w:r>
      <w:r w:rsidRPr="00BC5F83">
        <w:rPr>
          <w:noProof/>
        </w:rPr>
        <w:t>56</w:t>
      </w:r>
      <w:r w:rsidRPr="00BC5F83">
        <w:rPr>
          <w:noProof/>
        </w:rPr>
        <w:fldChar w:fldCharType="end"/>
      </w:r>
    </w:p>
    <w:p w14:paraId="6B2FB5A1" w14:textId="6D7D579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Commission to comply with directions of Minister and requirements of the Parliament</w:t>
      </w:r>
      <w:r w:rsidRPr="00BC5F83">
        <w:rPr>
          <w:noProof/>
        </w:rPr>
        <w:tab/>
      </w:r>
      <w:r w:rsidRPr="00BC5F83">
        <w:rPr>
          <w:noProof/>
        </w:rPr>
        <w:fldChar w:fldCharType="begin"/>
      </w:r>
      <w:r w:rsidRPr="00BC5F83">
        <w:rPr>
          <w:noProof/>
        </w:rPr>
        <w:instrText xml:space="preserve"> PAGEREF _Toc194391635 \h </w:instrText>
      </w:r>
      <w:r w:rsidRPr="00BC5F83">
        <w:rPr>
          <w:noProof/>
        </w:rPr>
      </w:r>
      <w:r w:rsidRPr="00BC5F83">
        <w:rPr>
          <w:noProof/>
        </w:rPr>
        <w:fldChar w:fldCharType="separate"/>
      </w:r>
      <w:r w:rsidRPr="00BC5F83">
        <w:rPr>
          <w:noProof/>
        </w:rPr>
        <w:t>58</w:t>
      </w:r>
      <w:r w:rsidRPr="00BC5F83">
        <w:rPr>
          <w:noProof/>
        </w:rPr>
        <w:fldChar w:fldCharType="end"/>
      </w:r>
    </w:p>
    <w:p w14:paraId="2057C31F" w14:textId="16588D98" w:rsidR="00BC5F83" w:rsidRDefault="00BC5F83">
      <w:pPr>
        <w:pStyle w:val="TOC2"/>
        <w:rPr>
          <w:rFonts w:asciiTheme="minorHAnsi" w:eastAsiaTheme="minorEastAsia" w:hAnsiTheme="minorHAnsi" w:cstheme="minorBidi"/>
          <w:b w:val="0"/>
          <w:noProof/>
          <w:kern w:val="2"/>
          <w:szCs w:val="24"/>
          <w14:ligatures w14:val="standardContextual"/>
        </w:rPr>
      </w:pPr>
      <w:r>
        <w:rPr>
          <w:noProof/>
        </w:rPr>
        <w:t>Part IIA—The National Competition Council</w:t>
      </w:r>
      <w:r w:rsidRPr="00BC5F83">
        <w:rPr>
          <w:b w:val="0"/>
          <w:noProof/>
          <w:sz w:val="18"/>
        </w:rPr>
        <w:tab/>
      </w:r>
      <w:r w:rsidRPr="00BC5F83">
        <w:rPr>
          <w:b w:val="0"/>
          <w:noProof/>
          <w:sz w:val="18"/>
        </w:rPr>
        <w:fldChar w:fldCharType="begin"/>
      </w:r>
      <w:r w:rsidRPr="00BC5F83">
        <w:rPr>
          <w:b w:val="0"/>
          <w:noProof/>
          <w:sz w:val="18"/>
        </w:rPr>
        <w:instrText xml:space="preserve"> PAGEREF _Toc194391636 \h </w:instrText>
      </w:r>
      <w:r w:rsidRPr="00BC5F83">
        <w:rPr>
          <w:b w:val="0"/>
          <w:noProof/>
          <w:sz w:val="18"/>
        </w:rPr>
      </w:r>
      <w:r w:rsidRPr="00BC5F83">
        <w:rPr>
          <w:b w:val="0"/>
          <w:noProof/>
          <w:sz w:val="18"/>
        </w:rPr>
        <w:fldChar w:fldCharType="separate"/>
      </w:r>
      <w:r w:rsidRPr="00BC5F83">
        <w:rPr>
          <w:b w:val="0"/>
          <w:noProof/>
          <w:sz w:val="18"/>
        </w:rPr>
        <w:t>59</w:t>
      </w:r>
      <w:r w:rsidRPr="00BC5F83">
        <w:rPr>
          <w:b w:val="0"/>
          <w:noProof/>
          <w:sz w:val="18"/>
        </w:rPr>
        <w:fldChar w:fldCharType="end"/>
      </w:r>
    </w:p>
    <w:p w14:paraId="61E549D0" w14:textId="26C7E87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29A</w:t>
      </w:r>
      <w:r>
        <w:rPr>
          <w:noProof/>
        </w:rPr>
        <w:tab/>
        <w:t>Establishment of Council</w:t>
      </w:r>
      <w:r w:rsidRPr="00BC5F83">
        <w:rPr>
          <w:noProof/>
        </w:rPr>
        <w:tab/>
      </w:r>
      <w:r w:rsidRPr="00BC5F83">
        <w:rPr>
          <w:noProof/>
        </w:rPr>
        <w:fldChar w:fldCharType="begin"/>
      </w:r>
      <w:r w:rsidRPr="00BC5F83">
        <w:rPr>
          <w:noProof/>
        </w:rPr>
        <w:instrText xml:space="preserve"> PAGEREF _Toc194391637 \h </w:instrText>
      </w:r>
      <w:r w:rsidRPr="00BC5F83">
        <w:rPr>
          <w:noProof/>
        </w:rPr>
      </w:r>
      <w:r w:rsidRPr="00BC5F83">
        <w:rPr>
          <w:noProof/>
        </w:rPr>
        <w:fldChar w:fldCharType="separate"/>
      </w:r>
      <w:r w:rsidRPr="00BC5F83">
        <w:rPr>
          <w:noProof/>
        </w:rPr>
        <w:t>59</w:t>
      </w:r>
      <w:r w:rsidRPr="00BC5F83">
        <w:rPr>
          <w:noProof/>
        </w:rPr>
        <w:fldChar w:fldCharType="end"/>
      </w:r>
    </w:p>
    <w:p w14:paraId="344D8A54" w14:textId="078B0BD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29B</w:t>
      </w:r>
      <w:r>
        <w:rPr>
          <w:noProof/>
        </w:rPr>
        <w:tab/>
        <w:t>Functions and powers of Council</w:t>
      </w:r>
      <w:r w:rsidRPr="00BC5F83">
        <w:rPr>
          <w:noProof/>
        </w:rPr>
        <w:tab/>
      </w:r>
      <w:r w:rsidRPr="00BC5F83">
        <w:rPr>
          <w:noProof/>
        </w:rPr>
        <w:fldChar w:fldCharType="begin"/>
      </w:r>
      <w:r w:rsidRPr="00BC5F83">
        <w:rPr>
          <w:noProof/>
        </w:rPr>
        <w:instrText xml:space="preserve"> PAGEREF _Toc194391638 \h </w:instrText>
      </w:r>
      <w:r w:rsidRPr="00BC5F83">
        <w:rPr>
          <w:noProof/>
        </w:rPr>
      </w:r>
      <w:r w:rsidRPr="00BC5F83">
        <w:rPr>
          <w:noProof/>
        </w:rPr>
        <w:fldChar w:fldCharType="separate"/>
      </w:r>
      <w:r w:rsidRPr="00BC5F83">
        <w:rPr>
          <w:noProof/>
        </w:rPr>
        <w:t>59</w:t>
      </w:r>
      <w:r w:rsidRPr="00BC5F83">
        <w:rPr>
          <w:noProof/>
        </w:rPr>
        <w:fldChar w:fldCharType="end"/>
      </w:r>
    </w:p>
    <w:p w14:paraId="1DC08339" w14:textId="6F39556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29BA</w:t>
      </w:r>
      <w:r>
        <w:rPr>
          <w:noProof/>
        </w:rPr>
        <w:tab/>
        <w:t>Commonwealth consent to conferral of functions etc. on Council</w:t>
      </w:r>
      <w:r w:rsidRPr="00BC5F83">
        <w:rPr>
          <w:noProof/>
        </w:rPr>
        <w:tab/>
      </w:r>
      <w:r w:rsidRPr="00BC5F83">
        <w:rPr>
          <w:noProof/>
        </w:rPr>
        <w:fldChar w:fldCharType="begin"/>
      </w:r>
      <w:r w:rsidRPr="00BC5F83">
        <w:rPr>
          <w:noProof/>
        </w:rPr>
        <w:instrText xml:space="preserve"> PAGEREF _Toc194391639 \h </w:instrText>
      </w:r>
      <w:r w:rsidRPr="00BC5F83">
        <w:rPr>
          <w:noProof/>
        </w:rPr>
      </w:r>
      <w:r w:rsidRPr="00BC5F83">
        <w:rPr>
          <w:noProof/>
        </w:rPr>
        <w:fldChar w:fldCharType="separate"/>
      </w:r>
      <w:r w:rsidRPr="00BC5F83">
        <w:rPr>
          <w:noProof/>
        </w:rPr>
        <w:t>60</w:t>
      </w:r>
      <w:r w:rsidRPr="00BC5F83">
        <w:rPr>
          <w:noProof/>
        </w:rPr>
        <w:fldChar w:fldCharType="end"/>
      </w:r>
    </w:p>
    <w:p w14:paraId="7D76D8DA" w14:textId="6C2EB56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29BB</w:t>
      </w:r>
      <w:r>
        <w:rPr>
          <w:noProof/>
        </w:rPr>
        <w:tab/>
        <w:t>How duty is imposed</w:t>
      </w:r>
      <w:r w:rsidRPr="00BC5F83">
        <w:rPr>
          <w:noProof/>
        </w:rPr>
        <w:tab/>
      </w:r>
      <w:r w:rsidRPr="00BC5F83">
        <w:rPr>
          <w:noProof/>
        </w:rPr>
        <w:fldChar w:fldCharType="begin"/>
      </w:r>
      <w:r w:rsidRPr="00BC5F83">
        <w:rPr>
          <w:noProof/>
        </w:rPr>
        <w:instrText xml:space="preserve"> PAGEREF _Toc194391640 \h </w:instrText>
      </w:r>
      <w:r w:rsidRPr="00BC5F83">
        <w:rPr>
          <w:noProof/>
        </w:rPr>
      </w:r>
      <w:r w:rsidRPr="00BC5F83">
        <w:rPr>
          <w:noProof/>
        </w:rPr>
        <w:fldChar w:fldCharType="separate"/>
      </w:r>
      <w:r w:rsidRPr="00BC5F83">
        <w:rPr>
          <w:noProof/>
        </w:rPr>
        <w:t>61</w:t>
      </w:r>
      <w:r w:rsidRPr="00BC5F83">
        <w:rPr>
          <w:noProof/>
        </w:rPr>
        <w:fldChar w:fldCharType="end"/>
      </w:r>
    </w:p>
    <w:p w14:paraId="536A1769" w14:textId="7ABD13B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29BC</w:t>
      </w:r>
      <w:r>
        <w:rPr>
          <w:noProof/>
        </w:rPr>
        <w:tab/>
        <w:t>When a State/Territory energy law imposes a duty</w:t>
      </w:r>
      <w:r w:rsidRPr="00BC5F83">
        <w:rPr>
          <w:noProof/>
        </w:rPr>
        <w:tab/>
      </w:r>
      <w:r w:rsidRPr="00BC5F83">
        <w:rPr>
          <w:noProof/>
        </w:rPr>
        <w:fldChar w:fldCharType="begin"/>
      </w:r>
      <w:r w:rsidRPr="00BC5F83">
        <w:rPr>
          <w:noProof/>
        </w:rPr>
        <w:instrText xml:space="preserve"> PAGEREF _Toc194391641 \h </w:instrText>
      </w:r>
      <w:r w:rsidRPr="00BC5F83">
        <w:rPr>
          <w:noProof/>
        </w:rPr>
      </w:r>
      <w:r w:rsidRPr="00BC5F83">
        <w:rPr>
          <w:noProof/>
        </w:rPr>
        <w:fldChar w:fldCharType="separate"/>
      </w:r>
      <w:r w:rsidRPr="00BC5F83">
        <w:rPr>
          <w:noProof/>
        </w:rPr>
        <w:t>62</w:t>
      </w:r>
      <w:r w:rsidRPr="00BC5F83">
        <w:rPr>
          <w:noProof/>
        </w:rPr>
        <w:fldChar w:fldCharType="end"/>
      </w:r>
    </w:p>
    <w:p w14:paraId="2810E67F" w14:textId="016BFD0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29C</w:t>
      </w:r>
      <w:r>
        <w:rPr>
          <w:noProof/>
        </w:rPr>
        <w:tab/>
        <w:t>Membership of Council</w:t>
      </w:r>
      <w:r w:rsidRPr="00BC5F83">
        <w:rPr>
          <w:noProof/>
        </w:rPr>
        <w:tab/>
      </w:r>
      <w:r w:rsidRPr="00BC5F83">
        <w:rPr>
          <w:noProof/>
        </w:rPr>
        <w:fldChar w:fldCharType="begin"/>
      </w:r>
      <w:r w:rsidRPr="00BC5F83">
        <w:rPr>
          <w:noProof/>
        </w:rPr>
        <w:instrText xml:space="preserve"> PAGEREF _Toc194391642 \h </w:instrText>
      </w:r>
      <w:r w:rsidRPr="00BC5F83">
        <w:rPr>
          <w:noProof/>
        </w:rPr>
      </w:r>
      <w:r w:rsidRPr="00BC5F83">
        <w:rPr>
          <w:noProof/>
        </w:rPr>
        <w:fldChar w:fldCharType="separate"/>
      </w:r>
      <w:r w:rsidRPr="00BC5F83">
        <w:rPr>
          <w:noProof/>
        </w:rPr>
        <w:t>62</w:t>
      </w:r>
      <w:r w:rsidRPr="00BC5F83">
        <w:rPr>
          <w:noProof/>
        </w:rPr>
        <w:fldChar w:fldCharType="end"/>
      </w:r>
    </w:p>
    <w:p w14:paraId="2B675753" w14:textId="7F5C059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29D</w:t>
      </w:r>
      <w:r>
        <w:rPr>
          <w:noProof/>
        </w:rPr>
        <w:tab/>
        <w:t>Terms and conditions of office</w:t>
      </w:r>
      <w:r w:rsidRPr="00BC5F83">
        <w:rPr>
          <w:noProof/>
        </w:rPr>
        <w:tab/>
      </w:r>
      <w:r w:rsidRPr="00BC5F83">
        <w:rPr>
          <w:noProof/>
        </w:rPr>
        <w:fldChar w:fldCharType="begin"/>
      </w:r>
      <w:r w:rsidRPr="00BC5F83">
        <w:rPr>
          <w:noProof/>
        </w:rPr>
        <w:instrText xml:space="preserve"> PAGEREF _Toc194391643 \h </w:instrText>
      </w:r>
      <w:r w:rsidRPr="00BC5F83">
        <w:rPr>
          <w:noProof/>
        </w:rPr>
      </w:r>
      <w:r w:rsidRPr="00BC5F83">
        <w:rPr>
          <w:noProof/>
        </w:rPr>
        <w:fldChar w:fldCharType="separate"/>
      </w:r>
      <w:r w:rsidRPr="00BC5F83">
        <w:rPr>
          <w:noProof/>
        </w:rPr>
        <w:t>62</w:t>
      </w:r>
      <w:r w:rsidRPr="00BC5F83">
        <w:rPr>
          <w:noProof/>
        </w:rPr>
        <w:fldChar w:fldCharType="end"/>
      </w:r>
    </w:p>
    <w:p w14:paraId="368DE60B" w14:textId="071365F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29E</w:t>
      </w:r>
      <w:r>
        <w:rPr>
          <w:noProof/>
        </w:rPr>
        <w:tab/>
        <w:t>Acting Council President</w:t>
      </w:r>
      <w:r w:rsidRPr="00BC5F83">
        <w:rPr>
          <w:noProof/>
        </w:rPr>
        <w:tab/>
      </w:r>
      <w:r w:rsidRPr="00BC5F83">
        <w:rPr>
          <w:noProof/>
        </w:rPr>
        <w:fldChar w:fldCharType="begin"/>
      </w:r>
      <w:r w:rsidRPr="00BC5F83">
        <w:rPr>
          <w:noProof/>
        </w:rPr>
        <w:instrText xml:space="preserve"> PAGEREF _Toc194391644 \h </w:instrText>
      </w:r>
      <w:r w:rsidRPr="00BC5F83">
        <w:rPr>
          <w:noProof/>
        </w:rPr>
      </w:r>
      <w:r w:rsidRPr="00BC5F83">
        <w:rPr>
          <w:noProof/>
        </w:rPr>
        <w:fldChar w:fldCharType="separate"/>
      </w:r>
      <w:r w:rsidRPr="00BC5F83">
        <w:rPr>
          <w:noProof/>
        </w:rPr>
        <w:t>63</w:t>
      </w:r>
      <w:r w:rsidRPr="00BC5F83">
        <w:rPr>
          <w:noProof/>
        </w:rPr>
        <w:fldChar w:fldCharType="end"/>
      </w:r>
    </w:p>
    <w:p w14:paraId="7CBEF422" w14:textId="236828B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29F</w:t>
      </w:r>
      <w:r>
        <w:rPr>
          <w:noProof/>
        </w:rPr>
        <w:tab/>
        <w:t>Remuneration of Councillors</w:t>
      </w:r>
      <w:r w:rsidRPr="00BC5F83">
        <w:rPr>
          <w:noProof/>
        </w:rPr>
        <w:tab/>
      </w:r>
      <w:r w:rsidRPr="00BC5F83">
        <w:rPr>
          <w:noProof/>
        </w:rPr>
        <w:fldChar w:fldCharType="begin"/>
      </w:r>
      <w:r w:rsidRPr="00BC5F83">
        <w:rPr>
          <w:noProof/>
        </w:rPr>
        <w:instrText xml:space="preserve"> PAGEREF _Toc194391645 \h </w:instrText>
      </w:r>
      <w:r w:rsidRPr="00BC5F83">
        <w:rPr>
          <w:noProof/>
        </w:rPr>
      </w:r>
      <w:r w:rsidRPr="00BC5F83">
        <w:rPr>
          <w:noProof/>
        </w:rPr>
        <w:fldChar w:fldCharType="separate"/>
      </w:r>
      <w:r w:rsidRPr="00BC5F83">
        <w:rPr>
          <w:noProof/>
        </w:rPr>
        <w:t>63</w:t>
      </w:r>
      <w:r w:rsidRPr="00BC5F83">
        <w:rPr>
          <w:noProof/>
        </w:rPr>
        <w:fldChar w:fldCharType="end"/>
      </w:r>
    </w:p>
    <w:p w14:paraId="44A8A8C6" w14:textId="5F9E28D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29G</w:t>
      </w:r>
      <w:r>
        <w:rPr>
          <w:noProof/>
        </w:rPr>
        <w:tab/>
        <w:t>Leave of absence</w:t>
      </w:r>
      <w:r w:rsidRPr="00BC5F83">
        <w:rPr>
          <w:noProof/>
        </w:rPr>
        <w:tab/>
      </w:r>
      <w:r w:rsidRPr="00BC5F83">
        <w:rPr>
          <w:noProof/>
        </w:rPr>
        <w:fldChar w:fldCharType="begin"/>
      </w:r>
      <w:r w:rsidRPr="00BC5F83">
        <w:rPr>
          <w:noProof/>
        </w:rPr>
        <w:instrText xml:space="preserve"> PAGEREF _Toc194391646 \h </w:instrText>
      </w:r>
      <w:r w:rsidRPr="00BC5F83">
        <w:rPr>
          <w:noProof/>
        </w:rPr>
      </w:r>
      <w:r w:rsidRPr="00BC5F83">
        <w:rPr>
          <w:noProof/>
        </w:rPr>
        <w:fldChar w:fldCharType="separate"/>
      </w:r>
      <w:r w:rsidRPr="00BC5F83">
        <w:rPr>
          <w:noProof/>
        </w:rPr>
        <w:t>63</w:t>
      </w:r>
      <w:r w:rsidRPr="00BC5F83">
        <w:rPr>
          <w:noProof/>
        </w:rPr>
        <w:fldChar w:fldCharType="end"/>
      </w:r>
    </w:p>
    <w:p w14:paraId="155F877A" w14:textId="3E2C68B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29H</w:t>
      </w:r>
      <w:r>
        <w:rPr>
          <w:noProof/>
        </w:rPr>
        <w:tab/>
        <w:t>Termination of appointment of Councillors</w:t>
      </w:r>
      <w:r w:rsidRPr="00BC5F83">
        <w:rPr>
          <w:noProof/>
        </w:rPr>
        <w:tab/>
      </w:r>
      <w:r w:rsidRPr="00BC5F83">
        <w:rPr>
          <w:noProof/>
        </w:rPr>
        <w:fldChar w:fldCharType="begin"/>
      </w:r>
      <w:r w:rsidRPr="00BC5F83">
        <w:rPr>
          <w:noProof/>
        </w:rPr>
        <w:instrText xml:space="preserve"> PAGEREF _Toc194391647 \h </w:instrText>
      </w:r>
      <w:r w:rsidRPr="00BC5F83">
        <w:rPr>
          <w:noProof/>
        </w:rPr>
      </w:r>
      <w:r w:rsidRPr="00BC5F83">
        <w:rPr>
          <w:noProof/>
        </w:rPr>
        <w:fldChar w:fldCharType="separate"/>
      </w:r>
      <w:r w:rsidRPr="00BC5F83">
        <w:rPr>
          <w:noProof/>
        </w:rPr>
        <w:t>64</w:t>
      </w:r>
      <w:r w:rsidRPr="00BC5F83">
        <w:rPr>
          <w:noProof/>
        </w:rPr>
        <w:fldChar w:fldCharType="end"/>
      </w:r>
    </w:p>
    <w:p w14:paraId="0CDD1B1B" w14:textId="376D9A8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29I</w:t>
      </w:r>
      <w:r>
        <w:rPr>
          <w:noProof/>
        </w:rPr>
        <w:tab/>
        <w:t>Resignation of Councillors</w:t>
      </w:r>
      <w:r w:rsidRPr="00BC5F83">
        <w:rPr>
          <w:noProof/>
        </w:rPr>
        <w:tab/>
      </w:r>
      <w:r w:rsidRPr="00BC5F83">
        <w:rPr>
          <w:noProof/>
        </w:rPr>
        <w:fldChar w:fldCharType="begin"/>
      </w:r>
      <w:r w:rsidRPr="00BC5F83">
        <w:rPr>
          <w:noProof/>
        </w:rPr>
        <w:instrText xml:space="preserve"> PAGEREF _Toc194391648 \h </w:instrText>
      </w:r>
      <w:r w:rsidRPr="00BC5F83">
        <w:rPr>
          <w:noProof/>
        </w:rPr>
      </w:r>
      <w:r w:rsidRPr="00BC5F83">
        <w:rPr>
          <w:noProof/>
        </w:rPr>
        <w:fldChar w:fldCharType="separate"/>
      </w:r>
      <w:r w:rsidRPr="00BC5F83">
        <w:rPr>
          <w:noProof/>
        </w:rPr>
        <w:t>64</w:t>
      </w:r>
      <w:r w:rsidRPr="00BC5F83">
        <w:rPr>
          <w:noProof/>
        </w:rPr>
        <w:fldChar w:fldCharType="end"/>
      </w:r>
    </w:p>
    <w:p w14:paraId="19658EBD" w14:textId="2C06443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29J</w:t>
      </w:r>
      <w:r>
        <w:rPr>
          <w:noProof/>
        </w:rPr>
        <w:tab/>
        <w:t>Arrangement of Council business</w:t>
      </w:r>
      <w:r w:rsidRPr="00BC5F83">
        <w:rPr>
          <w:noProof/>
        </w:rPr>
        <w:tab/>
      </w:r>
      <w:r w:rsidRPr="00BC5F83">
        <w:rPr>
          <w:noProof/>
        </w:rPr>
        <w:fldChar w:fldCharType="begin"/>
      </w:r>
      <w:r w:rsidRPr="00BC5F83">
        <w:rPr>
          <w:noProof/>
        </w:rPr>
        <w:instrText xml:space="preserve"> PAGEREF _Toc194391649 \h </w:instrText>
      </w:r>
      <w:r w:rsidRPr="00BC5F83">
        <w:rPr>
          <w:noProof/>
        </w:rPr>
      </w:r>
      <w:r w:rsidRPr="00BC5F83">
        <w:rPr>
          <w:noProof/>
        </w:rPr>
        <w:fldChar w:fldCharType="separate"/>
      </w:r>
      <w:r w:rsidRPr="00BC5F83">
        <w:rPr>
          <w:noProof/>
        </w:rPr>
        <w:t>64</w:t>
      </w:r>
      <w:r w:rsidRPr="00BC5F83">
        <w:rPr>
          <w:noProof/>
        </w:rPr>
        <w:fldChar w:fldCharType="end"/>
      </w:r>
    </w:p>
    <w:p w14:paraId="6821976A" w14:textId="69C1E46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29L</w:t>
      </w:r>
      <w:r>
        <w:rPr>
          <w:noProof/>
        </w:rPr>
        <w:tab/>
        <w:t>Council meetings</w:t>
      </w:r>
      <w:r w:rsidRPr="00BC5F83">
        <w:rPr>
          <w:noProof/>
        </w:rPr>
        <w:tab/>
      </w:r>
      <w:r w:rsidRPr="00BC5F83">
        <w:rPr>
          <w:noProof/>
        </w:rPr>
        <w:fldChar w:fldCharType="begin"/>
      </w:r>
      <w:r w:rsidRPr="00BC5F83">
        <w:rPr>
          <w:noProof/>
        </w:rPr>
        <w:instrText xml:space="preserve"> PAGEREF _Toc194391650 \h </w:instrText>
      </w:r>
      <w:r w:rsidRPr="00BC5F83">
        <w:rPr>
          <w:noProof/>
        </w:rPr>
      </w:r>
      <w:r w:rsidRPr="00BC5F83">
        <w:rPr>
          <w:noProof/>
        </w:rPr>
        <w:fldChar w:fldCharType="separate"/>
      </w:r>
      <w:r w:rsidRPr="00BC5F83">
        <w:rPr>
          <w:noProof/>
        </w:rPr>
        <w:t>65</w:t>
      </w:r>
      <w:r w:rsidRPr="00BC5F83">
        <w:rPr>
          <w:noProof/>
        </w:rPr>
        <w:fldChar w:fldCharType="end"/>
      </w:r>
    </w:p>
    <w:p w14:paraId="6BBAA488" w14:textId="14D44AC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29LA</w:t>
      </w:r>
      <w:r>
        <w:rPr>
          <w:noProof/>
        </w:rPr>
        <w:tab/>
        <w:t>Resolutions without meetings</w:t>
      </w:r>
      <w:r w:rsidRPr="00BC5F83">
        <w:rPr>
          <w:noProof/>
        </w:rPr>
        <w:tab/>
      </w:r>
      <w:r w:rsidRPr="00BC5F83">
        <w:rPr>
          <w:noProof/>
        </w:rPr>
        <w:fldChar w:fldCharType="begin"/>
      </w:r>
      <w:r w:rsidRPr="00BC5F83">
        <w:rPr>
          <w:noProof/>
        </w:rPr>
        <w:instrText xml:space="preserve"> PAGEREF _Toc194391651 \h </w:instrText>
      </w:r>
      <w:r w:rsidRPr="00BC5F83">
        <w:rPr>
          <w:noProof/>
        </w:rPr>
      </w:r>
      <w:r w:rsidRPr="00BC5F83">
        <w:rPr>
          <w:noProof/>
        </w:rPr>
        <w:fldChar w:fldCharType="separate"/>
      </w:r>
      <w:r w:rsidRPr="00BC5F83">
        <w:rPr>
          <w:noProof/>
        </w:rPr>
        <w:t>65</w:t>
      </w:r>
      <w:r w:rsidRPr="00BC5F83">
        <w:rPr>
          <w:noProof/>
        </w:rPr>
        <w:fldChar w:fldCharType="end"/>
      </w:r>
    </w:p>
    <w:p w14:paraId="7246EC3D" w14:textId="0659C72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29M</w:t>
      </w:r>
      <w:r>
        <w:rPr>
          <w:noProof/>
        </w:rPr>
        <w:tab/>
        <w:t>Staff to help Council</w:t>
      </w:r>
      <w:r w:rsidRPr="00BC5F83">
        <w:rPr>
          <w:noProof/>
        </w:rPr>
        <w:tab/>
      </w:r>
      <w:r w:rsidRPr="00BC5F83">
        <w:rPr>
          <w:noProof/>
        </w:rPr>
        <w:fldChar w:fldCharType="begin"/>
      </w:r>
      <w:r w:rsidRPr="00BC5F83">
        <w:rPr>
          <w:noProof/>
        </w:rPr>
        <w:instrText xml:space="preserve"> PAGEREF _Toc194391652 \h </w:instrText>
      </w:r>
      <w:r w:rsidRPr="00BC5F83">
        <w:rPr>
          <w:noProof/>
        </w:rPr>
      </w:r>
      <w:r w:rsidRPr="00BC5F83">
        <w:rPr>
          <w:noProof/>
        </w:rPr>
        <w:fldChar w:fldCharType="separate"/>
      </w:r>
      <w:r w:rsidRPr="00BC5F83">
        <w:rPr>
          <w:noProof/>
        </w:rPr>
        <w:t>66</w:t>
      </w:r>
      <w:r w:rsidRPr="00BC5F83">
        <w:rPr>
          <w:noProof/>
        </w:rPr>
        <w:fldChar w:fldCharType="end"/>
      </w:r>
    </w:p>
    <w:p w14:paraId="25E1E3A9" w14:textId="51E5B7E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29N</w:t>
      </w:r>
      <w:r>
        <w:rPr>
          <w:noProof/>
        </w:rPr>
        <w:tab/>
        <w:t>Consultants</w:t>
      </w:r>
      <w:r w:rsidRPr="00BC5F83">
        <w:rPr>
          <w:noProof/>
        </w:rPr>
        <w:tab/>
      </w:r>
      <w:r w:rsidRPr="00BC5F83">
        <w:rPr>
          <w:noProof/>
        </w:rPr>
        <w:fldChar w:fldCharType="begin"/>
      </w:r>
      <w:r w:rsidRPr="00BC5F83">
        <w:rPr>
          <w:noProof/>
        </w:rPr>
        <w:instrText xml:space="preserve"> PAGEREF _Toc194391653 \h </w:instrText>
      </w:r>
      <w:r w:rsidRPr="00BC5F83">
        <w:rPr>
          <w:noProof/>
        </w:rPr>
      </w:r>
      <w:r w:rsidRPr="00BC5F83">
        <w:rPr>
          <w:noProof/>
        </w:rPr>
        <w:fldChar w:fldCharType="separate"/>
      </w:r>
      <w:r w:rsidRPr="00BC5F83">
        <w:rPr>
          <w:noProof/>
        </w:rPr>
        <w:t>66</w:t>
      </w:r>
      <w:r w:rsidRPr="00BC5F83">
        <w:rPr>
          <w:noProof/>
        </w:rPr>
        <w:fldChar w:fldCharType="end"/>
      </w:r>
    </w:p>
    <w:p w14:paraId="65E79BD7" w14:textId="106878A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29O</w:t>
      </w:r>
      <w:r>
        <w:rPr>
          <w:noProof/>
        </w:rPr>
        <w:tab/>
        <w:t>Annual report</w:t>
      </w:r>
      <w:r w:rsidRPr="00BC5F83">
        <w:rPr>
          <w:noProof/>
        </w:rPr>
        <w:tab/>
      </w:r>
      <w:r w:rsidRPr="00BC5F83">
        <w:rPr>
          <w:noProof/>
        </w:rPr>
        <w:fldChar w:fldCharType="begin"/>
      </w:r>
      <w:r w:rsidRPr="00BC5F83">
        <w:rPr>
          <w:noProof/>
        </w:rPr>
        <w:instrText xml:space="preserve"> PAGEREF _Toc194391654 \h </w:instrText>
      </w:r>
      <w:r w:rsidRPr="00BC5F83">
        <w:rPr>
          <w:noProof/>
        </w:rPr>
      </w:r>
      <w:r w:rsidRPr="00BC5F83">
        <w:rPr>
          <w:noProof/>
        </w:rPr>
        <w:fldChar w:fldCharType="separate"/>
      </w:r>
      <w:r w:rsidRPr="00BC5F83">
        <w:rPr>
          <w:noProof/>
        </w:rPr>
        <w:t>66</w:t>
      </w:r>
      <w:r w:rsidRPr="00BC5F83">
        <w:rPr>
          <w:noProof/>
        </w:rPr>
        <w:fldChar w:fldCharType="end"/>
      </w:r>
    </w:p>
    <w:p w14:paraId="015271F5" w14:textId="5D3A01F8" w:rsidR="00BC5F83" w:rsidRDefault="00BC5F83">
      <w:pPr>
        <w:pStyle w:val="TOC2"/>
        <w:rPr>
          <w:rFonts w:asciiTheme="minorHAnsi" w:eastAsiaTheme="minorEastAsia" w:hAnsiTheme="minorHAnsi" w:cstheme="minorBidi"/>
          <w:b w:val="0"/>
          <w:noProof/>
          <w:kern w:val="2"/>
          <w:szCs w:val="24"/>
          <w14:ligatures w14:val="standardContextual"/>
        </w:rPr>
      </w:pPr>
      <w:r>
        <w:rPr>
          <w:noProof/>
        </w:rPr>
        <w:t>Part III—The Australian Competition Tribunal</w:t>
      </w:r>
      <w:r w:rsidRPr="00BC5F83">
        <w:rPr>
          <w:b w:val="0"/>
          <w:noProof/>
          <w:sz w:val="18"/>
        </w:rPr>
        <w:tab/>
      </w:r>
      <w:r w:rsidRPr="00BC5F83">
        <w:rPr>
          <w:b w:val="0"/>
          <w:noProof/>
          <w:sz w:val="18"/>
        </w:rPr>
        <w:fldChar w:fldCharType="begin"/>
      </w:r>
      <w:r w:rsidRPr="00BC5F83">
        <w:rPr>
          <w:b w:val="0"/>
          <w:noProof/>
          <w:sz w:val="18"/>
        </w:rPr>
        <w:instrText xml:space="preserve"> PAGEREF _Toc194391655 \h </w:instrText>
      </w:r>
      <w:r w:rsidRPr="00BC5F83">
        <w:rPr>
          <w:b w:val="0"/>
          <w:noProof/>
          <w:sz w:val="18"/>
        </w:rPr>
      </w:r>
      <w:r w:rsidRPr="00BC5F83">
        <w:rPr>
          <w:b w:val="0"/>
          <w:noProof/>
          <w:sz w:val="18"/>
        </w:rPr>
        <w:fldChar w:fldCharType="separate"/>
      </w:r>
      <w:r w:rsidRPr="00BC5F83">
        <w:rPr>
          <w:b w:val="0"/>
          <w:noProof/>
          <w:sz w:val="18"/>
        </w:rPr>
        <w:t>68</w:t>
      </w:r>
      <w:r w:rsidRPr="00BC5F83">
        <w:rPr>
          <w:b w:val="0"/>
          <w:noProof/>
          <w:sz w:val="18"/>
        </w:rPr>
        <w:fldChar w:fldCharType="end"/>
      </w:r>
    </w:p>
    <w:p w14:paraId="52EA783A" w14:textId="3E181E7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Constitution of Tribunal</w:t>
      </w:r>
      <w:r w:rsidRPr="00BC5F83">
        <w:rPr>
          <w:noProof/>
        </w:rPr>
        <w:tab/>
      </w:r>
      <w:r w:rsidRPr="00BC5F83">
        <w:rPr>
          <w:noProof/>
        </w:rPr>
        <w:fldChar w:fldCharType="begin"/>
      </w:r>
      <w:r w:rsidRPr="00BC5F83">
        <w:rPr>
          <w:noProof/>
        </w:rPr>
        <w:instrText xml:space="preserve"> PAGEREF _Toc194391656 \h </w:instrText>
      </w:r>
      <w:r w:rsidRPr="00BC5F83">
        <w:rPr>
          <w:noProof/>
        </w:rPr>
      </w:r>
      <w:r w:rsidRPr="00BC5F83">
        <w:rPr>
          <w:noProof/>
        </w:rPr>
        <w:fldChar w:fldCharType="separate"/>
      </w:r>
      <w:r w:rsidRPr="00BC5F83">
        <w:rPr>
          <w:noProof/>
        </w:rPr>
        <w:t>68</w:t>
      </w:r>
      <w:r w:rsidRPr="00BC5F83">
        <w:rPr>
          <w:noProof/>
        </w:rPr>
        <w:fldChar w:fldCharType="end"/>
      </w:r>
    </w:p>
    <w:p w14:paraId="08133A11" w14:textId="0A6EE5E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Qualifications of members of Tribunal</w:t>
      </w:r>
      <w:r w:rsidRPr="00BC5F83">
        <w:rPr>
          <w:noProof/>
        </w:rPr>
        <w:tab/>
      </w:r>
      <w:r w:rsidRPr="00BC5F83">
        <w:rPr>
          <w:noProof/>
        </w:rPr>
        <w:fldChar w:fldCharType="begin"/>
      </w:r>
      <w:r w:rsidRPr="00BC5F83">
        <w:rPr>
          <w:noProof/>
        </w:rPr>
        <w:instrText xml:space="preserve"> PAGEREF _Toc194391657 \h </w:instrText>
      </w:r>
      <w:r w:rsidRPr="00BC5F83">
        <w:rPr>
          <w:noProof/>
        </w:rPr>
      </w:r>
      <w:r w:rsidRPr="00BC5F83">
        <w:rPr>
          <w:noProof/>
        </w:rPr>
        <w:fldChar w:fldCharType="separate"/>
      </w:r>
      <w:r w:rsidRPr="00BC5F83">
        <w:rPr>
          <w:noProof/>
        </w:rPr>
        <w:t>68</w:t>
      </w:r>
      <w:r w:rsidRPr="00BC5F83">
        <w:rPr>
          <w:noProof/>
        </w:rPr>
        <w:fldChar w:fldCharType="end"/>
      </w:r>
    </w:p>
    <w:p w14:paraId="64A759D1" w14:textId="0E97A53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31A</w:t>
      </w:r>
      <w:r>
        <w:rPr>
          <w:noProof/>
        </w:rPr>
        <w:tab/>
        <w:t>Appointment of Judge as presidential member of Tribunal not to affect tenure etc.</w:t>
      </w:r>
      <w:r w:rsidRPr="00BC5F83">
        <w:rPr>
          <w:noProof/>
        </w:rPr>
        <w:tab/>
      </w:r>
      <w:r w:rsidRPr="00BC5F83">
        <w:rPr>
          <w:noProof/>
        </w:rPr>
        <w:fldChar w:fldCharType="begin"/>
      </w:r>
      <w:r w:rsidRPr="00BC5F83">
        <w:rPr>
          <w:noProof/>
        </w:rPr>
        <w:instrText xml:space="preserve"> PAGEREF _Toc194391658 \h </w:instrText>
      </w:r>
      <w:r w:rsidRPr="00BC5F83">
        <w:rPr>
          <w:noProof/>
        </w:rPr>
      </w:r>
      <w:r w:rsidRPr="00BC5F83">
        <w:rPr>
          <w:noProof/>
        </w:rPr>
        <w:fldChar w:fldCharType="separate"/>
      </w:r>
      <w:r w:rsidRPr="00BC5F83">
        <w:rPr>
          <w:noProof/>
        </w:rPr>
        <w:t>68</w:t>
      </w:r>
      <w:r w:rsidRPr="00BC5F83">
        <w:rPr>
          <w:noProof/>
        </w:rPr>
        <w:fldChar w:fldCharType="end"/>
      </w:r>
    </w:p>
    <w:p w14:paraId="032D973F" w14:textId="14D417F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Terms and conditions of appointment</w:t>
      </w:r>
      <w:r w:rsidRPr="00BC5F83">
        <w:rPr>
          <w:noProof/>
        </w:rPr>
        <w:tab/>
      </w:r>
      <w:r w:rsidRPr="00BC5F83">
        <w:rPr>
          <w:noProof/>
        </w:rPr>
        <w:fldChar w:fldCharType="begin"/>
      </w:r>
      <w:r w:rsidRPr="00BC5F83">
        <w:rPr>
          <w:noProof/>
        </w:rPr>
        <w:instrText xml:space="preserve"> PAGEREF _Toc194391659 \h </w:instrText>
      </w:r>
      <w:r w:rsidRPr="00BC5F83">
        <w:rPr>
          <w:noProof/>
        </w:rPr>
      </w:r>
      <w:r w:rsidRPr="00BC5F83">
        <w:rPr>
          <w:noProof/>
        </w:rPr>
        <w:fldChar w:fldCharType="separate"/>
      </w:r>
      <w:r w:rsidRPr="00BC5F83">
        <w:rPr>
          <w:noProof/>
        </w:rPr>
        <w:t>69</w:t>
      </w:r>
      <w:r w:rsidRPr="00BC5F83">
        <w:rPr>
          <w:noProof/>
        </w:rPr>
        <w:fldChar w:fldCharType="end"/>
      </w:r>
    </w:p>
    <w:p w14:paraId="07100A15" w14:textId="15D55C1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Remuneration and allowances of members of Tribunal</w:t>
      </w:r>
      <w:r w:rsidRPr="00BC5F83">
        <w:rPr>
          <w:noProof/>
        </w:rPr>
        <w:tab/>
      </w:r>
      <w:r w:rsidRPr="00BC5F83">
        <w:rPr>
          <w:noProof/>
        </w:rPr>
        <w:fldChar w:fldCharType="begin"/>
      </w:r>
      <w:r w:rsidRPr="00BC5F83">
        <w:rPr>
          <w:noProof/>
        </w:rPr>
        <w:instrText xml:space="preserve"> PAGEREF _Toc194391660 \h </w:instrText>
      </w:r>
      <w:r w:rsidRPr="00BC5F83">
        <w:rPr>
          <w:noProof/>
        </w:rPr>
      </w:r>
      <w:r w:rsidRPr="00BC5F83">
        <w:rPr>
          <w:noProof/>
        </w:rPr>
        <w:fldChar w:fldCharType="separate"/>
      </w:r>
      <w:r w:rsidRPr="00BC5F83">
        <w:rPr>
          <w:noProof/>
        </w:rPr>
        <w:t>69</w:t>
      </w:r>
      <w:r w:rsidRPr="00BC5F83">
        <w:rPr>
          <w:noProof/>
        </w:rPr>
        <w:fldChar w:fldCharType="end"/>
      </w:r>
    </w:p>
    <w:p w14:paraId="0D5F71F8" w14:textId="268B80E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Acting appointments</w:t>
      </w:r>
      <w:r w:rsidRPr="00BC5F83">
        <w:rPr>
          <w:noProof/>
        </w:rPr>
        <w:tab/>
      </w:r>
      <w:r w:rsidRPr="00BC5F83">
        <w:rPr>
          <w:noProof/>
        </w:rPr>
        <w:fldChar w:fldCharType="begin"/>
      </w:r>
      <w:r w:rsidRPr="00BC5F83">
        <w:rPr>
          <w:noProof/>
        </w:rPr>
        <w:instrText xml:space="preserve"> PAGEREF _Toc194391661 \h </w:instrText>
      </w:r>
      <w:r w:rsidRPr="00BC5F83">
        <w:rPr>
          <w:noProof/>
        </w:rPr>
      </w:r>
      <w:r w:rsidRPr="00BC5F83">
        <w:rPr>
          <w:noProof/>
        </w:rPr>
        <w:fldChar w:fldCharType="separate"/>
      </w:r>
      <w:r w:rsidRPr="00BC5F83">
        <w:rPr>
          <w:noProof/>
        </w:rPr>
        <w:t>69</w:t>
      </w:r>
      <w:r w:rsidRPr="00BC5F83">
        <w:rPr>
          <w:noProof/>
        </w:rPr>
        <w:fldChar w:fldCharType="end"/>
      </w:r>
    </w:p>
    <w:p w14:paraId="21A3F341" w14:textId="699B1D3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Suspension and removal of members of Tribunal</w:t>
      </w:r>
      <w:r w:rsidRPr="00BC5F83">
        <w:rPr>
          <w:noProof/>
        </w:rPr>
        <w:tab/>
      </w:r>
      <w:r w:rsidRPr="00BC5F83">
        <w:rPr>
          <w:noProof/>
        </w:rPr>
        <w:fldChar w:fldCharType="begin"/>
      </w:r>
      <w:r w:rsidRPr="00BC5F83">
        <w:rPr>
          <w:noProof/>
        </w:rPr>
        <w:instrText xml:space="preserve"> PAGEREF _Toc194391662 \h </w:instrText>
      </w:r>
      <w:r w:rsidRPr="00BC5F83">
        <w:rPr>
          <w:noProof/>
        </w:rPr>
      </w:r>
      <w:r w:rsidRPr="00BC5F83">
        <w:rPr>
          <w:noProof/>
        </w:rPr>
        <w:fldChar w:fldCharType="separate"/>
      </w:r>
      <w:r w:rsidRPr="00BC5F83">
        <w:rPr>
          <w:noProof/>
        </w:rPr>
        <w:t>71</w:t>
      </w:r>
      <w:r w:rsidRPr="00BC5F83">
        <w:rPr>
          <w:noProof/>
        </w:rPr>
        <w:fldChar w:fldCharType="end"/>
      </w:r>
    </w:p>
    <w:p w14:paraId="29B7C9BC" w14:textId="4A7A7F7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Resignation</w:t>
      </w:r>
      <w:r w:rsidRPr="00BC5F83">
        <w:rPr>
          <w:noProof/>
        </w:rPr>
        <w:tab/>
      </w:r>
      <w:r w:rsidRPr="00BC5F83">
        <w:rPr>
          <w:noProof/>
        </w:rPr>
        <w:fldChar w:fldCharType="begin"/>
      </w:r>
      <w:r w:rsidRPr="00BC5F83">
        <w:rPr>
          <w:noProof/>
        </w:rPr>
        <w:instrText xml:space="preserve"> PAGEREF _Toc194391663 \h </w:instrText>
      </w:r>
      <w:r w:rsidRPr="00BC5F83">
        <w:rPr>
          <w:noProof/>
        </w:rPr>
      </w:r>
      <w:r w:rsidRPr="00BC5F83">
        <w:rPr>
          <w:noProof/>
        </w:rPr>
        <w:fldChar w:fldCharType="separate"/>
      </w:r>
      <w:r w:rsidRPr="00BC5F83">
        <w:rPr>
          <w:noProof/>
        </w:rPr>
        <w:t>71</w:t>
      </w:r>
      <w:r w:rsidRPr="00BC5F83">
        <w:rPr>
          <w:noProof/>
        </w:rPr>
        <w:fldChar w:fldCharType="end"/>
      </w:r>
    </w:p>
    <w:p w14:paraId="0AC30D93" w14:textId="0FB7AC6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Constitution of Tribunal for particular matters</w:t>
      </w:r>
      <w:r w:rsidRPr="00BC5F83">
        <w:rPr>
          <w:noProof/>
        </w:rPr>
        <w:tab/>
      </w:r>
      <w:r w:rsidRPr="00BC5F83">
        <w:rPr>
          <w:noProof/>
        </w:rPr>
        <w:fldChar w:fldCharType="begin"/>
      </w:r>
      <w:r w:rsidRPr="00BC5F83">
        <w:rPr>
          <w:noProof/>
        </w:rPr>
        <w:instrText xml:space="preserve"> PAGEREF _Toc194391664 \h </w:instrText>
      </w:r>
      <w:r w:rsidRPr="00BC5F83">
        <w:rPr>
          <w:noProof/>
        </w:rPr>
      </w:r>
      <w:r w:rsidRPr="00BC5F83">
        <w:rPr>
          <w:noProof/>
        </w:rPr>
        <w:fldChar w:fldCharType="separate"/>
      </w:r>
      <w:r w:rsidRPr="00BC5F83">
        <w:rPr>
          <w:noProof/>
        </w:rPr>
        <w:t>72</w:t>
      </w:r>
      <w:r w:rsidRPr="00BC5F83">
        <w:rPr>
          <w:noProof/>
        </w:rPr>
        <w:fldChar w:fldCharType="end"/>
      </w:r>
    </w:p>
    <w:p w14:paraId="77EC7B2E" w14:textId="0E3D00D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Validity of determinations</w:t>
      </w:r>
      <w:r w:rsidRPr="00BC5F83">
        <w:rPr>
          <w:noProof/>
        </w:rPr>
        <w:tab/>
      </w:r>
      <w:r w:rsidRPr="00BC5F83">
        <w:rPr>
          <w:noProof/>
        </w:rPr>
        <w:fldChar w:fldCharType="begin"/>
      </w:r>
      <w:r w:rsidRPr="00BC5F83">
        <w:rPr>
          <w:noProof/>
        </w:rPr>
        <w:instrText xml:space="preserve"> PAGEREF _Toc194391665 \h </w:instrText>
      </w:r>
      <w:r w:rsidRPr="00BC5F83">
        <w:rPr>
          <w:noProof/>
        </w:rPr>
      </w:r>
      <w:r w:rsidRPr="00BC5F83">
        <w:rPr>
          <w:noProof/>
        </w:rPr>
        <w:fldChar w:fldCharType="separate"/>
      </w:r>
      <w:r w:rsidRPr="00BC5F83">
        <w:rPr>
          <w:noProof/>
        </w:rPr>
        <w:t>72</w:t>
      </w:r>
      <w:r w:rsidRPr="00BC5F83">
        <w:rPr>
          <w:noProof/>
        </w:rPr>
        <w:fldChar w:fldCharType="end"/>
      </w:r>
    </w:p>
    <w:p w14:paraId="463E93CD" w14:textId="7FFBE90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President may give directions</w:t>
      </w:r>
      <w:r w:rsidRPr="00BC5F83">
        <w:rPr>
          <w:noProof/>
        </w:rPr>
        <w:tab/>
      </w:r>
      <w:r w:rsidRPr="00BC5F83">
        <w:rPr>
          <w:noProof/>
        </w:rPr>
        <w:fldChar w:fldCharType="begin"/>
      </w:r>
      <w:r w:rsidRPr="00BC5F83">
        <w:rPr>
          <w:noProof/>
        </w:rPr>
        <w:instrText xml:space="preserve"> PAGEREF _Toc194391666 \h </w:instrText>
      </w:r>
      <w:r w:rsidRPr="00BC5F83">
        <w:rPr>
          <w:noProof/>
        </w:rPr>
      </w:r>
      <w:r w:rsidRPr="00BC5F83">
        <w:rPr>
          <w:noProof/>
        </w:rPr>
        <w:fldChar w:fldCharType="separate"/>
      </w:r>
      <w:r w:rsidRPr="00BC5F83">
        <w:rPr>
          <w:noProof/>
        </w:rPr>
        <w:t>72</w:t>
      </w:r>
      <w:r w:rsidRPr="00BC5F83">
        <w:rPr>
          <w:noProof/>
        </w:rPr>
        <w:fldChar w:fldCharType="end"/>
      </w:r>
    </w:p>
    <w:p w14:paraId="69B8F9E9" w14:textId="4DDBC33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Disclosure of interests by members of Tribunal</w:t>
      </w:r>
      <w:r w:rsidRPr="00BC5F83">
        <w:rPr>
          <w:noProof/>
        </w:rPr>
        <w:tab/>
      </w:r>
      <w:r w:rsidRPr="00BC5F83">
        <w:rPr>
          <w:noProof/>
        </w:rPr>
        <w:fldChar w:fldCharType="begin"/>
      </w:r>
      <w:r w:rsidRPr="00BC5F83">
        <w:rPr>
          <w:noProof/>
        </w:rPr>
        <w:instrText xml:space="preserve"> PAGEREF _Toc194391667 \h </w:instrText>
      </w:r>
      <w:r w:rsidRPr="00BC5F83">
        <w:rPr>
          <w:noProof/>
        </w:rPr>
      </w:r>
      <w:r w:rsidRPr="00BC5F83">
        <w:rPr>
          <w:noProof/>
        </w:rPr>
        <w:fldChar w:fldCharType="separate"/>
      </w:r>
      <w:r w:rsidRPr="00BC5F83">
        <w:rPr>
          <w:noProof/>
        </w:rPr>
        <w:t>72</w:t>
      </w:r>
      <w:r w:rsidRPr="00BC5F83">
        <w:rPr>
          <w:noProof/>
        </w:rPr>
        <w:fldChar w:fldCharType="end"/>
      </w:r>
    </w:p>
    <w:p w14:paraId="785842B2" w14:textId="5157E9D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Presidential member to preside</w:t>
      </w:r>
      <w:r w:rsidRPr="00BC5F83">
        <w:rPr>
          <w:noProof/>
        </w:rPr>
        <w:tab/>
      </w:r>
      <w:r w:rsidRPr="00BC5F83">
        <w:rPr>
          <w:noProof/>
        </w:rPr>
        <w:fldChar w:fldCharType="begin"/>
      </w:r>
      <w:r w:rsidRPr="00BC5F83">
        <w:rPr>
          <w:noProof/>
        </w:rPr>
        <w:instrText xml:space="preserve"> PAGEREF _Toc194391668 \h </w:instrText>
      </w:r>
      <w:r w:rsidRPr="00BC5F83">
        <w:rPr>
          <w:noProof/>
        </w:rPr>
      </w:r>
      <w:r w:rsidRPr="00BC5F83">
        <w:rPr>
          <w:noProof/>
        </w:rPr>
        <w:fldChar w:fldCharType="separate"/>
      </w:r>
      <w:r w:rsidRPr="00BC5F83">
        <w:rPr>
          <w:noProof/>
        </w:rPr>
        <w:t>73</w:t>
      </w:r>
      <w:r w:rsidRPr="00BC5F83">
        <w:rPr>
          <w:noProof/>
        </w:rPr>
        <w:fldChar w:fldCharType="end"/>
      </w:r>
    </w:p>
    <w:p w14:paraId="6D03ABCF" w14:textId="2213755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Decision of questions</w:t>
      </w:r>
      <w:r w:rsidRPr="00BC5F83">
        <w:rPr>
          <w:noProof/>
        </w:rPr>
        <w:tab/>
      </w:r>
      <w:r w:rsidRPr="00BC5F83">
        <w:rPr>
          <w:noProof/>
        </w:rPr>
        <w:fldChar w:fldCharType="begin"/>
      </w:r>
      <w:r w:rsidRPr="00BC5F83">
        <w:rPr>
          <w:noProof/>
        </w:rPr>
        <w:instrText xml:space="preserve"> PAGEREF _Toc194391669 \h </w:instrText>
      </w:r>
      <w:r w:rsidRPr="00BC5F83">
        <w:rPr>
          <w:noProof/>
        </w:rPr>
      </w:r>
      <w:r w:rsidRPr="00BC5F83">
        <w:rPr>
          <w:noProof/>
        </w:rPr>
        <w:fldChar w:fldCharType="separate"/>
      </w:r>
      <w:r w:rsidRPr="00BC5F83">
        <w:rPr>
          <w:noProof/>
        </w:rPr>
        <w:t>73</w:t>
      </w:r>
      <w:r w:rsidRPr="00BC5F83">
        <w:rPr>
          <w:noProof/>
        </w:rPr>
        <w:fldChar w:fldCharType="end"/>
      </w:r>
    </w:p>
    <w:p w14:paraId="40E31BDC" w14:textId="58C4FDA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Member of Tribunal ceasing to be available</w:t>
      </w:r>
      <w:r w:rsidRPr="00BC5F83">
        <w:rPr>
          <w:noProof/>
        </w:rPr>
        <w:tab/>
      </w:r>
      <w:r w:rsidRPr="00BC5F83">
        <w:rPr>
          <w:noProof/>
        </w:rPr>
        <w:fldChar w:fldCharType="begin"/>
      </w:r>
      <w:r w:rsidRPr="00BC5F83">
        <w:rPr>
          <w:noProof/>
        </w:rPr>
        <w:instrText xml:space="preserve"> PAGEREF _Toc194391670 \h </w:instrText>
      </w:r>
      <w:r w:rsidRPr="00BC5F83">
        <w:rPr>
          <w:noProof/>
        </w:rPr>
      </w:r>
      <w:r w:rsidRPr="00BC5F83">
        <w:rPr>
          <w:noProof/>
        </w:rPr>
        <w:fldChar w:fldCharType="separate"/>
      </w:r>
      <w:r w:rsidRPr="00BC5F83">
        <w:rPr>
          <w:noProof/>
        </w:rPr>
        <w:t>73</w:t>
      </w:r>
      <w:r w:rsidRPr="00BC5F83">
        <w:rPr>
          <w:noProof/>
        </w:rPr>
        <w:fldChar w:fldCharType="end"/>
      </w:r>
    </w:p>
    <w:p w14:paraId="63B0A3E8" w14:textId="5C50DA1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43A</w:t>
      </w:r>
      <w:r>
        <w:rPr>
          <w:noProof/>
        </w:rPr>
        <w:tab/>
        <w:t>Counsel assisting Tribunal</w:t>
      </w:r>
      <w:r w:rsidRPr="00BC5F83">
        <w:rPr>
          <w:noProof/>
        </w:rPr>
        <w:tab/>
      </w:r>
      <w:r w:rsidRPr="00BC5F83">
        <w:rPr>
          <w:noProof/>
        </w:rPr>
        <w:fldChar w:fldCharType="begin"/>
      </w:r>
      <w:r w:rsidRPr="00BC5F83">
        <w:rPr>
          <w:noProof/>
        </w:rPr>
        <w:instrText xml:space="preserve"> PAGEREF _Toc194391671 \h </w:instrText>
      </w:r>
      <w:r w:rsidRPr="00BC5F83">
        <w:rPr>
          <w:noProof/>
        </w:rPr>
      </w:r>
      <w:r w:rsidRPr="00BC5F83">
        <w:rPr>
          <w:noProof/>
        </w:rPr>
        <w:fldChar w:fldCharType="separate"/>
      </w:r>
      <w:r w:rsidRPr="00BC5F83">
        <w:rPr>
          <w:noProof/>
        </w:rPr>
        <w:t>74</w:t>
      </w:r>
      <w:r w:rsidRPr="00BC5F83">
        <w:rPr>
          <w:noProof/>
        </w:rPr>
        <w:fldChar w:fldCharType="end"/>
      </w:r>
    </w:p>
    <w:p w14:paraId="0A8CE515" w14:textId="11DF367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43B</w:t>
      </w:r>
      <w:r>
        <w:rPr>
          <w:noProof/>
        </w:rPr>
        <w:tab/>
        <w:t>Consultants</w:t>
      </w:r>
      <w:r w:rsidRPr="00BC5F83">
        <w:rPr>
          <w:noProof/>
        </w:rPr>
        <w:tab/>
      </w:r>
      <w:r w:rsidRPr="00BC5F83">
        <w:rPr>
          <w:noProof/>
        </w:rPr>
        <w:fldChar w:fldCharType="begin"/>
      </w:r>
      <w:r w:rsidRPr="00BC5F83">
        <w:rPr>
          <w:noProof/>
        </w:rPr>
        <w:instrText xml:space="preserve"> PAGEREF _Toc194391672 \h </w:instrText>
      </w:r>
      <w:r w:rsidRPr="00BC5F83">
        <w:rPr>
          <w:noProof/>
        </w:rPr>
      </w:r>
      <w:r w:rsidRPr="00BC5F83">
        <w:rPr>
          <w:noProof/>
        </w:rPr>
        <w:fldChar w:fldCharType="separate"/>
      </w:r>
      <w:r w:rsidRPr="00BC5F83">
        <w:rPr>
          <w:noProof/>
        </w:rPr>
        <w:t>74</w:t>
      </w:r>
      <w:r w:rsidRPr="00BC5F83">
        <w:rPr>
          <w:noProof/>
        </w:rPr>
        <w:fldChar w:fldCharType="end"/>
      </w:r>
    </w:p>
    <w:p w14:paraId="5A3D1C63" w14:textId="73F71BE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Staff of Tribunal</w:t>
      </w:r>
      <w:r w:rsidRPr="00BC5F83">
        <w:rPr>
          <w:noProof/>
        </w:rPr>
        <w:tab/>
      </w:r>
      <w:r w:rsidRPr="00BC5F83">
        <w:rPr>
          <w:noProof/>
        </w:rPr>
        <w:fldChar w:fldCharType="begin"/>
      </w:r>
      <w:r w:rsidRPr="00BC5F83">
        <w:rPr>
          <w:noProof/>
        </w:rPr>
        <w:instrText xml:space="preserve"> PAGEREF _Toc194391673 \h </w:instrText>
      </w:r>
      <w:r w:rsidRPr="00BC5F83">
        <w:rPr>
          <w:noProof/>
        </w:rPr>
      </w:r>
      <w:r w:rsidRPr="00BC5F83">
        <w:rPr>
          <w:noProof/>
        </w:rPr>
        <w:fldChar w:fldCharType="separate"/>
      </w:r>
      <w:r w:rsidRPr="00BC5F83">
        <w:rPr>
          <w:noProof/>
        </w:rPr>
        <w:t>75</w:t>
      </w:r>
      <w:r w:rsidRPr="00BC5F83">
        <w:rPr>
          <w:noProof/>
        </w:rPr>
        <w:fldChar w:fldCharType="end"/>
      </w:r>
    </w:p>
    <w:p w14:paraId="7576DFEC" w14:textId="40269C3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w:t>
      </w:r>
      <w:r>
        <w:rPr>
          <w:noProof/>
        </w:rPr>
        <w:tab/>
        <w:t>Acting appointments</w:t>
      </w:r>
      <w:r w:rsidRPr="00BC5F83">
        <w:rPr>
          <w:noProof/>
        </w:rPr>
        <w:tab/>
      </w:r>
      <w:r w:rsidRPr="00BC5F83">
        <w:rPr>
          <w:noProof/>
        </w:rPr>
        <w:fldChar w:fldCharType="begin"/>
      </w:r>
      <w:r w:rsidRPr="00BC5F83">
        <w:rPr>
          <w:noProof/>
        </w:rPr>
        <w:instrText xml:space="preserve"> PAGEREF _Toc194391674 \h </w:instrText>
      </w:r>
      <w:r w:rsidRPr="00BC5F83">
        <w:rPr>
          <w:noProof/>
        </w:rPr>
      </w:r>
      <w:r w:rsidRPr="00BC5F83">
        <w:rPr>
          <w:noProof/>
        </w:rPr>
        <w:fldChar w:fldCharType="separate"/>
      </w:r>
      <w:r w:rsidRPr="00BC5F83">
        <w:rPr>
          <w:noProof/>
        </w:rPr>
        <w:t>75</w:t>
      </w:r>
      <w:r w:rsidRPr="00BC5F83">
        <w:rPr>
          <w:noProof/>
        </w:rPr>
        <w:fldChar w:fldCharType="end"/>
      </w:r>
    </w:p>
    <w:p w14:paraId="6C795864" w14:textId="16B32EB5" w:rsidR="00BC5F83" w:rsidRDefault="00BC5F83">
      <w:pPr>
        <w:pStyle w:val="TOC2"/>
        <w:rPr>
          <w:rFonts w:asciiTheme="minorHAnsi" w:eastAsiaTheme="minorEastAsia" w:hAnsiTheme="minorHAnsi" w:cstheme="minorBidi"/>
          <w:b w:val="0"/>
          <w:noProof/>
          <w:kern w:val="2"/>
          <w:szCs w:val="24"/>
          <w14:ligatures w14:val="standardContextual"/>
        </w:rPr>
      </w:pPr>
      <w:r>
        <w:rPr>
          <w:noProof/>
        </w:rPr>
        <w:t>Part IIIAA—The Australian Energy Regulator (AER)</w:t>
      </w:r>
      <w:r w:rsidRPr="00BC5F83">
        <w:rPr>
          <w:b w:val="0"/>
          <w:noProof/>
          <w:sz w:val="18"/>
        </w:rPr>
        <w:tab/>
      </w:r>
      <w:r w:rsidRPr="00BC5F83">
        <w:rPr>
          <w:b w:val="0"/>
          <w:noProof/>
          <w:sz w:val="18"/>
        </w:rPr>
        <w:fldChar w:fldCharType="begin"/>
      </w:r>
      <w:r w:rsidRPr="00BC5F83">
        <w:rPr>
          <w:b w:val="0"/>
          <w:noProof/>
          <w:sz w:val="18"/>
        </w:rPr>
        <w:instrText xml:space="preserve"> PAGEREF _Toc194391675 \h </w:instrText>
      </w:r>
      <w:r w:rsidRPr="00BC5F83">
        <w:rPr>
          <w:b w:val="0"/>
          <w:noProof/>
          <w:sz w:val="18"/>
        </w:rPr>
      </w:r>
      <w:r w:rsidRPr="00BC5F83">
        <w:rPr>
          <w:b w:val="0"/>
          <w:noProof/>
          <w:sz w:val="18"/>
        </w:rPr>
        <w:fldChar w:fldCharType="separate"/>
      </w:r>
      <w:r w:rsidRPr="00BC5F83">
        <w:rPr>
          <w:b w:val="0"/>
          <w:noProof/>
          <w:sz w:val="18"/>
        </w:rPr>
        <w:t>76</w:t>
      </w:r>
      <w:r w:rsidRPr="00BC5F83">
        <w:rPr>
          <w:b w:val="0"/>
          <w:noProof/>
          <w:sz w:val="18"/>
        </w:rPr>
        <w:fldChar w:fldCharType="end"/>
      </w:r>
    </w:p>
    <w:p w14:paraId="0640F7AE" w14:textId="067E1FDD"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BC5F83">
        <w:rPr>
          <w:b w:val="0"/>
          <w:noProof/>
          <w:sz w:val="18"/>
        </w:rPr>
        <w:tab/>
      </w:r>
      <w:r w:rsidRPr="00BC5F83">
        <w:rPr>
          <w:b w:val="0"/>
          <w:noProof/>
          <w:sz w:val="18"/>
        </w:rPr>
        <w:fldChar w:fldCharType="begin"/>
      </w:r>
      <w:r w:rsidRPr="00BC5F83">
        <w:rPr>
          <w:b w:val="0"/>
          <w:noProof/>
          <w:sz w:val="18"/>
        </w:rPr>
        <w:instrText xml:space="preserve"> PAGEREF _Toc194391676 \h </w:instrText>
      </w:r>
      <w:r w:rsidRPr="00BC5F83">
        <w:rPr>
          <w:b w:val="0"/>
          <w:noProof/>
          <w:sz w:val="18"/>
        </w:rPr>
      </w:r>
      <w:r w:rsidRPr="00BC5F83">
        <w:rPr>
          <w:b w:val="0"/>
          <w:noProof/>
          <w:sz w:val="18"/>
        </w:rPr>
        <w:fldChar w:fldCharType="separate"/>
      </w:r>
      <w:r w:rsidRPr="00BC5F83">
        <w:rPr>
          <w:b w:val="0"/>
          <w:noProof/>
          <w:sz w:val="18"/>
        </w:rPr>
        <w:t>76</w:t>
      </w:r>
      <w:r w:rsidRPr="00BC5F83">
        <w:rPr>
          <w:b w:val="0"/>
          <w:noProof/>
          <w:sz w:val="18"/>
        </w:rPr>
        <w:fldChar w:fldCharType="end"/>
      </w:r>
    </w:p>
    <w:p w14:paraId="056A91BA" w14:textId="68C7712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44AB</w:t>
      </w:r>
      <w:r>
        <w:rPr>
          <w:noProof/>
        </w:rPr>
        <w:tab/>
        <w:t>Definitions</w:t>
      </w:r>
      <w:r w:rsidRPr="00BC5F83">
        <w:rPr>
          <w:noProof/>
        </w:rPr>
        <w:tab/>
      </w:r>
      <w:r w:rsidRPr="00BC5F83">
        <w:rPr>
          <w:noProof/>
        </w:rPr>
        <w:fldChar w:fldCharType="begin"/>
      </w:r>
      <w:r w:rsidRPr="00BC5F83">
        <w:rPr>
          <w:noProof/>
        </w:rPr>
        <w:instrText xml:space="preserve"> PAGEREF _Toc194391677 \h </w:instrText>
      </w:r>
      <w:r w:rsidRPr="00BC5F83">
        <w:rPr>
          <w:noProof/>
        </w:rPr>
      </w:r>
      <w:r w:rsidRPr="00BC5F83">
        <w:rPr>
          <w:noProof/>
        </w:rPr>
        <w:fldChar w:fldCharType="separate"/>
      </w:r>
      <w:r w:rsidRPr="00BC5F83">
        <w:rPr>
          <w:noProof/>
        </w:rPr>
        <w:t>76</w:t>
      </w:r>
      <w:r w:rsidRPr="00BC5F83">
        <w:rPr>
          <w:noProof/>
        </w:rPr>
        <w:fldChar w:fldCharType="end"/>
      </w:r>
    </w:p>
    <w:p w14:paraId="646532EF" w14:textId="6E9D948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44AC</w:t>
      </w:r>
      <w:r>
        <w:rPr>
          <w:noProof/>
        </w:rPr>
        <w:tab/>
        <w:t>This Part binds the Crown</w:t>
      </w:r>
      <w:r w:rsidRPr="00BC5F83">
        <w:rPr>
          <w:noProof/>
        </w:rPr>
        <w:tab/>
      </w:r>
      <w:r w:rsidRPr="00BC5F83">
        <w:rPr>
          <w:noProof/>
        </w:rPr>
        <w:fldChar w:fldCharType="begin"/>
      </w:r>
      <w:r w:rsidRPr="00BC5F83">
        <w:rPr>
          <w:noProof/>
        </w:rPr>
        <w:instrText xml:space="preserve"> PAGEREF _Toc194391678 \h </w:instrText>
      </w:r>
      <w:r w:rsidRPr="00BC5F83">
        <w:rPr>
          <w:noProof/>
        </w:rPr>
      </w:r>
      <w:r w:rsidRPr="00BC5F83">
        <w:rPr>
          <w:noProof/>
        </w:rPr>
        <w:fldChar w:fldCharType="separate"/>
      </w:r>
      <w:r w:rsidRPr="00BC5F83">
        <w:rPr>
          <w:noProof/>
        </w:rPr>
        <w:t>76</w:t>
      </w:r>
      <w:r w:rsidRPr="00BC5F83">
        <w:rPr>
          <w:noProof/>
        </w:rPr>
        <w:fldChar w:fldCharType="end"/>
      </w:r>
    </w:p>
    <w:p w14:paraId="195FD4AA" w14:textId="1890753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44AD</w:t>
      </w:r>
      <w:r>
        <w:rPr>
          <w:noProof/>
        </w:rPr>
        <w:tab/>
        <w:t>Extra</w:t>
      </w:r>
      <w:r>
        <w:rPr>
          <w:noProof/>
        </w:rPr>
        <w:noBreakHyphen/>
        <w:t>territorial operation</w:t>
      </w:r>
      <w:r w:rsidRPr="00BC5F83">
        <w:rPr>
          <w:noProof/>
        </w:rPr>
        <w:tab/>
      </w:r>
      <w:r w:rsidRPr="00BC5F83">
        <w:rPr>
          <w:noProof/>
        </w:rPr>
        <w:fldChar w:fldCharType="begin"/>
      </w:r>
      <w:r w:rsidRPr="00BC5F83">
        <w:rPr>
          <w:noProof/>
        </w:rPr>
        <w:instrText xml:space="preserve"> PAGEREF _Toc194391679 \h </w:instrText>
      </w:r>
      <w:r w:rsidRPr="00BC5F83">
        <w:rPr>
          <w:noProof/>
        </w:rPr>
      </w:r>
      <w:r w:rsidRPr="00BC5F83">
        <w:rPr>
          <w:noProof/>
        </w:rPr>
        <w:fldChar w:fldCharType="separate"/>
      </w:r>
      <w:r w:rsidRPr="00BC5F83">
        <w:rPr>
          <w:noProof/>
        </w:rPr>
        <w:t>76</w:t>
      </w:r>
      <w:r w:rsidRPr="00BC5F83">
        <w:rPr>
          <w:noProof/>
        </w:rPr>
        <w:fldChar w:fldCharType="end"/>
      </w:r>
    </w:p>
    <w:p w14:paraId="0C6E4F6F" w14:textId="37C2A204"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2—Establishment of the AER</w:t>
      </w:r>
      <w:r w:rsidRPr="00BC5F83">
        <w:rPr>
          <w:b w:val="0"/>
          <w:noProof/>
          <w:sz w:val="18"/>
        </w:rPr>
        <w:tab/>
      </w:r>
      <w:r w:rsidRPr="00BC5F83">
        <w:rPr>
          <w:b w:val="0"/>
          <w:noProof/>
          <w:sz w:val="18"/>
        </w:rPr>
        <w:fldChar w:fldCharType="begin"/>
      </w:r>
      <w:r w:rsidRPr="00BC5F83">
        <w:rPr>
          <w:b w:val="0"/>
          <w:noProof/>
          <w:sz w:val="18"/>
        </w:rPr>
        <w:instrText xml:space="preserve"> PAGEREF _Toc194391680 \h </w:instrText>
      </w:r>
      <w:r w:rsidRPr="00BC5F83">
        <w:rPr>
          <w:b w:val="0"/>
          <w:noProof/>
          <w:sz w:val="18"/>
        </w:rPr>
      </w:r>
      <w:r w:rsidRPr="00BC5F83">
        <w:rPr>
          <w:b w:val="0"/>
          <w:noProof/>
          <w:sz w:val="18"/>
        </w:rPr>
        <w:fldChar w:fldCharType="separate"/>
      </w:r>
      <w:r w:rsidRPr="00BC5F83">
        <w:rPr>
          <w:b w:val="0"/>
          <w:noProof/>
          <w:sz w:val="18"/>
        </w:rPr>
        <w:t>78</w:t>
      </w:r>
      <w:r w:rsidRPr="00BC5F83">
        <w:rPr>
          <w:b w:val="0"/>
          <w:noProof/>
          <w:sz w:val="18"/>
        </w:rPr>
        <w:fldChar w:fldCharType="end"/>
      </w:r>
    </w:p>
    <w:p w14:paraId="7EEA0859" w14:textId="53E05ED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44AE</w:t>
      </w:r>
      <w:r>
        <w:rPr>
          <w:noProof/>
        </w:rPr>
        <w:tab/>
        <w:t>Establishment of the AER</w:t>
      </w:r>
      <w:r w:rsidRPr="00BC5F83">
        <w:rPr>
          <w:noProof/>
        </w:rPr>
        <w:tab/>
      </w:r>
      <w:r w:rsidRPr="00BC5F83">
        <w:rPr>
          <w:noProof/>
        </w:rPr>
        <w:fldChar w:fldCharType="begin"/>
      </w:r>
      <w:r w:rsidRPr="00BC5F83">
        <w:rPr>
          <w:noProof/>
        </w:rPr>
        <w:instrText xml:space="preserve"> PAGEREF _Toc194391681 \h </w:instrText>
      </w:r>
      <w:r w:rsidRPr="00BC5F83">
        <w:rPr>
          <w:noProof/>
        </w:rPr>
      </w:r>
      <w:r w:rsidRPr="00BC5F83">
        <w:rPr>
          <w:noProof/>
        </w:rPr>
        <w:fldChar w:fldCharType="separate"/>
      </w:r>
      <w:r w:rsidRPr="00BC5F83">
        <w:rPr>
          <w:noProof/>
        </w:rPr>
        <w:t>78</w:t>
      </w:r>
      <w:r w:rsidRPr="00BC5F83">
        <w:rPr>
          <w:noProof/>
        </w:rPr>
        <w:fldChar w:fldCharType="end"/>
      </w:r>
    </w:p>
    <w:p w14:paraId="734F32EB" w14:textId="4F04C0C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44AF</w:t>
      </w:r>
      <w:r>
        <w:rPr>
          <w:noProof/>
        </w:rPr>
        <w:tab/>
        <w:t>AER to hold money and property on behalf of the Commonwealth</w:t>
      </w:r>
      <w:r w:rsidRPr="00BC5F83">
        <w:rPr>
          <w:noProof/>
        </w:rPr>
        <w:tab/>
      </w:r>
      <w:r w:rsidRPr="00BC5F83">
        <w:rPr>
          <w:noProof/>
        </w:rPr>
        <w:fldChar w:fldCharType="begin"/>
      </w:r>
      <w:r w:rsidRPr="00BC5F83">
        <w:rPr>
          <w:noProof/>
        </w:rPr>
        <w:instrText xml:space="preserve"> PAGEREF _Toc194391682 \h </w:instrText>
      </w:r>
      <w:r w:rsidRPr="00BC5F83">
        <w:rPr>
          <w:noProof/>
        </w:rPr>
      </w:r>
      <w:r w:rsidRPr="00BC5F83">
        <w:rPr>
          <w:noProof/>
        </w:rPr>
        <w:fldChar w:fldCharType="separate"/>
      </w:r>
      <w:r w:rsidRPr="00BC5F83">
        <w:rPr>
          <w:noProof/>
        </w:rPr>
        <w:t>78</w:t>
      </w:r>
      <w:r w:rsidRPr="00BC5F83">
        <w:rPr>
          <w:noProof/>
        </w:rPr>
        <w:fldChar w:fldCharType="end"/>
      </w:r>
    </w:p>
    <w:p w14:paraId="4061537D" w14:textId="48E69C1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44AG</w:t>
      </w:r>
      <w:r>
        <w:rPr>
          <w:noProof/>
        </w:rPr>
        <w:tab/>
        <w:t>Constitution of the AER</w:t>
      </w:r>
      <w:r w:rsidRPr="00BC5F83">
        <w:rPr>
          <w:noProof/>
        </w:rPr>
        <w:tab/>
      </w:r>
      <w:r w:rsidRPr="00BC5F83">
        <w:rPr>
          <w:noProof/>
        </w:rPr>
        <w:fldChar w:fldCharType="begin"/>
      </w:r>
      <w:r w:rsidRPr="00BC5F83">
        <w:rPr>
          <w:noProof/>
        </w:rPr>
        <w:instrText xml:space="preserve"> PAGEREF _Toc194391683 \h </w:instrText>
      </w:r>
      <w:r w:rsidRPr="00BC5F83">
        <w:rPr>
          <w:noProof/>
        </w:rPr>
      </w:r>
      <w:r w:rsidRPr="00BC5F83">
        <w:rPr>
          <w:noProof/>
        </w:rPr>
        <w:fldChar w:fldCharType="separate"/>
      </w:r>
      <w:r w:rsidRPr="00BC5F83">
        <w:rPr>
          <w:noProof/>
        </w:rPr>
        <w:t>78</w:t>
      </w:r>
      <w:r w:rsidRPr="00BC5F83">
        <w:rPr>
          <w:noProof/>
        </w:rPr>
        <w:fldChar w:fldCharType="end"/>
      </w:r>
    </w:p>
    <w:p w14:paraId="70CCAE76" w14:textId="3965AAC9"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3—Functions and powers of the AER</w:t>
      </w:r>
      <w:r w:rsidRPr="00BC5F83">
        <w:rPr>
          <w:b w:val="0"/>
          <w:noProof/>
          <w:sz w:val="18"/>
        </w:rPr>
        <w:tab/>
      </w:r>
      <w:r w:rsidRPr="00BC5F83">
        <w:rPr>
          <w:b w:val="0"/>
          <w:noProof/>
          <w:sz w:val="18"/>
        </w:rPr>
        <w:fldChar w:fldCharType="begin"/>
      </w:r>
      <w:r w:rsidRPr="00BC5F83">
        <w:rPr>
          <w:b w:val="0"/>
          <w:noProof/>
          <w:sz w:val="18"/>
        </w:rPr>
        <w:instrText xml:space="preserve"> PAGEREF _Toc194391684 \h </w:instrText>
      </w:r>
      <w:r w:rsidRPr="00BC5F83">
        <w:rPr>
          <w:b w:val="0"/>
          <w:noProof/>
          <w:sz w:val="18"/>
        </w:rPr>
      </w:r>
      <w:r w:rsidRPr="00BC5F83">
        <w:rPr>
          <w:b w:val="0"/>
          <w:noProof/>
          <w:sz w:val="18"/>
        </w:rPr>
        <w:fldChar w:fldCharType="separate"/>
      </w:r>
      <w:r w:rsidRPr="00BC5F83">
        <w:rPr>
          <w:b w:val="0"/>
          <w:noProof/>
          <w:sz w:val="18"/>
        </w:rPr>
        <w:t>79</w:t>
      </w:r>
      <w:r w:rsidRPr="00BC5F83">
        <w:rPr>
          <w:b w:val="0"/>
          <w:noProof/>
          <w:sz w:val="18"/>
        </w:rPr>
        <w:fldChar w:fldCharType="end"/>
      </w:r>
    </w:p>
    <w:p w14:paraId="774DCCB7" w14:textId="17C45AA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44AH</w:t>
      </w:r>
      <w:r>
        <w:rPr>
          <w:noProof/>
        </w:rPr>
        <w:tab/>
        <w:t>Commonwealth functions</w:t>
      </w:r>
      <w:r w:rsidRPr="00BC5F83">
        <w:rPr>
          <w:noProof/>
        </w:rPr>
        <w:tab/>
      </w:r>
      <w:r w:rsidRPr="00BC5F83">
        <w:rPr>
          <w:noProof/>
        </w:rPr>
        <w:fldChar w:fldCharType="begin"/>
      </w:r>
      <w:r w:rsidRPr="00BC5F83">
        <w:rPr>
          <w:noProof/>
        </w:rPr>
        <w:instrText xml:space="preserve"> PAGEREF _Toc194391685 \h </w:instrText>
      </w:r>
      <w:r w:rsidRPr="00BC5F83">
        <w:rPr>
          <w:noProof/>
        </w:rPr>
      </w:r>
      <w:r w:rsidRPr="00BC5F83">
        <w:rPr>
          <w:noProof/>
        </w:rPr>
        <w:fldChar w:fldCharType="separate"/>
      </w:r>
      <w:r w:rsidRPr="00BC5F83">
        <w:rPr>
          <w:noProof/>
        </w:rPr>
        <w:t>79</w:t>
      </w:r>
      <w:r w:rsidRPr="00BC5F83">
        <w:rPr>
          <w:noProof/>
        </w:rPr>
        <w:fldChar w:fldCharType="end"/>
      </w:r>
    </w:p>
    <w:p w14:paraId="7EB37F63" w14:textId="3B0FDAE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44AI</w:t>
      </w:r>
      <w:r>
        <w:rPr>
          <w:noProof/>
        </w:rPr>
        <w:tab/>
        <w:t>Commonwealth consent to conferral of functions etc. on AER</w:t>
      </w:r>
      <w:r w:rsidRPr="00BC5F83">
        <w:rPr>
          <w:noProof/>
        </w:rPr>
        <w:tab/>
      </w:r>
      <w:r w:rsidRPr="00BC5F83">
        <w:rPr>
          <w:noProof/>
        </w:rPr>
        <w:fldChar w:fldCharType="begin"/>
      </w:r>
      <w:r w:rsidRPr="00BC5F83">
        <w:rPr>
          <w:noProof/>
        </w:rPr>
        <w:instrText xml:space="preserve"> PAGEREF _Toc194391686 \h </w:instrText>
      </w:r>
      <w:r w:rsidRPr="00BC5F83">
        <w:rPr>
          <w:noProof/>
        </w:rPr>
      </w:r>
      <w:r w:rsidRPr="00BC5F83">
        <w:rPr>
          <w:noProof/>
        </w:rPr>
        <w:fldChar w:fldCharType="separate"/>
      </w:r>
      <w:r w:rsidRPr="00BC5F83">
        <w:rPr>
          <w:noProof/>
        </w:rPr>
        <w:t>79</w:t>
      </w:r>
      <w:r w:rsidRPr="00BC5F83">
        <w:rPr>
          <w:noProof/>
        </w:rPr>
        <w:fldChar w:fldCharType="end"/>
      </w:r>
    </w:p>
    <w:p w14:paraId="472B035B" w14:textId="19ADC7D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44AIA</w:t>
      </w:r>
      <w:r>
        <w:rPr>
          <w:noProof/>
        </w:rPr>
        <w:tab/>
        <w:t>No merits review of AER decisions</w:t>
      </w:r>
      <w:r w:rsidRPr="00BC5F83">
        <w:rPr>
          <w:noProof/>
        </w:rPr>
        <w:tab/>
      </w:r>
      <w:r w:rsidRPr="00BC5F83">
        <w:rPr>
          <w:noProof/>
        </w:rPr>
        <w:fldChar w:fldCharType="begin"/>
      </w:r>
      <w:r w:rsidRPr="00BC5F83">
        <w:rPr>
          <w:noProof/>
        </w:rPr>
        <w:instrText xml:space="preserve"> PAGEREF _Toc194391687 \h </w:instrText>
      </w:r>
      <w:r w:rsidRPr="00BC5F83">
        <w:rPr>
          <w:noProof/>
        </w:rPr>
      </w:r>
      <w:r w:rsidRPr="00BC5F83">
        <w:rPr>
          <w:noProof/>
        </w:rPr>
        <w:fldChar w:fldCharType="separate"/>
      </w:r>
      <w:r w:rsidRPr="00BC5F83">
        <w:rPr>
          <w:noProof/>
        </w:rPr>
        <w:t>80</w:t>
      </w:r>
      <w:r w:rsidRPr="00BC5F83">
        <w:rPr>
          <w:noProof/>
        </w:rPr>
        <w:fldChar w:fldCharType="end"/>
      </w:r>
    </w:p>
    <w:p w14:paraId="582CA6C7" w14:textId="1995000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44AJ</w:t>
      </w:r>
      <w:r>
        <w:rPr>
          <w:noProof/>
        </w:rPr>
        <w:tab/>
        <w:t>How duty is imposed</w:t>
      </w:r>
      <w:r w:rsidRPr="00BC5F83">
        <w:rPr>
          <w:noProof/>
        </w:rPr>
        <w:tab/>
      </w:r>
      <w:r w:rsidRPr="00BC5F83">
        <w:rPr>
          <w:noProof/>
        </w:rPr>
        <w:fldChar w:fldCharType="begin"/>
      </w:r>
      <w:r w:rsidRPr="00BC5F83">
        <w:rPr>
          <w:noProof/>
        </w:rPr>
        <w:instrText xml:space="preserve"> PAGEREF _Toc194391688 \h </w:instrText>
      </w:r>
      <w:r w:rsidRPr="00BC5F83">
        <w:rPr>
          <w:noProof/>
        </w:rPr>
      </w:r>
      <w:r w:rsidRPr="00BC5F83">
        <w:rPr>
          <w:noProof/>
        </w:rPr>
        <w:fldChar w:fldCharType="separate"/>
      </w:r>
      <w:r w:rsidRPr="00BC5F83">
        <w:rPr>
          <w:noProof/>
        </w:rPr>
        <w:t>80</w:t>
      </w:r>
      <w:r w:rsidRPr="00BC5F83">
        <w:rPr>
          <w:noProof/>
        </w:rPr>
        <w:fldChar w:fldCharType="end"/>
      </w:r>
    </w:p>
    <w:p w14:paraId="44070FA3" w14:textId="200DDEC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44AK</w:t>
      </w:r>
      <w:r>
        <w:rPr>
          <w:noProof/>
        </w:rPr>
        <w:tab/>
        <w:t>When a State/Territory energy law etc. imposes a duty</w:t>
      </w:r>
      <w:r w:rsidRPr="00BC5F83">
        <w:rPr>
          <w:noProof/>
        </w:rPr>
        <w:tab/>
      </w:r>
      <w:r w:rsidRPr="00BC5F83">
        <w:rPr>
          <w:noProof/>
        </w:rPr>
        <w:fldChar w:fldCharType="begin"/>
      </w:r>
      <w:r w:rsidRPr="00BC5F83">
        <w:rPr>
          <w:noProof/>
        </w:rPr>
        <w:instrText xml:space="preserve"> PAGEREF _Toc194391689 \h </w:instrText>
      </w:r>
      <w:r w:rsidRPr="00BC5F83">
        <w:rPr>
          <w:noProof/>
        </w:rPr>
      </w:r>
      <w:r w:rsidRPr="00BC5F83">
        <w:rPr>
          <w:noProof/>
        </w:rPr>
        <w:fldChar w:fldCharType="separate"/>
      </w:r>
      <w:r w:rsidRPr="00BC5F83">
        <w:rPr>
          <w:noProof/>
        </w:rPr>
        <w:t>82</w:t>
      </w:r>
      <w:r w:rsidRPr="00BC5F83">
        <w:rPr>
          <w:noProof/>
        </w:rPr>
        <w:fldChar w:fldCharType="end"/>
      </w:r>
    </w:p>
    <w:p w14:paraId="5DEFB6E8" w14:textId="3F32DBE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44AL</w:t>
      </w:r>
      <w:r>
        <w:rPr>
          <w:noProof/>
        </w:rPr>
        <w:tab/>
        <w:t>Powers of the AER</w:t>
      </w:r>
      <w:r w:rsidRPr="00BC5F83">
        <w:rPr>
          <w:noProof/>
        </w:rPr>
        <w:tab/>
      </w:r>
      <w:r w:rsidRPr="00BC5F83">
        <w:rPr>
          <w:noProof/>
        </w:rPr>
        <w:fldChar w:fldCharType="begin"/>
      </w:r>
      <w:r w:rsidRPr="00BC5F83">
        <w:rPr>
          <w:noProof/>
        </w:rPr>
        <w:instrText xml:space="preserve"> PAGEREF _Toc194391690 \h </w:instrText>
      </w:r>
      <w:r w:rsidRPr="00BC5F83">
        <w:rPr>
          <w:noProof/>
        </w:rPr>
      </w:r>
      <w:r w:rsidRPr="00BC5F83">
        <w:rPr>
          <w:noProof/>
        </w:rPr>
        <w:fldChar w:fldCharType="separate"/>
      </w:r>
      <w:r w:rsidRPr="00BC5F83">
        <w:rPr>
          <w:noProof/>
        </w:rPr>
        <w:t>82</w:t>
      </w:r>
      <w:r w:rsidRPr="00BC5F83">
        <w:rPr>
          <w:noProof/>
        </w:rPr>
        <w:fldChar w:fldCharType="end"/>
      </w:r>
    </w:p>
    <w:p w14:paraId="5048C230" w14:textId="16F4034D"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4—Administrative provisions relating to the AER</w:t>
      </w:r>
      <w:r w:rsidRPr="00BC5F83">
        <w:rPr>
          <w:b w:val="0"/>
          <w:noProof/>
          <w:sz w:val="18"/>
        </w:rPr>
        <w:tab/>
      </w:r>
      <w:r w:rsidRPr="00BC5F83">
        <w:rPr>
          <w:b w:val="0"/>
          <w:noProof/>
          <w:sz w:val="18"/>
        </w:rPr>
        <w:fldChar w:fldCharType="begin"/>
      </w:r>
      <w:r w:rsidRPr="00BC5F83">
        <w:rPr>
          <w:b w:val="0"/>
          <w:noProof/>
          <w:sz w:val="18"/>
        </w:rPr>
        <w:instrText xml:space="preserve"> PAGEREF _Toc194391691 \h </w:instrText>
      </w:r>
      <w:r w:rsidRPr="00BC5F83">
        <w:rPr>
          <w:b w:val="0"/>
          <w:noProof/>
          <w:sz w:val="18"/>
        </w:rPr>
      </w:r>
      <w:r w:rsidRPr="00BC5F83">
        <w:rPr>
          <w:b w:val="0"/>
          <w:noProof/>
          <w:sz w:val="18"/>
        </w:rPr>
        <w:fldChar w:fldCharType="separate"/>
      </w:r>
      <w:r w:rsidRPr="00BC5F83">
        <w:rPr>
          <w:b w:val="0"/>
          <w:noProof/>
          <w:sz w:val="18"/>
        </w:rPr>
        <w:t>83</w:t>
      </w:r>
      <w:r w:rsidRPr="00BC5F83">
        <w:rPr>
          <w:b w:val="0"/>
          <w:noProof/>
          <w:sz w:val="18"/>
        </w:rPr>
        <w:fldChar w:fldCharType="end"/>
      </w:r>
    </w:p>
    <w:p w14:paraId="124E9876" w14:textId="227C2E4B"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A—Appointment etc. of members</w:t>
      </w:r>
      <w:r w:rsidRPr="00BC5F83">
        <w:rPr>
          <w:b w:val="0"/>
          <w:noProof/>
          <w:sz w:val="18"/>
        </w:rPr>
        <w:tab/>
      </w:r>
      <w:r w:rsidRPr="00BC5F83">
        <w:rPr>
          <w:b w:val="0"/>
          <w:noProof/>
          <w:sz w:val="18"/>
        </w:rPr>
        <w:fldChar w:fldCharType="begin"/>
      </w:r>
      <w:r w:rsidRPr="00BC5F83">
        <w:rPr>
          <w:b w:val="0"/>
          <w:noProof/>
          <w:sz w:val="18"/>
        </w:rPr>
        <w:instrText xml:space="preserve"> PAGEREF _Toc194391692 \h </w:instrText>
      </w:r>
      <w:r w:rsidRPr="00BC5F83">
        <w:rPr>
          <w:b w:val="0"/>
          <w:noProof/>
          <w:sz w:val="18"/>
        </w:rPr>
      </w:r>
      <w:r w:rsidRPr="00BC5F83">
        <w:rPr>
          <w:b w:val="0"/>
          <w:noProof/>
          <w:sz w:val="18"/>
        </w:rPr>
        <w:fldChar w:fldCharType="separate"/>
      </w:r>
      <w:r w:rsidRPr="00BC5F83">
        <w:rPr>
          <w:b w:val="0"/>
          <w:noProof/>
          <w:sz w:val="18"/>
        </w:rPr>
        <w:t>83</w:t>
      </w:r>
      <w:r w:rsidRPr="00BC5F83">
        <w:rPr>
          <w:b w:val="0"/>
          <w:noProof/>
          <w:sz w:val="18"/>
        </w:rPr>
        <w:fldChar w:fldCharType="end"/>
      </w:r>
    </w:p>
    <w:p w14:paraId="6C3BA55B" w14:textId="321A965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44AM</w:t>
      </w:r>
      <w:r>
        <w:rPr>
          <w:noProof/>
        </w:rPr>
        <w:tab/>
        <w:t>Appointment of Commonwealth AER members</w:t>
      </w:r>
      <w:r w:rsidRPr="00BC5F83">
        <w:rPr>
          <w:noProof/>
        </w:rPr>
        <w:tab/>
      </w:r>
      <w:r w:rsidRPr="00BC5F83">
        <w:rPr>
          <w:noProof/>
        </w:rPr>
        <w:fldChar w:fldCharType="begin"/>
      </w:r>
      <w:r w:rsidRPr="00BC5F83">
        <w:rPr>
          <w:noProof/>
        </w:rPr>
        <w:instrText xml:space="preserve"> PAGEREF _Toc194391693 \h </w:instrText>
      </w:r>
      <w:r w:rsidRPr="00BC5F83">
        <w:rPr>
          <w:noProof/>
        </w:rPr>
      </w:r>
      <w:r w:rsidRPr="00BC5F83">
        <w:rPr>
          <w:noProof/>
        </w:rPr>
        <w:fldChar w:fldCharType="separate"/>
      </w:r>
      <w:r w:rsidRPr="00BC5F83">
        <w:rPr>
          <w:noProof/>
        </w:rPr>
        <w:t>83</w:t>
      </w:r>
      <w:r w:rsidRPr="00BC5F83">
        <w:rPr>
          <w:noProof/>
        </w:rPr>
        <w:fldChar w:fldCharType="end"/>
      </w:r>
    </w:p>
    <w:p w14:paraId="474380A1" w14:textId="2526FC8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44AO</w:t>
      </w:r>
      <w:r>
        <w:rPr>
          <w:noProof/>
        </w:rPr>
        <w:tab/>
        <w:t>Acting appointment of Commonwealth AER member</w:t>
      </w:r>
      <w:r w:rsidRPr="00BC5F83">
        <w:rPr>
          <w:noProof/>
        </w:rPr>
        <w:tab/>
      </w:r>
      <w:r w:rsidRPr="00BC5F83">
        <w:rPr>
          <w:noProof/>
        </w:rPr>
        <w:fldChar w:fldCharType="begin"/>
      </w:r>
      <w:r w:rsidRPr="00BC5F83">
        <w:rPr>
          <w:noProof/>
        </w:rPr>
        <w:instrText xml:space="preserve"> PAGEREF _Toc194391694 \h </w:instrText>
      </w:r>
      <w:r w:rsidRPr="00BC5F83">
        <w:rPr>
          <w:noProof/>
        </w:rPr>
      </w:r>
      <w:r w:rsidRPr="00BC5F83">
        <w:rPr>
          <w:noProof/>
        </w:rPr>
        <w:fldChar w:fldCharType="separate"/>
      </w:r>
      <w:r w:rsidRPr="00BC5F83">
        <w:rPr>
          <w:noProof/>
        </w:rPr>
        <w:t>83</w:t>
      </w:r>
      <w:r w:rsidRPr="00BC5F83">
        <w:rPr>
          <w:noProof/>
        </w:rPr>
        <w:fldChar w:fldCharType="end"/>
      </w:r>
    </w:p>
    <w:p w14:paraId="03AA81F9" w14:textId="707DE82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44AP</w:t>
      </w:r>
      <w:r>
        <w:rPr>
          <w:noProof/>
        </w:rPr>
        <w:tab/>
        <w:t>Appointment of State/Territory AER members</w:t>
      </w:r>
      <w:r w:rsidRPr="00BC5F83">
        <w:rPr>
          <w:noProof/>
        </w:rPr>
        <w:tab/>
      </w:r>
      <w:r w:rsidRPr="00BC5F83">
        <w:rPr>
          <w:noProof/>
        </w:rPr>
        <w:fldChar w:fldCharType="begin"/>
      </w:r>
      <w:r w:rsidRPr="00BC5F83">
        <w:rPr>
          <w:noProof/>
        </w:rPr>
        <w:instrText xml:space="preserve"> PAGEREF _Toc194391695 \h </w:instrText>
      </w:r>
      <w:r w:rsidRPr="00BC5F83">
        <w:rPr>
          <w:noProof/>
        </w:rPr>
      </w:r>
      <w:r w:rsidRPr="00BC5F83">
        <w:rPr>
          <w:noProof/>
        </w:rPr>
        <w:fldChar w:fldCharType="separate"/>
      </w:r>
      <w:r w:rsidRPr="00BC5F83">
        <w:rPr>
          <w:noProof/>
        </w:rPr>
        <w:t>84</w:t>
      </w:r>
      <w:r w:rsidRPr="00BC5F83">
        <w:rPr>
          <w:noProof/>
        </w:rPr>
        <w:fldChar w:fldCharType="end"/>
      </w:r>
    </w:p>
    <w:p w14:paraId="3F48ECFF" w14:textId="7C151F9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44AQ</w:t>
      </w:r>
      <w:r>
        <w:rPr>
          <w:noProof/>
        </w:rPr>
        <w:tab/>
        <w:t>Acting appointment of State/Territory AER member</w:t>
      </w:r>
      <w:r w:rsidRPr="00BC5F83">
        <w:rPr>
          <w:noProof/>
        </w:rPr>
        <w:tab/>
      </w:r>
      <w:r w:rsidRPr="00BC5F83">
        <w:rPr>
          <w:noProof/>
        </w:rPr>
        <w:fldChar w:fldCharType="begin"/>
      </w:r>
      <w:r w:rsidRPr="00BC5F83">
        <w:rPr>
          <w:noProof/>
        </w:rPr>
        <w:instrText xml:space="preserve"> PAGEREF _Toc194391696 \h </w:instrText>
      </w:r>
      <w:r w:rsidRPr="00BC5F83">
        <w:rPr>
          <w:noProof/>
        </w:rPr>
      </w:r>
      <w:r w:rsidRPr="00BC5F83">
        <w:rPr>
          <w:noProof/>
        </w:rPr>
        <w:fldChar w:fldCharType="separate"/>
      </w:r>
      <w:r w:rsidRPr="00BC5F83">
        <w:rPr>
          <w:noProof/>
        </w:rPr>
        <w:t>84</w:t>
      </w:r>
      <w:r w:rsidRPr="00BC5F83">
        <w:rPr>
          <w:noProof/>
        </w:rPr>
        <w:fldChar w:fldCharType="end"/>
      </w:r>
    </w:p>
    <w:p w14:paraId="6BB8CDAC" w14:textId="02ECBC6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44AR</w:t>
      </w:r>
      <w:r>
        <w:rPr>
          <w:noProof/>
        </w:rPr>
        <w:tab/>
        <w:t>AER Chair</w:t>
      </w:r>
      <w:r w:rsidRPr="00BC5F83">
        <w:rPr>
          <w:noProof/>
        </w:rPr>
        <w:tab/>
      </w:r>
      <w:r w:rsidRPr="00BC5F83">
        <w:rPr>
          <w:noProof/>
        </w:rPr>
        <w:fldChar w:fldCharType="begin"/>
      </w:r>
      <w:r w:rsidRPr="00BC5F83">
        <w:rPr>
          <w:noProof/>
        </w:rPr>
        <w:instrText xml:space="preserve"> PAGEREF _Toc194391697 \h </w:instrText>
      </w:r>
      <w:r w:rsidRPr="00BC5F83">
        <w:rPr>
          <w:noProof/>
        </w:rPr>
      </w:r>
      <w:r w:rsidRPr="00BC5F83">
        <w:rPr>
          <w:noProof/>
        </w:rPr>
        <w:fldChar w:fldCharType="separate"/>
      </w:r>
      <w:r w:rsidRPr="00BC5F83">
        <w:rPr>
          <w:noProof/>
        </w:rPr>
        <w:t>85</w:t>
      </w:r>
      <w:r w:rsidRPr="00BC5F83">
        <w:rPr>
          <w:noProof/>
        </w:rPr>
        <w:fldChar w:fldCharType="end"/>
      </w:r>
    </w:p>
    <w:p w14:paraId="2BB733ED" w14:textId="7364EF4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44ARA</w:t>
      </w:r>
      <w:r>
        <w:rPr>
          <w:noProof/>
        </w:rPr>
        <w:tab/>
        <w:t>AER Deputy Chair</w:t>
      </w:r>
      <w:r w:rsidRPr="00BC5F83">
        <w:rPr>
          <w:noProof/>
        </w:rPr>
        <w:tab/>
      </w:r>
      <w:r w:rsidRPr="00BC5F83">
        <w:rPr>
          <w:noProof/>
        </w:rPr>
        <w:fldChar w:fldCharType="begin"/>
      </w:r>
      <w:r w:rsidRPr="00BC5F83">
        <w:rPr>
          <w:noProof/>
        </w:rPr>
        <w:instrText xml:space="preserve"> PAGEREF _Toc194391698 \h </w:instrText>
      </w:r>
      <w:r w:rsidRPr="00BC5F83">
        <w:rPr>
          <w:noProof/>
        </w:rPr>
      </w:r>
      <w:r w:rsidRPr="00BC5F83">
        <w:rPr>
          <w:noProof/>
        </w:rPr>
        <w:fldChar w:fldCharType="separate"/>
      </w:r>
      <w:r w:rsidRPr="00BC5F83">
        <w:rPr>
          <w:noProof/>
        </w:rPr>
        <w:t>85</w:t>
      </w:r>
      <w:r w:rsidRPr="00BC5F83">
        <w:rPr>
          <w:noProof/>
        </w:rPr>
        <w:fldChar w:fldCharType="end"/>
      </w:r>
    </w:p>
    <w:p w14:paraId="2E4FC911" w14:textId="1197E11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44ARB</w:t>
      </w:r>
      <w:r>
        <w:rPr>
          <w:noProof/>
        </w:rPr>
        <w:tab/>
        <w:t>AER Deputy Chair to act as the AER Chair</w:t>
      </w:r>
      <w:r w:rsidRPr="00BC5F83">
        <w:rPr>
          <w:noProof/>
        </w:rPr>
        <w:tab/>
      </w:r>
      <w:r w:rsidRPr="00BC5F83">
        <w:rPr>
          <w:noProof/>
        </w:rPr>
        <w:fldChar w:fldCharType="begin"/>
      </w:r>
      <w:r w:rsidRPr="00BC5F83">
        <w:rPr>
          <w:noProof/>
        </w:rPr>
        <w:instrText xml:space="preserve"> PAGEREF _Toc194391699 \h </w:instrText>
      </w:r>
      <w:r w:rsidRPr="00BC5F83">
        <w:rPr>
          <w:noProof/>
        </w:rPr>
      </w:r>
      <w:r w:rsidRPr="00BC5F83">
        <w:rPr>
          <w:noProof/>
        </w:rPr>
        <w:fldChar w:fldCharType="separate"/>
      </w:r>
      <w:r w:rsidRPr="00BC5F83">
        <w:rPr>
          <w:noProof/>
        </w:rPr>
        <w:t>86</w:t>
      </w:r>
      <w:r w:rsidRPr="00BC5F83">
        <w:rPr>
          <w:noProof/>
        </w:rPr>
        <w:fldChar w:fldCharType="end"/>
      </w:r>
    </w:p>
    <w:p w14:paraId="45E14CF8" w14:textId="1D2B728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44AS</w:t>
      </w:r>
      <w:r>
        <w:rPr>
          <w:noProof/>
        </w:rPr>
        <w:tab/>
        <w:t>Acting AER Deputy Chair</w:t>
      </w:r>
      <w:r w:rsidRPr="00BC5F83">
        <w:rPr>
          <w:noProof/>
        </w:rPr>
        <w:tab/>
      </w:r>
      <w:r w:rsidRPr="00BC5F83">
        <w:rPr>
          <w:noProof/>
        </w:rPr>
        <w:fldChar w:fldCharType="begin"/>
      </w:r>
      <w:r w:rsidRPr="00BC5F83">
        <w:rPr>
          <w:noProof/>
        </w:rPr>
        <w:instrText xml:space="preserve"> PAGEREF _Toc194391700 \h </w:instrText>
      </w:r>
      <w:r w:rsidRPr="00BC5F83">
        <w:rPr>
          <w:noProof/>
        </w:rPr>
      </w:r>
      <w:r w:rsidRPr="00BC5F83">
        <w:rPr>
          <w:noProof/>
        </w:rPr>
        <w:fldChar w:fldCharType="separate"/>
      </w:r>
      <w:r w:rsidRPr="00BC5F83">
        <w:rPr>
          <w:noProof/>
        </w:rPr>
        <w:t>86</w:t>
      </w:r>
      <w:r w:rsidRPr="00BC5F83">
        <w:rPr>
          <w:noProof/>
        </w:rPr>
        <w:fldChar w:fldCharType="end"/>
      </w:r>
    </w:p>
    <w:p w14:paraId="6F529DFB" w14:textId="79F2A0A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44AT</w:t>
      </w:r>
      <w:r>
        <w:rPr>
          <w:noProof/>
        </w:rPr>
        <w:tab/>
        <w:t>Remuneration of AER members</w:t>
      </w:r>
      <w:r w:rsidRPr="00BC5F83">
        <w:rPr>
          <w:noProof/>
        </w:rPr>
        <w:tab/>
      </w:r>
      <w:r w:rsidRPr="00BC5F83">
        <w:rPr>
          <w:noProof/>
        </w:rPr>
        <w:fldChar w:fldCharType="begin"/>
      </w:r>
      <w:r w:rsidRPr="00BC5F83">
        <w:rPr>
          <w:noProof/>
        </w:rPr>
        <w:instrText xml:space="preserve"> PAGEREF _Toc194391701 \h </w:instrText>
      </w:r>
      <w:r w:rsidRPr="00BC5F83">
        <w:rPr>
          <w:noProof/>
        </w:rPr>
      </w:r>
      <w:r w:rsidRPr="00BC5F83">
        <w:rPr>
          <w:noProof/>
        </w:rPr>
        <w:fldChar w:fldCharType="separate"/>
      </w:r>
      <w:r w:rsidRPr="00BC5F83">
        <w:rPr>
          <w:noProof/>
        </w:rPr>
        <w:t>87</w:t>
      </w:r>
      <w:r w:rsidRPr="00BC5F83">
        <w:rPr>
          <w:noProof/>
        </w:rPr>
        <w:fldChar w:fldCharType="end"/>
      </w:r>
    </w:p>
    <w:p w14:paraId="4F83A8DC" w14:textId="4B03943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44AU</w:t>
      </w:r>
      <w:r>
        <w:rPr>
          <w:noProof/>
        </w:rPr>
        <w:tab/>
        <w:t>Additional remuneration of AER Chair</w:t>
      </w:r>
      <w:r w:rsidRPr="00BC5F83">
        <w:rPr>
          <w:noProof/>
        </w:rPr>
        <w:tab/>
      </w:r>
      <w:r w:rsidRPr="00BC5F83">
        <w:rPr>
          <w:noProof/>
        </w:rPr>
        <w:fldChar w:fldCharType="begin"/>
      </w:r>
      <w:r w:rsidRPr="00BC5F83">
        <w:rPr>
          <w:noProof/>
        </w:rPr>
        <w:instrText xml:space="preserve"> PAGEREF _Toc194391702 \h </w:instrText>
      </w:r>
      <w:r w:rsidRPr="00BC5F83">
        <w:rPr>
          <w:noProof/>
        </w:rPr>
      </w:r>
      <w:r w:rsidRPr="00BC5F83">
        <w:rPr>
          <w:noProof/>
        </w:rPr>
        <w:fldChar w:fldCharType="separate"/>
      </w:r>
      <w:r w:rsidRPr="00BC5F83">
        <w:rPr>
          <w:noProof/>
        </w:rPr>
        <w:t>87</w:t>
      </w:r>
      <w:r w:rsidRPr="00BC5F83">
        <w:rPr>
          <w:noProof/>
        </w:rPr>
        <w:fldChar w:fldCharType="end"/>
      </w:r>
    </w:p>
    <w:p w14:paraId="08F1D15F" w14:textId="3A6463C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44AV</w:t>
      </w:r>
      <w:r>
        <w:rPr>
          <w:noProof/>
        </w:rPr>
        <w:tab/>
        <w:t>Leave of absence</w:t>
      </w:r>
      <w:r w:rsidRPr="00BC5F83">
        <w:rPr>
          <w:noProof/>
        </w:rPr>
        <w:tab/>
      </w:r>
      <w:r w:rsidRPr="00BC5F83">
        <w:rPr>
          <w:noProof/>
        </w:rPr>
        <w:fldChar w:fldCharType="begin"/>
      </w:r>
      <w:r w:rsidRPr="00BC5F83">
        <w:rPr>
          <w:noProof/>
        </w:rPr>
        <w:instrText xml:space="preserve"> PAGEREF _Toc194391703 \h </w:instrText>
      </w:r>
      <w:r w:rsidRPr="00BC5F83">
        <w:rPr>
          <w:noProof/>
        </w:rPr>
      </w:r>
      <w:r w:rsidRPr="00BC5F83">
        <w:rPr>
          <w:noProof/>
        </w:rPr>
        <w:fldChar w:fldCharType="separate"/>
      </w:r>
      <w:r w:rsidRPr="00BC5F83">
        <w:rPr>
          <w:noProof/>
        </w:rPr>
        <w:t>87</w:t>
      </w:r>
      <w:r w:rsidRPr="00BC5F83">
        <w:rPr>
          <w:noProof/>
        </w:rPr>
        <w:fldChar w:fldCharType="end"/>
      </w:r>
    </w:p>
    <w:p w14:paraId="3FF9EDFF" w14:textId="4D71ACC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44AW</w:t>
      </w:r>
      <w:r>
        <w:rPr>
          <w:noProof/>
        </w:rPr>
        <w:tab/>
        <w:t>Other terms and conditions</w:t>
      </w:r>
      <w:r w:rsidRPr="00BC5F83">
        <w:rPr>
          <w:noProof/>
        </w:rPr>
        <w:tab/>
      </w:r>
      <w:r w:rsidRPr="00BC5F83">
        <w:rPr>
          <w:noProof/>
        </w:rPr>
        <w:fldChar w:fldCharType="begin"/>
      </w:r>
      <w:r w:rsidRPr="00BC5F83">
        <w:rPr>
          <w:noProof/>
        </w:rPr>
        <w:instrText xml:space="preserve"> PAGEREF _Toc194391704 \h </w:instrText>
      </w:r>
      <w:r w:rsidRPr="00BC5F83">
        <w:rPr>
          <w:noProof/>
        </w:rPr>
      </w:r>
      <w:r w:rsidRPr="00BC5F83">
        <w:rPr>
          <w:noProof/>
        </w:rPr>
        <w:fldChar w:fldCharType="separate"/>
      </w:r>
      <w:r w:rsidRPr="00BC5F83">
        <w:rPr>
          <w:noProof/>
        </w:rPr>
        <w:t>88</w:t>
      </w:r>
      <w:r w:rsidRPr="00BC5F83">
        <w:rPr>
          <w:noProof/>
        </w:rPr>
        <w:fldChar w:fldCharType="end"/>
      </w:r>
    </w:p>
    <w:p w14:paraId="722C2A39" w14:textId="7158CB9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44AX</w:t>
      </w:r>
      <w:r>
        <w:rPr>
          <w:noProof/>
        </w:rPr>
        <w:tab/>
        <w:t>Outside employment</w:t>
      </w:r>
      <w:r w:rsidRPr="00BC5F83">
        <w:rPr>
          <w:noProof/>
        </w:rPr>
        <w:tab/>
      </w:r>
      <w:r w:rsidRPr="00BC5F83">
        <w:rPr>
          <w:noProof/>
        </w:rPr>
        <w:fldChar w:fldCharType="begin"/>
      </w:r>
      <w:r w:rsidRPr="00BC5F83">
        <w:rPr>
          <w:noProof/>
        </w:rPr>
        <w:instrText xml:space="preserve"> PAGEREF _Toc194391705 \h </w:instrText>
      </w:r>
      <w:r w:rsidRPr="00BC5F83">
        <w:rPr>
          <w:noProof/>
        </w:rPr>
      </w:r>
      <w:r w:rsidRPr="00BC5F83">
        <w:rPr>
          <w:noProof/>
        </w:rPr>
        <w:fldChar w:fldCharType="separate"/>
      </w:r>
      <w:r w:rsidRPr="00BC5F83">
        <w:rPr>
          <w:noProof/>
        </w:rPr>
        <w:t>88</w:t>
      </w:r>
      <w:r w:rsidRPr="00BC5F83">
        <w:rPr>
          <w:noProof/>
        </w:rPr>
        <w:fldChar w:fldCharType="end"/>
      </w:r>
    </w:p>
    <w:p w14:paraId="235CBDB3" w14:textId="17BADDA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44AY</w:t>
      </w:r>
      <w:r>
        <w:rPr>
          <w:noProof/>
        </w:rPr>
        <w:tab/>
        <w:t>Disclosure of interests</w:t>
      </w:r>
      <w:r w:rsidRPr="00BC5F83">
        <w:rPr>
          <w:noProof/>
        </w:rPr>
        <w:tab/>
      </w:r>
      <w:r w:rsidRPr="00BC5F83">
        <w:rPr>
          <w:noProof/>
        </w:rPr>
        <w:fldChar w:fldCharType="begin"/>
      </w:r>
      <w:r w:rsidRPr="00BC5F83">
        <w:rPr>
          <w:noProof/>
        </w:rPr>
        <w:instrText xml:space="preserve"> PAGEREF _Toc194391706 \h </w:instrText>
      </w:r>
      <w:r w:rsidRPr="00BC5F83">
        <w:rPr>
          <w:noProof/>
        </w:rPr>
      </w:r>
      <w:r w:rsidRPr="00BC5F83">
        <w:rPr>
          <w:noProof/>
        </w:rPr>
        <w:fldChar w:fldCharType="separate"/>
      </w:r>
      <w:r w:rsidRPr="00BC5F83">
        <w:rPr>
          <w:noProof/>
        </w:rPr>
        <w:t>88</w:t>
      </w:r>
      <w:r w:rsidRPr="00BC5F83">
        <w:rPr>
          <w:noProof/>
        </w:rPr>
        <w:fldChar w:fldCharType="end"/>
      </w:r>
    </w:p>
    <w:p w14:paraId="37E65292" w14:textId="295B198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44AZ</w:t>
      </w:r>
      <w:r>
        <w:rPr>
          <w:noProof/>
        </w:rPr>
        <w:tab/>
        <w:t>Resignation</w:t>
      </w:r>
      <w:r w:rsidRPr="00BC5F83">
        <w:rPr>
          <w:noProof/>
        </w:rPr>
        <w:tab/>
      </w:r>
      <w:r w:rsidRPr="00BC5F83">
        <w:rPr>
          <w:noProof/>
        </w:rPr>
        <w:fldChar w:fldCharType="begin"/>
      </w:r>
      <w:r w:rsidRPr="00BC5F83">
        <w:rPr>
          <w:noProof/>
        </w:rPr>
        <w:instrText xml:space="preserve"> PAGEREF _Toc194391707 \h </w:instrText>
      </w:r>
      <w:r w:rsidRPr="00BC5F83">
        <w:rPr>
          <w:noProof/>
        </w:rPr>
      </w:r>
      <w:r w:rsidRPr="00BC5F83">
        <w:rPr>
          <w:noProof/>
        </w:rPr>
        <w:fldChar w:fldCharType="separate"/>
      </w:r>
      <w:r w:rsidRPr="00BC5F83">
        <w:rPr>
          <w:noProof/>
        </w:rPr>
        <w:t>89</w:t>
      </w:r>
      <w:r w:rsidRPr="00BC5F83">
        <w:rPr>
          <w:noProof/>
        </w:rPr>
        <w:fldChar w:fldCharType="end"/>
      </w:r>
    </w:p>
    <w:p w14:paraId="19FA7D03" w14:textId="353C927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44AAB</w:t>
      </w:r>
      <w:r>
        <w:rPr>
          <w:noProof/>
        </w:rPr>
        <w:tab/>
        <w:t>Termination of appointment</w:t>
      </w:r>
      <w:r w:rsidRPr="00BC5F83">
        <w:rPr>
          <w:noProof/>
        </w:rPr>
        <w:tab/>
      </w:r>
      <w:r w:rsidRPr="00BC5F83">
        <w:rPr>
          <w:noProof/>
        </w:rPr>
        <w:fldChar w:fldCharType="begin"/>
      </w:r>
      <w:r w:rsidRPr="00BC5F83">
        <w:rPr>
          <w:noProof/>
        </w:rPr>
        <w:instrText xml:space="preserve"> PAGEREF _Toc194391708 \h </w:instrText>
      </w:r>
      <w:r w:rsidRPr="00BC5F83">
        <w:rPr>
          <w:noProof/>
        </w:rPr>
      </w:r>
      <w:r w:rsidRPr="00BC5F83">
        <w:rPr>
          <w:noProof/>
        </w:rPr>
        <w:fldChar w:fldCharType="separate"/>
      </w:r>
      <w:r w:rsidRPr="00BC5F83">
        <w:rPr>
          <w:noProof/>
        </w:rPr>
        <w:t>89</w:t>
      </w:r>
      <w:r w:rsidRPr="00BC5F83">
        <w:rPr>
          <w:noProof/>
        </w:rPr>
        <w:fldChar w:fldCharType="end"/>
      </w:r>
    </w:p>
    <w:p w14:paraId="399AAAFD" w14:textId="22B50AA9"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B—Staff etc. to assist the AER</w:t>
      </w:r>
      <w:r w:rsidRPr="00BC5F83">
        <w:rPr>
          <w:b w:val="0"/>
          <w:noProof/>
          <w:sz w:val="18"/>
        </w:rPr>
        <w:tab/>
      </w:r>
      <w:r w:rsidRPr="00BC5F83">
        <w:rPr>
          <w:b w:val="0"/>
          <w:noProof/>
          <w:sz w:val="18"/>
        </w:rPr>
        <w:fldChar w:fldCharType="begin"/>
      </w:r>
      <w:r w:rsidRPr="00BC5F83">
        <w:rPr>
          <w:b w:val="0"/>
          <w:noProof/>
          <w:sz w:val="18"/>
        </w:rPr>
        <w:instrText xml:space="preserve"> PAGEREF _Toc194391709 \h </w:instrText>
      </w:r>
      <w:r w:rsidRPr="00BC5F83">
        <w:rPr>
          <w:b w:val="0"/>
          <w:noProof/>
          <w:sz w:val="18"/>
        </w:rPr>
      </w:r>
      <w:r w:rsidRPr="00BC5F83">
        <w:rPr>
          <w:b w:val="0"/>
          <w:noProof/>
          <w:sz w:val="18"/>
        </w:rPr>
        <w:fldChar w:fldCharType="separate"/>
      </w:r>
      <w:r w:rsidRPr="00BC5F83">
        <w:rPr>
          <w:b w:val="0"/>
          <w:noProof/>
          <w:sz w:val="18"/>
        </w:rPr>
        <w:t>90</w:t>
      </w:r>
      <w:r w:rsidRPr="00BC5F83">
        <w:rPr>
          <w:b w:val="0"/>
          <w:noProof/>
          <w:sz w:val="18"/>
        </w:rPr>
        <w:fldChar w:fldCharType="end"/>
      </w:r>
    </w:p>
    <w:p w14:paraId="7D9E9003" w14:textId="091717E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44AAC</w:t>
      </w:r>
      <w:r>
        <w:rPr>
          <w:noProof/>
        </w:rPr>
        <w:tab/>
        <w:t>Staff etc. to assist the AER</w:t>
      </w:r>
      <w:r w:rsidRPr="00BC5F83">
        <w:rPr>
          <w:noProof/>
        </w:rPr>
        <w:tab/>
      </w:r>
      <w:r w:rsidRPr="00BC5F83">
        <w:rPr>
          <w:noProof/>
        </w:rPr>
        <w:fldChar w:fldCharType="begin"/>
      </w:r>
      <w:r w:rsidRPr="00BC5F83">
        <w:rPr>
          <w:noProof/>
        </w:rPr>
        <w:instrText xml:space="preserve"> PAGEREF _Toc194391710 \h </w:instrText>
      </w:r>
      <w:r w:rsidRPr="00BC5F83">
        <w:rPr>
          <w:noProof/>
        </w:rPr>
      </w:r>
      <w:r w:rsidRPr="00BC5F83">
        <w:rPr>
          <w:noProof/>
        </w:rPr>
        <w:fldChar w:fldCharType="separate"/>
      </w:r>
      <w:r w:rsidRPr="00BC5F83">
        <w:rPr>
          <w:noProof/>
        </w:rPr>
        <w:t>90</w:t>
      </w:r>
      <w:r w:rsidRPr="00BC5F83">
        <w:rPr>
          <w:noProof/>
        </w:rPr>
        <w:fldChar w:fldCharType="end"/>
      </w:r>
    </w:p>
    <w:p w14:paraId="4707B6B4" w14:textId="4275F388"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C—Meetings of the AER etc.</w:t>
      </w:r>
      <w:r w:rsidRPr="00BC5F83">
        <w:rPr>
          <w:b w:val="0"/>
          <w:noProof/>
          <w:sz w:val="18"/>
        </w:rPr>
        <w:tab/>
      </w:r>
      <w:r w:rsidRPr="00BC5F83">
        <w:rPr>
          <w:b w:val="0"/>
          <w:noProof/>
          <w:sz w:val="18"/>
        </w:rPr>
        <w:fldChar w:fldCharType="begin"/>
      </w:r>
      <w:r w:rsidRPr="00BC5F83">
        <w:rPr>
          <w:b w:val="0"/>
          <w:noProof/>
          <w:sz w:val="18"/>
        </w:rPr>
        <w:instrText xml:space="preserve"> PAGEREF _Toc194391711 \h </w:instrText>
      </w:r>
      <w:r w:rsidRPr="00BC5F83">
        <w:rPr>
          <w:b w:val="0"/>
          <w:noProof/>
          <w:sz w:val="18"/>
        </w:rPr>
      </w:r>
      <w:r w:rsidRPr="00BC5F83">
        <w:rPr>
          <w:b w:val="0"/>
          <w:noProof/>
          <w:sz w:val="18"/>
        </w:rPr>
        <w:fldChar w:fldCharType="separate"/>
      </w:r>
      <w:r w:rsidRPr="00BC5F83">
        <w:rPr>
          <w:b w:val="0"/>
          <w:noProof/>
          <w:sz w:val="18"/>
        </w:rPr>
        <w:t>90</w:t>
      </w:r>
      <w:r w:rsidRPr="00BC5F83">
        <w:rPr>
          <w:b w:val="0"/>
          <w:noProof/>
          <w:sz w:val="18"/>
        </w:rPr>
        <w:fldChar w:fldCharType="end"/>
      </w:r>
    </w:p>
    <w:p w14:paraId="0DF8FBB9" w14:textId="00DDAA2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44AAD</w:t>
      </w:r>
      <w:r>
        <w:rPr>
          <w:noProof/>
        </w:rPr>
        <w:tab/>
        <w:t>Meetings</w:t>
      </w:r>
      <w:r w:rsidRPr="00BC5F83">
        <w:rPr>
          <w:noProof/>
        </w:rPr>
        <w:tab/>
      </w:r>
      <w:r w:rsidRPr="00BC5F83">
        <w:rPr>
          <w:noProof/>
        </w:rPr>
        <w:fldChar w:fldCharType="begin"/>
      </w:r>
      <w:r w:rsidRPr="00BC5F83">
        <w:rPr>
          <w:noProof/>
        </w:rPr>
        <w:instrText xml:space="preserve"> PAGEREF _Toc194391712 \h </w:instrText>
      </w:r>
      <w:r w:rsidRPr="00BC5F83">
        <w:rPr>
          <w:noProof/>
        </w:rPr>
      </w:r>
      <w:r w:rsidRPr="00BC5F83">
        <w:rPr>
          <w:noProof/>
        </w:rPr>
        <w:fldChar w:fldCharType="separate"/>
      </w:r>
      <w:r w:rsidRPr="00BC5F83">
        <w:rPr>
          <w:noProof/>
        </w:rPr>
        <w:t>90</w:t>
      </w:r>
      <w:r w:rsidRPr="00BC5F83">
        <w:rPr>
          <w:noProof/>
        </w:rPr>
        <w:fldChar w:fldCharType="end"/>
      </w:r>
    </w:p>
    <w:p w14:paraId="23DDA400" w14:textId="7CF6C9B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44AAE</w:t>
      </w:r>
      <w:r>
        <w:rPr>
          <w:noProof/>
        </w:rPr>
        <w:tab/>
        <w:t>Resolutions without meetings</w:t>
      </w:r>
      <w:r w:rsidRPr="00BC5F83">
        <w:rPr>
          <w:noProof/>
        </w:rPr>
        <w:tab/>
      </w:r>
      <w:r w:rsidRPr="00BC5F83">
        <w:rPr>
          <w:noProof/>
        </w:rPr>
        <w:fldChar w:fldCharType="begin"/>
      </w:r>
      <w:r w:rsidRPr="00BC5F83">
        <w:rPr>
          <w:noProof/>
        </w:rPr>
        <w:instrText xml:space="preserve"> PAGEREF _Toc194391713 \h </w:instrText>
      </w:r>
      <w:r w:rsidRPr="00BC5F83">
        <w:rPr>
          <w:noProof/>
        </w:rPr>
      </w:r>
      <w:r w:rsidRPr="00BC5F83">
        <w:rPr>
          <w:noProof/>
        </w:rPr>
        <w:fldChar w:fldCharType="separate"/>
      </w:r>
      <w:r w:rsidRPr="00BC5F83">
        <w:rPr>
          <w:noProof/>
        </w:rPr>
        <w:t>91</w:t>
      </w:r>
      <w:r w:rsidRPr="00BC5F83">
        <w:rPr>
          <w:noProof/>
        </w:rPr>
        <w:fldChar w:fldCharType="end"/>
      </w:r>
    </w:p>
    <w:p w14:paraId="08E96BE5" w14:textId="1525662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44AAEA</w:t>
      </w:r>
      <w:r>
        <w:rPr>
          <w:noProof/>
        </w:rPr>
        <w:tab/>
        <w:t>Arbitration</w:t>
      </w:r>
      <w:r w:rsidRPr="00BC5F83">
        <w:rPr>
          <w:noProof/>
        </w:rPr>
        <w:tab/>
      </w:r>
      <w:r w:rsidRPr="00BC5F83">
        <w:rPr>
          <w:noProof/>
        </w:rPr>
        <w:fldChar w:fldCharType="begin"/>
      </w:r>
      <w:r w:rsidRPr="00BC5F83">
        <w:rPr>
          <w:noProof/>
        </w:rPr>
        <w:instrText xml:space="preserve"> PAGEREF _Toc194391714 \h </w:instrText>
      </w:r>
      <w:r w:rsidRPr="00BC5F83">
        <w:rPr>
          <w:noProof/>
        </w:rPr>
      </w:r>
      <w:r w:rsidRPr="00BC5F83">
        <w:rPr>
          <w:noProof/>
        </w:rPr>
        <w:fldChar w:fldCharType="separate"/>
      </w:r>
      <w:r w:rsidRPr="00BC5F83">
        <w:rPr>
          <w:noProof/>
        </w:rPr>
        <w:t>91</w:t>
      </w:r>
      <w:r w:rsidRPr="00BC5F83">
        <w:rPr>
          <w:noProof/>
        </w:rPr>
        <w:fldChar w:fldCharType="end"/>
      </w:r>
    </w:p>
    <w:p w14:paraId="7DDCE623" w14:textId="237183E4"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CA—Divisions of the AER</w:t>
      </w:r>
      <w:r w:rsidRPr="00BC5F83">
        <w:rPr>
          <w:b w:val="0"/>
          <w:noProof/>
          <w:sz w:val="18"/>
        </w:rPr>
        <w:tab/>
      </w:r>
      <w:r w:rsidRPr="00BC5F83">
        <w:rPr>
          <w:b w:val="0"/>
          <w:noProof/>
          <w:sz w:val="18"/>
        </w:rPr>
        <w:fldChar w:fldCharType="begin"/>
      </w:r>
      <w:r w:rsidRPr="00BC5F83">
        <w:rPr>
          <w:b w:val="0"/>
          <w:noProof/>
          <w:sz w:val="18"/>
        </w:rPr>
        <w:instrText xml:space="preserve"> PAGEREF _Toc194391715 \h </w:instrText>
      </w:r>
      <w:r w:rsidRPr="00BC5F83">
        <w:rPr>
          <w:b w:val="0"/>
          <w:noProof/>
          <w:sz w:val="18"/>
        </w:rPr>
      </w:r>
      <w:r w:rsidRPr="00BC5F83">
        <w:rPr>
          <w:b w:val="0"/>
          <w:noProof/>
          <w:sz w:val="18"/>
        </w:rPr>
        <w:fldChar w:fldCharType="separate"/>
      </w:r>
      <w:r w:rsidRPr="00BC5F83">
        <w:rPr>
          <w:b w:val="0"/>
          <w:noProof/>
          <w:sz w:val="18"/>
        </w:rPr>
        <w:t>92</w:t>
      </w:r>
      <w:r w:rsidRPr="00BC5F83">
        <w:rPr>
          <w:b w:val="0"/>
          <w:noProof/>
          <w:sz w:val="18"/>
        </w:rPr>
        <w:fldChar w:fldCharType="end"/>
      </w:r>
    </w:p>
    <w:p w14:paraId="1E75C487" w14:textId="7805B5A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44AAEB</w:t>
      </w:r>
      <w:r>
        <w:rPr>
          <w:noProof/>
        </w:rPr>
        <w:tab/>
        <w:t>Divisions of the AER—functions and powers under a law of the Commonwealth</w:t>
      </w:r>
      <w:r w:rsidRPr="00BC5F83">
        <w:rPr>
          <w:noProof/>
        </w:rPr>
        <w:tab/>
      </w:r>
      <w:r w:rsidRPr="00BC5F83">
        <w:rPr>
          <w:noProof/>
        </w:rPr>
        <w:fldChar w:fldCharType="begin"/>
      </w:r>
      <w:r w:rsidRPr="00BC5F83">
        <w:rPr>
          <w:noProof/>
        </w:rPr>
        <w:instrText xml:space="preserve"> PAGEREF _Toc194391716 \h </w:instrText>
      </w:r>
      <w:r w:rsidRPr="00BC5F83">
        <w:rPr>
          <w:noProof/>
        </w:rPr>
      </w:r>
      <w:r w:rsidRPr="00BC5F83">
        <w:rPr>
          <w:noProof/>
        </w:rPr>
        <w:fldChar w:fldCharType="separate"/>
      </w:r>
      <w:r w:rsidRPr="00BC5F83">
        <w:rPr>
          <w:noProof/>
        </w:rPr>
        <w:t>92</w:t>
      </w:r>
      <w:r w:rsidRPr="00BC5F83">
        <w:rPr>
          <w:noProof/>
        </w:rPr>
        <w:fldChar w:fldCharType="end"/>
      </w:r>
    </w:p>
    <w:p w14:paraId="2701339B" w14:textId="166C9C5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44AAEC</w:t>
      </w:r>
      <w:r>
        <w:rPr>
          <w:noProof/>
        </w:rPr>
        <w:tab/>
        <w:t>Divisions of the AER—functions and powers under a State/Territory energy law or a local energy instrument</w:t>
      </w:r>
      <w:r w:rsidRPr="00BC5F83">
        <w:rPr>
          <w:noProof/>
        </w:rPr>
        <w:tab/>
      </w:r>
      <w:r w:rsidRPr="00BC5F83">
        <w:rPr>
          <w:noProof/>
        </w:rPr>
        <w:fldChar w:fldCharType="begin"/>
      </w:r>
      <w:r w:rsidRPr="00BC5F83">
        <w:rPr>
          <w:noProof/>
        </w:rPr>
        <w:instrText xml:space="preserve"> PAGEREF _Toc194391717 \h </w:instrText>
      </w:r>
      <w:r w:rsidRPr="00BC5F83">
        <w:rPr>
          <w:noProof/>
        </w:rPr>
      </w:r>
      <w:r w:rsidRPr="00BC5F83">
        <w:rPr>
          <w:noProof/>
        </w:rPr>
        <w:fldChar w:fldCharType="separate"/>
      </w:r>
      <w:r w:rsidRPr="00BC5F83">
        <w:rPr>
          <w:noProof/>
        </w:rPr>
        <w:t>94</w:t>
      </w:r>
      <w:r w:rsidRPr="00BC5F83">
        <w:rPr>
          <w:noProof/>
        </w:rPr>
        <w:fldChar w:fldCharType="end"/>
      </w:r>
    </w:p>
    <w:p w14:paraId="74257C80" w14:textId="67440A05"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D—Miscellaneous</w:t>
      </w:r>
      <w:r w:rsidRPr="00BC5F83">
        <w:rPr>
          <w:b w:val="0"/>
          <w:noProof/>
          <w:sz w:val="18"/>
        </w:rPr>
        <w:tab/>
      </w:r>
      <w:r w:rsidRPr="00BC5F83">
        <w:rPr>
          <w:b w:val="0"/>
          <w:noProof/>
          <w:sz w:val="18"/>
        </w:rPr>
        <w:fldChar w:fldCharType="begin"/>
      </w:r>
      <w:r w:rsidRPr="00BC5F83">
        <w:rPr>
          <w:b w:val="0"/>
          <w:noProof/>
          <w:sz w:val="18"/>
        </w:rPr>
        <w:instrText xml:space="preserve"> PAGEREF _Toc194391718 \h </w:instrText>
      </w:r>
      <w:r w:rsidRPr="00BC5F83">
        <w:rPr>
          <w:b w:val="0"/>
          <w:noProof/>
          <w:sz w:val="18"/>
        </w:rPr>
      </w:r>
      <w:r w:rsidRPr="00BC5F83">
        <w:rPr>
          <w:b w:val="0"/>
          <w:noProof/>
          <w:sz w:val="18"/>
        </w:rPr>
        <w:fldChar w:fldCharType="separate"/>
      </w:r>
      <w:r w:rsidRPr="00BC5F83">
        <w:rPr>
          <w:b w:val="0"/>
          <w:noProof/>
          <w:sz w:val="18"/>
        </w:rPr>
        <w:t>96</w:t>
      </w:r>
      <w:r w:rsidRPr="00BC5F83">
        <w:rPr>
          <w:b w:val="0"/>
          <w:noProof/>
          <w:sz w:val="18"/>
        </w:rPr>
        <w:fldChar w:fldCharType="end"/>
      </w:r>
    </w:p>
    <w:p w14:paraId="5D26275F" w14:textId="5B3ED86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44AAF</w:t>
      </w:r>
      <w:r>
        <w:rPr>
          <w:noProof/>
        </w:rPr>
        <w:tab/>
        <w:t>Confidentiality</w:t>
      </w:r>
      <w:r w:rsidRPr="00BC5F83">
        <w:rPr>
          <w:noProof/>
        </w:rPr>
        <w:tab/>
      </w:r>
      <w:r w:rsidRPr="00BC5F83">
        <w:rPr>
          <w:noProof/>
        </w:rPr>
        <w:fldChar w:fldCharType="begin"/>
      </w:r>
      <w:r w:rsidRPr="00BC5F83">
        <w:rPr>
          <w:noProof/>
        </w:rPr>
        <w:instrText xml:space="preserve"> PAGEREF _Toc194391719 \h </w:instrText>
      </w:r>
      <w:r w:rsidRPr="00BC5F83">
        <w:rPr>
          <w:noProof/>
        </w:rPr>
      </w:r>
      <w:r w:rsidRPr="00BC5F83">
        <w:rPr>
          <w:noProof/>
        </w:rPr>
        <w:fldChar w:fldCharType="separate"/>
      </w:r>
      <w:r w:rsidRPr="00BC5F83">
        <w:rPr>
          <w:noProof/>
        </w:rPr>
        <w:t>96</w:t>
      </w:r>
      <w:r w:rsidRPr="00BC5F83">
        <w:rPr>
          <w:noProof/>
        </w:rPr>
        <w:fldChar w:fldCharType="end"/>
      </w:r>
    </w:p>
    <w:p w14:paraId="1BC13E82" w14:textId="0138638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44AAFA</w:t>
      </w:r>
      <w:r>
        <w:rPr>
          <w:noProof/>
        </w:rPr>
        <w:tab/>
        <w:t>Power of AER to obtain information and documents</w:t>
      </w:r>
      <w:r w:rsidRPr="00BC5F83">
        <w:rPr>
          <w:noProof/>
        </w:rPr>
        <w:tab/>
      </w:r>
      <w:r w:rsidRPr="00BC5F83">
        <w:rPr>
          <w:noProof/>
        </w:rPr>
        <w:fldChar w:fldCharType="begin"/>
      </w:r>
      <w:r w:rsidRPr="00BC5F83">
        <w:rPr>
          <w:noProof/>
        </w:rPr>
        <w:instrText xml:space="preserve"> PAGEREF _Toc194391720 \h </w:instrText>
      </w:r>
      <w:r w:rsidRPr="00BC5F83">
        <w:rPr>
          <w:noProof/>
        </w:rPr>
      </w:r>
      <w:r w:rsidRPr="00BC5F83">
        <w:rPr>
          <w:noProof/>
        </w:rPr>
        <w:fldChar w:fldCharType="separate"/>
      </w:r>
      <w:r w:rsidRPr="00BC5F83">
        <w:rPr>
          <w:noProof/>
        </w:rPr>
        <w:t>98</w:t>
      </w:r>
      <w:r w:rsidRPr="00BC5F83">
        <w:rPr>
          <w:noProof/>
        </w:rPr>
        <w:fldChar w:fldCharType="end"/>
      </w:r>
    </w:p>
    <w:p w14:paraId="5F87B048" w14:textId="5A1077F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44AAFB</w:t>
      </w:r>
      <w:r>
        <w:rPr>
          <w:noProof/>
        </w:rPr>
        <w:tab/>
        <w:t>Failure to comply with notice to give information etc. is an offence</w:t>
      </w:r>
      <w:r w:rsidRPr="00BC5F83">
        <w:rPr>
          <w:noProof/>
        </w:rPr>
        <w:tab/>
      </w:r>
      <w:r w:rsidRPr="00BC5F83">
        <w:rPr>
          <w:noProof/>
        </w:rPr>
        <w:fldChar w:fldCharType="begin"/>
      </w:r>
      <w:r w:rsidRPr="00BC5F83">
        <w:rPr>
          <w:noProof/>
        </w:rPr>
        <w:instrText xml:space="preserve"> PAGEREF _Toc194391721 \h </w:instrText>
      </w:r>
      <w:r w:rsidRPr="00BC5F83">
        <w:rPr>
          <w:noProof/>
        </w:rPr>
      </w:r>
      <w:r w:rsidRPr="00BC5F83">
        <w:rPr>
          <w:noProof/>
        </w:rPr>
        <w:fldChar w:fldCharType="separate"/>
      </w:r>
      <w:r w:rsidRPr="00BC5F83">
        <w:rPr>
          <w:noProof/>
        </w:rPr>
        <w:t>99</w:t>
      </w:r>
      <w:r w:rsidRPr="00BC5F83">
        <w:rPr>
          <w:noProof/>
        </w:rPr>
        <w:fldChar w:fldCharType="end"/>
      </w:r>
    </w:p>
    <w:p w14:paraId="738296B1" w14:textId="3A0ACB0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44AAFC</w:t>
      </w:r>
      <w:r>
        <w:rPr>
          <w:noProof/>
        </w:rPr>
        <w:tab/>
        <w:t>AER may inspect, copy and retain documents</w:t>
      </w:r>
      <w:r w:rsidRPr="00BC5F83">
        <w:rPr>
          <w:noProof/>
        </w:rPr>
        <w:tab/>
      </w:r>
      <w:r w:rsidRPr="00BC5F83">
        <w:rPr>
          <w:noProof/>
        </w:rPr>
        <w:fldChar w:fldCharType="begin"/>
      </w:r>
      <w:r w:rsidRPr="00BC5F83">
        <w:rPr>
          <w:noProof/>
        </w:rPr>
        <w:instrText xml:space="preserve"> PAGEREF _Toc194391722 \h </w:instrText>
      </w:r>
      <w:r w:rsidRPr="00BC5F83">
        <w:rPr>
          <w:noProof/>
        </w:rPr>
      </w:r>
      <w:r w:rsidRPr="00BC5F83">
        <w:rPr>
          <w:noProof/>
        </w:rPr>
        <w:fldChar w:fldCharType="separate"/>
      </w:r>
      <w:r w:rsidRPr="00BC5F83">
        <w:rPr>
          <w:noProof/>
        </w:rPr>
        <w:t>100</w:t>
      </w:r>
      <w:r w:rsidRPr="00BC5F83">
        <w:rPr>
          <w:noProof/>
        </w:rPr>
        <w:fldChar w:fldCharType="end"/>
      </w:r>
    </w:p>
    <w:p w14:paraId="73DBEAA6" w14:textId="7B1DDAE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44AAG</w:t>
      </w:r>
      <w:r>
        <w:rPr>
          <w:noProof/>
        </w:rPr>
        <w:tab/>
        <w:t>Federal Court may make certain orders</w:t>
      </w:r>
      <w:r w:rsidRPr="00BC5F83">
        <w:rPr>
          <w:noProof/>
        </w:rPr>
        <w:tab/>
      </w:r>
      <w:r w:rsidRPr="00BC5F83">
        <w:rPr>
          <w:noProof/>
        </w:rPr>
        <w:fldChar w:fldCharType="begin"/>
      </w:r>
      <w:r w:rsidRPr="00BC5F83">
        <w:rPr>
          <w:noProof/>
        </w:rPr>
        <w:instrText xml:space="preserve"> PAGEREF _Toc194391723 \h </w:instrText>
      </w:r>
      <w:r w:rsidRPr="00BC5F83">
        <w:rPr>
          <w:noProof/>
        </w:rPr>
      </w:r>
      <w:r w:rsidRPr="00BC5F83">
        <w:rPr>
          <w:noProof/>
        </w:rPr>
        <w:fldChar w:fldCharType="separate"/>
      </w:r>
      <w:r w:rsidRPr="00BC5F83">
        <w:rPr>
          <w:noProof/>
        </w:rPr>
        <w:t>101</w:t>
      </w:r>
      <w:r w:rsidRPr="00BC5F83">
        <w:rPr>
          <w:noProof/>
        </w:rPr>
        <w:fldChar w:fldCharType="end"/>
      </w:r>
    </w:p>
    <w:p w14:paraId="56C5E74D" w14:textId="4317A6E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44AAGA</w:t>
      </w:r>
      <w:r>
        <w:rPr>
          <w:noProof/>
        </w:rPr>
        <w:tab/>
        <w:t>Federal Court may order disconnection if an event specified in the National Electricity Rules occurs</w:t>
      </w:r>
      <w:r w:rsidRPr="00BC5F83">
        <w:rPr>
          <w:noProof/>
        </w:rPr>
        <w:tab/>
      </w:r>
      <w:r w:rsidRPr="00BC5F83">
        <w:rPr>
          <w:noProof/>
        </w:rPr>
        <w:fldChar w:fldCharType="begin"/>
      </w:r>
      <w:r w:rsidRPr="00BC5F83">
        <w:rPr>
          <w:noProof/>
        </w:rPr>
        <w:instrText xml:space="preserve"> PAGEREF _Toc194391724 \h </w:instrText>
      </w:r>
      <w:r w:rsidRPr="00BC5F83">
        <w:rPr>
          <w:noProof/>
        </w:rPr>
      </w:r>
      <w:r w:rsidRPr="00BC5F83">
        <w:rPr>
          <w:noProof/>
        </w:rPr>
        <w:fldChar w:fldCharType="separate"/>
      </w:r>
      <w:r w:rsidRPr="00BC5F83">
        <w:rPr>
          <w:noProof/>
        </w:rPr>
        <w:t>102</w:t>
      </w:r>
      <w:r w:rsidRPr="00BC5F83">
        <w:rPr>
          <w:noProof/>
        </w:rPr>
        <w:fldChar w:fldCharType="end"/>
      </w:r>
    </w:p>
    <w:p w14:paraId="01475EB3" w14:textId="1EDC620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44AAH</w:t>
      </w:r>
      <w:r>
        <w:rPr>
          <w:noProof/>
        </w:rPr>
        <w:tab/>
        <w:t>Delegation by the AER</w:t>
      </w:r>
      <w:r w:rsidRPr="00BC5F83">
        <w:rPr>
          <w:noProof/>
        </w:rPr>
        <w:tab/>
      </w:r>
      <w:r w:rsidRPr="00BC5F83">
        <w:rPr>
          <w:noProof/>
        </w:rPr>
        <w:fldChar w:fldCharType="begin"/>
      </w:r>
      <w:r w:rsidRPr="00BC5F83">
        <w:rPr>
          <w:noProof/>
        </w:rPr>
        <w:instrText xml:space="preserve"> PAGEREF _Toc194391725 \h </w:instrText>
      </w:r>
      <w:r w:rsidRPr="00BC5F83">
        <w:rPr>
          <w:noProof/>
        </w:rPr>
      </w:r>
      <w:r w:rsidRPr="00BC5F83">
        <w:rPr>
          <w:noProof/>
        </w:rPr>
        <w:fldChar w:fldCharType="separate"/>
      </w:r>
      <w:r w:rsidRPr="00BC5F83">
        <w:rPr>
          <w:noProof/>
        </w:rPr>
        <w:t>103</w:t>
      </w:r>
      <w:r w:rsidRPr="00BC5F83">
        <w:rPr>
          <w:noProof/>
        </w:rPr>
        <w:fldChar w:fldCharType="end"/>
      </w:r>
    </w:p>
    <w:p w14:paraId="2A08B7D2" w14:textId="63A799D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44AAI</w:t>
      </w:r>
      <w:r>
        <w:rPr>
          <w:noProof/>
        </w:rPr>
        <w:tab/>
        <w:t>Fees</w:t>
      </w:r>
      <w:r w:rsidRPr="00BC5F83">
        <w:rPr>
          <w:noProof/>
        </w:rPr>
        <w:tab/>
      </w:r>
      <w:r w:rsidRPr="00BC5F83">
        <w:rPr>
          <w:noProof/>
        </w:rPr>
        <w:fldChar w:fldCharType="begin"/>
      </w:r>
      <w:r w:rsidRPr="00BC5F83">
        <w:rPr>
          <w:noProof/>
        </w:rPr>
        <w:instrText xml:space="preserve"> PAGEREF _Toc194391726 \h </w:instrText>
      </w:r>
      <w:r w:rsidRPr="00BC5F83">
        <w:rPr>
          <w:noProof/>
        </w:rPr>
      </w:r>
      <w:r w:rsidRPr="00BC5F83">
        <w:rPr>
          <w:noProof/>
        </w:rPr>
        <w:fldChar w:fldCharType="separate"/>
      </w:r>
      <w:r w:rsidRPr="00BC5F83">
        <w:rPr>
          <w:noProof/>
        </w:rPr>
        <w:t>103</w:t>
      </w:r>
      <w:r w:rsidRPr="00BC5F83">
        <w:rPr>
          <w:noProof/>
        </w:rPr>
        <w:fldChar w:fldCharType="end"/>
      </w:r>
    </w:p>
    <w:p w14:paraId="2B80AF02" w14:textId="3E4E889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44AAK</w:t>
      </w:r>
      <w:r>
        <w:rPr>
          <w:noProof/>
        </w:rPr>
        <w:tab/>
        <w:t>Regulations may deal with transitional matters</w:t>
      </w:r>
      <w:r w:rsidRPr="00BC5F83">
        <w:rPr>
          <w:noProof/>
        </w:rPr>
        <w:tab/>
      </w:r>
      <w:r w:rsidRPr="00BC5F83">
        <w:rPr>
          <w:noProof/>
        </w:rPr>
        <w:fldChar w:fldCharType="begin"/>
      </w:r>
      <w:r w:rsidRPr="00BC5F83">
        <w:rPr>
          <w:noProof/>
        </w:rPr>
        <w:instrText xml:space="preserve"> PAGEREF _Toc194391727 \h </w:instrText>
      </w:r>
      <w:r w:rsidRPr="00BC5F83">
        <w:rPr>
          <w:noProof/>
        </w:rPr>
      </w:r>
      <w:r w:rsidRPr="00BC5F83">
        <w:rPr>
          <w:noProof/>
        </w:rPr>
        <w:fldChar w:fldCharType="separate"/>
      </w:r>
      <w:r w:rsidRPr="00BC5F83">
        <w:rPr>
          <w:noProof/>
        </w:rPr>
        <w:t>103</w:t>
      </w:r>
      <w:r w:rsidRPr="00BC5F83">
        <w:rPr>
          <w:noProof/>
        </w:rPr>
        <w:fldChar w:fldCharType="end"/>
      </w:r>
    </w:p>
    <w:p w14:paraId="02C6BC28" w14:textId="34E0CC4C" w:rsidR="00BC5F83" w:rsidRDefault="00BC5F83">
      <w:pPr>
        <w:pStyle w:val="TOC2"/>
        <w:rPr>
          <w:rFonts w:asciiTheme="minorHAnsi" w:eastAsiaTheme="minorEastAsia" w:hAnsiTheme="minorHAnsi" w:cstheme="minorBidi"/>
          <w:b w:val="0"/>
          <w:noProof/>
          <w:kern w:val="2"/>
          <w:szCs w:val="24"/>
          <w14:ligatures w14:val="standardContextual"/>
        </w:rPr>
      </w:pPr>
      <w:r>
        <w:rPr>
          <w:noProof/>
        </w:rPr>
        <w:t>Part IIIAB—Application of the finance law</w:t>
      </w:r>
      <w:r w:rsidRPr="00BC5F83">
        <w:rPr>
          <w:b w:val="0"/>
          <w:noProof/>
          <w:sz w:val="18"/>
        </w:rPr>
        <w:tab/>
      </w:r>
      <w:r w:rsidRPr="00BC5F83">
        <w:rPr>
          <w:b w:val="0"/>
          <w:noProof/>
          <w:sz w:val="18"/>
        </w:rPr>
        <w:fldChar w:fldCharType="begin"/>
      </w:r>
      <w:r w:rsidRPr="00BC5F83">
        <w:rPr>
          <w:b w:val="0"/>
          <w:noProof/>
          <w:sz w:val="18"/>
        </w:rPr>
        <w:instrText xml:space="preserve"> PAGEREF _Toc194391728 \h </w:instrText>
      </w:r>
      <w:r w:rsidRPr="00BC5F83">
        <w:rPr>
          <w:b w:val="0"/>
          <w:noProof/>
          <w:sz w:val="18"/>
        </w:rPr>
      </w:r>
      <w:r w:rsidRPr="00BC5F83">
        <w:rPr>
          <w:b w:val="0"/>
          <w:noProof/>
          <w:sz w:val="18"/>
        </w:rPr>
        <w:fldChar w:fldCharType="separate"/>
      </w:r>
      <w:r w:rsidRPr="00BC5F83">
        <w:rPr>
          <w:b w:val="0"/>
          <w:noProof/>
          <w:sz w:val="18"/>
        </w:rPr>
        <w:t>105</w:t>
      </w:r>
      <w:r w:rsidRPr="00BC5F83">
        <w:rPr>
          <w:b w:val="0"/>
          <w:noProof/>
          <w:sz w:val="18"/>
        </w:rPr>
        <w:fldChar w:fldCharType="end"/>
      </w:r>
    </w:p>
    <w:p w14:paraId="1D2CECE3" w14:textId="308CCB9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44AAL</w:t>
      </w:r>
      <w:r>
        <w:rPr>
          <w:noProof/>
        </w:rPr>
        <w:tab/>
        <w:t>Application of the finance law</w:t>
      </w:r>
      <w:r w:rsidRPr="00BC5F83">
        <w:rPr>
          <w:noProof/>
        </w:rPr>
        <w:tab/>
      </w:r>
      <w:r w:rsidRPr="00BC5F83">
        <w:rPr>
          <w:noProof/>
        </w:rPr>
        <w:fldChar w:fldCharType="begin"/>
      </w:r>
      <w:r w:rsidRPr="00BC5F83">
        <w:rPr>
          <w:noProof/>
        </w:rPr>
        <w:instrText xml:space="preserve"> PAGEREF _Toc194391729 \h </w:instrText>
      </w:r>
      <w:r w:rsidRPr="00BC5F83">
        <w:rPr>
          <w:noProof/>
        </w:rPr>
      </w:r>
      <w:r w:rsidRPr="00BC5F83">
        <w:rPr>
          <w:noProof/>
        </w:rPr>
        <w:fldChar w:fldCharType="separate"/>
      </w:r>
      <w:r w:rsidRPr="00BC5F83">
        <w:rPr>
          <w:noProof/>
        </w:rPr>
        <w:t>105</w:t>
      </w:r>
      <w:r w:rsidRPr="00BC5F83">
        <w:rPr>
          <w:noProof/>
        </w:rPr>
        <w:fldChar w:fldCharType="end"/>
      </w:r>
    </w:p>
    <w:p w14:paraId="5F8891F3" w14:textId="0A5F69F9" w:rsidR="00BC5F83" w:rsidRDefault="00BC5F83">
      <w:pPr>
        <w:pStyle w:val="TOC2"/>
        <w:rPr>
          <w:rFonts w:asciiTheme="minorHAnsi" w:eastAsiaTheme="minorEastAsia" w:hAnsiTheme="minorHAnsi" w:cstheme="minorBidi"/>
          <w:b w:val="0"/>
          <w:noProof/>
          <w:kern w:val="2"/>
          <w:szCs w:val="24"/>
          <w14:ligatures w14:val="standardContextual"/>
        </w:rPr>
      </w:pPr>
      <w:r>
        <w:rPr>
          <w:noProof/>
        </w:rPr>
        <w:t>Part IIIA—Access to services</w:t>
      </w:r>
      <w:r w:rsidRPr="00BC5F83">
        <w:rPr>
          <w:b w:val="0"/>
          <w:noProof/>
          <w:sz w:val="18"/>
        </w:rPr>
        <w:tab/>
      </w:r>
      <w:r w:rsidRPr="00BC5F83">
        <w:rPr>
          <w:b w:val="0"/>
          <w:noProof/>
          <w:sz w:val="18"/>
        </w:rPr>
        <w:fldChar w:fldCharType="begin"/>
      </w:r>
      <w:r w:rsidRPr="00BC5F83">
        <w:rPr>
          <w:b w:val="0"/>
          <w:noProof/>
          <w:sz w:val="18"/>
        </w:rPr>
        <w:instrText xml:space="preserve"> PAGEREF _Toc194391730 \h </w:instrText>
      </w:r>
      <w:r w:rsidRPr="00BC5F83">
        <w:rPr>
          <w:b w:val="0"/>
          <w:noProof/>
          <w:sz w:val="18"/>
        </w:rPr>
      </w:r>
      <w:r w:rsidRPr="00BC5F83">
        <w:rPr>
          <w:b w:val="0"/>
          <w:noProof/>
          <w:sz w:val="18"/>
        </w:rPr>
        <w:fldChar w:fldCharType="separate"/>
      </w:r>
      <w:r w:rsidRPr="00BC5F83">
        <w:rPr>
          <w:b w:val="0"/>
          <w:noProof/>
          <w:sz w:val="18"/>
        </w:rPr>
        <w:t>106</w:t>
      </w:r>
      <w:r w:rsidRPr="00BC5F83">
        <w:rPr>
          <w:b w:val="0"/>
          <w:noProof/>
          <w:sz w:val="18"/>
        </w:rPr>
        <w:fldChar w:fldCharType="end"/>
      </w:r>
    </w:p>
    <w:p w14:paraId="1554096F" w14:textId="01C0B046"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BC5F83">
        <w:rPr>
          <w:b w:val="0"/>
          <w:noProof/>
          <w:sz w:val="18"/>
        </w:rPr>
        <w:tab/>
      </w:r>
      <w:r w:rsidRPr="00BC5F83">
        <w:rPr>
          <w:b w:val="0"/>
          <w:noProof/>
          <w:sz w:val="18"/>
        </w:rPr>
        <w:fldChar w:fldCharType="begin"/>
      </w:r>
      <w:r w:rsidRPr="00BC5F83">
        <w:rPr>
          <w:b w:val="0"/>
          <w:noProof/>
          <w:sz w:val="18"/>
        </w:rPr>
        <w:instrText xml:space="preserve"> PAGEREF _Toc194391731 \h </w:instrText>
      </w:r>
      <w:r w:rsidRPr="00BC5F83">
        <w:rPr>
          <w:b w:val="0"/>
          <w:noProof/>
          <w:sz w:val="18"/>
        </w:rPr>
      </w:r>
      <w:r w:rsidRPr="00BC5F83">
        <w:rPr>
          <w:b w:val="0"/>
          <w:noProof/>
          <w:sz w:val="18"/>
        </w:rPr>
        <w:fldChar w:fldCharType="separate"/>
      </w:r>
      <w:r w:rsidRPr="00BC5F83">
        <w:rPr>
          <w:b w:val="0"/>
          <w:noProof/>
          <w:sz w:val="18"/>
        </w:rPr>
        <w:t>106</w:t>
      </w:r>
      <w:r w:rsidRPr="00BC5F83">
        <w:rPr>
          <w:b w:val="0"/>
          <w:noProof/>
          <w:sz w:val="18"/>
        </w:rPr>
        <w:fldChar w:fldCharType="end"/>
      </w:r>
    </w:p>
    <w:p w14:paraId="53FAA391" w14:textId="4AB7BE6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44AA</w:t>
      </w:r>
      <w:r>
        <w:rPr>
          <w:noProof/>
        </w:rPr>
        <w:tab/>
        <w:t>Objects of Part</w:t>
      </w:r>
      <w:r w:rsidRPr="00BC5F83">
        <w:rPr>
          <w:noProof/>
        </w:rPr>
        <w:tab/>
      </w:r>
      <w:r w:rsidRPr="00BC5F83">
        <w:rPr>
          <w:noProof/>
        </w:rPr>
        <w:fldChar w:fldCharType="begin"/>
      </w:r>
      <w:r w:rsidRPr="00BC5F83">
        <w:rPr>
          <w:noProof/>
        </w:rPr>
        <w:instrText xml:space="preserve"> PAGEREF _Toc194391732 \h </w:instrText>
      </w:r>
      <w:r w:rsidRPr="00BC5F83">
        <w:rPr>
          <w:noProof/>
        </w:rPr>
      </w:r>
      <w:r w:rsidRPr="00BC5F83">
        <w:rPr>
          <w:noProof/>
        </w:rPr>
        <w:fldChar w:fldCharType="separate"/>
      </w:r>
      <w:r w:rsidRPr="00BC5F83">
        <w:rPr>
          <w:noProof/>
        </w:rPr>
        <w:t>106</w:t>
      </w:r>
      <w:r w:rsidRPr="00BC5F83">
        <w:rPr>
          <w:noProof/>
        </w:rPr>
        <w:fldChar w:fldCharType="end"/>
      </w:r>
    </w:p>
    <w:p w14:paraId="5161CD03" w14:textId="5C89A36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44B</w:t>
      </w:r>
      <w:r>
        <w:rPr>
          <w:noProof/>
        </w:rPr>
        <w:tab/>
        <w:t>Definitions</w:t>
      </w:r>
      <w:r w:rsidRPr="00BC5F83">
        <w:rPr>
          <w:noProof/>
        </w:rPr>
        <w:tab/>
      </w:r>
      <w:r w:rsidRPr="00BC5F83">
        <w:rPr>
          <w:noProof/>
        </w:rPr>
        <w:fldChar w:fldCharType="begin"/>
      </w:r>
      <w:r w:rsidRPr="00BC5F83">
        <w:rPr>
          <w:noProof/>
        </w:rPr>
        <w:instrText xml:space="preserve"> PAGEREF _Toc194391733 \h </w:instrText>
      </w:r>
      <w:r w:rsidRPr="00BC5F83">
        <w:rPr>
          <w:noProof/>
        </w:rPr>
      </w:r>
      <w:r w:rsidRPr="00BC5F83">
        <w:rPr>
          <w:noProof/>
        </w:rPr>
        <w:fldChar w:fldCharType="separate"/>
      </w:r>
      <w:r w:rsidRPr="00BC5F83">
        <w:rPr>
          <w:noProof/>
        </w:rPr>
        <w:t>106</w:t>
      </w:r>
      <w:r w:rsidRPr="00BC5F83">
        <w:rPr>
          <w:noProof/>
        </w:rPr>
        <w:fldChar w:fldCharType="end"/>
      </w:r>
    </w:p>
    <w:p w14:paraId="3002D60A" w14:textId="65175A3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44C</w:t>
      </w:r>
      <w:r>
        <w:rPr>
          <w:noProof/>
        </w:rPr>
        <w:tab/>
        <w:t>How this Part applies to partnerships and joint ventures</w:t>
      </w:r>
      <w:r w:rsidRPr="00BC5F83">
        <w:rPr>
          <w:noProof/>
        </w:rPr>
        <w:tab/>
      </w:r>
      <w:r w:rsidRPr="00BC5F83">
        <w:rPr>
          <w:noProof/>
        </w:rPr>
        <w:fldChar w:fldCharType="begin"/>
      </w:r>
      <w:r w:rsidRPr="00BC5F83">
        <w:rPr>
          <w:noProof/>
        </w:rPr>
        <w:instrText xml:space="preserve"> PAGEREF _Toc194391734 \h </w:instrText>
      </w:r>
      <w:r w:rsidRPr="00BC5F83">
        <w:rPr>
          <w:noProof/>
        </w:rPr>
      </w:r>
      <w:r w:rsidRPr="00BC5F83">
        <w:rPr>
          <w:noProof/>
        </w:rPr>
        <w:fldChar w:fldCharType="separate"/>
      </w:r>
      <w:r w:rsidRPr="00BC5F83">
        <w:rPr>
          <w:noProof/>
        </w:rPr>
        <w:t>110</w:t>
      </w:r>
      <w:r w:rsidRPr="00BC5F83">
        <w:rPr>
          <w:noProof/>
        </w:rPr>
        <w:fldChar w:fldCharType="end"/>
      </w:r>
    </w:p>
    <w:p w14:paraId="77DA1153" w14:textId="57E4797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44CA</w:t>
      </w:r>
      <w:r>
        <w:rPr>
          <w:noProof/>
        </w:rPr>
        <w:tab/>
        <w:t xml:space="preserve">Meaning of </w:t>
      </w:r>
      <w:r w:rsidRPr="00717123">
        <w:rPr>
          <w:i/>
          <w:noProof/>
        </w:rPr>
        <w:t>declaration criteria</w:t>
      </w:r>
      <w:r w:rsidRPr="00BC5F83">
        <w:rPr>
          <w:noProof/>
        </w:rPr>
        <w:tab/>
      </w:r>
      <w:r w:rsidRPr="00BC5F83">
        <w:rPr>
          <w:noProof/>
        </w:rPr>
        <w:fldChar w:fldCharType="begin"/>
      </w:r>
      <w:r w:rsidRPr="00BC5F83">
        <w:rPr>
          <w:noProof/>
        </w:rPr>
        <w:instrText xml:space="preserve"> PAGEREF _Toc194391735 \h </w:instrText>
      </w:r>
      <w:r w:rsidRPr="00BC5F83">
        <w:rPr>
          <w:noProof/>
        </w:rPr>
      </w:r>
      <w:r w:rsidRPr="00BC5F83">
        <w:rPr>
          <w:noProof/>
        </w:rPr>
        <w:fldChar w:fldCharType="separate"/>
      </w:r>
      <w:r w:rsidRPr="00BC5F83">
        <w:rPr>
          <w:noProof/>
        </w:rPr>
        <w:t>111</w:t>
      </w:r>
      <w:r w:rsidRPr="00BC5F83">
        <w:rPr>
          <w:noProof/>
        </w:rPr>
        <w:fldChar w:fldCharType="end"/>
      </w:r>
    </w:p>
    <w:p w14:paraId="03D7993D" w14:textId="230B3E5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44D</w:t>
      </w:r>
      <w:r>
        <w:rPr>
          <w:noProof/>
        </w:rPr>
        <w:tab/>
        <w:t xml:space="preserve">Meaning of </w:t>
      </w:r>
      <w:r w:rsidRPr="00717123">
        <w:rPr>
          <w:i/>
          <w:noProof/>
        </w:rPr>
        <w:t>designated Minister</w:t>
      </w:r>
      <w:r w:rsidRPr="00BC5F83">
        <w:rPr>
          <w:noProof/>
        </w:rPr>
        <w:tab/>
      </w:r>
      <w:r w:rsidRPr="00BC5F83">
        <w:rPr>
          <w:noProof/>
        </w:rPr>
        <w:fldChar w:fldCharType="begin"/>
      </w:r>
      <w:r w:rsidRPr="00BC5F83">
        <w:rPr>
          <w:noProof/>
        </w:rPr>
        <w:instrText xml:space="preserve"> PAGEREF _Toc194391736 \h </w:instrText>
      </w:r>
      <w:r w:rsidRPr="00BC5F83">
        <w:rPr>
          <w:noProof/>
        </w:rPr>
      </w:r>
      <w:r w:rsidRPr="00BC5F83">
        <w:rPr>
          <w:noProof/>
        </w:rPr>
        <w:fldChar w:fldCharType="separate"/>
      </w:r>
      <w:r w:rsidRPr="00BC5F83">
        <w:rPr>
          <w:noProof/>
        </w:rPr>
        <w:t>112</w:t>
      </w:r>
      <w:r w:rsidRPr="00BC5F83">
        <w:rPr>
          <w:noProof/>
        </w:rPr>
        <w:fldChar w:fldCharType="end"/>
      </w:r>
    </w:p>
    <w:p w14:paraId="011E64D9" w14:textId="7CDA26A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44DA</w:t>
      </w:r>
      <w:r>
        <w:rPr>
          <w:noProof/>
        </w:rPr>
        <w:tab/>
        <w:t>The principles in the Competition Principles Agreement have status as guidelines</w:t>
      </w:r>
      <w:r w:rsidRPr="00BC5F83">
        <w:rPr>
          <w:noProof/>
        </w:rPr>
        <w:tab/>
      </w:r>
      <w:r w:rsidRPr="00BC5F83">
        <w:rPr>
          <w:noProof/>
        </w:rPr>
        <w:fldChar w:fldCharType="begin"/>
      </w:r>
      <w:r w:rsidRPr="00BC5F83">
        <w:rPr>
          <w:noProof/>
        </w:rPr>
        <w:instrText xml:space="preserve"> PAGEREF _Toc194391737 \h </w:instrText>
      </w:r>
      <w:r w:rsidRPr="00BC5F83">
        <w:rPr>
          <w:noProof/>
        </w:rPr>
      </w:r>
      <w:r w:rsidRPr="00BC5F83">
        <w:rPr>
          <w:noProof/>
        </w:rPr>
        <w:fldChar w:fldCharType="separate"/>
      </w:r>
      <w:r w:rsidRPr="00BC5F83">
        <w:rPr>
          <w:noProof/>
        </w:rPr>
        <w:t>113</w:t>
      </w:r>
      <w:r w:rsidRPr="00BC5F83">
        <w:rPr>
          <w:noProof/>
        </w:rPr>
        <w:fldChar w:fldCharType="end"/>
      </w:r>
    </w:p>
    <w:p w14:paraId="060F8857" w14:textId="646756E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44E</w:t>
      </w:r>
      <w:r>
        <w:rPr>
          <w:noProof/>
        </w:rPr>
        <w:tab/>
        <w:t>This Part binds the Crown</w:t>
      </w:r>
      <w:r w:rsidRPr="00BC5F83">
        <w:rPr>
          <w:noProof/>
        </w:rPr>
        <w:tab/>
      </w:r>
      <w:r w:rsidRPr="00BC5F83">
        <w:rPr>
          <w:noProof/>
        </w:rPr>
        <w:fldChar w:fldCharType="begin"/>
      </w:r>
      <w:r w:rsidRPr="00BC5F83">
        <w:rPr>
          <w:noProof/>
        </w:rPr>
        <w:instrText xml:space="preserve"> PAGEREF _Toc194391738 \h </w:instrText>
      </w:r>
      <w:r w:rsidRPr="00BC5F83">
        <w:rPr>
          <w:noProof/>
        </w:rPr>
      </w:r>
      <w:r w:rsidRPr="00BC5F83">
        <w:rPr>
          <w:noProof/>
        </w:rPr>
        <w:fldChar w:fldCharType="separate"/>
      </w:r>
      <w:r w:rsidRPr="00BC5F83">
        <w:rPr>
          <w:noProof/>
        </w:rPr>
        <w:t>114</w:t>
      </w:r>
      <w:r w:rsidRPr="00BC5F83">
        <w:rPr>
          <w:noProof/>
        </w:rPr>
        <w:fldChar w:fldCharType="end"/>
      </w:r>
    </w:p>
    <w:p w14:paraId="1CEE2B3B" w14:textId="42F25FCE"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2—Declared services</w:t>
      </w:r>
      <w:r w:rsidRPr="00BC5F83">
        <w:rPr>
          <w:b w:val="0"/>
          <w:noProof/>
          <w:sz w:val="18"/>
        </w:rPr>
        <w:tab/>
      </w:r>
      <w:r w:rsidRPr="00BC5F83">
        <w:rPr>
          <w:b w:val="0"/>
          <w:noProof/>
          <w:sz w:val="18"/>
        </w:rPr>
        <w:fldChar w:fldCharType="begin"/>
      </w:r>
      <w:r w:rsidRPr="00BC5F83">
        <w:rPr>
          <w:b w:val="0"/>
          <w:noProof/>
          <w:sz w:val="18"/>
        </w:rPr>
        <w:instrText xml:space="preserve"> PAGEREF _Toc194391739 \h </w:instrText>
      </w:r>
      <w:r w:rsidRPr="00BC5F83">
        <w:rPr>
          <w:b w:val="0"/>
          <w:noProof/>
          <w:sz w:val="18"/>
        </w:rPr>
      </w:r>
      <w:r w:rsidRPr="00BC5F83">
        <w:rPr>
          <w:b w:val="0"/>
          <w:noProof/>
          <w:sz w:val="18"/>
        </w:rPr>
        <w:fldChar w:fldCharType="separate"/>
      </w:r>
      <w:r w:rsidRPr="00BC5F83">
        <w:rPr>
          <w:b w:val="0"/>
          <w:noProof/>
          <w:sz w:val="18"/>
        </w:rPr>
        <w:t>115</w:t>
      </w:r>
      <w:r w:rsidRPr="00BC5F83">
        <w:rPr>
          <w:b w:val="0"/>
          <w:noProof/>
          <w:sz w:val="18"/>
        </w:rPr>
        <w:fldChar w:fldCharType="end"/>
      </w:r>
    </w:p>
    <w:p w14:paraId="77FD2931" w14:textId="4DC5E68C"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A—Recommendation by the Council</w:t>
      </w:r>
      <w:r w:rsidRPr="00BC5F83">
        <w:rPr>
          <w:b w:val="0"/>
          <w:noProof/>
          <w:sz w:val="18"/>
        </w:rPr>
        <w:tab/>
      </w:r>
      <w:r w:rsidRPr="00BC5F83">
        <w:rPr>
          <w:b w:val="0"/>
          <w:noProof/>
          <w:sz w:val="18"/>
        </w:rPr>
        <w:fldChar w:fldCharType="begin"/>
      </w:r>
      <w:r w:rsidRPr="00BC5F83">
        <w:rPr>
          <w:b w:val="0"/>
          <w:noProof/>
          <w:sz w:val="18"/>
        </w:rPr>
        <w:instrText xml:space="preserve"> PAGEREF _Toc194391740 \h </w:instrText>
      </w:r>
      <w:r w:rsidRPr="00BC5F83">
        <w:rPr>
          <w:b w:val="0"/>
          <w:noProof/>
          <w:sz w:val="18"/>
        </w:rPr>
      </w:r>
      <w:r w:rsidRPr="00BC5F83">
        <w:rPr>
          <w:b w:val="0"/>
          <w:noProof/>
          <w:sz w:val="18"/>
        </w:rPr>
        <w:fldChar w:fldCharType="separate"/>
      </w:r>
      <w:r w:rsidRPr="00BC5F83">
        <w:rPr>
          <w:b w:val="0"/>
          <w:noProof/>
          <w:sz w:val="18"/>
        </w:rPr>
        <w:t>115</w:t>
      </w:r>
      <w:r w:rsidRPr="00BC5F83">
        <w:rPr>
          <w:b w:val="0"/>
          <w:noProof/>
          <w:sz w:val="18"/>
        </w:rPr>
        <w:fldChar w:fldCharType="end"/>
      </w:r>
    </w:p>
    <w:p w14:paraId="4622248A" w14:textId="3A0CCA0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44F</w:t>
      </w:r>
      <w:r>
        <w:rPr>
          <w:noProof/>
        </w:rPr>
        <w:tab/>
        <w:t>Person may request recommendation</w:t>
      </w:r>
      <w:r w:rsidRPr="00BC5F83">
        <w:rPr>
          <w:noProof/>
        </w:rPr>
        <w:tab/>
      </w:r>
      <w:r w:rsidRPr="00BC5F83">
        <w:rPr>
          <w:noProof/>
        </w:rPr>
        <w:fldChar w:fldCharType="begin"/>
      </w:r>
      <w:r w:rsidRPr="00BC5F83">
        <w:rPr>
          <w:noProof/>
        </w:rPr>
        <w:instrText xml:space="preserve"> PAGEREF _Toc194391741 \h </w:instrText>
      </w:r>
      <w:r w:rsidRPr="00BC5F83">
        <w:rPr>
          <w:noProof/>
        </w:rPr>
      </w:r>
      <w:r w:rsidRPr="00BC5F83">
        <w:rPr>
          <w:noProof/>
        </w:rPr>
        <w:fldChar w:fldCharType="separate"/>
      </w:r>
      <w:r w:rsidRPr="00BC5F83">
        <w:rPr>
          <w:noProof/>
        </w:rPr>
        <w:t>115</w:t>
      </w:r>
      <w:r w:rsidRPr="00BC5F83">
        <w:rPr>
          <w:noProof/>
        </w:rPr>
        <w:fldChar w:fldCharType="end"/>
      </w:r>
    </w:p>
    <w:p w14:paraId="26E09B60" w14:textId="10464F4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44FA</w:t>
      </w:r>
      <w:r>
        <w:rPr>
          <w:noProof/>
        </w:rPr>
        <w:tab/>
        <w:t>Council may request information</w:t>
      </w:r>
      <w:r w:rsidRPr="00BC5F83">
        <w:rPr>
          <w:noProof/>
        </w:rPr>
        <w:tab/>
      </w:r>
      <w:r w:rsidRPr="00BC5F83">
        <w:rPr>
          <w:noProof/>
        </w:rPr>
        <w:fldChar w:fldCharType="begin"/>
      </w:r>
      <w:r w:rsidRPr="00BC5F83">
        <w:rPr>
          <w:noProof/>
        </w:rPr>
        <w:instrText xml:space="preserve"> PAGEREF _Toc194391742 \h </w:instrText>
      </w:r>
      <w:r w:rsidRPr="00BC5F83">
        <w:rPr>
          <w:noProof/>
        </w:rPr>
      </w:r>
      <w:r w:rsidRPr="00BC5F83">
        <w:rPr>
          <w:noProof/>
        </w:rPr>
        <w:fldChar w:fldCharType="separate"/>
      </w:r>
      <w:r w:rsidRPr="00BC5F83">
        <w:rPr>
          <w:noProof/>
        </w:rPr>
        <w:t>117</w:t>
      </w:r>
      <w:r w:rsidRPr="00BC5F83">
        <w:rPr>
          <w:noProof/>
        </w:rPr>
        <w:fldChar w:fldCharType="end"/>
      </w:r>
    </w:p>
    <w:p w14:paraId="11B5722B" w14:textId="13AADB8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44G</w:t>
      </w:r>
      <w:r>
        <w:rPr>
          <w:noProof/>
        </w:rPr>
        <w:tab/>
        <w:t>Criteria for the Council recommending declaration of a service</w:t>
      </w:r>
      <w:r w:rsidRPr="00BC5F83">
        <w:rPr>
          <w:noProof/>
        </w:rPr>
        <w:tab/>
      </w:r>
      <w:r w:rsidRPr="00BC5F83">
        <w:rPr>
          <w:noProof/>
        </w:rPr>
        <w:fldChar w:fldCharType="begin"/>
      </w:r>
      <w:r w:rsidRPr="00BC5F83">
        <w:rPr>
          <w:noProof/>
        </w:rPr>
        <w:instrText xml:space="preserve"> PAGEREF _Toc194391743 \h </w:instrText>
      </w:r>
      <w:r w:rsidRPr="00BC5F83">
        <w:rPr>
          <w:noProof/>
        </w:rPr>
      </w:r>
      <w:r w:rsidRPr="00BC5F83">
        <w:rPr>
          <w:noProof/>
        </w:rPr>
        <w:fldChar w:fldCharType="separate"/>
      </w:r>
      <w:r w:rsidRPr="00BC5F83">
        <w:rPr>
          <w:noProof/>
        </w:rPr>
        <w:t>118</w:t>
      </w:r>
      <w:r w:rsidRPr="00BC5F83">
        <w:rPr>
          <w:noProof/>
        </w:rPr>
        <w:fldChar w:fldCharType="end"/>
      </w:r>
    </w:p>
    <w:p w14:paraId="78E98940" w14:textId="4B41851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44GA</w:t>
      </w:r>
      <w:r>
        <w:rPr>
          <w:noProof/>
        </w:rPr>
        <w:tab/>
        <w:t>Time limit for Council recommendations</w:t>
      </w:r>
      <w:r w:rsidRPr="00BC5F83">
        <w:rPr>
          <w:noProof/>
        </w:rPr>
        <w:tab/>
      </w:r>
      <w:r w:rsidRPr="00BC5F83">
        <w:rPr>
          <w:noProof/>
        </w:rPr>
        <w:fldChar w:fldCharType="begin"/>
      </w:r>
      <w:r w:rsidRPr="00BC5F83">
        <w:rPr>
          <w:noProof/>
        </w:rPr>
        <w:instrText xml:space="preserve"> PAGEREF _Toc194391744 \h </w:instrText>
      </w:r>
      <w:r w:rsidRPr="00BC5F83">
        <w:rPr>
          <w:noProof/>
        </w:rPr>
      </w:r>
      <w:r w:rsidRPr="00BC5F83">
        <w:rPr>
          <w:noProof/>
        </w:rPr>
        <w:fldChar w:fldCharType="separate"/>
      </w:r>
      <w:r w:rsidRPr="00BC5F83">
        <w:rPr>
          <w:noProof/>
        </w:rPr>
        <w:t>118</w:t>
      </w:r>
      <w:r w:rsidRPr="00BC5F83">
        <w:rPr>
          <w:noProof/>
        </w:rPr>
        <w:fldChar w:fldCharType="end"/>
      </w:r>
    </w:p>
    <w:p w14:paraId="32434DD8" w14:textId="6C2386D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44GB</w:t>
      </w:r>
      <w:r>
        <w:rPr>
          <w:noProof/>
        </w:rPr>
        <w:tab/>
        <w:t>Council may invite public submissions on the application</w:t>
      </w:r>
      <w:r w:rsidRPr="00BC5F83">
        <w:rPr>
          <w:noProof/>
        </w:rPr>
        <w:tab/>
      </w:r>
      <w:r w:rsidRPr="00BC5F83">
        <w:rPr>
          <w:noProof/>
        </w:rPr>
        <w:fldChar w:fldCharType="begin"/>
      </w:r>
      <w:r w:rsidRPr="00BC5F83">
        <w:rPr>
          <w:noProof/>
        </w:rPr>
        <w:instrText xml:space="preserve"> PAGEREF _Toc194391745 \h </w:instrText>
      </w:r>
      <w:r w:rsidRPr="00BC5F83">
        <w:rPr>
          <w:noProof/>
        </w:rPr>
      </w:r>
      <w:r w:rsidRPr="00BC5F83">
        <w:rPr>
          <w:noProof/>
        </w:rPr>
        <w:fldChar w:fldCharType="separate"/>
      </w:r>
      <w:r w:rsidRPr="00BC5F83">
        <w:rPr>
          <w:noProof/>
        </w:rPr>
        <w:t>120</w:t>
      </w:r>
      <w:r w:rsidRPr="00BC5F83">
        <w:rPr>
          <w:noProof/>
        </w:rPr>
        <w:fldChar w:fldCharType="end"/>
      </w:r>
    </w:p>
    <w:p w14:paraId="5B0E1908" w14:textId="359DBFD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44GC</w:t>
      </w:r>
      <w:r>
        <w:rPr>
          <w:noProof/>
        </w:rPr>
        <w:tab/>
        <w:t>Council must publish its recommendation</w:t>
      </w:r>
      <w:r w:rsidRPr="00BC5F83">
        <w:rPr>
          <w:noProof/>
        </w:rPr>
        <w:tab/>
      </w:r>
      <w:r w:rsidRPr="00BC5F83">
        <w:rPr>
          <w:noProof/>
        </w:rPr>
        <w:fldChar w:fldCharType="begin"/>
      </w:r>
      <w:r w:rsidRPr="00BC5F83">
        <w:rPr>
          <w:noProof/>
        </w:rPr>
        <w:instrText xml:space="preserve"> PAGEREF _Toc194391746 \h </w:instrText>
      </w:r>
      <w:r w:rsidRPr="00BC5F83">
        <w:rPr>
          <w:noProof/>
        </w:rPr>
      </w:r>
      <w:r w:rsidRPr="00BC5F83">
        <w:rPr>
          <w:noProof/>
        </w:rPr>
        <w:fldChar w:fldCharType="separate"/>
      </w:r>
      <w:r w:rsidRPr="00BC5F83">
        <w:rPr>
          <w:noProof/>
        </w:rPr>
        <w:t>122</w:t>
      </w:r>
      <w:r w:rsidRPr="00BC5F83">
        <w:rPr>
          <w:noProof/>
        </w:rPr>
        <w:fldChar w:fldCharType="end"/>
      </w:r>
    </w:p>
    <w:p w14:paraId="46E31F46" w14:textId="7C68D0CC"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B—Declaration by the designated Minister</w:t>
      </w:r>
      <w:r w:rsidRPr="00BC5F83">
        <w:rPr>
          <w:b w:val="0"/>
          <w:noProof/>
          <w:sz w:val="18"/>
        </w:rPr>
        <w:tab/>
      </w:r>
      <w:r w:rsidRPr="00BC5F83">
        <w:rPr>
          <w:b w:val="0"/>
          <w:noProof/>
          <w:sz w:val="18"/>
        </w:rPr>
        <w:fldChar w:fldCharType="begin"/>
      </w:r>
      <w:r w:rsidRPr="00BC5F83">
        <w:rPr>
          <w:b w:val="0"/>
          <w:noProof/>
          <w:sz w:val="18"/>
        </w:rPr>
        <w:instrText xml:space="preserve"> PAGEREF _Toc194391747 \h </w:instrText>
      </w:r>
      <w:r w:rsidRPr="00BC5F83">
        <w:rPr>
          <w:b w:val="0"/>
          <w:noProof/>
          <w:sz w:val="18"/>
        </w:rPr>
      </w:r>
      <w:r w:rsidRPr="00BC5F83">
        <w:rPr>
          <w:b w:val="0"/>
          <w:noProof/>
          <w:sz w:val="18"/>
        </w:rPr>
        <w:fldChar w:fldCharType="separate"/>
      </w:r>
      <w:r w:rsidRPr="00BC5F83">
        <w:rPr>
          <w:b w:val="0"/>
          <w:noProof/>
          <w:sz w:val="18"/>
        </w:rPr>
        <w:t>123</w:t>
      </w:r>
      <w:r w:rsidRPr="00BC5F83">
        <w:rPr>
          <w:b w:val="0"/>
          <w:noProof/>
          <w:sz w:val="18"/>
        </w:rPr>
        <w:fldChar w:fldCharType="end"/>
      </w:r>
    </w:p>
    <w:p w14:paraId="12339254" w14:textId="21A7FCF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44H</w:t>
      </w:r>
      <w:r>
        <w:rPr>
          <w:noProof/>
        </w:rPr>
        <w:tab/>
        <w:t>Designated Minister may declare a service</w:t>
      </w:r>
      <w:r w:rsidRPr="00BC5F83">
        <w:rPr>
          <w:noProof/>
        </w:rPr>
        <w:tab/>
      </w:r>
      <w:r w:rsidRPr="00BC5F83">
        <w:rPr>
          <w:noProof/>
        </w:rPr>
        <w:fldChar w:fldCharType="begin"/>
      </w:r>
      <w:r w:rsidRPr="00BC5F83">
        <w:rPr>
          <w:noProof/>
        </w:rPr>
        <w:instrText xml:space="preserve"> PAGEREF _Toc194391748 \h </w:instrText>
      </w:r>
      <w:r w:rsidRPr="00BC5F83">
        <w:rPr>
          <w:noProof/>
        </w:rPr>
      </w:r>
      <w:r w:rsidRPr="00BC5F83">
        <w:rPr>
          <w:noProof/>
        </w:rPr>
        <w:fldChar w:fldCharType="separate"/>
      </w:r>
      <w:r w:rsidRPr="00BC5F83">
        <w:rPr>
          <w:noProof/>
        </w:rPr>
        <w:t>123</w:t>
      </w:r>
      <w:r w:rsidRPr="00BC5F83">
        <w:rPr>
          <w:noProof/>
        </w:rPr>
        <w:fldChar w:fldCharType="end"/>
      </w:r>
    </w:p>
    <w:p w14:paraId="5F816872" w14:textId="4D909B5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44HA</w:t>
      </w:r>
      <w:r>
        <w:rPr>
          <w:noProof/>
        </w:rPr>
        <w:tab/>
        <w:t>Designated Minister must publish his or her decision</w:t>
      </w:r>
      <w:r w:rsidRPr="00BC5F83">
        <w:rPr>
          <w:noProof/>
        </w:rPr>
        <w:tab/>
      </w:r>
      <w:r w:rsidRPr="00BC5F83">
        <w:rPr>
          <w:noProof/>
        </w:rPr>
        <w:fldChar w:fldCharType="begin"/>
      </w:r>
      <w:r w:rsidRPr="00BC5F83">
        <w:rPr>
          <w:noProof/>
        </w:rPr>
        <w:instrText xml:space="preserve"> PAGEREF _Toc194391749 \h </w:instrText>
      </w:r>
      <w:r w:rsidRPr="00BC5F83">
        <w:rPr>
          <w:noProof/>
        </w:rPr>
      </w:r>
      <w:r w:rsidRPr="00BC5F83">
        <w:rPr>
          <w:noProof/>
        </w:rPr>
        <w:fldChar w:fldCharType="separate"/>
      </w:r>
      <w:r w:rsidRPr="00BC5F83">
        <w:rPr>
          <w:noProof/>
        </w:rPr>
        <w:t>123</w:t>
      </w:r>
      <w:r w:rsidRPr="00BC5F83">
        <w:rPr>
          <w:noProof/>
        </w:rPr>
        <w:fldChar w:fldCharType="end"/>
      </w:r>
    </w:p>
    <w:p w14:paraId="0290C5A5" w14:textId="3DA86D0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44I</w:t>
      </w:r>
      <w:r>
        <w:rPr>
          <w:noProof/>
        </w:rPr>
        <w:tab/>
        <w:t>Duration and effect of declaration</w:t>
      </w:r>
      <w:r w:rsidRPr="00BC5F83">
        <w:rPr>
          <w:noProof/>
        </w:rPr>
        <w:tab/>
      </w:r>
      <w:r w:rsidRPr="00BC5F83">
        <w:rPr>
          <w:noProof/>
        </w:rPr>
        <w:fldChar w:fldCharType="begin"/>
      </w:r>
      <w:r w:rsidRPr="00BC5F83">
        <w:rPr>
          <w:noProof/>
        </w:rPr>
        <w:instrText xml:space="preserve"> PAGEREF _Toc194391750 \h </w:instrText>
      </w:r>
      <w:r w:rsidRPr="00BC5F83">
        <w:rPr>
          <w:noProof/>
        </w:rPr>
      </w:r>
      <w:r w:rsidRPr="00BC5F83">
        <w:rPr>
          <w:noProof/>
        </w:rPr>
        <w:fldChar w:fldCharType="separate"/>
      </w:r>
      <w:r w:rsidRPr="00BC5F83">
        <w:rPr>
          <w:noProof/>
        </w:rPr>
        <w:t>124</w:t>
      </w:r>
      <w:r w:rsidRPr="00BC5F83">
        <w:rPr>
          <w:noProof/>
        </w:rPr>
        <w:fldChar w:fldCharType="end"/>
      </w:r>
    </w:p>
    <w:p w14:paraId="06FAF175" w14:textId="1FFADA6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44J</w:t>
      </w:r>
      <w:r>
        <w:rPr>
          <w:noProof/>
        </w:rPr>
        <w:tab/>
        <w:t>Revocation of declaration</w:t>
      </w:r>
      <w:r w:rsidRPr="00BC5F83">
        <w:rPr>
          <w:noProof/>
        </w:rPr>
        <w:tab/>
      </w:r>
      <w:r w:rsidRPr="00BC5F83">
        <w:rPr>
          <w:noProof/>
        </w:rPr>
        <w:fldChar w:fldCharType="begin"/>
      </w:r>
      <w:r w:rsidRPr="00BC5F83">
        <w:rPr>
          <w:noProof/>
        </w:rPr>
        <w:instrText xml:space="preserve"> PAGEREF _Toc194391751 \h </w:instrText>
      </w:r>
      <w:r w:rsidRPr="00BC5F83">
        <w:rPr>
          <w:noProof/>
        </w:rPr>
      </w:r>
      <w:r w:rsidRPr="00BC5F83">
        <w:rPr>
          <w:noProof/>
        </w:rPr>
        <w:fldChar w:fldCharType="separate"/>
      </w:r>
      <w:r w:rsidRPr="00BC5F83">
        <w:rPr>
          <w:noProof/>
        </w:rPr>
        <w:t>125</w:t>
      </w:r>
      <w:r w:rsidRPr="00BC5F83">
        <w:rPr>
          <w:noProof/>
        </w:rPr>
        <w:fldChar w:fldCharType="end"/>
      </w:r>
    </w:p>
    <w:p w14:paraId="640DD6EB" w14:textId="2A574C2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44K</w:t>
      </w:r>
      <w:r>
        <w:rPr>
          <w:noProof/>
        </w:rPr>
        <w:tab/>
        <w:t>Review of declaration</w:t>
      </w:r>
      <w:r w:rsidRPr="00BC5F83">
        <w:rPr>
          <w:noProof/>
        </w:rPr>
        <w:tab/>
      </w:r>
      <w:r w:rsidRPr="00BC5F83">
        <w:rPr>
          <w:noProof/>
        </w:rPr>
        <w:fldChar w:fldCharType="begin"/>
      </w:r>
      <w:r w:rsidRPr="00BC5F83">
        <w:rPr>
          <w:noProof/>
        </w:rPr>
        <w:instrText xml:space="preserve"> PAGEREF _Toc194391752 \h </w:instrText>
      </w:r>
      <w:r w:rsidRPr="00BC5F83">
        <w:rPr>
          <w:noProof/>
        </w:rPr>
      </w:r>
      <w:r w:rsidRPr="00BC5F83">
        <w:rPr>
          <w:noProof/>
        </w:rPr>
        <w:fldChar w:fldCharType="separate"/>
      </w:r>
      <w:r w:rsidRPr="00BC5F83">
        <w:rPr>
          <w:noProof/>
        </w:rPr>
        <w:t>126</w:t>
      </w:r>
      <w:r w:rsidRPr="00BC5F83">
        <w:rPr>
          <w:noProof/>
        </w:rPr>
        <w:fldChar w:fldCharType="end"/>
      </w:r>
    </w:p>
    <w:p w14:paraId="01FAD5CC" w14:textId="2F15632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44KA</w:t>
      </w:r>
      <w:r>
        <w:rPr>
          <w:noProof/>
        </w:rPr>
        <w:tab/>
        <w:t>Tribunal may stay operation of declaration</w:t>
      </w:r>
      <w:r w:rsidRPr="00BC5F83">
        <w:rPr>
          <w:noProof/>
        </w:rPr>
        <w:tab/>
      </w:r>
      <w:r w:rsidRPr="00BC5F83">
        <w:rPr>
          <w:noProof/>
        </w:rPr>
        <w:fldChar w:fldCharType="begin"/>
      </w:r>
      <w:r w:rsidRPr="00BC5F83">
        <w:rPr>
          <w:noProof/>
        </w:rPr>
        <w:instrText xml:space="preserve"> PAGEREF _Toc194391753 \h </w:instrText>
      </w:r>
      <w:r w:rsidRPr="00BC5F83">
        <w:rPr>
          <w:noProof/>
        </w:rPr>
      </w:r>
      <w:r w:rsidRPr="00BC5F83">
        <w:rPr>
          <w:noProof/>
        </w:rPr>
        <w:fldChar w:fldCharType="separate"/>
      </w:r>
      <w:r w:rsidRPr="00BC5F83">
        <w:rPr>
          <w:noProof/>
        </w:rPr>
        <w:t>127</w:t>
      </w:r>
      <w:r w:rsidRPr="00BC5F83">
        <w:rPr>
          <w:noProof/>
        </w:rPr>
        <w:fldChar w:fldCharType="end"/>
      </w:r>
    </w:p>
    <w:p w14:paraId="0EE8B4E6" w14:textId="516E39B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44KB</w:t>
      </w:r>
      <w:r>
        <w:rPr>
          <w:noProof/>
        </w:rPr>
        <w:tab/>
        <w:t>Tribunal may order costs be awarded</w:t>
      </w:r>
      <w:r w:rsidRPr="00BC5F83">
        <w:rPr>
          <w:noProof/>
        </w:rPr>
        <w:tab/>
      </w:r>
      <w:r w:rsidRPr="00BC5F83">
        <w:rPr>
          <w:noProof/>
        </w:rPr>
        <w:fldChar w:fldCharType="begin"/>
      </w:r>
      <w:r w:rsidRPr="00BC5F83">
        <w:rPr>
          <w:noProof/>
        </w:rPr>
        <w:instrText xml:space="preserve"> PAGEREF _Toc194391754 \h </w:instrText>
      </w:r>
      <w:r w:rsidRPr="00BC5F83">
        <w:rPr>
          <w:noProof/>
        </w:rPr>
      </w:r>
      <w:r w:rsidRPr="00BC5F83">
        <w:rPr>
          <w:noProof/>
        </w:rPr>
        <w:fldChar w:fldCharType="separate"/>
      </w:r>
      <w:r w:rsidRPr="00BC5F83">
        <w:rPr>
          <w:noProof/>
        </w:rPr>
        <w:t>129</w:t>
      </w:r>
      <w:r w:rsidRPr="00BC5F83">
        <w:rPr>
          <w:noProof/>
        </w:rPr>
        <w:fldChar w:fldCharType="end"/>
      </w:r>
    </w:p>
    <w:p w14:paraId="1070A178" w14:textId="4A59837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44L</w:t>
      </w:r>
      <w:r>
        <w:rPr>
          <w:noProof/>
        </w:rPr>
        <w:tab/>
        <w:t>Review of decision not to revoke a declaration</w:t>
      </w:r>
      <w:r w:rsidRPr="00BC5F83">
        <w:rPr>
          <w:noProof/>
        </w:rPr>
        <w:tab/>
      </w:r>
      <w:r w:rsidRPr="00BC5F83">
        <w:rPr>
          <w:noProof/>
        </w:rPr>
        <w:fldChar w:fldCharType="begin"/>
      </w:r>
      <w:r w:rsidRPr="00BC5F83">
        <w:rPr>
          <w:noProof/>
        </w:rPr>
        <w:instrText xml:space="preserve"> PAGEREF _Toc194391755 \h </w:instrText>
      </w:r>
      <w:r w:rsidRPr="00BC5F83">
        <w:rPr>
          <w:noProof/>
        </w:rPr>
      </w:r>
      <w:r w:rsidRPr="00BC5F83">
        <w:rPr>
          <w:noProof/>
        </w:rPr>
        <w:fldChar w:fldCharType="separate"/>
      </w:r>
      <w:r w:rsidRPr="00BC5F83">
        <w:rPr>
          <w:noProof/>
        </w:rPr>
        <w:t>130</w:t>
      </w:r>
      <w:r w:rsidRPr="00BC5F83">
        <w:rPr>
          <w:noProof/>
        </w:rPr>
        <w:fldChar w:fldCharType="end"/>
      </w:r>
    </w:p>
    <w:p w14:paraId="4BEF2EC4" w14:textId="7BA3BFA5"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2AA—Services that are ineligible to be declared</w:t>
      </w:r>
      <w:r w:rsidRPr="00BC5F83">
        <w:rPr>
          <w:b w:val="0"/>
          <w:noProof/>
          <w:sz w:val="18"/>
        </w:rPr>
        <w:tab/>
      </w:r>
      <w:r w:rsidRPr="00BC5F83">
        <w:rPr>
          <w:b w:val="0"/>
          <w:noProof/>
          <w:sz w:val="18"/>
        </w:rPr>
        <w:fldChar w:fldCharType="begin"/>
      </w:r>
      <w:r w:rsidRPr="00BC5F83">
        <w:rPr>
          <w:b w:val="0"/>
          <w:noProof/>
          <w:sz w:val="18"/>
        </w:rPr>
        <w:instrText xml:space="preserve"> PAGEREF _Toc194391756 \h </w:instrText>
      </w:r>
      <w:r w:rsidRPr="00BC5F83">
        <w:rPr>
          <w:b w:val="0"/>
          <w:noProof/>
          <w:sz w:val="18"/>
        </w:rPr>
      </w:r>
      <w:r w:rsidRPr="00BC5F83">
        <w:rPr>
          <w:b w:val="0"/>
          <w:noProof/>
          <w:sz w:val="18"/>
        </w:rPr>
        <w:fldChar w:fldCharType="separate"/>
      </w:r>
      <w:r w:rsidRPr="00BC5F83">
        <w:rPr>
          <w:b w:val="0"/>
          <w:noProof/>
          <w:sz w:val="18"/>
        </w:rPr>
        <w:t>132</w:t>
      </w:r>
      <w:r w:rsidRPr="00BC5F83">
        <w:rPr>
          <w:b w:val="0"/>
          <w:noProof/>
          <w:sz w:val="18"/>
        </w:rPr>
        <w:fldChar w:fldCharType="end"/>
      </w:r>
    </w:p>
    <w:p w14:paraId="31E1FB8E" w14:textId="61D083DB"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A—Scope of Division</w:t>
      </w:r>
      <w:r w:rsidRPr="00BC5F83">
        <w:rPr>
          <w:b w:val="0"/>
          <w:noProof/>
          <w:sz w:val="18"/>
        </w:rPr>
        <w:tab/>
      </w:r>
      <w:r w:rsidRPr="00BC5F83">
        <w:rPr>
          <w:b w:val="0"/>
          <w:noProof/>
          <w:sz w:val="18"/>
        </w:rPr>
        <w:fldChar w:fldCharType="begin"/>
      </w:r>
      <w:r w:rsidRPr="00BC5F83">
        <w:rPr>
          <w:b w:val="0"/>
          <w:noProof/>
          <w:sz w:val="18"/>
        </w:rPr>
        <w:instrText xml:space="preserve"> PAGEREF _Toc194391757 \h </w:instrText>
      </w:r>
      <w:r w:rsidRPr="00BC5F83">
        <w:rPr>
          <w:b w:val="0"/>
          <w:noProof/>
          <w:sz w:val="18"/>
        </w:rPr>
      </w:r>
      <w:r w:rsidRPr="00BC5F83">
        <w:rPr>
          <w:b w:val="0"/>
          <w:noProof/>
          <w:sz w:val="18"/>
        </w:rPr>
        <w:fldChar w:fldCharType="separate"/>
      </w:r>
      <w:r w:rsidRPr="00BC5F83">
        <w:rPr>
          <w:b w:val="0"/>
          <w:noProof/>
          <w:sz w:val="18"/>
        </w:rPr>
        <w:t>132</w:t>
      </w:r>
      <w:r w:rsidRPr="00BC5F83">
        <w:rPr>
          <w:b w:val="0"/>
          <w:noProof/>
          <w:sz w:val="18"/>
        </w:rPr>
        <w:fldChar w:fldCharType="end"/>
      </w:r>
    </w:p>
    <w:p w14:paraId="457C5512" w14:textId="48811F2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44LA</w:t>
      </w:r>
      <w:r>
        <w:rPr>
          <w:noProof/>
        </w:rPr>
        <w:tab/>
        <w:t>Constitutional limits on operation of this Division</w:t>
      </w:r>
      <w:r w:rsidRPr="00BC5F83">
        <w:rPr>
          <w:noProof/>
        </w:rPr>
        <w:tab/>
      </w:r>
      <w:r w:rsidRPr="00BC5F83">
        <w:rPr>
          <w:noProof/>
        </w:rPr>
        <w:fldChar w:fldCharType="begin"/>
      </w:r>
      <w:r w:rsidRPr="00BC5F83">
        <w:rPr>
          <w:noProof/>
        </w:rPr>
        <w:instrText xml:space="preserve"> PAGEREF _Toc194391758 \h </w:instrText>
      </w:r>
      <w:r w:rsidRPr="00BC5F83">
        <w:rPr>
          <w:noProof/>
        </w:rPr>
      </w:r>
      <w:r w:rsidRPr="00BC5F83">
        <w:rPr>
          <w:noProof/>
        </w:rPr>
        <w:fldChar w:fldCharType="separate"/>
      </w:r>
      <w:r w:rsidRPr="00BC5F83">
        <w:rPr>
          <w:noProof/>
        </w:rPr>
        <w:t>132</w:t>
      </w:r>
      <w:r w:rsidRPr="00BC5F83">
        <w:rPr>
          <w:noProof/>
        </w:rPr>
        <w:fldChar w:fldCharType="end"/>
      </w:r>
    </w:p>
    <w:p w14:paraId="4DD86F40" w14:textId="4D2D4E6A"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B—Ineligibility recommendation by Council</w:t>
      </w:r>
      <w:r w:rsidRPr="00BC5F83">
        <w:rPr>
          <w:b w:val="0"/>
          <w:noProof/>
          <w:sz w:val="18"/>
        </w:rPr>
        <w:tab/>
      </w:r>
      <w:r w:rsidRPr="00BC5F83">
        <w:rPr>
          <w:b w:val="0"/>
          <w:noProof/>
          <w:sz w:val="18"/>
        </w:rPr>
        <w:fldChar w:fldCharType="begin"/>
      </w:r>
      <w:r w:rsidRPr="00BC5F83">
        <w:rPr>
          <w:b w:val="0"/>
          <w:noProof/>
          <w:sz w:val="18"/>
        </w:rPr>
        <w:instrText xml:space="preserve"> PAGEREF _Toc194391759 \h </w:instrText>
      </w:r>
      <w:r w:rsidRPr="00BC5F83">
        <w:rPr>
          <w:b w:val="0"/>
          <w:noProof/>
          <w:sz w:val="18"/>
        </w:rPr>
      </w:r>
      <w:r w:rsidRPr="00BC5F83">
        <w:rPr>
          <w:b w:val="0"/>
          <w:noProof/>
          <w:sz w:val="18"/>
        </w:rPr>
        <w:fldChar w:fldCharType="separate"/>
      </w:r>
      <w:r w:rsidRPr="00BC5F83">
        <w:rPr>
          <w:b w:val="0"/>
          <w:noProof/>
          <w:sz w:val="18"/>
        </w:rPr>
        <w:t>132</w:t>
      </w:r>
      <w:r w:rsidRPr="00BC5F83">
        <w:rPr>
          <w:b w:val="0"/>
          <w:noProof/>
          <w:sz w:val="18"/>
        </w:rPr>
        <w:fldChar w:fldCharType="end"/>
      </w:r>
    </w:p>
    <w:p w14:paraId="0330D0AE" w14:textId="17AAF4D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44LB</w:t>
      </w:r>
      <w:r>
        <w:rPr>
          <w:noProof/>
        </w:rPr>
        <w:tab/>
        <w:t>Ineligibility recommendation</w:t>
      </w:r>
      <w:r w:rsidRPr="00BC5F83">
        <w:rPr>
          <w:noProof/>
        </w:rPr>
        <w:tab/>
      </w:r>
      <w:r w:rsidRPr="00BC5F83">
        <w:rPr>
          <w:noProof/>
        </w:rPr>
        <w:fldChar w:fldCharType="begin"/>
      </w:r>
      <w:r w:rsidRPr="00BC5F83">
        <w:rPr>
          <w:noProof/>
        </w:rPr>
        <w:instrText xml:space="preserve"> PAGEREF _Toc194391760 \h </w:instrText>
      </w:r>
      <w:r w:rsidRPr="00BC5F83">
        <w:rPr>
          <w:noProof/>
        </w:rPr>
      </w:r>
      <w:r w:rsidRPr="00BC5F83">
        <w:rPr>
          <w:noProof/>
        </w:rPr>
        <w:fldChar w:fldCharType="separate"/>
      </w:r>
      <w:r w:rsidRPr="00BC5F83">
        <w:rPr>
          <w:noProof/>
        </w:rPr>
        <w:t>132</w:t>
      </w:r>
      <w:r w:rsidRPr="00BC5F83">
        <w:rPr>
          <w:noProof/>
        </w:rPr>
        <w:fldChar w:fldCharType="end"/>
      </w:r>
    </w:p>
    <w:p w14:paraId="02C2624E" w14:textId="29A992F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44LC</w:t>
      </w:r>
      <w:r>
        <w:rPr>
          <w:noProof/>
        </w:rPr>
        <w:tab/>
        <w:t>Council may request information</w:t>
      </w:r>
      <w:r w:rsidRPr="00BC5F83">
        <w:rPr>
          <w:noProof/>
        </w:rPr>
        <w:tab/>
      </w:r>
      <w:r w:rsidRPr="00BC5F83">
        <w:rPr>
          <w:noProof/>
        </w:rPr>
        <w:fldChar w:fldCharType="begin"/>
      </w:r>
      <w:r w:rsidRPr="00BC5F83">
        <w:rPr>
          <w:noProof/>
        </w:rPr>
        <w:instrText xml:space="preserve"> PAGEREF _Toc194391761 \h </w:instrText>
      </w:r>
      <w:r w:rsidRPr="00BC5F83">
        <w:rPr>
          <w:noProof/>
        </w:rPr>
      </w:r>
      <w:r w:rsidRPr="00BC5F83">
        <w:rPr>
          <w:noProof/>
        </w:rPr>
        <w:fldChar w:fldCharType="separate"/>
      </w:r>
      <w:r w:rsidRPr="00BC5F83">
        <w:rPr>
          <w:noProof/>
        </w:rPr>
        <w:t>134</w:t>
      </w:r>
      <w:r w:rsidRPr="00BC5F83">
        <w:rPr>
          <w:noProof/>
        </w:rPr>
        <w:fldChar w:fldCharType="end"/>
      </w:r>
    </w:p>
    <w:p w14:paraId="7641FB90" w14:textId="4E3CDD6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44LD</w:t>
      </w:r>
      <w:r>
        <w:rPr>
          <w:noProof/>
        </w:rPr>
        <w:tab/>
        <w:t>Time limit for Council recommendations</w:t>
      </w:r>
      <w:r w:rsidRPr="00BC5F83">
        <w:rPr>
          <w:noProof/>
        </w:rPr>
        <w:tab/>
      </w:r>
      <w:r w:rsidRPr="00BC5F83">
        <w:rPr>
          <w:noProof/>
        </w:rPr>
        <w:fldChar w:fldCharType="begin"/>
      </w:r>
      <w:r w:rsidRPr="00BC5F83">
        <w:rPr>
          <w:noProof/>
        </w:rPr>
        <w:instrText xml:space="preserve"> PAGEREF _Toc194391762 \h </w:instrText>
      </w:r>
      <w:r w:rsidRPr="00BC5F83">
        <w:rPr>
          <w:noProof/>
        </w:rPr>
      </w:r>
      <w:r w:rsidRPr="00BC5F83">
        <w:rPr>
          <w:noProof/>
        </w:rPr>
        <w:fldChar w:fldCharType="separate"/>
      </w:r>
      <w:r w:rsidRPr="00BC5F83">
        <w:rPr>
          <w:noProof/>
        </w:rPr>
        <w:t>135</w:t>
      </w:r>
      <w:r w:rsidRPr="00BC5F83">
        <w:rPr>
          <w:noProof/>
        </w:rPr>
        <w:fldChar w:fldCharType="end"/>
      </w:r>
    </w:p>
    <w:p w14:paraId="5C5CC11C" w14:textId="5099C35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44LE</w:t>
      </w:r>
      <w:r>
        <w:rPr>
          <w:noProof/>
        </w:rPr>
        <w:tab/>
        <w:t>Council may invite public submissions on the application</w:t>
      </w:r>
      <w:r w:rsidRPr="00BC5F83">
        <w:rPr>
          <w:noProof/>
        </w:rPr>
        <w:tab/>
      </w:r>
      <w:r w:rsidRPr="00BC5F83">
        <w:rPr>
          <w:noProof/>
        </w:rPr>
        <w:fldChar w:fldCharType="begin"/>
      </w:r>
      <w:r w:rsidRPr="00BC5F83">
        <w:rPr>
          <w:noProof/>
        </w:rPr>
        <w:instrText xml:space="preserve"> PAGEREF _Toc194391763 \h </w:instrText>
      </w:r>
      <w:r w:rsidRPr="00BC5F83">
        <w:rPr>
          <w:noProof/>
        </w:rPr>
      </w:r>
      <w:r w:rsidRPr="00BC5F83">
        <w:rPr>
          <w:noProof/>
        </w:rPr>
        <w:fldChar w:fldCharType="separate"/>
      </w:r>
      <w:r w:rsidRPr="00BC5F83">
        <w:rPr>
          <w:noProof/>
        </w:rPr>
        <w:t>137</w:t>
      </w:r>
      <w:r w:rsidRPr="00BC5F83">
        <w:rPr>
          <w:noProof/>
        </w:rPr>
        <w:fldChar w:fldCharType="end"/>
      </w:r>
    </w:p>
    <w:p w14:paraId="6D6946D4" w14:textId="0E628FB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44LF</w:t>
      </w:r>
      <w:r>
        <w:rPr>
          <w:noProof/>
        </w:rPr>
        <w:tab/>
        <w:t>Council must publish its recommendation</w:t>
      </w:r>
      <w:r w:rsidRPr="00BC5F83">
        <w:rPr>
          <w:noProof/>
        </w:rPr>
        <w:tab/>
      </w:r>
      <w:r w:rsidRPr="00BC5F83">
        <w:rPr>
          <w:noProof/>
        </w:rPr>
        <w:fldChar w:fldCharType="begin"/>
      </w:r>
      <w:r w:rsidRPr="00BC5F83">
        <w:rPr>
          <w:noProof/>
        </w:rPr>
        <w:instrText xml:space="preserve"> PAGEREF _Toc194391764 \h </w:instrText>
      </w:r>
      <w:r w:rsidRPr="00BC5F83">
        <w:rPr>
          <w:noProof/>
        </w:rPr>
      </w:r>
      <w:r w:rsidRPr="00BC5F83">
        <w:rPr>
          <w:noProof/>
        </w:rPr>
        <w:fldChar w:fldCharType="separate"/>
      </w:r>
      <w:r w:rsidRPr="00BC5F83">
        <w:rPr>
          <w:noProof/>
        </w:rPr>
        <w:t>138</w:t>
      </w:r>
      <w:r w:rsidRPr="00BC5F83">
        <w:rPr>
          <w:noProof/>
        </w:rPr>
        <w:fldChar w:fldCharType="end"/>
      </w:r>
    </w:p>
    <w:p w14:paraId="7ACF3649" w14:textId="41E62D60"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C—Designated Minister’s decision on ineligibility</w:t>
      </w:r>
      <w:r w:rsidRPr="00BC5F83">
        <w:rPr>
          <w:b w:val="0"/>
          <w:noProof/>
          <w:sz w:val="18"/>
        </w:rPr>
        <w:tab/>
      </w:r>
      <w:r w:rsidRPr="00BC5F83">
        <w:rPr>
          <w:b w:val="0"/>
          <w:noProof/>
          <w:sz w:val="18"/>
        </w:rPr>
        <w:fldChar w:fldCharType="begin"/>
      </w:r>
      <w:r w:rsidRPr="00BC5F83">
        <w:rPr>
          <w:b w:val="0"/>
          <w:noProof/>
          <w:sz w:val="18"/>
        </w:rPr>
        <w:instrText xml:space="preserve"> PAGEREF _Toc194391765 \h </w:instrText>
      </w:r>
      <w:r w:rsidRPr="00BC5F83">
        <w:rPr>
          <w:b w:val="0"/>
          <w:noProof/>
          <w:sz w:val="18"/>
        </w:rPr>
      </w:r>
      <w:r w:rsidRPr="00BC5F83">
        <w:rPr>
          <w:b w:val="0"/>
          <w:noProof/>
          <w:sz w:val="18"/>
        </w:rPr>
        <w:fldChar w:fldCharType="separate"/>
      </w:r>
      <w:r w:rsidRPr="00BC5F83">
        <w:rPr>
          <w:b w:val="0"/>
          <w:noProof/>
          <w:sz w:val="18"/>
        </w:rPr>
        <w:t>139</w:t>
      </w:r>
      <w:r w:rsidRPr="00BC5F83">
        <w:rPr>
          <w:b w:val="0"/>
          <w:noProof/>
          <w:sz w:val="18"/>
        </w:rPr>
        <w:fldChar w:fldCharType="end"/>
      </w:r>
    </w:p>
    <w:p w14:paraId="7A6297B6" w14:textId="4F9907F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44LG</w:t>
      </w:r>
      <w:r>
        <w:rPr>
          <w:noProof/>
        </w:rPr>
        <w:tab/>
        <w:t>Designated Minister’s decision on ineligibility</w:t>
      </w:r>
      <w:r w:rsidRPr="00BC5F83">
        <w:rPr>
          <w:noProof/>
        </w:rPr>
        <w:tab/>
      </w:r>
      <w:r w:rsidRPr="00BC5F83">
        <w:rPr>
          <w:noProof/>
        </w:rPr>
        <w:fldChar w:fldCharType="begin"/>
      </w:r>
      <w:r w:rsidRPr="00BC5F83">
        <w:rPr>
          <w:noProof/>
        </w:rPr>
        <w:instrText xml:space="preserve"> PAGEREF _Toc194391766 \h </w:instrText>
      </w:r>
      <w:r w:rsidRPr="00BC5F83">
        <w:rPr>
          <w:noProof/>
        </w:rPr>
      </w:r>
      <w:r w:rsidRPr="00BC5F83">
        <w:rPr>
          <w:noProof/>
        </w:rPr>
        <w:fldChar w:fldCharType="separate"/>
      </w:r>
      <w:r w:rsidRPr="00BC5F83">
        <w:rPr>
          <w:noProof/>
        </w:rPr>
        <w:t>139</w:t>
      </w:r>
      <w:r w:rsidRPr="00BC5F83">
        <w:rPr>
          <w:noProof/>
        </w:rPr>
        <w:fldChar w:fldCharType="end"/>
      </w:r>
    </w:p>
    <w:p w14:paraId="33631170" w14:textId="21ADECF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44LH</w:t>
      </w:r>
      <w:r>
        <w:rPr>
          <w:noProof/>
        </w:rPr>
        <w:tab/>
        <w:t>Designated Minister must publish his or her decision</w:t>
      </w:r>
      <w:r w:rsidRPr="00BC5F83">
        <w:rPr>
          <w:noProof/>
        </w:rPr>
        <w:tab/>
      </w:r>
      <w:r w:rsidRPr="00BC5F83">
        <w:rPr>
          <w:noProof/>
        </w:rPr>
        <w:fldChar w:fldCharType="begin"/>
      </w:r>
      <w:r w:rsidRPr="00BC5F83">
        <w:rPr>
          <w:noProof/>
        </w:rPr>
        <w:instrText xml:space="preserve"> PAGEREF _Toc194391767 \h </w:instrText>
      </w:r>
      <w:r w:rsidRPr="00BC5F83">
        <w:rPr>
          <w:noProof/>
        </w:rPr>
      </w:r>
      <w:r w:rsidRPr="00BC5F83">
        <w:rPr>
          <w:noProof/>
        </w:rPr>
        <w:fldChar w:fldCharType="separate"/>
      </w:r>
      <w:r w:rsidRPr="00BC5F83">
        <w:rPr>
          <w:noProof/>
        </w:rPr>
        <w:t>141</w:t>
      </w:r>
      <w:r w:rsidRPr="00BC5F83">
        <w:rPr>
          <w:noProof/>
        </w:rPr>
        <w:fldChar w:fldCharType="end"/>
      </w:r>
    </w:p>
    <w:p w14:paraId="7AA0B3F3" w14:textId="391EB8B5"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D—Revocation of ineligibility decision</w:t>
      </w:r>
      <w:r w:rsidRPr="00BC5F83">
        <w:rPr>
          <w:b w:val="0"/>
          <w:noProof/>
          <w:sz w:val="18"/>
        </w:rPr>
        <w:tab/>
      </w:r>
      <w:r w:rsidRPr="00BC5F83">
        <w:rPr>
          <w:b w:val="0"/>
          <w:noProof/>
          <w:sz w:val="18"/>
        </w:rPr>
        <w:fldChar w:fldCharType="begin"/>
      </w:r>
      <w:r w:rsidRPr="00BC5F83">
        <w:rPr>
          <w:b w:val="0"/>
          <w:noProof/>
          <w:sz w:val="18"/>
        </w:rPr>
        <w:instrText xml:space="preserve"> PAGEREF _Toc194391768 \h </w:instrText>
      </w:r>
      <w:r w:rsidRPr="00BC5F83">
        <w:rPr>
          <w:b w:val="0"/>
          <w:noProof/>
          <w:sz w:val="18"/>
        </w:rPr>
      </w:r>
      <w:r w:rsidRPr="00BC5F83">
        <w:rPr>
          <w:b w:val="0"/>
          <w:noProof/>
          <w:sz w:val="18"/>
        </w:rPr>
        <w:fldChar w:fldCharType="separate"/>
      </w:r>
      <w:r w:rsidRPr="00BC5F83">
        <w:rPr>
          <w:b w:val="0"/>
          <w:noProof/>
          <w:sz w:val="18"/>
        </w:rPr>
        <w:t>141</w:t>
      </w:r>
      <w:r w:rsidRPr="00BC5F83">
        <w:rPr>
          <w:b w:val="0"/>
          <w:noProof/>
          <w:sz w:val="18"/>
        </w:rPr>
        <w:fldChar w:fldCharType="end"/>
      </w:r>
    </w:p>
    <w:p w14:paraId="02246F50" w14:textId="570DB4A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44LI</w:t>
      </w:r>
      <w:r>
        <w:rPr>
          <w:noProof/>
        </w:rPr>
        <w:tab/>
        <w:t>Revocation of ineligibility decision</w:t>
      </w:r>
      <w:r w:rsidRPr="00BC5F83">
        <w:rPr>
          <w:noProof/>
        </w:rPr>
        <w:tab/>
      </w:r>
      <w:r w:rsidRPr="00BC5F83">
        <w:rPr>
          <w:noProof/>
        </w:rPr>
        <w:fldChar w:fldCharType="begin"/>
      </w:r>
      <w:r w:rsidRPr="00BC5F83">
        <w:rPr>
          <w:noProof/>
        </w:rPr>
        <w:instrText xml:space="preserve"> PAGEREF _Toc194391769 \h </w:instrText>
      </w:r>
      <w:r w:rsidRPr="00BC5F83">
        <w:rPr>
          <w:noProof/>
        </w:rPr>
      </w:r>
      <w:r w:rsidRPr="00BC5F83">
        <w:rPr>
          <w:noProof/>
        </w:rPr>
        <w:fldChar w:fldCharType="separate"/>
      </w:r>
      <w:r w:rsidRPr="00BC5F83">
        <w:rPr>
          <w:noProof/>
        </w:rPr>
        <w:t>141</w:t>
      </w:r>
      <w:r w:rsidRPr="00BC5F83">
        <w:rPr>
          <w:noProof/>
        </w:rPr>
        <w:fldChar w:fldCharType="end"/>
      </w:r>
    </w:p>
    <w:p w14:paraId="4ACEF141" w14:textId="32414A43"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E—Review of decisions</w:t>
      </w:r>
      <w:r w:rsidRPr="00BC5F83">
        <w:rPr>
          <w:b w:val="0"/>
          <w:noProof/>
          <w:sz w:val="18"/>
        </w:rPr>
        <w:tab/>
      </w:r>
      <w:r w:rsidRPr="00BC5F83">
        <w:rPr>
          <w:b w:val="0"/>
          <w:noProof/>
          <w:sz w:val="18"/>
        </w:rPr>
        <w:fldChar w:fldCharType="begin"/>
      </w:r>
      <w:r w:rsidRPr="00BC5F83">
        <w:rPr>
          <w:b w:val="0"/>
          <w:noProof/>
          <w:sz w:val="18"/>
        </w:rPr>
        <w:instrText xml:space="preserve"> PAGEREF _Toc194391770 \h </w:instrText>
      </w:r>
      <w:r w:rsidRPr="00BC5F83">
        <w:rPr>
          <w:b w:val="0"/>
          <w:noProof/>
          <w:sz w:val="18"/>
        </w:rPr>
      </w:r>
      <w:r w:rsidRPr="00BC5F83">
        <w:rPr>
          <w:b w:val="0"/>
          <w:noProof/>
          <w:sz w:val="18"/>
        </w:rPr>
        <w:fldChar w:fldCharType="separate"/>
      </w:r>
      <w:r w:rsidRPr="00BC5F83">
        <w:rPr>
          <w:b w:val="0"/>
          <w:noProof/>
          <w:sz w:val="18"/>
        </w:rPr>
        <w:t>143</w:t>
      </w:r>
      <w:r w:rsidRPr="00BC5F83">
        <w:rPr>
          <w:b w:val="0"/>
          <w:noProof/>
          <w:sz w:val="18"/>
        </w:rPr>
        <w:fldChar w:fldCharType="end"/>
      </w:r>
    </w:p>
    <w:p w14:paraId="000A365E" w14:textId="08E96DA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44LJ</w:t>
      </w:r>
      <w:r>
        <w:rPr>
          <w:noProof/>
        </w:rPr>
        <w:tab/>
        <w:t>Review of ineligibility decisions</w:t>
      </w:r>
      <w:r w:rsidRPr="00BC5F83">
        <w:rPr>
          <w:noProof/>
        </w:rPr>
        <w:tab/>
      </w:r>
      <w:r w:rsidRPr="00BC5F83">
        <w:rPr>
          <w:noProof/>
        </w:rPr>
        <w:fldChar w:fldCharType="begin"/>
      </w:r>
      <w:r w:rsidRPr="00BC5F83">
        <w:rPr>
          <w:noProof/>
        </w:rPr>
        <w:instrText xml:space="preserve"> PAGEREF _Toc194391771 \h </w:instrText>
      </w:r>
      <w:r w:rsidRPr="00BC5F83">
        <w:rPr>
          <w:noProof/>
        </w:rPr>
      </w:r>
      <w:r w:rsidRPr="00BC5F83">
        <w:rPr>
          <w:noProof/>
        </w:rPr>
        <w:fldChar w:fldCharType="separate"/>
      </w:r>
      <w:r w:rsidRPr="00BC5F83">
        <w:rPr>
          <w:noProof/>
        </w:rPr>
        <w:t>143</w:t>
      </w:r>
      <w:r w:rsidRPr="00BC5F83">
        <w:rPr>
          <w:noProof/>
        </w:rPr>
        <w:fldChar w:fldCharType="end"/>
      </w:r>
    </w:p>
    <w:p w14:paraId="22D45FE9" w14:textId="1AA9231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44LK</w:t>
      </w:r>
      <w:r>
        <w:rPr>
          <w:noProof/>
        </w:rPr>
        <w:tab/>
        <w:t>Review of decision to revoke or not revoke an ineligibility decision</w:t>
      </w:r>
      <w:r w:rsidRPr="00BC5F83">
        <w:rPr>
          <w:noProof/>
        </w:rPr>
        <w:tab/>
      </w:r>
      <w:r w:rsidRPr="00BC5F83">
        <w:rPr>
          <w:noProof/>
        </w:rPr>
        <w:fldChar w:fldCharType="begin"/>
      </w:r>
      <w:r w:rsidRPr="00BC5F83">
        <w:rPr>
          <w:noProof/>
        </w:rPr>
        <w:instrText xml:space="preserve"> PAGEREF _Toc194391772 \h </w:instrText>
      </w:r>
      <w:r w:rsidRPr="00BC5F83">
        <w:rPr>
          <w:noProof/>
        </w:rPr>
      </w:r>
      <w:r w:rsidRPr="00BC5F83">
        <w:rPr>
          <w:noProof/>
        </w:rPr>
        <w:fldChar w:fldCharType="separate"/>
      </w:r>
      <w:r w:rsidRPr="00BC5F83">
        <w:rPr>
          <w:noProof/>
        </w:rPr>
        <w:t>145</w:t>
      </w:r>
      <w:r w:rsidRPr="00BC5F83">
        <w:rPr>
          <w:noProof/>
        </w:rPr>
        <w:fldChar w:fldCharType="end"/>
      </w:r>
    </w:p>
    <w:p w14:paraId="4870241E" w14:textId="39E2F8F1"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F—Other matters</w:t>
      </w:r>
      <w:r w:rsidRPr="00BC5F83">
        <w:rPr>
          <w:b w:val="0"/>
          <w:noProof/>
          <w:sz w:val="18"/>
        </w:rPr>
        <w:tab/>
      </w:r>
      <w:r w:rsidRPr="00BC5F83">
        <w:rPr>
          <w:b w:val="0"/>
          <w:noProof/>
          <w:sz w:val="18"/>
        </w:rPr>
        <w:fldChar w:fldCharType="begin"/>
      </w:r>
      <w:r w:rsidRPr="00BC5F83">
        <w:rPr>
          <w:b w:val="0"/>
          <w:noProof/>
          <w:sz w:val="18"/>
        </w:rPr>
        <w:instrText xml:space="preserve"> PAGEREF _Toc194391773 \h </w:instrText>
      </w:r>
      <w:r w:rsidRPr="00BC5F83">
        <w:rPr>
          <w:b w:val="0"/>
          <w:noProof/>
          <w:sz w:val="18"/>
        </w:rPr>
      </w:r>
      <w:r w:rsidRPr="00BC5F83">
        <w:rPr>
          <w:b w:val="0"/>
          <w:noProof/>
          <w:sz w:val="18"/>
        </w:rPr>
        <w:fldChar w:fldCharType="separate"/>
      </w:r>
      <w:r w:rsidRPr="00BC5F83">
        <w:rPr>
          <w:b w:val="0"/>
          <w:noProof/>
          <w:sz w:val="18"/>
        </w:rPr>
        <w:t>147</w:t>
      </w:r>
      <w:r w:rsidRPr="00BC5F83">
        <w:rPr>
          <w:b w:val="0"/>
          <w:noProof/>
          <w:sz w:val="18"/>
        </w:rPr>
        <w:fldChar w:fldCharType="end"/>
      </w:r>
    </w:p>
    <w:p w14:paraId="11267C67" w14:textId="5A387D0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44LL</w:t>
      </w:r>
      <w:r>
        <w:rPr>
          <w:noProof/>
        </w:rPr>
        <w:tab/>
        <w:t>Ineligibility decisions subject to alteration, cancellation etc.</w:t>
      </w:r>
      <w:r w:rsidRPr="00BC5F83">
        <w:rPr>
          <w:noProof/>
        </w:rPr>
        <w:tab/>
      </w:r>
      <w:r w:rsidRPr="00BC5F83">
        <w:rPr>
          <w:noProof/>
        </w:rPr>
        <w:fldChar w:fldCharType="begin"/>
      </w:r>
      <w:r w:rsidRPr="00BC5F83">
        <w:rPr>
          <w:noProof/>
        </w:rPr>
        <w:instrText xml:space="preserve"> PAGEREF _Toc194391774 \h </w:instrText>
      </w:r>
      <w:r w:rsidRPr="00BC5F83">
        <w:rPr>
          <w:noProof/>
        </w:rPr>
      </w:r>
      <w:r w:rsidRPr="00BC5F83">
        <w:rPr>
          <w:noProof/>
        </w:rPr>
        <w:fldChar w:fldCharType="separate"/>
      </w:r>
      <w:r w:rsidRPr="00BC5F83">
        <w:rPr>
          <w:noProof/>
        </w:rPr>
        <w:t>147</w:t>
      </w:r>
      <w:r w:rsidRPr="00BC5F83">
        <w:rPr>
          <w:noProof/>
        </w:rPr>
        <w:fldChar w:fldCharType="end"/>
      </w:r>
    </w:p>
    <w:p w14:paraId="0C7F254E" w14:textId="1221EB0A" w:rsidR="00BC5F83" w:rsidRDefault="00BC5F83" w:rsidP="00C93F36">
      <w:pPr>
        <w:pStyle w:val="TOC3"/>
        <w:keepNext/>
        <w:rPr>
          <w:rFonts w:asciiTheme="minorHAnsi" w:eastAsiaTheme="minorEastAsia" w:hAnsiTheme="minorHAnsi" w:cstheme="minorBidi"/>
          <w:b w:val="0"/>
          <w:noProof/>
          <w:kern w:val="2"/>
          <w:sz w:val="24"/>
          <w:szCs w:val="24"/>
          <w14:ligatures w14:val="standardContextual"/>
        </w:rPr>
      </w:pPr>
      <w:r>
        <w:rPr>
          <w:noProof/>
        </w:rPr>
        <w:t>Division 2A—Effective access regimes</w:t>
      </w:r>
      <w:r w:rsidRPr="00BC5F83">
        <w:rPr>
          <w:b w:val="0"/>
          <w:noProof/>
          <w:sz w:val="18"/>
        </w:rPr>
        <w:tab/>
      </w:r>
      <w:r w:rsidRPr="00BC5F83">
        <w:rPr>
          <w:b w:val="0"/>
          <w:noProof/>
          <w:sz w:val="18"/>
        </w:rPr>
        <w:fldChar w:fldCharType="begin"/>
      </w:r>
      <w:r w:rsidRPr="00BC5F83">
        <w:rPr>
          <w:b w:val="0"/>
          <w:noProof/>
          <w:sz w:val="18"/>
        </w:rPr>
        <w:instrText xml:space="preserve"> PAGEREF _Toc194391775 \h </w:instrText>
      </w:r>
      <w:r w:rsidRPr="00BC5F83">
        <w:rPr>
          <w:b w:val="0"/>
          <w:noProof/>
          <w:sz w:val="18"/>
        </w:rPr>
      </w:r>
      <w:r w:rsidRPr="00BC5F83">
        <w:rPr>
          <w:b w:val="0"/>
          <w:noProof/>
          <w:sz w:val="18"/>
        </w:rPr>
        <w:fldChar w:fldCharType="separate"/>
      </w:r>
      <w:r w:rsidRPr="00BC5F83">
        <w:rPr>
          <w:b w:val="0"/>
          <w:noProof/>
          <w:sz w:val="18"/>
        </w:rPr>
        <w:t>148</w:t>
      </w:r>
      <w:r w:rsidRPr="00BC5F83">
        <w:rPr>
          <w:b w:val="0"/>
          <w:noProof/>
          <w:sz w:val="18"/>
        </w:rPr>
        <w:fldChar w:fldCharType="end"/>
      </w:r>
    </w:p>
    <w:p w14:paraId="04C6E96C" w14:textId="4E5262D6"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A—Recommendation by Council</w:t>
      </w:r>
      <w:r w:rsidRPr="00BC5F83">
        <w:rPr>
          <w:b w:val="0"/>
          <w:noProof/>
          <w:sz w:val="18"/>
        </w:rPr>
        <w:tab/>
      </w:r>
      <w:r w:rsidRPr="00BC5F83">
        <w:rPr>
          <w:b w:val="0"/>
          <w:noProof/>
          <w:sz w:val="18"/>
        </w:rPr>
        <w:fldChar w:fldCharType="begin"/>
      </w:r>
      <w:r w:rsidRPr="00BC5F83">
        <w:rPr>
          <w:b w:val="0"/>
          <w:noProof/>
          <w:sz w:val="18"/>
        </w:rPr>
        <w:instrText xml:space="preserve"> PAGEREF _Toc194391776 \h </w:instrText>
      </w:r>
      <w:r w:rsidRPr="00BC5F83">
        <w:rPr>
          <w:b w:val="0"/>
          <w:noProof/>
          <w:sz w:val="18"/>
        </w:rPr>
      </w:r>
      <w:r w:rsidRPr="00BC5F83">
        <w:rPr>
          <w:b w:val="0"/>
          <w:noProof/>
          <w:sz w:val="18"/>
        </w:rPr>
        <w:fldChar w:fldCharType="separate"/>
      </w:r>
      <w:r w:rsidRPr="00BC5F83">
        <w:rPr>
          <w:b w:val="0"/>
          <w:noProof/>
          <w:sz w:val="18"/>
        </w:rPr>
        <w:t>148</w:t>
      </w:r>
      <w:r w:rsidRPr="00BC5F83">
        <w:rPr>
          <w:b w:val="0"/>
          <w:noProof/>
          <w:sz w:val="18"/>
        </w:rPr>
        <w:fldChar w:fldCharType="end"/>
      </w:r>
    </w:p>
    <w:p w14:paraId="5DF57DAB" w14:textId="3A5CCA2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44M</w:t>
      </w:r>
      <w:r>
        <w:rPr>
          <w:noProof/>
        </w:rPr>
        <w:tab/>
        <w:t>Recommendation for a Ministerial decision on effectiveness of access regime</w:t>
      </w:r>
      <w:r w:rsidRPr="00BC5F83">
        <w:rPr>
          <w:noProof/>
        </w:rPr>
        <w:tab/>
      </w:r>
      <w:r w:rsidRPr="00BC5F83">
        <w:rPr>
          <w:noProof/>
        </w:rPr>
        <w:fldChar w:fldCharType="begin"/>
      </w:r>
      <w:r w:rsidRPr="00BC5F83">
        <w:rPr>
          <w:noProof/>
        </w:rPr>
        <w:instrText xml:space="preserve"> PAGEREF _Toc194391777 \h </w:instrText>
      </w:r>
      <w:r w:rsidRPr="00BC5F83">
        <w:rPr>
          <w:noProof/>
        </w:rPr>
      </w:r>
      <w:r w:rsidRPr="00BC5F83">
        <w:rPr>
          <w:noProof/>
        </w:rPr>
        <w:fldChar w:fldCharType="separate"/>
      </w:r>
      <w:r w:rsidRPr="00BC5F83">
        <w:rPr>
          <w:noProof/>
        </w:rPr>
        <w:t>148</w:t>
      </w:r>
      <w:r w:rsidRPr="00BC5F83">
        <w:rPr>
          <w:noProof/>
        </w:rPr>
        <w:fldChar w:fldCharType="end"/>
      </w:r>
    </w:p>
    <w:p w14:paraId="2DE2F41F" w14:textId="6790292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44MA</w:t>
      </w:r>
      <w:r>
        <w:rPr>
          <w:noProof/>
        </w:rPr>
        <w:tab/>
        <w:t>Council may request information</w:t>
      </w:r>
      <w:r w:rsidRPr="00BC5F83">
        <w:rPr>
          <w:noProof/>
        </w:rPr>
        <w:tab/>
      </w:r>
      <w:r w:rsidRPr="00BC5F83">
        <w:rPr>
          <w:noProof/>
        </w:rPr>
        <w:fldChar w:fldCharType="begin"/>
      </w:r>
      <w:r w:rsidRPr="00BC5F83">
        <w:rPr>
          <w:noProof/>
        </w:rPr>
        <w:instrText xml:space="preserve"> PAGEREF _Toc194391778 \h </w:instrText>
      </w:r>
      <w:r w:rsidRPr="00BC5F83">
        <w:rPr>
          <w:noProof/>
        </w:rPr>
      </w:r>
      <w:r w:rsidRPr="00BC5F83">
        <w:rPr>
          <w:noProof/>
        </w:rPr>
        <w:fldChar w:fldCharType="separate"/>
      </w:r>
      <w:r w:rsidRPr="00BC5F83">
        <w:rPr>
          <w:noProof/>
        </w:rPr>
        <w:t>149</w:t>
      </w:r>
      <w:r w:rsidRPr="00BC5F83">
        <w:rPr>
          <w:noProof/>
        </w:rPr>
        <w:fldChar w:fldCharType="end"/>
      </w:r>
    </w:p>
    <w:p w14:paraId="76BC0B6C" w14:textId="368BC8CD"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B—Decision by Commonwealth Minister</w:t>
      </w:r>
      <w:r w:rsidRPr="00BC5F83">
        <w:rPr>
          <w:b w:val="0"/>
          <w:noProof/>
          <w:sz w:val="18"/>
        </w:rPr>
        <w:tab/>
      </w:r>
      <w:r w:rsidRPr="00BC5F83">
        <w:rPr>
          <w:b w:val="0"/>
          <w:noProof/>
          <w:sz w:val="18"/>
        </w:rPr>
        <w:fldChar w:fldCharType="begin"/>
      </w:r>
      <w:r w:rsidRPr="00BC5F83">
        <w:rPr>
          <w:b w:val="0"/>
          <w:noProof/>
          <w:sz w:val="18"/>
        </w:rPr>
        <w:instrText xml:space="preserve"> PAGEREF _Toc194391779 \h </w:instrText>
      </w:r>
      <w:r w:rsidRPr="00BC5F83">
        <w:rPr>
          <w:b w:val="0"/>
          <w:noProof/>
          <w:sz w:val="18"/>
        </w:rPr>
      </w:r>
      <w:r w:rsidRPr="00BC5F83">
        <w:rPr>
          <w:b w:val="0"/>
          <w:noProof/>
          <w:sz w:val="18"/>
        </w:rPr>
        <w:fldChar w:fldCharType="separate"/>
      </w:r>
      <w:r w:rsidRPr="00BC5F83">
        <w:rPr>
          <w:b w:val="0"/>
          <w:noProof/>
          <w:sz w:val="18"/>
        </w:rPr>
        <w:t>149</w:t>
      </w:r>
      <w:r w:rsidRPr="00BC5F83">
        <w:rPr>
          <w:b w:val="0"/>
          <w:noProof/>
          <w:sz w:val="18"/>
        </w:rPr>
        <w:fldChar w:fldCharType="end"/>
      </w:r>
    </w:p>
    <w:p w14:paraId="270F16FC" w14:textId="7866237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44N</w:t>
      </w:r>
      <w:r>
        <w:rPr>
          <w:noProof/>
        </w:rPr>
        <w:tab/>
        <w:t>Ministerial decision on effectiveness of access regime</w:t>
      </w:r>
      <w:r w:rsidRPr="00BC5F83">
        <w:rPr>
          <w:noProof/>
        </w:rPr>
        <w:tab/>
      </w:r>
      <w:r w:rsidRPr="00BC5F83">
        <w:rPr>
          <w:noProof/>
        </w:rPr>
        <w:fldChar w:fldCharType="begin"/>
      </w:r>
      <w:r w:rsidRPr="00BC5F83">
        <w:rPr>
          <w:noProof/>
        </w:rPr>
        <w:instrText xml:space="preserve"> PAGEREF _Toc194391780 \h </w:instrText>
      </w:r>
      <w:r w:rsidRPr="00BC5F83">
        <w:rPr>
          <w:noProof/>
        </w:rPr>
      </w:r>
      <w:r w:rsidRPr="00BC5F83">
        <w:rPr>
          <w:noProof/>
        </w:rPr>
        <w:fldChar w:fldCharType="separate"/>
      </w:r>
      <w:r w:rsidRPr="00BC5F83">
        <w:rPr>
          <w:noProof/>
        </w:rPr>
        <w:t>149</w:t>
      </w:r>
      <w:r w:rsidRPr="00BC5F83">
        <w:rPr>
          <w:noProof/>
        </w:rPr>
        <w:fldChar w:fldCharType="end"/>
      </w:r>
    </w:p>
    <w:p w14:paraId="08F198FE" w14:textId="3FA96F3E"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C—Extensions of Commonwealth Minister’s decision</w:t>
      </w:r>
      <w:r w:rsidRPr="00BC5F83">
        <w:rPr>
          <w:b w:val="0"/>
          <w:noProof/>
          <w:sz w:val="18"/>
        </w:rPr>
        <w:tab/>
      </w:r>
      <w:r w:rsidRPr="00BC5F83">
        <w:rPr>
          <w:b w:val="0"/>
          <w:noProof/>
          <w:sz w:val="18"/>
        </w:rPr>
        <w:fldChar w:fldCharType="begin"/>
      </w:r>
      <w:r w:rsidRPr="00BC5F83">
        <w:rPr>
          <w:b w:val="0"/>
          <w:noProof/>
          <w:sz w:val="18"/>
        </w:rPr>
        <w:instrText xml:space="preserve"> PAGEREF _Toc194391781 \h </w:instrText>
      </w:r>
      <w:r w:rsidRPr="00BC5F83">
        <w:rPr>
          <w:b w:val="0"/>
          <w:noProof/>
          <w:sz w:val="18"/>
        </w:rPr>
      </w:r>
      <w:r w:rsidRPr="00BC5F83">
        <w:rPr>
          <w:b w:val="0"/>
          <w:noProof/>
          <w:sz w:val="18"/>
        </w:rPr>
        <w:fldChar w:fldCharType="separate"/>
      </w:r>
      <w:r w:rsidRPr="00BC5F83">
        <w:rPr>
          <w:b w:val="0"/>
          <w:noProof/>
          <w:sz w:val="18"/>
        </w:rPr>
        <w:t>151</w:t>
      </w:r>
      <w:r w:rsidRPr="00BC5F83">
        <w:rPr>
          <w:b w:val="0"/>
          <w:noProof/>
          <w:sz w:val="18"/>
        </w:rPr>
        <w:fldChar w:fldCharType="end"/>
      </w:r>
    </w:p>
    <w:p w14:paraId="3786FAC7" w14:textId="23E3AFB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44NA</w:t>
      </w:r>
      <w:r>
        <w:rPr>
          <w:noProof/>
        </w:rPr>
        <w:tab/>
        <w:t>Recommendation by Council</w:t>
      </w:r>
      <w:r w:rsidRPr="00BC5F83">
        <w:rPr>
          <w:noProof/>
        </w:rPr>
        <w:tab/>
      </w:r>
      <w:r w:rsidRPr="00BC5F83">
        <w:rPr>
          <w:noProof/>
        </w:rPr>
        <w:fldChar w:fldCharType="begin"/>
      </w:r>
      <w:r w:rsidRPr="00BC5F83">
        <w:rPr>
          <w:noProof/>
        </w:rPr>
        <w:instrText xml:space="preserve"> PAGEREF _Toc194391782 \h </w:instrText>
      </w:r>
      <w:r w:rsidRPr="00BC5F83">
        <w:rPr>
          <w:noProof/>
        </w:rPr>
      </w:r>
      <w:r w:rsidRPr="00BC5F83">
        <w:rPr>
          <w:noProof/>
        </w:rPr>
        <w:fldChar w:fldCharType="separate"/>
      </w:r>
      <w:r w:rsidRPr="00BC5F83">
        <w:rPr>
          <w:noProof/>
        </w:rPr>
        <w:t>151</w:t>
      </w:r>
      <w:r w:rsidRPr="00BC5F83">
        <w:rPr>
          <w:noProof/>
        </w:rPr>
        <w:fldChar w:fldCharType="end"/>
      </w:r>
    </w:p>
    <w:p w14:paraId="504F681A" w14:textId="3E65A29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44NAA</w:t>
      </w:r>
      <w:r>
        <w:rPr>
          <w:noProof/>
        </w:rPr>
        <w:tab/>
        <w:t>Council may request information</w:t>
      </w:r>
      <w:r w:rsidRPr="00BC5F83">
        <w:rPr>
          <w:noProof/>
        </w:rPr>
        <w:tab/>
      </w:r>
      <w:r w:rsidRPr="00BC5F83">
        <w:rPr>
          <w:noProof/>
        </w:rPr>
        <w:fldChar w:fldCharType="begin"/>
      </w:r>
      <w:r w:rsidRPr="00BC5F83">
        <w:rPr>
          <w:noProof/>
        </w:rPr>
        <w:instrText xml:space="preserve"> PAGEREF _Toc194391783 \h </w:instrText>
      </w:r>
      <w:r w:rsidRPr="00BC5F83">
        <w:rPr>
          <w:noProof/>
        </w:rPr>
      </w:r>
      <w:r w:rsidRPr="00BC5F83">
        <w:rPr>
          <w:noProof/>
        </w:rPr>
        <w:fldChar w:fldCharType="separate"/>
      </w:r>
      <w:r w:rsidRPr="00BC5F83">
        <w:rPr>
          <w:noProof/>
        </w:rPr>
        <w:t>152</w:t>
      </w:r>
      <w:r w:rsidRPr="00BC5F83">
        <w:rPr>
          <w:noProof/>
        </w:rPr>
        <w:fldChar w:fldCharType="end"/>
      </w:r>
    </w:p>
    <w:p w14:paraId="1159960C" w14:textId="20B2352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44NB</w:t>
      </w:r>
      <w:r>
        <w:rPr>
          <w:noProof/>
        </w:rPr>
        <w:tab/>
        <w:t>Decision by the Commonwealth Minister</w:t>
      </w:r>
      <w:r w:rsidRPr="00BC5F83">
        <w:rPr>
          <w:noProof/>
        </w:rPr>
        <w:tab/>
      </w:r>
      <w:r w:rsidRPr="00BC5F83">
        <w:rPr>
          <w:noProof/>
        </w:rPr>
        <w:fldChar w:fldCharType="begin"/>
      </w:r>
      <w:r w:rsidRPr="00BC5F83">
        <w:rPr>
          <w:noProof/>
        </w:rPr>
        <w:instrText xml:space="preserve"> PAGEREF _Toc194391784 \h </w:instrText>
      </w:r>
      <w:r w:rsidRPr="00BC5F83">
        <w:rPr>
          <w:noProof/>
        </w:rPr>
      </w:r>
      <w:r w:rsidRPr="00BC5F83">
        <w:rPr>
          <w:noProof/>
        </w:rPr>
        <w:fldChar w:fldCharType="separate"/>
      </w:r>
      <w:r w:rsidRPr="00BC5F83">
        <w:rPr>
          <w:noProof/>
        </w:rPr>
        <w:t>152</w:t>
      </w:r>
      <w:r w:rsidRPr="00BC5F83">
        <w:rPr>
          <w:noProof/>
        </w:rPr>
        <w:fldChar w:fldCharType="end"/>
      </w:r>
    </w:p>
    <w:p w14:paraId="34DE13B7" w14:textId="0B7A193D"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CA—Revocation of Commonwealth Minister’s decision</w:t>
      </w:r>
      <w:r w:rsidRPr="00BC5F83">
        <w:rPr>
          <w:b w:val="0"/>
          <w:noProof/>
          <w:sz w:val="18"/>
        </w:rPr>
        <w:tab/>
      </w:r>
      <w:r w:rsidRPr="00BC5F83">
        <w:rPr>
          <w:b w:val="0"/>
          <w:noProof/>
          <w:sz w:val="18"/>
        </w:rPr>
        <w:fldChar w:fldCharType="begin"/>
      </w:r>
      <w:r w:rsidRPr="00BC5F83">
        <w:rPr>
          <w:b w:val="0"/>
          <w:noProof/>
          <w:sz w:val="18"/>
        </w:rPr>
        <w:instrText xml:space="preserve"> PAGEREF _Toc194391785 \h </w:instrText>
      </w:r>
      <w:r w:rsidRPr="00BC5F83">
        <w:rPr>
          <w:b w:val="0"/>
          <w:noProof/>
          <w:sz w:val="18"/>
        </w:rPr>
      </w:r>
      <w:r w:rsidRPr="00BC5F83">
        <w:rPr>
          <w:b w:val="0"/>
          <w:noProof/>
          <w:sz w:val="18"/>
        </w:rPr>
        <w:fldChar w:fldCharType="separate"/>
      </w:r>
      <w:r w:rsidRPr="00BC5F83">
        <w:rPr>
          <w:b w:val="0"/>
          <w:noProof/>
          <w:sz w:val="18"/>
        </w:rPr>
        <w:t>153</w:t>
      </w:r>
      <w:r w:rsidRPr="00BC5F83">
        <w:rPr>
          <w:b w:val="0"/>
          <w:noProof/>
          <w:sz w:val="18"/>
        </w:rPr>
        <w:fldChar w:fldCharType="end"/>
      </w:r>
    </w:p>
    <w:p w14:paraId="46A726A7" w14:textId="73FEE7C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44NBA</w:t>
      </w:r>
      <w:r>
        <w:rPr>
          <w:noProof/>
        </w:rPr>
        <w:tab/>
        <w:t>Recommendation by Council</w:t>
      </w:r>
      <w:r w:rsidRPr="00BC5F83">
        <w:rPr>
          <w:noProof/>
        </w:rPr>
        <w:tab/>
      </w:r>
      <w:r w:rsidRPr="00BC5F83">
        <w:rPr>
          <w:noProof/>
        </w:rPr>
        <w:fldChar w:fldCharType="begin"/>
      </w:r>
      <w:r w:rsidRPr="00BC5F83">
        <w:rPr>
          <w:noProof/>
        </w:rPr>
        <w:instrText xml:space="preserve"> PAGEREF _Toc194391786 \h </w:instrText>
      </w:r>
      <w:r w:rsidRPr="00BC5F83">
        <w:rPr>
          <w:noProof/>
        </w:rPr>
      </w:r>
      <w:r w:rsidRPr="00BC5F83">
        <w:rPr>
          <w:noProof/>
        </w:rPr>
        <w:fldChar w:fldCharType="separate"/>
      </w:r>
      <w:r w:rsidRPr="00BC5F83">
        <w:rPr>
          <w:noProof/>
        </w:rPr>
        <w:t>153</w:t>
      </w:r>
      <w:r w:rsidRPr="00BC5F83">
        <w:rPr>
          <w:noProof/>
        </w:rPr>
        <w:fldChar w:fldCharType="end"/>
      </w:r>
    </w:p>
    <w:p w14:paraId="15829FF9" w14:textId="509C7E1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44NBB</w:t>
      </w:r>
      <w:r>
        <w:rPr>
          <w:noProof/>
        </w:rPr>
        <w:tab/>
        <w:t>Council may request information</w:t>
      </w:r>
      <w:r w:rsidRPr="00BC5F83">
        <w:rPr>
          <w:noProof/>
        </w:rPr>
        <w:tab/>
      </w:r>
      <w:r w:rsidRPr="00BC5F83">
        <w:rPr>
          <w:noProof/>
        </w:rPr>
        <w:fldChar w:fldCharType="begin"/>
      </w:r>
      <w:r w:rsidRPr="00BC5F83">
        <w:rPr>
          <w:noProof/>
        </w:rPr>
        <w:instrText xml:space="preserve"> PAGEREF _Toc194391787 \h </w:instrText>
      </w:r>
      <w:r w:rsidRPr="00BC5F83">
        <w:rPr>
          <w:noProof/>
        </w:rPr>
      </w:r>
      <w:r w:rsidRPr="00BC5F83">
        <w:rPr>
          <w:noProof/>
        </w:rPr>
        <w:fldChar w:fldCharType="separate"/>
      </w:r>
      <w:r w:rsidRPr="00BC5F83">
        <w:rPr>
          <w:noProof/>
        </w:rPr>
        <w:t>155</w:t>
      </w:r>
      <w:r w:rsidRPr="00BC5F83">
        <w:rPr>
          <w:noProof/>
        </w:rPr>
        <w:fldChar w:fldCharType="end"/>
      </w:r>
    </w:p>
    <w:p w14:paraId="4F3FDBFD" w14:textId="0F6EFE7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44NBC</w:t>
      </w:r>
      <w:r>
        <w:rPr>
          <w:noProof/>
        </w:rPr>
        <w:tab/>
        <w:t>Decision by the Commonwealth Minister</w:t>
      </w:r>
      <w:r w:rsidRPr="00BC5F83">
        <w:rPr>
          <w:noProof/>
        </w:rPr>
        <w:tab/>
      </w:r>
      <w:r w:rsidRPr="00BC5F83">
        <w:rPr>
          <w:noProof/>
        </w:rPr>
        <w:fldChar w:fldCharType="begin"/>
      </w:r>
      <w:r w:rsidRPr="00BC5F83">
        <w:rPr>
          <w:noProof/>
        </w:rPr>
        <w:instrText xml:space="preserve"> PAGEREF _Toc194391788 \h </w:instrText>
      </w:r>
      <w:r w:rsidRPr="00BC5F83">
        <w:rPr>
          <w:noProof/>
        </w:rPr>
      </w:r>
      <w:r w:rsidRPr="00BC5F83">
        <w:rPr>
          <w:noProof/>
        </w:rPr>
        <w:fldChar w:fldCharType="separate"/>
      </w:r>
      <w:r w:rsidRPr="00BC5F83">
        <w:rPr>
          <w:noProof/>
        </w:rPr>
        <w:t>156</w:t>
      </w:r>
      <w:r w:rsidRPr="00BC5F83">
        <w:rPr>
          <w:noProof/>
        </w:rPr>
        <w:fldChar w:fldCharType="end"/>
      </w:r>
    </w:p>
    <w:p w14:paraId="5FE74C27" w14:textId="1B16A4D8"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D—Procedural provisions</w:t>
      </w:r>
      <w:r w:rsidRPr="00BC5F83">
        <w:rPr>
          <w:b w:val="0"/>
          <w:noProof/>
          <w:sz w:val="18"/>
        </w:rPr>
        <w:tab/>
      </w:r>
      <w:r w:rsidRPr="00BC5F83">
        <w:rPr>
          <w:b w:val="0"/>
          <w:noProof/>
          <w:sz w:val="18"/>
        </w:rPr>
        <w:fldChar w:fldCharType="begin"/>
      </w:r>
      <w:r w:rsidRPr="00BC5F83">
        <w:rPr>
          <w:b w:val="0"/>
          <w:noProof/>
          <w:sz w:val="18"/>
        </w:rPr>
        <w:instrText xml:space="preserve"> PAGEREF _Toc194391789 \h </w:instrText>
      </w:r>
      <w:r w:rsidRPr="00BC5F83">
        <w:rPr>
          <w:b w:val="0"/>
          <w:noProof/>
          <w:sz w:val="18"/>
        </w:rPr>
      </w:r>
      <w:r w:rsidRPr="00BC5F83">
        <w:rPr>
          <w:b w:val="0"/>
          <w:noProof/>
          <w:sz w:val="18"/>
        </w:rPr>
        <w:fldChar w:fldCharType="separate"/>
      </w:r>
      <w:r w:rsidRPr="00BC5F83">
        <w:rPr>
          <w:b w:val="0"/>
          <w:noProof/>
          <w:sz w:val="18"/>
        </w:rPr>
        <w:t>156</w:t>
      </w:r>
      <w:r w:rsidRPr="00BC5F83">
        <w:rPr>
          <w:b w:val="0"/>
          <w:noProof/>
          <w:sz w:val="18"/>
        </w:rPr>
        <w:fldChar w:fldCharType="end"/>
      </w:r>
    </w:p>
    <w:p w14:paraId="47616CCD" w14:textId="0DE7354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44NC</w:t>
      </w:r>
      <w:r>
        <w:rPr>
          <w:noProof/>
        </w:rPr>
        <w:tab/>
        <w:t>Time limit for Council recommendations</w:t>
      </w:r>
      <w:r w:rsidRPr="00BC5F83">
        <w:rPr>
          <w:noProof/>
        </w:rPr>
        <w:tab/>
      </w:r>
      <w:r w:rsidRPr="00BC5F83">
        <w:rPr>
          <w:noProof/>
        </w:rPr>
        <w:fldChar w:fldCharType="begin"/>
      </w:r>
      <w:r w:rsidRPr="00BC5F83">
        <w:rPr>
          <w:noProof/>
        </w:rPr>
        <w:instrText xml:space="preserve"> PAGEREF _Toc194391790 \h </w:instrText>
      </w:r>
      <w:r w:rsidRPr="00BC5F83">
        <w:rPr>
          <w:noProof/>
        </w:rPr>
      </w:r>
      <w:r w:rsidRPr="00BC5F83">
        <w:rPr>
          <w:noProof/>
        </w:rPr>
        <w:fldChar w:fldCharType="separate"/>
      </w:r>
      <w:r w:rsidRPr="00BC5F83">
        <w:rPr>
          <w:noProof/>
        </w:rPr>
        <w:t>156</w:t>
      </w:r>
      <w:r w:rsidRPr="00BC5F83">
        <w:rPr>
          <w:noProof/>
        </w:rPr>
        <w:fldChar w:fldCharType="end"/>
      </w:r>
    </w:p>
    <w:p w14:paraId="7F97DF3E" w14:textId="02AC277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44NE</w:t>
      </w:r>
      <w:r>
        <w:rPr>
          <w:noProof/>
        </w:rPr>
        <w:tab/>
        <w:t>Council may invite public submissions</w:t>
      </w:r>
      <w:r w:rsidRPr="00BC5F83">
        <w:rPr>
          <w:noProof/>
        </w:rPr>
        <w:tab/>
      </w:r>
      <w:r w:rsidRPr="00BC5F83">
        <w:rPr>
          <w:noProof/>
        </w:rPr>
        <w:fldChar w:fldCharType="begin"/>
      </w:r>
      <w:r w:rsidRPr="00BC5F83">
        <w:rPr>
          <w:noProof/>
        </w:rPr>
        <w:instrText xml:space="preserve"> PAGEREF _Toc194391791 \h </w:instrText>
      </w:r>
      <w:r w:rsidRPr="00BC5F83">
        <w:rPr>
          <w:noProof/>
        </w:rPr>
      </w:r>
      <w:r w:rsidRPr="00BC5F83">
        <w:rPr>
          <w:noProof/>
        </w:rPr>
        <w:fldChar w:fldCharType="separate"/>
      </w:r>
      <w:r w:rsidRPr="00BC5F83">
        <w:rPr>
          <w:noProof/>
        </w:rPr>
        <w:t>159</w:t>
      </w:r>
      <w:r w:rsidRPr="00BC5F83">
        <w:rPr>
          <w:noProof/>
        </w:rPr>
        <w:fldChar w:fldCharType="end"/>
      </w:r>
    </w:p>
    <w:p w14:paraId="005C4783" w14:textId="2887277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44NF</w:t>
      </w:r>
      <w:r>
        <w:rPr>
          <w:noProof/>
        </w:rPr>
        <w:tab/>
        <w:t>Publication—Council</w:t>
      </w:r>
      <w:r w:rsidRPr="00BC5F83">
        <w:rPr>
          <w:noProof/>
        </w:rPr>
        <w:tab/>
      </w:r>
      <w:r w:rsidRPr="00BC5F83">
        <w:rPr>
          <w:noProof/>
        </w:rPr>
        <w:fldChar w:fldCharType="begin"/>
      </w:r>
      <w:r w:rsidRPr="00BC5F83">
        <w:rPr>
          <w:noProof/>
        </w:rPr>
        <w:instrText xml:space="preserve"> PAGEREF _Toc194391792 \h </w:instrText>
      </w:r>
      <w:r w:rsidRPr="00BC5F83">
        <w:rPr>
          <w:noProof/>
        </w:rPr>
      </w:r>
      <w:r w:rsidRPr="00BC5F83">
        <w:rPr>
          <w:noProof/>
        </w:rPr>
        <w:fldChar w:fldCharType="separate"/>
      </w:r>
      <w:r w:rsidRPr="00BC5F83">
        <w:rPr>
          <w:noProof/>
        </w:rPr>
        <w:t>161</w:t>
      </w:r>
      <w:r w:rsidRPr="00BC5F83">
        <w:rPr>
          <w:noProof/>
        </w:rPr>
        <w:fldChar w:fldCharType="end"/>
      </w:r>
    </w:p>
    <w:p w14:paraId="6F3014F9" w14:textId="27707EF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44NG</w:t>
      </w:r>
      <w:r>
        <w:rPr>
          <w:noProof/>
        </w:rPr>
        <w:tab/>
        <w:t>Publication—Commonwealth Minister</w:t>
      </w:r>
      <w:r w:rsidRPr="00BC5F83">
        <w:rPr>
          <w:noProof/>
        </w:rPr>
        <w:tab/>
      </w:r>
      <w:r w:rsidRPr="00BC5F83">
        <w:rPr>
          <w:noProof/>
        </w:rPr>
        <w:fldChar w:fldCharType="begin"/>
      </w:r>
      <w:r w:rsidRPr="00BC5F83">
        <w:rPr>
          <w:noProof/>
        </w:rPr>
        <w:instrText xml:space="preserve"> PAGEREF _Toc194391793 \h </w:instrText>
      </w:r>
      <w:r w:rsidRPr="00BC5F83">
        <w:rPr>
          <w:noProof/>
        </w:rPr>
      </w:r>
      <w:r w:rsidRPr="00BC5F83">
        <w:rPr>
          <w:noProof/>
        </w:rPr>
        <w:fldChar w:fldCharType="separate"/>
      </w:r>
      <w:r w:rsidRPr="00BC5F83">
        <w:rPr>
          <w:noProof/>
        </w:rPr>
        <w:t>162</w:t>
      </w:r>
      <w:r w:rsidRPr="00BC5F83">
        <w:rPr>
          <w:noProof/>
        </w:rPr>
        <w:fldChar w:fldCharType="end"/>
      </w:r>
    </w:p>
    <w:p w14:paraId="22A190FE" w14:textId="52C65744"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E—Review of decisions</w:t>
      </w:r>
      <w:r w:rsidRPr="00BC5F83">
        <w:rPr>
          <w:b w:val="0"/>
          <w:noProof/>
          <w:sz w:val="18"/>
        </w:rPr>
        <w:tab/>
      </w:r>
      <w:r w:rsidRPr="00BC5F83">
        <w:rPr>
          <w:b w:val="0"/>
          <w:noProof/>
          <w:sz w:val="18"/>
        </w:rPr>
        <w:fldChar w:fldCharType="begin"/>
      </w:r>
      <w:r w:rsidRPr="00BC5F83">
        <w:rPr>
          <w:b w:val="0"/>
          <w:noProof/>
          <w:sz w:val="18"/>
        </w:rPr>
        <w:instrText xml:space="preserve"> PAGEREF _Toc194391794 \h </w:instrText>
      </w:r>
      <w:r w:rsidRPr="00BC5F83">
        <w:rPr>
          <w:b w:val="0"/>
          <w:noProof/>
          <w:sz w:val="18"/>
        </w:rPr>
      </w:r>
      <w:r w:rsidRPr="00BC5F83">
        <w:rPr>
          <w:b w:val="0"/>
          <w:noProof/>
          <w:sz w:val="18"/>
        </w:rPr>
        <w:fldChar w:fldCharType="separate"/>
      </w:r>
      <w:r w:rsidRPr="00BC5F83">
        <w:rPr>
          <w:b w:val="0"/>
          <w:noProof/>
          <w:sz w:val="18"/>
        </w:rPr>
        <w:t>163</w:t>
      </w:r>
      <w:r w:rsidRPr="00BC5F83">
        <w:rPr>
          <w:b w:val="0"/>
          <w:noProof/>
          <w:sz w:val="18"/>
        </w:rPr>
        <w:fldChar w:fldCharType="end"/>
      </w:r>
    </w:p>
    <w:p w14:paraId="2B441DCB" w14:textId="0165B55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44O</w:t>
      </w:r>
      <w:r>
        <w:rPr>
          <w:noProof/>
        </w:rPr>
        <w:tab/>
        <w:t>Review of Ministerial decision on effectiveness of access regime</w:t>
      </w:r>
      <w:r w:rsidRPr="00BC5F83">
        <w:rPr>
          <w:noProof/>
        </w:rPr>
        <w:tab/>
      </w:r>
      <w:r w:rsidRPr="00BC5F83">
        <w:rPr>
          <w:noProof/>
        </w:rPr>
        <w:fldChar w:fldCharType="begin"/>
      </w:r>
      <w:r w:rsidRPr="00BC5F83">
        <w:rPr>
          <w:noProof/>
        </w:rPr>
        <w:instrText xml:space="preserve"> PAGEREF _Toc194391795 \h </w:instrText>
      </w:r>
      <w:r w:rsidRPr="00BC5F83">
        <w:rPr>
          <w:noProof/>
        </w:rPr>
      </w:r>
      <w:r w:rsidRPr="00BC5F83">
        <w:rPr>
          <w:noProof/>
        </w:rPr>
        <w:fldChar w:fldCharType="separate"/>
      </w:r>
      <w:r w:rsidRPr="00BC5F83">
        <w:rPr>
          <w:noProof/>
        </w:rPr>
        <w:t>163</w:t>
      </w:r>
      <w:r w:rsidRPr="00BC5F83">
        <w:rPr>
          <w:noProof/>
        </w:rPr>
        <w:fldChar w:fldCharType="end"/>
      </w:r>
    </w:p>
    <w:p w14:paraId="6F37AD17" w14:textId="52C3D080"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F—State or Territory ceasing to be a party to Competition Principles Agreement</w:t>
      </w:r>
      <w:r w:rsidRPr="00BC5F83">
        <w:rPr>
          <w:b w:val="0"/>
          <w:noProof/>
          <w:sz w:val="18"/>
        </w:rPr>
        <w:tab/>
      </w:r>
      <w:r w:rsidRPr="00BC5F83">
        <w:rPr>
          <w:b w:val="0"/>
          <w:noProof/>
          <w:sz w:val="18"/>
        </w:rPr>
        <w:fldChar w:fldCharType="begin"/>
      </w:r>
      <w:r w:rsidRPr="00BC5F83">
        <w:rPr>
          <w:b w:val="0"/>
          <w:noProof/>
          <w:sz w:val="18"/>
        </w:rPr>
        <w:instrText xml:space="preserve"> PAGEREF _Toc194391796 \h </w:instrText>
      </w:r>
      <w:r w:rsidRPr="00BC5F83">
        <w:rPr>
          <w:b w:val="0"/>
          <w:noProof/>
          <w:sz w:val="18"/>
        </w:rPr>
      </w:r>
      <w:r w:rsidRPr="00BC5F83">
        <w:rPr>
          <w:b w:val="0"/>
          <w:noProof/>
          <w:sz w:val="18"/>
        </w:rPr>
        <w:fldChar w:fldCharType="separate"/>
      </w:r>
      <w:r w:rsidRPr="00BC5F83">
        <w:rPr>
          <w:b w:val="0"/>
          <w:noProof/>
          <w:sz w:val="18"/>
        </w:rPr>
        <w:t>164</w:t>
      </w:r>
      <w:r w:rsidRPr="00BC5F83">
        <w:rPr>
          <w:b w:val="0"/>
          <w:noProof/>
          <w:sz w:val="18"/>
        </w:rPr>
        <w:fldChar w:fldCharType="end"/>
      </w:r>
    </w:p>
    <w:p w14:paraId="45F83BF9" w14:textId="0828FEC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44P</w:t>
      </w:r>
      <w:r>
        <w:rPr>
          <w:noProof/>
        </w:rPr>
        <w:tab/>
        <w:t>State or Territory ceasing to be a party to Competition Principles Agreement</w:t>
      </w:r>
      <w:r w:rsidRPr="00BC5F83">
        <w:rPr>
          <w:noProof/>
        </w:rPr>
        <w:tab/>
      </w:r>
      <w:r w:rsidRPr="00BC5F83">
        <w:rPr>
          <w:noProof/>
        </w:rPr>
        <w:fldChar w:fldCharType="begin"/>
      </w:r>
      <w:r w:rsidRPr="00BC5F83">
        <w:rPr>
          <w:noProof/>
        </w:rPr>
        <w:instrText xml:space="preserve"> PAGEREF _Toc194391797 \h </w:instrText>
      </w:r>
      <w:r w:rsidRPr="00BC5F83">
        <w:rPr>
          <w:noProof/>
        </w:rPr>
      </w:r>
      <w:r w:rsidRPr="00BC5F83">
        <w:rPr>
          <w:noProof/>
        </w:rPr>
        <w:fldChar w:fldCharType="separate"/>
      </w:r>
      <w:r w:rsidRPr="00BC5F83">
        <w:rPr>
          <w:noProof/>
        </w:rPr>
        <w:t>164</w:t>
      </w:r>
      <w:r w:rsidRPr="00BC5F83">
        <w:rPr>
          <w:noProof/>
        </w:rPr>
        <w:fldChar w:fldCharType="end"/>
      </w:r>
    </w:p>
    <w:p w14:paraId="5F219998" w14:textId="2830EDF8"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2B—Competitive tender processes for government owned facilities</w:t>
      </w:r>
      <w:r w:rsidRPr="00BC5F83">
        <w:rPr>
          <w:b w:val="0"/>
          <w:noProof/>
          <w:sz w:val="18"/>
        </w:rPr>
        <w:tab/>
      </w:r>
      <w:r w:rsidRPr="00BC5F83">
        <w:rPr>
          <w:b w:val="0"/>
          <w:noProof/>
          <w:sz w:val="18"/>
        </w:rPr>
        <w:fldChar w:fldCharType="begin"/>
      </w:r>
      <w:r w:rsidRPr="00BC5F83">
        <w:rPr>
          <w:b w:val="0"/>
          <w:noProof/>
          <w:sz w:val="18"/>
        </w:rPr>
        <w:instrText xml:space="preserve"> PAGEREF _Toc194391798 \h </w:instrText>
      </w:r>
      <w:r w:rsidRPr="00BC5F83">
        <w:rPr>
          <w:b w:val="0"/>
          <w:noProof/>
          <w:sz w:val="18"/>
        </w:rPr>
      </w:r>
      <w:r w:rsidRPr="00BC5F83">
        <w:rPr>
          <w:b w:val="0"/>
          <w:noProof/>
          <w:sz w:val="18"/>
        </w:rPr>
        <w:fldChar w:fldCharType="separate"/>
      </w:r>
      <w:r w:rsidRPr="00BC5F83">
        <w:rPr>
          <w:b w:val="0"/>
          <w:noProof/>
          <w:sz w:val="18"/>
        </w:rPr>
        <w:t>166</w:t>
      </w:r>
      <w:r w:rsidRPr="00BC5F83">
        <w:rPr>
          <w:b w:val="0"/>
          <w:noProof/>
          <w:sz w:val="18"/>
        </w:rPr>
        <w:fldChar w:fldCharType="end"/>
      </w:r>
    </w:p>
    <w:p w14:paraId="270E49C4" w14:textId="6A31EA7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44PA</w:t>
      </w:r>
      <w:r>
        <w:rPr>
          <w:noProof/>
        </w:rPr>
        <w:tab/>
        <w:t>Approval of competitive tender process</w:t>
      </w:r>
      <w:r w:rsidRPr="00BC5F83">
        <w:rPr>
          <w:noProof/>
        </w:rPr>
        <w:tab/>
      </w:r>
      <w:r w:rsidRPr="00BC5F83">
        <w:rPr>
          <w:noProof/>
        </w:rPr>
        <w:fldChar w:fldCharType="begin"/>
      </w:r>
      <w:r w:rsidRPr="00BC5F83">
        <w:rPr>
          <w:noProof/>
        </w:rPr>
        <w:instrText xml:space="preserve"> PAGEREF _Toc194391799 \h </w:instrText>
      </w:r>
      <w:r w:rsidRPr="00BC5F83">
        <w:rPr>
          <w:noProof/>
        </w:rPr>
      </w:r>
      <w:r w:rsidRPr="00BC5F83">
        <w:rPr>
          <w:noProof/>
        </w:rPr>
        <w:fldChar w:fldCharType="separate"/>
      </w:r>
      <w:r w:rsidRPr="00BC5F83">
        <w:rPr>
          <w:noProof/>
        </w:rPr>
        <w:t>166</w:t>
      </w:r>
      <w:r w:rsidRPr="00BC5F83">
        <w:rPr>
          <w:noProof/>
        </w:rPr>
        <w:fldChar w:fldCharType="end"/>
      </w:r>
    </w:p>
    <w:p w14:paraId="6A30AD1B" w14:textId="37ED161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44PAA</w:t>
      </w:r>
      <w:r>
        <w:rPr>
          <w:noProof/>
        </w:rPr>
        <w:tab/>
        <w:t>Commission may request information</w:t>
      </w:r>
      <w:r w:rsidRPr="00BC5F83">
        <w:rPr>
          <w:noProof/>
        </w:rPr>
        <w:tab/>
      </w:r>
      <w:r w:rsidRPr="00BC5F83">
        <w:rPr>
          <w:noProof/>
        </w:rPr>
        <w:fldChar w:fldCharType="begin"/>
      </w:r>
      <w:r w:rsidRPr="00BC5F83">
        <w:rPr>
          <w:noProof/>
        </w:rPr>
        <w:instrText xml:space="preserve"> PAGEREF _Toc194391800 \h </w:instrText>
      </w:r>
      <w:r w:rsidRPr="00BC5F83">
        <w:rPr>
          <w:noProof/>
        </w:rPr>
      </w:r>
      <w:r w:rsidRPr="00BC5F83">
        <w:rPr>
          <w:noProof/>
        </w:rPr>
        <w:fldChar w:fldCharType="separate"/>
      </w:r>
      <w:r w:rsidRPr="00BC5F83">
        <w:rPr>
          <w:noProof/>
        </w:rPr>
        <w:t>167</w:t>
      </w:r>
      <w:r w:rsidRPr="00BC5F83">
        <w:rPr>
          <w:noProof/>
        </w:rPr>
        <w:fldChar w:fldCharType="end"/>
      </w:r>
    </w:p>
    <w:p w14:paraId="686DDAE5" w14:textId="2575C39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44PB</w:t>
      </w:r>
      <w:r>
        <w:rPr>
          <w:noProof/>
        </w:rPr>
        <w:tab/>
        <w:t>Report on conduct of tender process</w:t>
      </w:r>
      <w:r w:rsidRPr="00BC5F83">
        <w:rPr>
          <w:noProof/>
        </w:rPr>
        <w:tab/>
      </w:r>
      <w:r w:rsidRPr="00BC5F83">
        <w:rPr>
          <w:noProof/>
        </w:rPr>
        <w:fldChar w:fldCharType="begin"/>
      </w:r>
      <w:r w:rsidRPr="00BC5F83">
        <w:rPr>
          <w:noProof/>
        </w:rPr>
        <w:instrText xml:space="preserve"> PAGEREF _Toc194391801 \h </w:instrText>
      </w:r>
      <w:r w:rsidRPr="00BC5F83">
        <w:rPr>
          <w:noProof/>
        </w:rPr>
      </w:r>
      <w:r w:rsidRPr="00BC5F83">
        <w:rPr>
          <w:noProof/>
        </w:rPr>
        <w:fldChar w:fldCharType="separate"/>
      </w:r>
      <w:r w:rsidRPr="00BC5F83">
        <w:rPr>
          <w:noProof/>
        </w:rPr>
        <w:t>168</w:t>
      </w:r>
      <w:r w:rsidRPr="00BC5F83">
        <w:rPr>
          <w:noProof/>
        </w:rPr>
        <w:fldChar w:fldCharType="end"/>
      </w:r>
    </w:p>
    <w:p w14:paraId="59736738" w14:textId="252095B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44PC</w:t>
      </w:r>
      <w:r>
        <w:rPr>
          <w:noProof/>
        </w:rPr>
        <w:tab/>
        <w:t>Revocation of approval decision</w:t>
      </w:r>
      <w:r w:rsidRPr="00BC5F83">
        <w:rPr>
          <w:noProof/>
        </w:rPr>
        <w:tab/>
      </w:r>
      <w:r w:rsidRPr="00BC5F83">
        <w:rPr>
          <w:noProof/>
        </w:rPr>
        <w:fldChar w:fldCharType="begin"/>
      </w:r>
      <w:r w:rsidRPr="00BC5F83">
        <w:rPr>
          <w:noProof/>
        </w:rPr>
        <w:instrText xml:space="preserve"> PAGEREF _Toc194391802 \h </w:instrText>
      </w:r>
      <w:r w:rsidRPr="00BC5F83">
        <w:rPr>
          <w:noProof/>
        </w:rPr>
      </w:r>
      <w:r w:rsidRPr="00BC5F83">
        <w:rPr>
          <w:noProof/>
        </w:rPr>
        <w:fldChar w:fldCharType="separate"/>
      </w:r>
      <w:r w:rsidRPr="00BC5F83">
        <w:rPr>
          <w:noProof/>
        </w:rPr>
        <w:t>168</w:t>
      </w:r>
      <w:r w:rsidRPr="00BC5F83">
        <w:rPr>
          <w:noProof/>
        </w:rPr>
        <w:fldChar w:fldCharType="end"/>
      </w:r>
    </w:p>
    <w:p w14:paraId="3B4BBBFE" w14:textId="2D7E730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44PD</w:t>
      </w:r>
      <w:r>
        <w:rPr>
          <w:noProof/>
        </w:rPr>
        <w:tab/>
        <w:t>Time limit for Commission decisions</w:t>
      </w:r>
      <w:r w:rsidRPr="00BC5F83">
        <w:rPr>
          <w:noProof/>
        </w:rPr>
        <w:tab/>
      </w:r>
      <w:r w:rsidRPr="00BC5F83">
        <w:rPr>
          <w:noProof/>
        </w:rPr>
        <w:fldChar w:fldCharType="begin"/>
      </w:r>
      <w:r w:rsidRPr="00BC5F83">
        <w:rPr>
          <w:noProof/>
        </w:rPr>
        <w:instrText xml:space="preserve"> PAGEREF _Toc194391803 \h </w:instrText>
      </w:r>
      <w:r w:rsidRPr="00BC5F83">
        <w:rPr>
          <w:noProof/>
        </w:rPr>
      </w:r>
      <w:r w:rsidRPr="00BC5F83">
        <w:rPr>
          <w:noProof/>
        </w:rPr>
        <w:fldChar w:fldCharType="separate"/>
      </w:r>
      <w:r w:rsidRPr="00BC5F83">
        <w:rPr>
          <w:noProof/>
        </w:rPr>
        <w:t>170</w:t>
      </w:r>
      <w:r w:rsidRPr="00BC5F83">
        <w:rPr>
          <w:noProof/>
        </w:rPr>
        <w:fldChar w:fldCharType="end"/>
      </w:r>
    </w:p>
    <w:p w14:paraId="6377C149" w14:textId="7C23103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44PE</w:t>
      </w:r>
      <w:r>
        <w:rPr>
          <w:noProof/>
        </w:rPr>
        <w:tab/>
        <w:t>Commission may invite public submissions</w:t>
      </w:r>
      <w:r w:rsidRPr="00BC5F83">
        <w:rPr>
          <w:noProof/>
        </w:rPr>
        <w:tab/>
      </w:r>
      <w:r w:rsidRPr="00BC5F83">
        <w:rPr>
          <w:noProof/>
        </w:rPr>
        <w:fldChar w:fldCharType="begin"/>
      </w:r>
      <w:r w:rsidRPr="00BC5F83">
        <w:rPr>
          <w:noProof/>
        </w:rPr>
        <w:instrText xml:space="preserve"> PAGEREF _Toc194391804 \h </w:instrText>
      </w:r>
      <w:r w:rsidRPr="00BC5F83">
        <w:rPr>
          <w:noProof/>
        </w:rPr>
      </w:r>
      <w:r w:rsidRPr="00BC5F83">
        <w:rPr>
          <w:noProof/>
        </w:rPr>
        <w:fldChar w:fldCharType="separate"/>
      </w:r>
      <w:r w:rsidRPr="00BC5F83">
        <w:rPr>
          <w:noProof/>
        </w:rPr>
        <w:t>172</w:t>
      </w:r>
      <w:r w:rsidRPr="00BC5F83">
        <w:rPr>
          <w:noProof/>
        </w:rPr>
        <w:fldChar w:fldCharType="end"/>
      </w:r>
    </w:p>
    <w:p w14:paraId="043EE856" w14:textId="7975B40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44PF</w:t>
      </w:r>
      <w:r>
        <w:rPr>
          <w:noProof/>
        </w:rPr>
        <w:tab/>
        <w:t>Commission must publish its decisions</w:t>
      </w:r>
      <w:r w:rsidRPr="00BC5F83">
        <w:rPr>
          <w:noProof/>
        </w:rPr>
        <w:tab/>
      </w:r>
      <w:r w:rsidRPr="00BC5F83">
        <w:rPr>
          <w:noProof/>
        </w:rPr>
        <w:fldChar w:fldCharType="begin"/>
      </w:r>
      <w:r w:rsidRPr="00BC5F83">
        <w:rPr>
          <w:noProof/>
        </w:rPr>
        <w:instrText xml:space="preserve"> PAGEREF _Toc194391805 \h </w:instrText>
      </w:r>
      <w:r w:rsidRPr="00BC5F83">
        <w:rPr>
          <w:noProof/>
        </w:rPr>
      </w:r>
      <w:r w:rsidRPr="00BC5F83">
        <w:rPr>
          <w:noProof/>
        </w:rPr>
        <w:fldChar w:fldCharType="separate"/>
      </w:r>
      <w:r w:rsidRPr="00BC5F83">
        <w:rPr>
          <w:noProof/>
        </w:rPr>
        <w:t>173</w:t>
      </w:r>
      <w:r w:rsidRPr="00BC5F83">
        <w:rPr>
          <w:noProof/>
        </w:rPr>
        <w:fldChar w:fldCharType="end"/>
      </w:r>
    </w:p>
    <w:p w14:paraId="7C63E469" w14:textId="2E80D3D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44PG</w:t>
      </w:r>
      <w:r>
        <w:rPr>
          <w:noProof/>
        </w:rPr>
        <w:tab/>
        <w:t>Review of Commission’s initial decision</w:t>
      </w:r>
      <w:r w:rsidRPr="00BC5F83">
        <w:rPr>
          <w:noProof/>
        </w:rPr>
        <w:tab/>
      </w:r>
      <w:r w:rsidRPr="00BC5F83">
        <w:rPr>
          <w:noProof/>
        </w:rPr>
        <w:fldChar w:fldCharType="begin"/>
      </w:r>
      <w:r w:rsidRPr="00BC5F83">
        <w:rPr>
          <w:noProof/>
        </w:rPr>
        <w:instrText xml:space="preserve"> PAGEREF _Toc194391806 \h </w:instrText>
      </w:r>
      <w:r w:rsidRPr="00BC5F83">
        <w:rPr>
          <w:noProof/>
        </w:rPr>
      </w:r>
      <w:r w:rsidRPr="00BC5F83">
        <w:rPr>
          <w:noProof/>
        </w:rPr>
        <w:fldChar w:fldCharType="separate"/>
      </w:r>
      <w:r w:rsidRPr="00BC5F83">
        <w:rPr>
          <w:noProof/>
        </w:rPr>
        <w:t>174</w:t>
      </w:r>
      <w:r w:rsidRPr="00BC5F83">
        <w:rPr>
          <w:noProof/>
        </w:rPr>
        <w:fldChar w:fldCharType="end"/>
      </w:r>
    </w:p>
    <w:p w14:paraId="1F3E80B0" w14:textId="529F4F9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44PH</w:t>
      </w:r>
      <w:r>
        <w:rPr>
          <w:noProof/>
        </w:rPr>
        <w:tab/>
        <w:t>Review of decision to revoke an approval</w:t>
      </w:r>
      <w:r w:rsidRPr="00BC5F83">
        <w:rPr>
          <w:noProof/>
        </w:rPr>
        <w:tab/>
      </w:r>
      <w:r w:rsidRPr="00BC5F83">
        <w:rPr>
          <w:noProof/>
        </w:rPr>
        <w:fldChar w:fldCharType="begin"/>
      </w:r>
      <w:r w:rsidRPr="00BC5F83">
        <w:rPr>
          <w:noProof/>
        </w:rPr>
        <w:instrText xml:space="preserve"> PAGEREF _Toc194391807 \h </w:instrText>
      </w:r>
      <w:r w:rsidRPr="00BC5F83">
        <w:rPr>
          <w:noProof/>
        </w:rPr>
      </w:r>
      <w:r w:rsidRPr="00BC5F83">
        <w:rPr>
          <w:noProof/>
        </w:rPr>
        <w:fldChar w:fldCharType="separate"/>
      </w:r>
      <w:r w:rsidRPr="00BC5F83">
        <w:rPr>
          <w:noProof/>
        </w:rPr>
        <w:t>176</w:t>
      </w:r>
      <w:r w:rsidRPr="00BC5F83">
        <w:rPr>
          <w:noProof/>
        </w:rPr>
        <w:fldChar w:fldCharType="end"/>
      </w:r>
    </w:p>
    <w:p w14:paraId="3BDBB32F" w14:textId="6024EDFA"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2C—Register of decisions and declarations</w:t>
      </w:r>
      <w:r w:rsidRPr="00BC5F83">
        <w:rPr>
          <w:b w:val="0"/>
          <w:noProof/>
          <w:sz w:val="18"/>
        </w:rPr>
        <w:tab/>
      </w:r>
      <w:r w:rsidRPr="00BC5F83">
        <w:rPr>
          <w:b w:val="0"/>
          <w:noProof/>
          <w:sz w:val="18"/>
        </w:rPr>
        <w:fldChar w:fldCharType="begin"/>
      </w:r>
      <w:r w:rsidRPr="00BC5F83">
        <w:rPr>
          <w:b w:val="0"/>
          <w:noProof/>
          <w:sz w:val="18"/>
        </w:rPr>
        <w:instrText xml:space="preserve"> PAGEREF _Toc194391808 \h </w:instrText>
      </w:r>
      <w:r w:rsidRPr="00BC5F83">
        <w:rPr>
          <w:b w:val="0"/>
          <w:noProof/>
          <w:sz w:val="18"/>
        </w:rPr>
      </w:r>
      <w:r w:rsidRPr="00BC5F83">
        <w:rPr>
          <w:b w:val="0"/>
          <w:noProof/>
          <w:sz w:val="18"/>
        </w:rPr>
        <w:fldChar w:fldCharType="separate"/>
      </w:r>
      <w:r w:rsidRPr="00BC5F83">
        <w:rPr>
          <w:b w:val="0"/>
          <w:noProof/>
          <w:sz w:val="18"/>
        </w:rPr>
        <w:t>178</w:t>
      </w:r>
      <w:r w:rsidRPr="00BC5F83">
        <w:rPr>
          <w:b w:val="0"/>
          <w:noProof/>
          <w:sz w:val="18"/>
        </w:rPr>
        <w:fldChar w:fldCharType="end"/>
      </w:r>
    </w:p>
    <w:p w14:paraId="7675E458" w14:textId="10A14AE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44Q</w:t>
      </w:r>
      <w:r>
        <w:rPr>
          <w:noProof/>
        </w:rPr>
        <w:tab/>
        <w:t>Register of decisions, declarations and ineligibility decisions</w:t>
      </w:r>
      <w:r w:rsidRPr="00BC5F83">
        <w:rPr>
          <w:noProof/>
        </w:rPr>
        <w:tab/>
      </w:r>
      <w:r w:rsidRPr="00BC5F83">
        <w:rPr>
          <w:noProof/>
        </w:rPr>
        <w:fldChar w:fldCharType="begin"/>
      </w:r>
      <w:r w:rsidRPr="00BC5F83">
        <w:rPr>
          <w:noProof/>
        </w:rPr>
        <w:instrText xml:space="preserve"> PAGEREF _Toc194391809 \h </w:instrText>
      </w:r>
      <w:r w:rsidRPr="00BC5F83">
        <w:rPr>
          <w:noProof/>
        </w:rPr>
      </w:r>
      <w:r w:rsidRPr="00BC5F83">
        <w:rPr>
          <w:noProof/>
        </w:rPr>
        <w:fldChar w:fldCharType="separate"/>
      </w:r>
      <w:r w:rsidRPr="00BC5F83">
        <w:rPr>
          <w:noProof/>
        </w:rPr>
        <w:t>178</w:t>
      </w:r>
      <w:r w:rsidRPr="00BC5F83">
        <w:rPr>
          <w:noProof/>
        </w:rPr>
        <w:fldChar w:fldCharType="end"/>
      </w:r>
    </w:p>
    <w:p w14:paraId="23C5EEBE" w14:textId="3A497935"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3—Access to declared services</w:t>
      </w:r>
      <w:r w:rsidRPr="00BC5F83">
        <w:rPr>
          <w:b w:val="0"/>
          <w:noProof/>
          <w:sz w:val="18"/>
        </w:rPr>
        <w:tab/>
      </w:r>
      <w:r w:rsidRPr="00BC5F83">
        <w:rPr>
          <w:b w:val="0"/>
          <w:noProof/>
          <w:sz w:val="18"/>
        </w:rPr>
        <w:fldChar w:fldCharType="begin"/>
      </w:r>
      <w:r w:rsidRPr="00BC5F83">
        <w:rPr>
          <w:b w:val="0"/>
          <w:noProof/>
          <w:sz w:val="18"/>
        </w:rPr>
        <w:instrText xml:space="preserve"> PAGEREF _Toc194391810 \h </w:instrText>
      </w:r>
      <w:r w:rsidRPr="00BC5F83">
        <w:rPr>
          <w:b w:val="0"/>
          <w:noProof/>
          <w:sz w:val="18"/>
        </w:rPr>
      </w:r>
      <w:r w:rsidRPr="00BC5F83">
        <w:rPr>
          <w:b w:val="0"/>
          <w:noProof/>
          <w:sz w:val="18"/>
        </w:rPr>
        <w:fldChar w:fldCharType="separate"/>
      </w:r>
      <w:r w:rsidRPr="00BC5F83">
        <w:rPr>
          <w:b w:val="0"/>
          <w:noProof/>
          <w:sz w:val="18"/>
        </w:rPr>
        <w:t>179</w:t>
      </w:r>
      <w:r w:rsidRPr="00BC5F83">
        <w:rPr>
          <w:b w:val="0"/>
          <w:noProof/>
          <w:sz w:val="18"/>
        </w:rPr>
        <w:fldChar w:fldCharType="end"/>
      </w:r>
    </w:p>
    <w:p w14:paraId="7B64C2B7" w14:textId="708E33B5"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A—Scope of Division</w:t>
      </w:r>
      <w:r w:rsidRPr="00BC5F83">
        <w:rPr>
          <w:b w:val="0"/>
          <w:noProof/>
          <w:sz w:val="18"/>
        </w:rPr>
        <w:tab/>
      </w:r>
      <w:r w:rsidRPr="00BC5F83">
        <w:rPr>
          <w:b w:val="0"/>
          <w:noProof/>
          <w:sz w:val="18"/>
        </w:rPr>
        <w:fldChar w:fldCharType="begin"/>
      </w:r>
      <w:r w:rsidRPr="00BC5F83">
        <w:rPr>
          <w:b w:val="0"/>
          <w:noProof/>
          <w:sz w:val="18"/>
        </w:rPr>
        <w:instrText xml:space="preserve"> PAGEREF _Toc194391811 \h </w:instrText>
      </w:r>
      <w:r w:rsidRPr="00BC5F83">
        <w:rPr>
          <w:b w:val="0"/>
          <w:noProof/>
          <w:sz w:val="18"/>
        </w:rPr>
      </w:r>
      <w:r w:rsidRPr="00BC5F83">
        <w:rPr>
          <w:b w:val="0"/>
          <w:noProof/>
          <w:sz w:val="18"/>
        </w:rPr>
        <w:fldChar w:fldCharType="separate"/>
      </w:r>
      <w:r w:rsidRPr="00BC5F83">
        <w:rPr>
          <w:b w:val="0"/>
          <w:noProof/>
          <w:sz w:val="18"/>
        </w:rPr>
        <w:t>179</w:t>
      </w:r>
      <w:r w:rsidRPr="00BC5F83">
        <w:rPr>
          <w:b w:val="0"/>
          <w:noProof/>
          <w:sz w:val="18"/>
        </w:rPr>
        <w:fldChar w:fldCharType="end"/>
      </w:r>
    </w:p>
    <w:p w14:paraId="638EE28F" w14:textId="07088FF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44R</w:t>
      </w:r>
      <w:r>
        <w:rPr>
          <w:noProof/>
        </w:rPr>
        <w:tab/>
        <w:t>Constitutional limits on operation of this Division</w:t>
      </w:r>
      <w:r w:rsidRPr="00BC5F83">
        <w:rPr>
          <w:noProof/>
        </w:rPr>
        <w:tab/>
      </w:r>
      <w:r w:rsidRPr="00BC5F83">
        <w:rPr>
          <w:noProof/>
        </w:rPr>
        <w:fldChar w:fldCharType="begin"/>
      </w:r>
      <w:r w:rsidRPr="00BC5F83">
        <w:rPr>
          <w:noProof/>
        </w:rPr>
        <w:instrText xml:space="preserve"> PAGEREF _Toc194391812 \h </w:instrText>
      </w:r>
      <w:r w:rsidRPr="00BC5F83">
        <w:rPr>
          <w:noProof/>
        </w:rPr>
      </w:r>
      <w:r w:rsidRPr="00BC5F83">
        <w:rPr>
          <w:noProof/>
        </w:rPr>
        <w:fldChar w:fldCharType="separate"/>
      </w:r>
      <w:r w:rsidRPr="00BC5F83">
        <w:rPr>
          <w:noProof/>
        </w:rPr>
        <w:t>179</w:t>
      </w:r>
      <w:r w:rsidRPr="00BC5F83">
        <w:rPr>
          <w:noProof/>
        </w:rPr>
        <w:fldChar w:fldCharType="end"/>
      </w:r>
    </w:p>
    <w:p w14:paraId="7B96805B" w14:textId="30A50746"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B—Notification of access disputes</w:t>
      </w:r>
      <w:r w:rsidRPr="00BC5F83">
        <w:rPr>
          <w:b w:val="0"/>
          <w:noProof/>
          <w:sz w:val="18"/>
        </w:rPr>
        <w:tab/>
      </w:r>
      <w:r w:rsidRPr="00BC5F83">
        <w:rPr>
          <w:b w:val="0"/>
          <w:noProof/>
          <w:sz w:val="18"/>
        </w:rPr>
        <w:fldChar w:fldCharType="begin"/>
      </w:r>
      <w:r w:rsidRPr="00BC5F83">
        <w:rPr>
          <w:b w:val="0"/>
          <w:noProof/>
          <w:sz w:val="18"/>
        </w:rPr>
        <w:instrText xml:space="preserve"> PAGEREF _Toc194391813 \h </w:instrText>
      </w:r>
      <w:r w:rsidRPr="00BC5F83">
        <w:rPr>
          <w:b w:val="0"/>
          <w:noProof/>
          <w:sz w:val="18"/>
        </w:rPr>
      </w:r>
      <w:r w:rsidRPr="00BC5F83">
        <w:rPr>
          <w:b w:val="0"/>
          <w:noProof/>
          <w:sz w:val="18"/>
        </w:rPr>
        <w:fldChar w:fldCharType="separate"/>
      </w:r>
      <w:r w:rsidRPr="00BC5F83">
        <w:rPr>
          <w:b w:val="0"/>
          <w:noProof/>
          <w:sz w:val="18"/>
        </w:rPr>
        <w:t>179</w:t>
      </w:r>
      <w:r w:rsidRPr="00BC5F83">
        <w:rPr>
          <w:b w:val="0"/>
          <w:noProof/>
          <w:sz w:val="18"/>
        </w:rPr>
        <w:fldChar w:fldCharType="end"/>
      </w:r>
    </w:p>
    <w:p w14:paraId="57C71F4A" w14:textId="03CB092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44S</w:t>
      </w:r>
      <w:r>
        <w:rPr>
          <w:noProof/>
        </w:rPr>
        <w:tab/>
        <w:t>Notification of access disputes</w:t>
      </w:r>
      <w:r w:rsidRPr="00BC5F83">
        <w:rPr>
          <w:noProof/>
        </w:rPr>
        <w:tab/>
      </w:r>
      <w:r w:rsidRPr="00BC5F83">
        <w:rPr>
          <w:noProof/>
        </w:rPr>
        <w:fldChar w:fldCharType="begin"/>
      </w:r>
      <w:r w:rsidRPr="00BC5F83">
        <w:rPr>
          <w:noProof/>
        </w:rPr>
        <w:instrText xml:space="preserve"> PAGEREF _Toc194391814 \h </w:instrText>
      </w:r>
      <w:r w:rsidRPr="00BC5F83">
        <w:rPr>
          <w:noProof/>
        </w:rPr>
      </w:r>
      <w:r w:rsidRPr="00BC5F83">
        <w:rPr>
          <w:noProof/>
        </w:rPr>
        <w:fldChar w:fldCharType="separate"/>
      </w:r>
      <w:r w:rsidRPr="00BC5F83">
        <w:rPr>
          <w:noProof/>
        </w:rPr>
        <w:t>179</w:t>
      </w:r>
      <w:r w:rsidRPr="00BC5F83">
        <w:rPr>
          <w:noProof/>
        </w:rPr>
        <w:fldChar w:fldCharType="end"/>
      </w:r>
    </w:p>
    <w:p w14:paraId="0D083A05" w14:textId="661547B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44T</w:t>
      </w:r>
      <w:r>
        <w:rPr>
          <w:noProof/>
        </w:rPr>
        <w:tab/>
        <w:t>Withdrawal of notifications</w:t>
      </w:r>
      <w:r w:rsidRPr="00BC5F83">
        <w:rPr>
          <w:noProof/>
        </w:rPr>
        <w:tab/>
      </w:r>
      <w:r w:rsidRPr="00BC5F83">
        <w:rPr>
          <w:noProof/>
        </w:rPr>
        <w:fldChar w:fldCharType="begin"/>
      </w:r>
      <w:r w:rsidRPr="00BC5F83">
        <w:rPr>
          <w:noProof/>
        </w:rPr>
        <w:instrText xml:space="preserve"> PAGEREF _Toc194391815 \h </w:instrText>
      </w:r>
      <w:r w:rsidRPr="00BC5F83">
        <w:rPr>
          <w:noProof/>
        </w:rPr>
      </w:r>
      <w:r w:rsidRPr="00BC5F83">
        <w:rPr>
          <w:noProof/>
        </w:rPr>
        <w:fldChar w:fldCharType="separate"/>
      </w:r>
      <w:r w:rsidRPr="00BC5F83">
        <w:rPr>
          <w:noProof/>
        </w:rPr>
        <w:t>180</w:t>
      </w:r>
      <w:r w:rsidRPr="00BC5F83">
        <w:rPr>
          <w:noProof/>
        </w:rPr>
        <w:fldChar w:fldCharType="end"/>
      </w:r>
    </w:p>
    <w:p w14:paraId="0FA68705" w14:textId="00EE3C54"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C—Arbitration of access disputes</w:t>
      </w:r>
      <w:r w:rsidRPr="00BC5F83">
        <w:rPr>
          <w:b w:val="0"/>
          <w:noProof/>
          <w:sz w:val="18"/>
        </w:rPr>
        <w:tab/>
      </w:r>
      <w:r w:rsidRPr="00BC5F83">
        <w:rPr>
          <w:b w:val="0"/>
          <w:noProof/>
          <w:sz w:val="18"/>
        </w:rPr>
        <w:fldChar w:fldCharType="begin"/>
      </w:r>
      <w:r w:rsidRPr="00BC5F83">
        <w:rPr>
          <w:b w:val="0"/>
          <w:noProof/>
          <w:sz w:val="18"/>
        </w:rPr>
        <w:instrText xml:space="preserve"> PAGEREF _Toc194391816 \h </w:instrText>
      </w:r>
      <w:r w:rsidRPr="00BC5F83">
        <w:rPr>
          <w:b w:val="0"/>
          <w:noProof/>
          <w:sz w:val="18"/>
        </w:rPr>
      </w:r>
      <w:r w:rsidRPr="00BC5F83">
        <w:rPr>
          <w:b w:val="0"/>
          <w:noProof/>
          <w:sz w:val="18"/>
        </w:rPr>
        <w:fldChar w:fldCharType="separate"/>
      </w:r>
      <w:r w:rsidRPr="00BC5F83">
        <w:rPr>
          <w:b w:val="0"/>
          <w:noProof/>
          <w:sz w:val="18"/>
        </w:rPr>
        <w:t>180</w:t>
      </w:r>
      <w:r w:rsidRPr="00BC5F83">
        <w:rPr>
          <w:b w:val="0"/>
          <w:noProof/>
          <w:sz w:val="18"/>
        </w:rPr>
        <w:fldChar w:fldCharType="end"/>
      </w:r>
    </w:p>
    <w:p w14:paraId="02967CF3" w14:textId="746A8BB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44U</w:t>
      </w:r>
      <w:r>
        <w:rPr>
          <w:noProof/>
        </w:rPr>
        <w:tab/>
        <w:t>Parties to the arbitration</w:t>
      </w:r>
      <w:r w:rsidRPr="00BC5F83">
        <w:rPr>
          <w:noProof/>
        </w:rPr>
        <w:tab/>
      </w:r>
      <w:r w:rsidRPr="00BC5F83">
        <w:rPr>
          <w:noProof/>
        </w:rPr>
        <w:fldChar w:fldCharType="begin"/>
      </w:r>
      <w:r w:rsidRPr="00BC5F83">
        <w:rPr>
          <w:noProof/>
        </w:rPr>
        <w:instrText xml:space="preserve"> PAGEREF _Toc194391817 \h </w:instrText>
      </w:r>
      <w:r w:rsidRPr="00BC5F83">
        <w:rPr>
          <w:noProof/>
        </w:rPr>
      </w:r>
      <w:r w:rsidRPr="00BC5F83">
        <w:rPr>
          <w:noProof/>
        </w:rPr>
        <w:fldChar w:fldCharType="separate"/>
      </w:r>
      <w:r w:rsidRPr="00BC5F83">
        <w:rPr>
          <w:noProof/>
        </w:rPr>
        <w:t>180</w:t>
      </w:r>
      <w:r w:rsidRPr="00BC5F83">
        <w:rPr>
          <w:noProof/>
        </w:rPr>
        <w:fldChar w:fldCharType="end"/>
      </w:r>
    </w:p>
    <w:p w14:paraId="6244173E" w14:textId="18251FF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44V</w:t>
      </w:r>
      <w:r>
        <w:rPr>
          <w:noProof/>
        </w:rPr>
        <w:tab/>
        <w:t>Determination by Commission</w:t>
      </w:r>
      <w:r w:rsidRPr="00BC5F83">
        <w:rPr>
          <w:noProof/>
        </w:rPr>
        <w:tab/>
      </w:r>
      <w:r w:rsidRPr="00BC5F83">
        <w:rPr>
          <w:noProof/>
        </w:rPr>
        <w:fldChar w:fldCharType="begin"/>
      </w:r>
      <w:r w:rsidRPr="00BC5F83">
        <w:rPr>
          <w:noProof/>
        </w:rPr>
        <w:instrText xml:space="preserve"> PAGEREF _Toc194391818 \h </w:instrText>
      </w:r>
      <w:r w:rsidRPr="00BC5F83">
        <w:rPr>
          <w:noProof/>
        </w:rPr>
      </w:r>
      <w:r w:rsidRPr="00BC5F83">
        <w:rPr>
          <w:noProof/>
        </w:rPr>
        <w:fldChar w:fldCharType="separate"/>
      </w:r>
      <w:r w:rsidRPr="00BC5F83">
        <w:rPr>
          <w:noProof/>
        </w:rPr>
        <w:t>180</w:t>
      </w:r>
      <w:r w:rsidRPr="00BC5F83">
        <w:rPr>
          <w:noProof/>
        </w:rPr>
        <w:fldChar w:fldCharType="end"/>
      </w:r>
    </w:p>
    <w:p w14:paraId="693CA2BB" w14:textId="5987C9B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44W</w:t>
      </w:r>
      <w:r>
        <w:rPr>
          <w:noProof/>
        </w:rPr>
        <w:tab/>
        <w:t>Restrictions on access determinations</w:t>
      </w:r>
      <w:r w:rsidRPr="00BC5F83">
        <w:rPr>
          <w:noProof/>
        </w:rPr>
        <w:tab/>
      </w:r>
      <w:r w:rsidRPr="00BC5F83">
        <w:rPr>
          <w:noProof/>
        </w:rPr>
        <w:fldChar w:fldCharType="begin"/>
      </w:r>
      <w:r w:rsidRPr="00BC5F83">
        <w:rPr>
          <w:noProof/>
        </w:rPr>
        <w:instrText xml:space="preserve"> PAGEREF _Toc194391819 \h </w:instrText>
      </w:r>
      <w:r w:rsidRPr="00BC5F83">
        <w:rPr>
          <w:noProof/>
        </w:rPr>
      </w:r>
      <w:r w:rsidRPr="00BC5F83">
        <w:rPr>
          <w:noProof/>
        </w:rPr>
        <w:fldChar w:fldCharType="separate"/>
      </w:r>
      <w:r w:rsidRPr="00BC5F83">
        <w:rPr>
          <w:noProof/>
        </w:rPr>
        <w:t>182</w:t>
      </w:r>
      <w:r w:rsidRPr="00BC5F83">
        <w:rPr>
          <w:noProof/>
        </w:rPr>
        <w:fldChar w:fldCharType="end"/>
      </w:r>
    </w:p>
    <w:p w14:paraId="563BBE6B" w14:textId="24BF15F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44X</w:t>
      </w:r>
      <w:r>
        <w:rPr>
          <w:noProof/>
        </w:rPr>
        <w:tab/>
        <w:t>Matters that the Commission must take into account</w:t>
      </w:r>
      <w:r w:rsidRPr="00BC5F83">
        <w:rPr>
          <w:noProof/>
        </w:rPr>
        <w:tab/>
      </w:r>
      <w:r w:rsidRPr="00BC5F83">
        <w:rPr>
          <w:noProof/>
        </w:rPr>
        <w:fldChar w:fldCharType="begin"/>
      </w:r>
      <w:r w:rsidRPr="00BC5F83">
        <w:rPr>
          <w:noProof/>
        </w:rPr>
        <w:instrText xml:space="preserve"> PAGEREF _Toc194391820 \h </w:instrText>
      </w:r>
      <w:r w:rsidRPr="00BC5F83">
        <w:rPr>
          <w:noProof/>
        </w:rPr>
      </w:r>
      <w:r w:rsidRPr="00BC5F83">
        <w:rPr>
          <w:noProof/>
        </w:rPr>
        <w:fldChar w:fldCharType="separate"/>
      </w:r>
      <w:r w:rsidRPr="00BC5F83">
        <w:rPr>
          <w:noProof/>
        </w:rPr>
        <w:t>184</w:t>
      </w:r>
      <w:r w:rsidRPr="00BC5F83">
        <w:rPr>
          <w:noProof/>
        </w:rPr>
        <w:fldChar w:fldCharType="end"/>
      </w:r>
    </w:p>
    <w:p w14:paraId="4D04EA95" w14:textId="1F73702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44XA</w:t>
      </w:r>
      <w:r>
        <w:rPr>
          <w:noProof/>
        </w:rPr>
        <w:tab/>
        <w:t>Time limit for Commission’s final determination</w:t>
      </w:r>
      <w:r w:rsidRPr="00BC5F83">
        <w:rPr>
          <w:noProof/>
        </w:rPr>
        <w:tab/>
      </w:r>
      <w:r w:rsidRPr="00BC5F83">
        <w:rPr>
          <w:noProof/>
        </w:rPr>
        <w:fldChar w:fldCharType="begin"/>
      </w:r>
      <w:r w:rsidRPr="00BC5F83">
        <w:rPr>
          <w:noProof/>
        </w:rPr>
        <w:instrText xml:space="preserve"> PAGEREF _Toc194391821 \h </w:instrText>
      </w:r>
      <w:r w:rsidRPr="00BC5F83">
        <w:rPr>
          <w:noProof/>
        </w:rPr>
      </w:r>
      <w:r w:rsidRPr="00BC5F83">
        <w:rPr>
          <w:noProof/>
        </w:rPr>
        <w:fldChar w:fldCharType="separate"/>
      </w:r>
      <w:r w:rsidRPr="00BC5F83">
        <w:rPr>
          <w:noProof/>
        </w:rPr>
        <w:t>185</w:t>
      </w:r>
      <w:r w:rsidRPr="00BC5F83">
        <w:rPr>
          <w:noProof/>
        </w:rPr>
        <w:fldChar w:fldCharType="end"/>
      </w:r>
    </w:p>
    <w:p w14:paraId="50A83C8E" w14:textId="17B24E2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44Y</w:t>
      </w:r>
      <w:r>
        <w:rPr>
          <w:noProof/>
        </w:rPr>
        <w:tab/>
        <w:t>Commission may terminate arbitration in certain cases</w:t>
      </w:r>
      <w:r w:rsidRPr="00BC5F83">
        <w:rPr>
          <w:noProof/>
        </w:rPr>
        <w:tab/>
      </w:r>
      <w:r w:rsidRPr="00BC5F83">
        <w:rPr>
          <w:noProof/>
        </w:rPr>
        <w:fldChar w:fldCharType="begin"/>
      </w:r>
      <w:r w:rsidRPr="00BC5F83">
        <w:rPr>
          <w:noProof/>
        </w:rPr>
        <w:instrText xml:space="preserve"> PAGEREF _Toc194391822 \h </w:instrText>
      </w:r>
      <w:r w:rsidRPr="00BC5F83">
        <w:rPr>
          <w:noProof/>
        </w:rPr>
      </w:r>
      <w:r w:rsidRPr="00BC5F83">
        <w:rPr>
          <w:noProof/>
        </w:rPr>
        <w:fldChar w:fldCharType="separate"/>
      </w:r>
      <w:r w:rsidRPr="00BC5F83">
        <w:rPr>
          <w:noProof/>
        </w:rPr>
        <w:t>186</w:t>
      </w:r>
      <w:r w:rsidRPr="00BC5F83">
        <w:rPr>
          <w:noProof/>
        </w:rPr>
        <w:fldChar w:fldCharType="end"/>
      </w:r>
    </w:p>
    <w:p w14:paraId="6127F90A" w14:textId="0C9E600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44YA</w:t>
      </w:r>
      <w:r>
        <w:rPr>
          <w:noProof/>
        </w:rPr>
        <w:tab/>
        <w:t>Commission must terminate arbitration if declaration varied or set aside by Tribunal</w:t>
      </w:r>
      <w:r w:rsidRPr="00BC5F83">
        <w:rPr>
          <w:noProof/>
        </w:rPr>
        <w:tab/>
      </w:r>
      <w:r w:rsidRPr="00BC5F83">
        <w:rPr>
          <w:noProof/>
        </w:rPr>
        <w:fldChar w:fldCharType="begin"/>
      </w:r>
      <w:r w:rsidRPr="00BC5F83">
        <w:rPr>
          <w:noProof/>
        </w:rPr>
        <w:instrText xml:space="preserve"> PAGEREF _Toc194391823 \h </w:instrText>
      </w:r>
      <w:r w:rsidRPr="00BC5F83">
        <w:rPr>
          <w:noProof/>
        </w:rPr>
      </w:r>
      <w:r w:rsidRPr="00BC5F83">
        <w:rPr>
          <w:noProof/>
        </w:rPr>
        <w:fldChar w:fldCharType="separate"/>
      </w:r>
      <w:r w:rsidRPr="00BC5F83">
        <w:rPr>
          <w:noProof/>
        </w:rPr>
        <w:t>187</w:t>
      </w:r>
      <w:r w:rsidRPr="00BC5F83">
        <w:rPr>
          <w:noProof/>
        </w:rPr>
        <w:fldChar w:fldCharType="end"/>
      </w:r>
    </w:p>
    <w:p w14:paraId="5589CC39" w14:textId="5B86969A"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D—Procedure in arbitrations</w:t>
      </w:r>
      <w:r w:rsidRPr="00BC5F83">
        <w:rPr>
          <w:b w:val="0"/>
          <w:noProof/>
          <w:sz w:val="18"/>
        </w:rPr>
        <w:tab/>
      </w:r>
      <w:r w:rsidRPr="00BC5F83">
        <w:rPr>
          <w:b w:val="0"/>
          <w:noProof/>
          <w:sz w:val="18"/>
        </w:rPr>
        <w:fldChar w:fldCharType="begin"/>
      </w:r>
      <w:r w:rsidRPr="00BC5F83">
        <w:rPr>
          <w:b w:val="0"/>
          <w:noProof/>
          <w:sz w:val="18"/>
        </w:rPr>
        <w:instrText xml:space="preserve"> PAGEREF _Toc194391824 \h </w:instrText>
      </w:r>
      <w:r w:rsidRPr="00BC5F83">
        <w:rPr>
          <w:b w:val="0"/>
          <w:noProof/>
          <w:sz w:val="18"/>
        </w:rPr>
      </w:r>
      <w:r w:rsidRPr="00BC5F83">
        <w:rPr>
          <w:b w:val="0"/>
          <w:noProof/>
          <w:sz w:val="18"/>
        </w:rPr>
        <w:fldChar w:fldCharType="separate"/>
      </w:r>
      <w:r w:rsidRPr="00BC5F83">
        <w:rPr>
          <w:b w:val="0"/>
          <w:noProof/>
          <w:sz w:val="18"/>
        </w:rPr>
        <w:t>187</w:t>
      </w:r>
      <w:r w:rsidRPr="00BC5F83">
        <w:rPr>
          <w:b w:val="0"/>
          <w:noProof/>
          <w:sz w:val="18"/>
        </w:rPr>
        <w:fldChar w:fldCharType="end"/>
      </w:r>
    </w:p>
    <w:p w14:paraId="226C8D83" w14:textId="605237E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w:t>
      </w:r>
      <w:r>
        <w:rPr>
          <w:noProof/>
        </w:rPr>
        <w:tab/>
        <w:t>Constitution of Commission for conduct of arbitration</w:t>
      </w:r>
      <w:r w:rsidRPr="00BC5F83">
        <w:rPr>
          <w:noProof/>
        </w:rPr>
        <w:tab/>
      </w:r>
      <w:r w:rsidRPr="00BC5F83">
        <w:rPr>
          <w:noProof/>
        </w:rPr>
        <w:fldChar w:fldCharType="begin"/>
      </w:r>
      <w:r w:rsidRPr="00BC5F83">
        <w:rPr>
          <w:noProof/>
        </w:rPr>
        <w:instrText xml:space="preserve"> PAGEREF _Toc194391825 \h </w:instrText>
      </w:r>
      <w:r w:rsidRPr="00BC5F83">
        <w:rPr>
          <w:noProof/>
        </w:rPr>
      </w:r>
      <w:r w:rsidRPr="00BC5F83">
        <w:rPr>
          <w:noProof/>
        </w:rPr>
        <w:fldChar w:fldCharType="separate"/>
      </w:r>
      <w:r w:rsidRPr="00BC5F83">
        <w:rPr>
          <w:noProof/>
        </w:rPr>
        <w:t>187</w:t>
      </w:r>
      <w:r w:rsidRPr="00BC5F83">
        <w:rPr>
          <w:noProof/>
        </w:rPr>
        <w:fldChar w:fldCharType="end"/>
      </w:r>
    </w:p>
    <w:p w14:paraId="397D9629" w14:textId="0CDA0EB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44ZA</w:t>
      </w:r>
      <w:r>
        <w:rPr>
          <w:noProof/>
        </w:rPr>
        <w:tab/>
        <w:t>Member of the Commission presiding at an arbitration</w:t>
      </w:r>
      <w:r w:rsidRPr="00BC5F83">
        <w:rPr>
          <w:noProof/>
        </w:rPr>
        <w:tab/>
      </w:r>
      <w:r w:rsidRPr="00BC5F83">
        <w:rPr>
          <w:noProof/>
        </w:rPr>
        <w:fldChar w:fldCharType="begin"/>
      </w:r>
      <w:r w:rsidRPr="00BC5F83">
        <w:rPr>
          <w:noProof/>
        </w:rPr>
        <w:instrText xml:space="preserve"> PAGEREF _Toc194391826 \h </w:instrText>
      </w:r>
      <w:r w:rsidRPr="00BC5F83">
        <w:rPr>
          <w:noProof/>
        </w:rPr>
      </w:r>
      <w:r w:rsidRPr="00BC5F83">
        <w:rPr>
          <w:noProof/>
        </w:rPr>
        <w:fldChar w:fldCharType="separate"/>
      </w:r>
      <w:r w:rsidRPr="00BC5F83">
        <w:rPr>
          <w:noProof/>
        </w:rPr>
        <w:t>187</w:t>
      </w:r>
      <w:r w:rsidRPr="00BC5F83">
        <w:rPr>
          <w:noProof/>
        </w:rPr>
        <w:fldChar w:fldCharType="end"/>
      </w:r>
    </w:p>
    <w:p w14:paraId="21F665E2" w14:textId="19DD690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44ZB</w:t>
      </w:r>
      <w:r>
        <w:rPr>
          <w:noProof/>
        </w:rPr>
        <w:tab/>
        <w:t>Reconstitution of Commission</w:t>
      </w:r>
      <w:r w:rsidRPr="00BC5F83">
        <w:rPr>
          <w:noProof/>
        </w:rPr>
        <w:tab/>
      </w:r>
      <w:r w:rsidRPr="00BC5F83">
        <w:rPr>
          <w:noProof/>
        </w:rPr>
        <w:fldChar w:fldCharType="begin"/>
      </w:r>
      <w:r w:rsidRPr="00BC5F83">
        <w:rPr>
          <w:noProof/>
        </w:rPr>
        <w:instrText xml:space="preserve"> PAGEREF _Toc194391827 \h </w:instrText>
      </w:r>
      <w:r w:rsidRPr="00BC5F83">
        <w:rPr>
          <w:noProof/>
        </w:rPr>
      </w:r>
      <w:r w:rsidRPr="00BC5F83">
        <w:rPr>
          <w:noProof/>
        </w:rPr>
        <w:fldChar w:fldCharType="separate"/>
      </w:r>
      <w:r w:rsidRPr="00BC5F83">
        <w:rPr>
          <w:noProof/>
        </w:rPr>
        <w:t>188</w:t>
      </w:r>
      <w:r w:rsidRPr="00BC5F83">
        <w:rPr>
          <w:noProof/>
        </w:rPr>
        <w:fldChar w:fldCharType="end"/>
      </w:r>
    </w:p>
    <w:p w14:paraId="04AF516B" w14:textId="349E80C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44ZC</w:t>
      </w:r>
      <w:r>
        <w:rPr>
          <w:noProof/>
        </w:rPr>
        <w:tab/>
        <w:t>Determination of questions</w:t>
      </w:r>
      <w:r w:rsidRPr="00BC5F83">
        <w:rPr>
          <w:noProof/>
        </w:rPr>
        <w:tab/>
      </w:r>
      <w:r w:rsidRPr="00BC5F83">
        <w:rPr>
          <w:noProof/>
        </w:rPr>
        <w:fldChar w:fldCharType="begin"/>
      </w:r>
      <w:r w:rsidRPr="00BC5F83">
        <w:rPr>
          <w:noProof/>
        </w:rPr>
        <w:instrText xml:space="preserve"> PAGEREF _Toc194391828 \h </w:instrText>
      </w:r>
      <w:r w:rsidRPr="00BC5F83">
        <w:rPr>
          <w:noProof/>
        </w:rPr>
      </w:r>
      <w:r w:rsidRPr="00BC5F83">
        <w:rPr>
          <w:noProof/>
        </w:rPr>
        <w:fldChar w:fldCharType="separate"/>
      </w:r>
      <w:r w:rsidRPr="00BC5F83">
        <w:rPr>
          <w:noProof/>
        </w:rPr>
        <w:t>188</w:t>
      </w:r>
      <w:r w:rsidRPr="00BC5F83">
        <w:rPr>
          <w:noProof/>
        </w:rPr>
        <w:fldChar w:fldCharType="end"/>
      </w:r>
    </w:p>
    <w:p w14:paraId="54D31FD4" w14:textId="2AE3774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44ZD</w:t>
      </w:r>
      <w:r>
        <w:rPr>
          <w:noProof/>
        </w:rPr>
        <w:tab/>
        <w:t>Hearing to be in private</w:t>
      </w:r>
      <w:r w:rsidRPr="00BC5F83">
        <w:rPr>
          <w:noProof/>
        </w:rPr>
        <w:tab/>
      </w:r>
      <w:r w:rsidRPr="00BC5F83">
        <w:rPr>
          <w:noProof/>
        </w:rPr>
        <w:fldChar w:fldCharType="begin"/>
      </w:r>
      <w:r w:rsidRPr="00BC5F83">
        <w:rPr>
          <w:noProof/>
        </w:rPr>
        <w:instrText xml:space="preserve"> PAGEREF _Toc194391829 \h </w:instrText>
      </w:r>
      <w:r w:rsidRPr="00BC5F83">
        <w:rPr>
          <w:noProof/>
        </w:rPr>
      </w:r>
      <w:r w:rsidRPr="00BC5F83">
        <w:rPr>
          <w:noProof/>
        </w:rPr>
        <w:fldChar w:fldCharType="separate"/>
      </w:r>
      <w:r w:rsidRPr="00BC5F83">
        <w:rPr>
          <w:noProof/>
        </w:rPr>
        <w:t>188</w:t>
      </w:r>
      <w:r w:rsidRPr="00BC5F83">
        <w:rPr>
          <w:noProof/>
        </w:rPr>
        <w:fldChar w:fldCharType="end"/>
      </w:r>
    </w:p>
    <w:p w14:paraId="4278FD6E" w14:textId="3FF473C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44ZE</w:t>
      </w:r>
      <w:r>
        <w:rPr>
          <w:noProof/>
        </w:rPr>
        <w:tab/>
        <w:t>Right to representation</w:t>
      </w:r>
      <w:r w:rsidRPr="00BC5F83">
        <w:rPr>
          <w:noProof/>
        </w:rPr>
        <w:tab/>
      </w:r>
      <w:r w:rsidRPr="00BC5F83">
        <w:rPr>
          <w:noProof/>
        </w:rPr>
        <w:fldChar w:fldCharType="begin"/>
      </w:r>
      <w:r w:rsidRPr="00BC5F83">
        <w:rPr>
          <w:noProof/>
        </w:rPr>
        <w:instrText xml:space="preserve"> PAGEREF _Toc194391830 \h </w:instrText>
      </w:r>
      <w:r w:rsidRPr="00BC5F83">
        <w:rPr>
          <w:noProof/>
        </w:rPr>
      </w:r>
      <w:r w:rsidRPr="00BC5F83">
        <w:rPr>
          <w:noProof/>
        </w:rPr>
        <w:fldChar w:fldCharType="separate"/>
      </w:r>
      <w:r w:rsidRPr="00BC5F83">
        <w:rPr>
          <w:noProof/>
        </w:rPr>
        <w:t>189</w:t>
      </w:r>
      <w:r w:rsidRPr="00BC5F83">
        <w:rPr>
          <w:noProof/>
        </w:rPr>
        <w:fldChar w:fldCharType="end"/>
      </w:r>
    </w:p>
    <w:p w14:paraId="369F30A4" w14:textId="2224D26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44ZF</w:t>
      </w:r>
      <w:r>
        <w:rPr>
          <w:noProof/>
        </w:rPr>
        <w:tab/>
        <w:t>Procedure of Commission</w:t>
      </w:r>
      <w:r w:rsidRPr="00BC5F83">
        <w:rPr>
          <w:noProof/>
        </w:rPr>
        <w:tab/>
      </w:r>
      <w:r w:rsidRPr="00BC5F83">
        <w:rPr>
          <w:noProof/>
        </w:rPr>
        <w:fldChar w:fldCharType="begin"/>
      </w:r>
      <w:r w:rsidRPr="00BC5F83">
        <w:rPr>
          <w:noProof/>
        </w:rPr>
        <w:instrText xml:space="preserve"> PAGEREF _Toc194391831 \h </w:instrText>
      </w:r>
      <w:r w:rsidRPr="00BC5F83">
        <w:rPr>
          <w:noProof/>
        </w:rPr>
      </w:r>
      <w:r w:rsidRPr="00BC5F83">
        <w:rPr>
          <w:noProof/>
        </w:rPr>
        <w:fldChar w:fldCharType="separate"/>
      </w:r>
      <w:r w:rsidRPr="00BC5F83">
        <w:rPr>
          <w:noProof/>
        </w:rPr>
        <w:t>189</w:t>
      </w:r>
      <w:r w:rsidRPr="00BC5F83">
        <w:rPr>
          <w:noProof/>
        </w:rPr>
        <w:fldChar w:fldCharType="end"/>
      </w:r>
    </w:p>
    <w:p w14:paraId="1419C897" w14:textId="29D3F89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44ZG</w:t>
      </w:r>
      <w:r>
        <w:rPr>
          <w:noProof/>
        </w:rPr>
        <w:tab/>
        <w:t>Particular powers of Commission</w:t>
      </w:r>
      <w:r w:rsidRPr="00BC5F83">
        <w:rPr>
          <w:noProof/>
        </w:rPr>
        <w:tab/>
      </w:r>
      <w:r w:rsidRPr="00BC5F83">
        <w:rPr>
          <w:noProof/>
        </w:rPr>
        <w:fldChar w:fldCharType="begin"/>
      </w:r>
      <w:r w:rsidRPr="00BC5F83">
        <w:rPr>
          <w:noProof/>
        </w:rPr>
        <w:instrText xml:space="preserve"> PAGEREF _Toc194391832 \h </w:instrText>
      </w:r>
      <w:r w:rsidRPr="00BC5F83">
        <w:rPr>
          <w:noProof/>
        </w:rPr>
      </w:r>
      <w:r w:rsidRPr="00BC5F83">
        <w:rPr>
          <w:noProof/>
        </w:rPr>
        <w:fldChar w:fldCharType="separate"/>
      </w:r>
      <w:r w:rsidRPr="00BC5F83">
        <w:rPr>
          <w:noProof/>
        </w:rPr>
        <w:t>190</w:t>
      </w:r>
      <w:r w:rsidRPr="00BC5F83">
        <w:rPr>
          <w:noProof/>
        </w:rPr>
        <w:fldChar w:fldCharType="end"/>
      </w:r>
    </w:p>
    <w:p w14:paraId="3C31077F" w14:textId="77EE817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44ZH</w:t>
      </w:r>
      <w:r>
        <w:rPr>
          <w:noProof/>
        </w:rPr>
        <w:tab/>
        <w:t>Power to take evidence on oath or affirmation</w:t>
      </w:r>
      <w:r w:rsidRPr="00BC5F83">
        <w:rPr>
          <w:noProof/>
        </w:rPr>
        <w:tab/>
      </w:r>
      <w:r w:rsidRPr="00BC5F83">
        <w:rPr>
          <w:noProof/>
        </w:rPr>
        <w:fldChar w:fldCharType="begin"/>
      </w:r>
      <w:r w:rsidRPr="00BC5F83">
        <w:rPr>
          <w:noProof/>
        </w:rPr>
        <w:instrText xml:space="preserve"> PAGEREF _Toc194391833 \h </w:instrText>
      </w:r>
      <w:r w:rsidRPr="00BC5F83">
        <w:rPr>
          <w:noProof/>
        </w:rPr>
      </w:r>
      <w:r w:rsidRPr="00BC5F83">
        <w:rPr>
          <w:noProof/>
        </w:rPr>
        <w:fldChar w:fldCharType="separate"/>
      </w:r>
      <w:r w:rsidRPr="00BC5F83">
        <w:rPr>
          <w:noProof/>
        </w:rPr>
        <w:t>190</w:t>
      </w:r>
      <w:r w:rsidRPr="00BC5F83">
        <w:rPr>
          <w:noProof/>
        </w:rPr>
        <w:fldChar w:fldCharType="end"/>
      </w:r>
    </w:p>
    <w:p w14:paraId="3FF96748" w14:textId="6C0399E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44ZI</w:t>
      </w:r>
      <w:r>
        <w:rPr>
          <w:noProof/>
        </w:rPr>
        <w:tab/>
        <w:t>Failing to attend as a witness</w:t>
      </w:r>
      <w:r w:rsidRPr="00BC5F83">
        <w:rPr>
          <w:noProof/>
        </w:rPr>
        <w:tab/>
      </w:r>
      <w:r w:rsidRPr="00BC5F83">
        <w:rPr>
          <w:noProof/>
        </w:rPr>
        <w:fldChar w:fldCharType="begin"/>
      </w:r>
      <w:r w:rsidRPr="00BC5F83">
        <w:rPr>
          <w:noProof/>
        </w:rPr>
        <w:instrText xml:space="preserve"> PAGEREF _Toc194391834 \h </w:instrText>
      </w:r>
      <w:r w:rsidRPr="00BC5F83">
        <w:rPr>
          <w:noProof/>
        </w:rPr>
      </w:r>
      <w:r w:rsidRPr="00BC5F83">
        <w:rPr>
          <w:noProof/>
        </w:rPr>
        <w:fldChar w:fldCharType="separate"/>
      </w:r>
      <w:r w:rsidRPr="00BC5F83">
        <w:rPr>
          <w:noProof/>
        </w:rPr>
        <w:t>191</w:t>
      </w:r>
      <w:r w:rsidRPr="00BC5F83">
        <w:rPr>
          <w:noProof/>
        </w:rPr>
        <w:fldChar w:fldCharType="end"/>
      </w:r>
    </w:p>
    <w:p w14:paraId="5DFC0E52" w14:textId="0AF2CA8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44ZJ</w:t>
      </w:r>
      <w:r>
        <w:rPr>
          <w:noProof/>
        </w:rPr>
        <w:tab/>
        <w:t>Failing to answer questions etc.</w:t>
      </w:r>
      <w:r w:rsidRPr="00BC5F83">
        <w:rPr>
          <w:noProof/>
        </w:rPr>
        <w:tab/>
      </w:r>
      <w:r w:rsidRPr="00BC5F83">
        <w:rPr>
          <w:noProof/>
        </w:rPr>
        <w:fldChar w:fldCharType="begin"/>
      </w:r>
      <w:r w:rsidRPr="00BC5F83">
        <w:rPr>
          <w:noProof/>
        </w:rPr>
        <w:instrText xml:space="preserve"> PAGEREF _Toc194391835 \h </w:instrText>
      </w:r>
      <w:r w:rsidRPr="00BC5F83">
        <w:rPr>
          <w:noProof/>
        </w:rPr>
      </w:r>
      <w:r w:rsidRPr="00BC5F83">
        <w:rPr>
          <w:noProof/>
        </w:rPr>
        <w:fldChar w:fldCharType="separate"/>
      </w:r>
      <w:r w:rsidRPr="00BC5F83">
        <w:rPr>
          <w:noProof/>
        </w:rPr>
        <w:t>191</w:t>
      </w:r>
      <w:r w:rsidRPr="00BC5F83">
        <w:rPr>
          <w:noProof/>
        </w:rPr>
        <w:fldChar w:fldCharType="end"/>
      </w:r>
    </w:p>
    <w:p w14:paraId="29BE3F79" w14:textId="4958479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44ZK</w:t>
      </w:r>
      <w:r>
        <w:rPr>
          <w:noProof/>
        </w:rPr>
        <w:tab/>
        <w:t>Intimidation etc.</w:t>
      </w:r>
      <w:r w:rsidRPr="00BC5F83">
        <w:rPr>
          <w:noProof/>
        </w:rPr>
        <w:tab/>
      </w:r>
      <w:r w:rsidRPr="00BC5F83">
        <w:rPr>
          <w:noProof/>
        </w:rPr>
        <w:fldChar w:fldCharType="begin"/>
      </w:r>
      <w:r w:rsidRPr="00BC5F83">
        <w:rPr>
          <w:noProof/>
        </w:rPr>
        <w:instrText xml:space="preserve"> PAGEREF _Toc194391836 \h </w:instrText>
      </w:r>
      <w:r w:rsidRPr="00BC5F83">
        <w:rPr>
          <w:noProof/>
        </w:rPr>
      </w:r>
      <w:r w:rsidRPr="00BC5F83">
        <w:rPr>
          <w:noProof/>
        </w:rPr>
        <w:fldChar w:fldCharType="separate"/>
      </w:r>
      <w:r w:rsidRPr="00BC5F83">
        <w:rPr>
          <w:noProof/>
        </w:rPr>
        <w:t>192</w:t>
      </w:r>
      <w:r w:rsidRPr="00BC5F83">
        <w:rPr>
          <w:noProof/>
        </w:rPr>
        <w:fldChar w:fldCharType="end"/>
      </w:r>
    </w:p>
    <w:p w14:paraId="0295DD14" w14:textId="10394B7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44ZL</w:t>
      </w:r>
      <w:r>
        <w:rPr>
          <w:noProof/>
        </w:rPr>
        <w:tab/>
        <w:t>Party may request Commission to treat material as confidential</w:t>
      </w:r>
      <w:r w:rsidRPr="00BC5F83">
        <w:rPr>
          <w:noProof/>
        </w:rPr>
        <w:tab/>
      </w:r>
      <w:r w:rsidRPr="00BC5F83">
        <w:rPr>
          <w:noProof/>
        </w:rPr>
        <w:fldChar w:fldCharType="begin"/>
      </w:r>
      <w:r w:rsidRPr="00BC5F83">
        <w:rPr>
          <w:noProof/>
        </w:rPr>
        <w:instrText xml:space="preserve"> PAGEREF _Toc194391837 \h </w:instrText>
      </w:r>
      <w:r w:rsidRPr="00BC5F83">
        <w:rPr>
          <w:noProof/>
        </w:rPr>
      </w:r>
      <w:r w:rsidRPr="00BC5F83">
        <w:rPr>
          <w:noProof/>
        </w:rPr>
        <w:fldChar w:fldCharType="separate"/>
      </w:r>
      <w:r w:rsidRPr="00BC5F83">
        <w:rPr>
          <w:noProof/>
        </w:rPr>
        <w:t>192</w:t>
      </w:r>
      <w:r w:rsidRPr="00BC5F83">
        <w:rPr>
          <w:noProof/>
        </w:rPr>
        <w:fldChar w:fldCharType="end"/>
      </w:r>
    </w:p>
    <w:p w14:paraId="4A4EECC1" w14:textId="67E1C1B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44ZM</w:t>
      </w:r>
      <w:r>
        <w:rPr>
          <w:noProof/>
        </w:rPr>
        <w:tab/>
        <w:t>Sections 18 and 19 do not apply to the Commission in an arbitration</w:t>
      </w:r>
      <w:r w:rsidRPr="00BC5F83">
        <w:rPr>
          <w:noProof/>
        </w:rPr>
        <w:tab/>
      </w:r>
      <w:r w:rsidRPr="00BC5F83">
        <w:rPr>
          <w:noProof/>
        </w:rPr>
        <w:fldChar w:fldCharType="begin"/>
      </w:r>
      <w:r w:rsidRPr="00BC5F83">
        <w:rPr>
          <w:noProof/>
        </w:rPr>
        <w:instrText xml:space="preserve"> PAGEREF _Toc194391838 \h </w:instrText>
      </w:r>
      <w:r w:rsidRPr="00BC5F83">
        <w:rPr>
          <w:noProof/>
        </w:rPr>
      </w:r>
      <w:r w:rsidRPr="00BC5F83">
        <w:rPr>
          <w:noProof/>
        </w:rPr>
        <w:fldChar w:fldCharType="separate"/>
      </w:r>
      <w:r w:rsidRPr="00BC5F83">
        <w:rPr>
          <w:noProof/>
        </w:rPr>
        <w:t>193</w:t>
      </w:r>
      <w:r w:rsidRPr="00BC5F83">
        <w:rPr>
          <w:noProof/>
        </w:rPr>
        <w:fldChar w:fldCharType="end"/>
      </w:r>
    </w:p>
    <w:p w14:paraId="50DD9390" w14:textId="362E1E1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44ZN</w:t>
      </w:r>
      <w:r>
        <w:rPr>
          <w:noProof/>
        </w:rPr>
        <w:tab/>
        <w:t>Parties to pay costs of an arbitration</w:t>
      </w:r>
      <w:r w:rsidRPr="00BC5F83">
        <w:rPr>
          <w:noProof/>
        </w:rPr>
        <w:tab/>
      </w:r>
      <w:r w:rsidRPr="00BC5F83">
        <w:rPr>
          <w:noProof/>
        </w:rPr>
        <w:fldChar w:fldCharType="begin"/>
      </w:r>
      <w:r w:rsidRPr="00BC5F83">
        <w:rPr>
          <w:noProof/>
        </w:rPr>
        <w:instrText xml:space="preserve"> PAGEREF _Toc194391839 \h </w:instrText>
      </w:r>
      <w:r w:rsidRPr="00BC5F83">
        <w:rPr>
          <w:noProof/>
        </w:rPr>
      </w:r>
      <w:r w:rsidRPr="00BC5F83">
        <w:rPr>
          <w:noProof/>
        </w:rPr>
        <w:fldChar w:fldCharType="separate"/>
      </w:r>
      <w:r w:rsidRPr="00BC5F83">
        <w:rPr>
          <w:noProof/>
        </w:rPr>
        <w:t>193</w:t>
      </w:r>
      <w:r w:rsidRPr="00BC5F83">
        <w:rPr>
          <w:noProof/>
        </w:rPr>
        <w:fldChar w:fldCharType="end"/>
      </w:r>
    </w:p>
    <w:p w14:paraId="5F72D7EC" w14:textId="5A6BABB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44ZNA</w:t>
      </w:r>
      <w:r>
        <w:rPr>
          <w:noProof/>
        </w:rPr>
        <w:tab/>
        <w:t>Joint arbitration hearings</w:t>
      </w:r>
      <w:r w:rsidRPr="00BC5F83">
        <w:rPr>
          <w:noProof/>
        </w:rPr>
        <w:tab/>
      </w:r>
      <w:r w:rsidRPr="00BC5F83">
        <w:rPr>
          <w:noProof/>
        </w:rPr>
        <w:fldChar w:fldCharType="begin"/>
      </w:r>
      <w:r w:rsidRPr="00BC5F83">
        <w:rPr>
          <w:noProof/>
        </w:rPr>
        <w:instrText xml:space="preserve"> PAGEREF _Toc194391840 \h </w:instrText>
      </w:r>
      <w:r w:rsidRPr="00BC5F83">
        <w:rPr>
          <w:noProof/>
        </w:rPr>
      </w:r>
      <w:r w:rsidRPr="00BC5F83">
        <w:rPr>
          <w:noProof/>
        </w:rPr>
        <w:fldChar w:fldCharType="separate"/>
      </w:r>
      <w:r w:rsidRPr="00BC5F83">
        <w:rPr>
          <w:noProof/>
        </w:rPr>
        <w:t>193</w:t>
      </w:r>
      <w:r w:rsidRPr="00BC5F83">
        <w:rPr>
          <w:noProof/>
        </w:rPr>
        <w:fldChar w:fldCharType="end"/>
      </w:r>
    </w:p>
    <w:p w14:paraId="53D2660E" w14:textId="4FBF7BBF"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DA—Arbitration reports</w:t>
      </w:r>
      <w:r w:rsidRPr="00BC5F83">
        <w:rPr>
          <w:b w:val="0"/>
          <w:noProof/>
          <w:sz w:val="18"/>
        </w:rPr>
        <w:tab/>
      </w:r>
      <w:r w:rsidRPr="00BC5F83">
        <w:rPr>
          <w:b w:val="0"/>
          <w:noProof/>
          <w:sz w:val="18"/>
        </w:rPr>
        <w:fldChar w:fldCharType="begin"/>
      </w:r>
      <w:r w:rsidRPr="00BC5F83">
        <w:rPr>
          <w:b w:val="0"/>
          <w:noProof/>
          <w:sz w:val="18"/>
        </w:rPr>
        <w:instrText xml:space="preserve"> PAGEREF _Toc194391841 \h </w:instrText>
      </w:r>
      <w:r w:rsidRPr="00BC5F83">
        <w:rPr>
          <w:b w:val="0"/>
          <w:noProof/>
          <w:sz w:val="18"/>
        </w:rPr>
      </w:r>
      <w:r w:rsidRPr="00BC5F83">
        <w:rPr>
          <w:b w:val="0"/>
          <w:noProof/>
          <w:sz w:val="18"/>
        </w:rPr>
        <w:fldChar w:fldCharType="separate"/>
      </w:r>
      <w:r w:rsidRPr="00BC5F83">
        <w:rPr>
          <w:b w:val="0"/>
          <w:noProof/>
          <w:sz w:val="18"/>
        </w:rPr>
        <w:t>195</w:t>
      </w:r>
      <w:r w:rsidRPr="00BC5F83">
        <w:rPr>
          <w:b w:val="0"/>
          <w:noProof/>
          <w:sz w:val="18"/>
        </w:rPr>
        <w:fldChar w:fldCharType="end"/>
      </w:r>
    </w:p>
    <w:p w14:paraId="49A20173" w14:textId="1001810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44ZNB</w:t>
      </w:r>
      <w:r>
        <w:rPr>
          <w:noProof/>
        </w:rPr>
        <w:tab/>
        <w:t>Arbitration reports</w:t>
      </w:r>
      <w:r w:rsidRPr="00BC5F83">
        <w:rPr>
          <w:noProof/>
        </w:rPr>
        <w:tab/>
      </w:r>
      <w:r w:rsidRPr="00BC5F83">
        <w:rPr>
          <w:noProof/>
        </w:rPr>
        <w:fldChar w:fldCharType="begin"/>
      </w:r>
      <w:r w:rsidRPr="00BC5F83">
        <w:rPr>
          <w:noProof/>
        </w:rPr>
        <w:instrText xml:space="preserve"> PAGEREF _Toc194391842 \h </w:instrText>
      </w:r>
      <w:r w:rsidRPr="00BC5F83">
        <w:rPr>
          <w:noProof/>
        </w:rPr>
      </w:r>
      <w:r w:rsidRPr="00BC5F83">
        <w:rPr>
          <w:noProof/>
        </w:rPr>
        <w:fldChar w:fldCharType="separate"/>
      </w:r>
      <w:r w:rsidRPr="00BC5F83">
        <w:rPr>
          <w:noProof/>
        </w:rPr>
        <w:t>195</w:t>
      </w:r>
      <w:r w:rsidRPr="00BC5F83">
        <w:rPr>
          <w:noProof/>
        </w:rPr>
        <w:fldChar w:fldCharType="end"/>
      </w:r>
    </w:p>
    <w:p w14:paraId="671E74DD" w14:textId="05803BE8"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E—Effect of determinations</w:t>
      </w:r>
      <w:r w:rsidRPr="00BC5F83">
        <w:rPr>
          <w:b w:val="0"/>
          <w:noProof/>
          <w:sz w:val="18"/>
        </w:rPr>
        <w:tab/>
      </w:r>
      <w:r w:rsidRPr="00BC5F83">
        <w:rPr>
          <w:b w:val="0"/>
          <w:noProof/>
          <w:sz w:val="18"/>
        </w:rPr>
        <w:fldChar w:fldCharType="begin"/>
      </w:r>
      <w:r w:rsidRPr="00BC5F83">
        <w:rPr>
          <w:b w:val="0"/>
          <w:noProof/>
          <w:sz w:val="18"/>
        </w:rPr>
        <w:instrText xml:space="preserve"> PAGEREF _Toc194391843 \h </w:instrText>
      </w:r>
      <w:r w:rsidRPr="00BC5F83">
        <w:rPr>
          <w:b w:val="0"/>
          <w:noProof/>
          <w:sz w:val="18"/>
        </w:rPr>
      </w:r>
      <w:r w:rsidRPr="00BC5F83">
        <w:rPr>
          <w:b w:val="0"/>
          <w:noProof/>
          <w:sz w:val="18"/>
        </w:rPr>
        <w:fldChar w:fldCharType="separate"/>
      </w:r>
      <w:r w:rsidRPr="00BC5F83">
        <w:rPr>
          <w:b w:val="0"/>
          <w:noProof/>
          <w:sz w:val="18"/>
        </w:rPr>
        <w:t>197</w:t>
      </w:r>
      <w:r w:rsidRPr="00BC5F83">
        <w:rPr>
          <w:b w:val="0"/>
          <w:noProof/>
          <w:sz w:val="18"/>
        </w:rPr>
        <w:fldChar w:fldCharType="end"/>
      </w:r>
    </w:p>
    <w:p w14:paraId="16762532" w14:textId="098A00C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44ZO</w:t>
      </w:r>
      <w:r>
        <w:rPr>
          <w:noProof/>
        </w:rPr>
        <w:tab/>
        <w:t>Operation of final determinations</w:t>
      </w:r>
      <w:r w:rsidRPr="00BC5F83">
        <w:rPr>
          <w:noProof/>
        </w:rPr>
        <w:tab/>
      </w:r>
      <w:r w:rsidRPr="00BC5F83">
        <w:rPr>
          <w:noProof/>
        </w:rPr>
        <w:fldChar w:fldCharType="begin"/>
      </w:r>
      <w:r w:rsidRPr="00BC5F83">
        <w:rPr>
          <w:noProof/>
        </w:rPr>
        <w:instrText xml:space="preserve"> PAGEREF _Toc194391844 \h </w:instrText>
      </w:r>
      <w:r w:rsidRPr="00BC5F83">
        <w:rPr>
          <w:noProof/>
        </w:rPr>
      </w:r>
      <w:r w:rsidRPr="00BC5F83">
        <w:rPr>
          <w:noProof/>
        </w:rPr>
        <w:fldChar w:fldCharType="separate"/>
      </w:r>
      <w:r w:rsidRPr="00BC5F83">
        <w:rPr>
          <w:noProof/>
        </w:rPr>
        <w:t>197</w:t>
      </w:r>
      <w:r w:rsidRPr="00BC5F83">
        <w:rPr>
          <w:noProof/>
        </w:rPr>
        <w:fldChar w:fldCharType="end"/>
      </w:r>
    </w:p>
    <w:p w14:paraId="4D7D99A6" w14:textId="3816B71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44ZOA</w:t>
      </w:r>
      <w:r>
        <w:rPr>
          <w:noProof/>
        </w:rPr>
        <w:tab/>
        <w:t>Effect and duration of interim determinations</w:t>
      </w:r>
      <w:r w:rsidRPr="00BC5F83">
        <w:rPr>
          <w:noProof/>
        </w:rPr>
        <w:tab/>
      </w:r>
      <w:r w:rsidRPr="00BC5F83">
        <w:rPr>
          <w:noProof/>
        </w:rPr>
        <w:fldChar w:fldCharType="begin"/>
      </w:r>
      <w:r w:rsidRPr="00BC5F83">
        <w:rPr>
          <w:noProof/>
        </w:rPr>
        <w:instrText xml:space="preserve"> PAGEREF _Toc194391845 \h </w:instrText>
      </w:r>
      <w:r w:rsidRPr="00BC5F83">
        <w:rPr>
          <w:noProof/>
        </w:rPr>
      </w:r>
      <w:r w:rsidRPr="00BC5F83">
        <w:rPr>
          <w:noProof/>
        </w:rPr>
        <w:fldChar w:fldCharType="separate"/>
      </w:r>
      <w:r w:rsidRPr="00BC5F83">
        <w:rPr>
          <w:noProof/>
        </w:rPr>
        <w:t>198</w:t>
      </w:r>
      <w:r w:rsidRPr="00BC5F83">
        <w:rPr>
          <w:noProof/>
        </w:rPr>
        <w:fldChar w:fldCharType="end"/>
      </w:r>
    </w:p>
    <w:p w14:paraId="667C4EC4" w14:textId="27A62951"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F—Review of final determinations</w:t>
      </w:r>
      <w:r w:rsidRPr="00BC5F83">
        <w:rPr>
          <w:b w:val="0"/>
          <w:noProof/>
          <w:sz w:val="18"/>
        </w:rPr>
        <w:tab/>
      </w:r>
      <w:r w:rsidRPr="00BC5F83">
        <w:rPr>
          <w:b w:val="0"/>
          <w:noProof/>
          <w:sz w:val="18"/>
        </w:rPr>
        <w:fldChar w:fldCharType="begin"/>
      </w:r>
      <w:r w:rsidRPr="00BC5F83">
        <w:rPr>
          <w:b w:val="0"/>
          <w:noProof/>
          <w:sz w:val="18"/>
        </w:rPr>
        <w:instrText xml:space="preserve"> PAGEREF _Toc194391846 \h </w:instrText>
      </w:r>
      <w:r w:rsidRPr="00BC5F83">
        <w:rPr>
          <w:b w:val="0"/>
          <w:noProof/>
          <w:sz w:val="18"/>
        </w:rPr>
      </w:r>
      <w:r w:rsidRPr="00BC5F83">
        <w:rPr>
          <w:b w:val="0"/>
          <w:noProof/>
          <w:sz w:val="18"/>
        </w:rPr>
        <w:fldChar w:fldCharType="separate"/>
      </w:r>
      <w:r w:rsidRPr="00BC5F83">
        <w:rPr>
          <w:b w:val="0"/>
          <w:noProof/>
          <w:sz w:val="18"/>
        </w:rPr>
        <w:t>199</w:t>
      </w:r>
      <w:r w:rsidRPr="00BC5F83">
        <w:rPr>
          <w:b w:val="0"/>
          <w:noProof/>
          <w:sz w:val="18"/>
        </w:rPr>
        <w:fldChar w:fldCharType="end"/>
      </w:r>
    </w:p>
    <w:p w14:paraId="49E6B0C2" w14:textId="09F1F63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44ZP</w:t>
      </w:r>
      <w:r>
        <w:rPr>
          <w:noProof/>
        </w:rPr>
        <w:tab/>
        <w:t>Review by Tribunal</w:t>
      </w:r>
      <w:r w:rsidRPr="00BC5F83">
        <w:rPr>
          <w:noProof/>
        </w:rPr>
        <w:tab/>
      </w:r>
      <w:r w:rsidRPr="00BC5F83">
        <w:rPr>
          <w:noProof/>
        </w:rPr>
        <w:fldChar w:fldCharType="begin"/>
      </w:r>
      <w:r w:rsidRPr="00BC5F83">
        <w:rPr>
          <w:noProof/>
        </w:rPr>
        <w:instrText xml:space="preserve"> PAGEREF _Toc194391847 \h </w:instrText>
      </w:r>
      <w:r w:rsidRPr="00BC5F83">
        <w:rPr>
          <w:noProof/>
        </w:rPr>
      </w:r>
      <w:r w:rsidRPr="00BC5F83">
        <w:rPr>
          <w:noProof/>
        </w:rPr>
        <w:fldChar w:fldCharType="separate"/>
      </w:r>
      <w:r w:rsidRPr="00BC5F83">
        <w:rPr>
          <w:noProof/>
        </w:rPr>
        <w:t>199</w:t>
      </w:r>
      <w:r w:rsidRPr="00BC5F83">
        <w:rPr>
          <w:noProof/>
        </w:rPr>
        <w:fldChar w:fldCharType="end"/>
      </w:r>
    </w:p>
    <w:p w14:paraId="3217F079" w14:textId="3098863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44ZQ</w:t>
      </w:r>
      <w:r>
        <w:rPr>
          <w:noProof/>
        </w:rPr>
        <w:tab/>
        <w:t>Provisions that do not apply in relation to a Tribunal review</w:t>
      </w:r>
      <w:r w:rsidRPr="00BC5F83">
        <w:rPr>
          <w:noProof/>
        </w:rPr>
        <w:tab/>
      </w:r>
      <w:r w:rsidRPr="00BC5F83">
        <w:rPr>
          <w:noProof/>
        </w:rPr>
        <w:fldChar w:fldCharType="begin"/>
      </w:r>
      <w:r w:rsidRPr="00BC5F83">
        <w:rPr>
          <w:noProof/>
        </w:rPr>
        <w:instrText xml:space="preserve"> PAGEREF _Toc194391848 \h </w:instrText>
      </w:r>
      <w:r w:rsidRPr="00BC5F83">
        <w:rPr>
          <w:noProof/>
        </w:rPr>
      </w:r>
      <w:r w:rsidRPr="00BC5F83">
        <w:rPr>
          <w:noProof/>
        </w:rPr>
        <w:fldChar w:fldCharType="separate"/>
      </w:r>
      <w:r w:rsidRPr="00BC5F83">
        <w:rPr>
          <w:noProof/>
        </w:rPr>
        <w:t>200</w:t>
      </w:r>
      <w:r w:rsidRPr="00BC5F83">
        <w:rPr>
          <w:noProof/>
        </w:rPr>
        <w:fldChar w:fldCharType="end"/>
      </w:r>
    </w:p>
    <w:p w14:paraId="5B711E4F" w14:textId="44E25A3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44ZR</w:t>
      </w:r>
      <w:r>
        <w:rPr>
          <w:noProof/>
        </w:rPr>
        <w:tab/>
        <w:t>Appeals to Federal Court from determinations of the Tribunal</w:t>
      </w:r>
      <w:r w:rsidRPr="00BC5F83">
        <w:rPr>
          <w:noProof/>
        </w:rPr>
        <w:tab/>
      </w:r>
      <w:r w:rsidRPr="00BC5F83">
        <w:rPr>
          <w:noProof/>
        </w:rPr>
        <w:fldChar w:fldCharType="begin"/>
      </w:r>
      <w:r w:rsidRPr="00BC5F83">
        <w:rPr>
          <w:noProof/>
        </w:rPr>
        <w:instrText xml:space="preserve"> PAGEREF _Toc194391849 \h </w:instrText>
      </w:r>
      <w:r w:rsidRPr="00BC5F83">
        <w:rPr>
          <w:noProof/>
        </w:rPr>
      </w:r>
      <w:r w:rsidRPr="00BC5F83">
        <w:rPr>
          <w:noProof/>
        </w:rPr>
        <w:fldChar w:fldCharType="separate"/>
      </w:r>
      <w:r w:rsidRPr="00BC5F83">
        <w:rPr>
          <w:noProof/>
        </w:rPr>
        <w:t>200</w:t>
      </w:r>
      <w:r w:rsidRPr="00BC5F83">
        <w:rPr>
          <w:noProof/>
        </w:rPr>
        <w:fldChar w:fldCharType="end"/>
      </w:r>
    </w:p>
    <w:p w14:paraId="1DA49A10" w14:textId="6F63E12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44ZS</w:t>
      </w:r>
      <w:r>
        <w:rPr>
          <w:noProof/>
        </w:rPr>
        <w:tab/>
        <w:t>Operation and implementation of a determination that is subject to appeal</w:t>
      </w:r>
      <w:r w:rsidRPr="00BC5F83">
        <w:rPr>
          <w:noProof/>
        </w:rPr>
        <w:tab/>
      </w:r>
      <w:r w:rsidRPr="00BC5F83">
        <w:rPr>
          <w:noProof/>
        </w:rPr>
        <w:fldChar w:fldCharType="begin"/>
      </w:r>
      <w:r w:rsidRPr="00BC5F83">
        <w:rPr>
          <w:noProof/>
        </w:rPr>
        <w:instrText xml:space="preserve"> PAGEREF _Toc194391850 \h </w:instrText>
      </w:r>
      <w:r w:rsidRPr="00BC5F83">
        <w:rPr>
          <w:noProof/>
        </w:rPr>
      </w:r>
      <w:r w:rsidRPr="00BC5F83">
        <w:rPr>
          <w:noProof/>
        </w:rPr>
        <w:fldChar w:fldCharType="separate"/>
      </w:r>
      <w:r w:rsidRPr="00BC5F83">
        <w:rPr>
          <w:noProof/>
        </w:rPr>
        <w:t>201</w:t>
      </w:r>
      <w:r w:rsidRPr="00BC5F83">
        <w:rPr>
          <w:noProof/>
        </w:rPr>
        <w:fldChar w:fldCharType="end"/>
      </w:r>
    </w:p>
    <w:p w14:paraId="4EB717BA" w14:textId="70D1248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44ZT</w:t>
      </w:r>
      <w:r>
        <w:rPr>
          <w:noProof/>
        </w:rPr>
        <w:tab/>
        <w:t>Transmission of documents</w:t>
      </w:r>
      <w:r w:rsidRPr="00BC5F83">
        <w:rPr>
          <w:noProof/>
        </w:rPr>
        <w:tab/>
      </w:r>
      <w:r w:rsidRPr="00BC5F83">
        <w:rPr>
          <w:noProof/>
        </w:rPr>
        <w:fldChar w:fldCharType="begin"/>
      </w:r>
      <w:r w:rsidRPr="00BC5F83">
        <w:rPr>
          <w:noProof/>
        </w:rPr>
        <w:instrText xml:space="preserve"> PAGEREF _Toc194391851 \h </w:instrText>
      </w:r>
      <w:r w:rsidRPr="00BC5F83">
        <w:rPr>
          <w:noProof/>
        </w:rPr>
      </w:r>
      <w:r w:rsidRPr="00BC5F83">
        <w:rPr>
          <w:noProof/>
        </w:rPr>
        <w:fldChar w:fldCharType="separate"/>
      </w:r>
      <w:r w:rsidRPr="00BC5F83">
        <w:rPr>
          <w:noProof/>
        </w:rPr>
        <w:t>201</w:t>
      </w:r>
      <w:r w:rsidRPr="00BC5F83">
        <w:rPr>
          <w:noProof/>
        </w:rPr>
        <w:fldChar w:fldCharType="end"/>
      </w:r>
    </w:p>
    <w:p w14:paraId="61161216" w14:textId="05934C90"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G—Variation and revocation of determinations</w:t>
      </w:r>
      <w:r w:rsidRPr="00BC5F83">
        <w:rPr>
          <w:b w:val="0"/>
          <w:noProof/>
          <w:sz w:val="18"/>
        </w:rPr>
        <w:tab/>
      </w:r>
      <w:r w:rsidRPr="00BC5F83">
        <w:rPr>
          <w:b w:val="0"/>
          <w:noProof/>
          <w:sz w:val="18"/>
        </w:rPr>
        <w:fldChar w:fldCharType="begin"/>
      </w:r>
      <w:r w:rsidRPr="00BC5F83">
        <w:rPr>
          <w:b w:val="0"/>
          <w:noProof/>
          <w:sz w:val="18"/>
        </w:rPr>
        <w:instrText xml:space="preserve"> PAGEREF _Toc194391852 \h </w:instrText>
      </w:r>
      <w:r w:rsidRPr="00BC5F83">
        <w:rPr>
          <w:b w:val="0"/>
          <w:noProof/>
          <w:sz w:val="18"/>
        </w:rPr>
      </w:r>
      <w:r w:rsidRPr="00BC5F83">
        <w:rPr>
          <w:b w:val="0"/>
          <w:noProof/>
          <w:sz w:val="18"/>
        </w:rPr>
        <w:fldChar w:fldCharType="separate"/>
      </w:r>
      <w:r w:rsidRPr="00BC5F83">
        <w:rPr>
          <w:b w:val="0"/>
          <w:noProof/>
          <w:sz w:val="18"/>
        </w:rPr>
        <w:t>202</w:t>
      </w:r>
      <w:r w:rsidRPr="00BC5F83">
        <w:rPr>
          <w:b w:val="0"/>
          <w:noProof/>
          <w:sz w:val="18"/>
        </w:rPr>
        <w:fldChar w:fldCharType="end"/>
      </w:r>
    </w:p>
    <w:p w14:paraId="26C0B5D4" w14:textId="6106F35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44ZU</w:t>
      </w:r>
      <w:r>
        <w:rPr>
          <w:noProof/>
        </w:rPr>
        <w:tab/>
        <w:t>Variation of final determinations</w:t>
      </w:r>
      <w:r w:rsidRPr="00BC5F83">
        <w:rPr>
          <w:noProof/>
        </w:rPr>
        <w:tab/>
      </w:r>
      <w:r w:rsidRPr="00BC5F83">
        <w:rPr>
          <w:noProof/>
        </w:rPr>
        <w:fldChar w:fldCharType="begin"/>
      </w:r>
      <w:r w:rsidRPr="00BC5F83">
        <w:rPr>
          <w:noProof/>
        </w:rPr>
        <w:instrText xml:space="preserve"> PAGEREF _Toc194391853 \h </w:instrText>
      </w:r>
      <w:r w:rsidRPr="00BC5F83">
        <w:rPr>
          <w:noProof/>
        </w:rPr>
      </w:r>
      <w:r w:rsidRPr="00BC5F83">
        <w:rPr>
          <w:noProof/>
        </w:rPr>
        <w:fldChar w:fldCharType="separate"/>
      </w:r>
      <w:r w:rsidRPr="00BC5F83">
        <w:rPr>
          <w:noProof/>
        </w:rPr>
        <w:t>202</w:t>
      </w:r>
      <w:r w:rsidRPr="00BC5F83">
        <w:rPr>
          <w:noProof/>
        </w:rPr>
        <w:fldChar w:fldCharType="end"/>
      </w:r>
    </w:p>
    <w:p w14:paraId="4A0C45B4" w14:textId="672A538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44ZUA</w:t>
      </w:r>
      <w:r>
        <w:rPr>
          <w:noProof/>
        </w:rPr>
        <w:tab/>
        <w:t>Variation and revocation of interim determinations</w:t>
      </w:r>
      <w:r w:rsidRPr="00BC5F83">
        <w:rPr>
          <w:noProof/>
        </w:rPr>
        <w:tab/>
      </w:r>
      <w:r w:rsidRPr="00BC5F83">
        <w:rPr>
          <w:noProof/>
        </w:rPr>
        <w:fldChar w:fldCharType="begin"/>
      </w:r>
      <w:r w:rsidRPr="00BC5F83">
        <w:rPr>
          <w:noProof/>
        </w:rPr>
        <w:instrText xml:space="preserve"> PAGEREF _Toc194391854 \h </w:instrText>
      </w:r>
      <w:r w:rsidRPr="00BC5F83">
        <w:rPr>
          <w:noProof/>
        </w:rPr>
      </w:r>
      <w:r w:rsidRPr="00BC5F83">
        <w:rPr>
          <w:noProof/>
        </w:rPr>
        <w:fldChar w:fldCharType="separate"/>
      </w:r>
      <w:r w:rsidRPr="00BC5F83">
        <w:rPr>
          <w:noProof/>
        </w:rPr>
        <w:t>202</w:t>
      </w:r>
      <w:r w:rsidRPr="00BC5F83">
        <w:rPr>
          <w:noProof/>
        </w:rPr>
        <w:fldChar w:fldCharType="end"/>
      </w:r>
    </w:p>
    <w:p w14:paraId="53DAF35D" w14:textId="39D58F97"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4—Registered contracts for access to declared services</w:t>
      </w:r>
      <w:r w:rsidRPr="00BC5F83">
        <w:rPr>
          <w:b w:val="0"/>
          <w:noProof/>
          <w:sz w:val="18"/>
        </w:rPr>
        <w:tab/>
      </w:r>
      <w:r w:rsidRPr="00BC5F83">
        <w:rPr>
          <w:b w:val="0"/>
          <w:noProof/>
          <w:sz w:val="18"/>
        </w:rPr>
        <w:fldChar w:fldCharType="begin"/>
      </w:r>
      <w:r w:rsidRPr="00BC5F83">
        <w:rPr>
          <w:b w:val="0"/>
          <w:noProof/>
          <w:sz w:val="18"/>
        </w:rPr>
        <w:instrText xml:space="preserve"> PAGEREF _Toc194391855 \h </w:instrText>
      </w:r>
      <w:r w:rsidRPr="00BC5F83">
        <w:rPr>
          <w:b w:val="0"/>
          <w:noProof/>
          <w:sz w:val="18"/>
        </w:rPr>
      </w:r>
      <w:r w:rsidRPr="00BC5F83">
        <w:rPr>
          <w:b w:val="0"/>
          <w:noProof/>
          <w:sz w:val="18"/>
        </w:rPr>
        <w:fldChar w:fldCharType="separate"/>
      </w:r>
      <w:r w:rsidRPr="00BC5F83">
        <w:rPr>
          <w:b w:val="0"/>
          <w:noProof/>
          <w:sz w:val="18"/>
        </w:rPr>
        <w:t>203</w:t>
      </w:r>
      <w:r w:rsidRPr="00BC5F83">
        <w:rPr>
          <w:b w:val="0"/>
          <w:noProof/>
          <w:sz w:val="18"/>
        </w:rPr>
        <w:fldChar w:fldCharType="end"/>
      </w:r>
    </w:p>
    <w:p w14:paraId="11B722FC" w14:textId="3DA1BF6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44ZV</w:t>
      </w:r>
      <w:r>
        <w:rPr>
          <w:noProof/>
        </w:rPr>
        <w:tab/>
        <w:t>Constitutional limits on operation of this Division</w:t>
      </w:r>
      <w:r w:rsidRPr="00BC5F83">
        <w:rPr>
          <w:noProof/>
        </w:rPr>
        <w:tab/>
      </w:r>
      <w:r w:rsidRPr="00BC5F83">
        <w:rPr>
          <w:noProof/>
        </w:rPr>
        <w:fldChar w:fldCharType="begin"/>
      </w:r>
      <w:r w:rsidRPr="00BC5F83">
        <w:rPr>
          <w:noProof/>
        </w:rPr>
        <w:instrText xml:space="preserve"> PAGEREF _Toc194391856 \h </w:instrText>
      </w:r>
      <w:r w:rsidRPr="00BC5F83">
        <w:rPr>
          <w:noProof/>
        </w:rPr>
      </w:r>
      <w:r w:rsidRPr="00BC5F83">
        <w:rPr>
          <w:noProof/>
        </w:rPr>
        <w:fldChar w:fldCharType="separate"/>
      </w:r>
      <w:r w:rsidRPr="00BC5F83">
        <w:rPr>
          <w:noProof/>
        </w:rPr>
        <w:t>203</w:t>
      </w:r>
      <w:r w:rsidRPr="00BC5F83">
        <w:rPr>
          <w:noProof/>
        </w:rPr>
        <w:fldChar w:fldCharType="end"/>
      </w:r>
    </w:p>
    <w:p w14:paraId="39C5DC1D" w14:textId="7699CD1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44ZW</w:t>
      </w:r>
      <w:r>
        <w:rPr>
          <w:noProof/>
        </w:rPr>
        <w:tab/>
        <w:t>Registration of contract</w:t>
      </w:r>
      <w:r w:rsidRPr="00BC5F83">
        <w:rPr>
          <w:noProof/>
        </w:rPr>
        <w:tab/>
      </w:r>
      <w:r w:rsidRPr="00BC5F83">
        <w:rPr>
          <w:noProof/>
        </w:rPr>
        <w:fldChar w:fldCharType="begin"/>
      </w:r>
      <w:r w:rsidRPr="00BC5F83">
        <w:rPr>
          <w:noProof/>
        </w:rPr>
        <w:instrText xml:space="preserve"> PAGEREF _Toc194391857 \h </w:instrText>
      </w:r>
      <w:r w:rsidRPr="00BC5F83">
        <w:rPr>
          <w:noProof/>
        </w:rPr>
      </w:r>
      <w:r w:rsidRPr="00BC5F83">
        <w:rPr>
          <w:noProof/>
        </w:rPr>
        <w:fldChar w:fldCharType="separate"/>
      </w:r>
      <w:r w:rsidRPr="00BC5F83">
        <w:rPr>
          <w:noProof/>
        </w:rPr>
        <w:t>203</w:t>
      </w:r>
      <w:r w:rsidRPr="00BC5F83">
        <w:rPr>
          <w:noProof/>
        </w:rPr>
        <w:fldChar w:fldCharType="end"/>
      </w:r>
    </w:p>
    <w:p w14:paraId="769A11B5" w14:textId="28B12B8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44ZX</w:t>
      </w:r>
      <w:r>
        <w:rPr>
          <w:noProof/>
        </w:rPr>
        <w:tab/>
        <w:t>Review of decision not to register contract</w:t>
      </w:r>
      <w:r w:rsidRPr="00BC5F83">
        <w:rPr>
          <w:noProof/>
        </w:rPr>
        <w:tab/>
      </w:r>
      <w:r w:rsidRPr="00BC5F83">
        <w:rPr>
          <w:noProof/>
        </w:rPr>
        <w:fldChar w:fldCharType="begin"/>
      </w:r>
      <w:r w:rsidRPr="00BC5F83">
        <w:rPr>
          <w:noProof/>
        </w:rPr>
        <w:instrText xml:space="preserve"> PAGEREF _Toc194391858 \h </w:instrText>
      </w:r>
      <w:r w:rsidRPr="00BC5F83">
        <w:rPr>
          <w:noProof/>
        </w:rPr>
      </w:r>
      <w:r w:rsidRPr="00BC5F83">
        <w:rPr>
          <w:noProof/>
        </w:rPr>
        <w:fldChar w:fldCharType="separate"/>
      </w:r>
      <w:r w:rsidRPr="00BC5F83">
        <w:rPr>
          <w:noProof/>
        </w:rPr>
        <w:t>204</w:t>
      </w:r>
      <w:r w:rsidRPr="00BC5F83">
        <w:rPr>
          <w:noProof/>
        </w:rPr>
        <w:fldChar w:fldCharType="end"/>
      </w:r>
    </w:p>
    <w:p w14:paraId="0FA65068" w14:textId="3086BEF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44ZY</w:t>
      </w:r>
      <w:r>
        <w:rPr>
          <w:noProof/>
        </w:rPr>
        <w:tab/>
        <w:t>Effect of registration of contract</w:t>
      </w:r>
      <w:r w:rsidRPr="00BC5F83">
        <w:rPr>
          <w:noProof/>
        </w:rPr>
        <w:tab/>
      </w:r>
      <w:r w:rsidRPr="00BC5F83">
        <w:rPr>
          <w:noProof/>
        </w:rPr>
        <w:fldChar w:fldCharType="begin"/>
      </w:r>
      <w:r w:rsidRPr="00BC5F83">
        <w:rPr>
          <w:noProof/>
        </w:rPr>
        <w:instrText xml:space="preserve"> PAGEREF _Toc194391859 \h </w:instrText>
      </w:r>
      <w:r w:rsidRPr="00BC5F83">
        <w:rPr>
          <w:noProof/>
        </w:rPr>
      </w:r>
      <w:r w:rsidRPr="00BC5F83">
        <w:rPr>
          <w:noProof/>
        </w:rPr>
        <w:fldChar w:fldCharType="separate"/>
      </w:r>
      <w:r w:rsidRPr="00BC5F83">
        <w:rPr>
          <w:noProof/>
        </w:rPr>
        <w:t>205</w:t>
      </w:r>
      <w:r w:rsidRPr="00BC5F83">
        <w:rPr>
          <w:noProof/>
        </w:rPr>
        <w:fldChar w:fldCharType="end"/>
      </w:r>
    </w:p>
    <w:p w14:paraId="7A675ECC" w14:textId="27089F2D"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5—Hindering access to declared services</w:t>
      </w:r>
      <w:r w:rsidRPr="00BC5F83">
        <w:rPr>
          <w:b w:val="0"/>
          <w:noProof/>
          <w:sz w:val="18"/>
        </w:rPr>
        <w:tab/>
      </w:r>
      <w:r w:rsidRPr="00BC5F83">
        <w:rPr>
          <w:b w:val="0"/>
          <w:noProof/>
          <w:sz w:val="18"/>
        </w:rPr>
        <w:fldChar w:fldCharType="begin"/>
      </w:r>
      <w:r w:rsidRPr="00BC5F83">
        <w:rPr>
          <w:b w:val="0"/>
          <w:noProof/>
          <w:sz w:val="18"/>
        </w:rPr>
        <w:instrText xml:space="preserve"> PAGEREF _Toc194391860 \h </w:instrText>
      </w:r>
      <w:r w:rsidRPr="00BC5F83">
        <w:rPr>
          <w:b w:val="0"/>
          <w:noProof/>
          <w:sz w:val="18"/>
        </w:rPr>
      </w:r>
      <w:r w:rsidRPr="00BC5F83">
        <w:rPr>
          <w:b w:val="0"/>
          <w:noProof/>
          <w:sz w:val="18"/>
        </w:rPr>
        <w:fldChar w:fldCharType="separate"/>
      </w:r>
      <w:r w:rsidRPr="00BC5F83">
        <w:rPr>
          <w:b w:val="0"/>
          <w:noProof/>
          <w:sz w:val="18"/>
        </w:rPr>
        <w:t>206</w:t>
      </w:r>
      <w:r w:rsidRPr="00BC5F83">
        <w:rPr>
          <w:b w:val="0"/>
          <w:noProof/>
          <w:sz w:val="18"/>
        </w:rPr>
        <w:fldChar w:fldCharType="end"/>
      </w:r>
    </w:p>
    <w:p w14:paraId="6AACC113" w14:textId="63A4DFF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w:t>
      </w:r>
      <w:r>
        <w:rPr>
          <w:noProof/>
        </w:rPr>
        <w:tab/>
        <w:t>Prohibition on hindering access to declared services</w:t>
      </w:r>
      <w:r w:rsidRPr="00BC5F83">
        <w:rPr>
          <w:noProof/>
        </w:rPr>
        <w:tab/>
      </w:r>
      <w:r w:rsidRPr="00BC5F83">
        <w:rPr>
          <w:noProof/>
        </w:rPr>
        <w:fldChar w:fldCharType="begin"/>
      </w:r>
      <w:r w:rsidRPr="00BC5F83">
        <w:rPr>
          <w:noProof/>
        </w:rPr>
        <w:instrText xml:space="preserve"> PAGEREF _Toc194391861 \h </w:instrText>
      </w:r>
      <w:r w:rsidRPr="00BC5F83">
        <w:rPr>
          <w:noProof/>
        </w:rPr>
      </w:r>
      <w:r w:rsidRPr="00BC5F83">
        <w:rPr>
          <w:noProof/>
        </w:rPr>
        <w:fldChar w:fldCharType="separate"/>
      </w:r>
      <w:r w:rsidRPr="00BC5F83">
        <w:rPr>
          <w:noProof/>
        </w:rPr>
        <w:t>206</w:t>
      </w:r>
      <w:r w:rsidRPr="00BC5F83">
        <w:rPr>
          <w:noProof/>
        </w:rPr>
        <w:fldChar w:fldCharType="end"/>
      </w:r>
    </w:p>
    <w:p w14:paraId="0077F79B" w14:textId="20A02E40"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6—Access undertakings and access codes for services</w:t>
      </w:r>
      <w:r w:rsidRPr="00BC5F83">
        <w:rPr>
          <w:b w:val="0"/>
          <w:noProof/>
          <w:sz w:val="18"/>
        </w:rPr>
        <w:tab/>
      </w:r>
      <w:r w:rsidRPr="00BC5F83">
        <w:rPr>
          <w:b w:val="0"/>
          <w:noProof/>
          <w:sz w:val="18"/>
        </w:rPr>
        <w:fldChar w:fldCharType="begin"/>
      </w:r>
      <w:r w:rsidRPr="00BC5F83">
        <w:rPr>
          <w:b w:val="0"/>
          <w:noProof/>
          <w:sz w:val="18"/>
        </w:rPr>
        <w:instrText xml:space="preserve"> PAGEREF _Toc194391862 \h </w:instrText>
      </w:r>
      <w:r w:rsidRPr="00BC5F83">
        <w:rPr>
          <w:b w:val="0"/>
          <w:noProof/>
          <w:sz w:val="18"/>
        </w:rPr>
      </w:r>
      <w:r w:rsidRPr="00BC5F83">
        <w:rPr>
          <w:b w:val="0"/>
          <w:noProof/>
          <w:sz w:val="18"/>
        </w:rPr>
        <w:fldChar w:fldCharType="separate"/>
      </w:r>
      <w:r w:rsidRPr="00BC5F83">
        <w:rPr>
          <w:b w:val="0"/>
          <w:noProof/>
          <w:sz w:val="18"/>
        </w:rPr>
        <w:t>207</w:t>
      </w:r>
      <w:r w:rsidRPr="00BC5F83">
        <w:rPr>
          <w:b w:val="0"/>
          <w:noProof/>
          <w:sz w:val="18"/>
        </w:rPr>
        <w:fldChar w:fldCharType="end"/>
      </w:r>
    </w:p>
    <w:p w14:paraId="1562B8E6" w14:textId="20873283"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A—Giving of access undertakings and access codes</w:t>
      </w:r>
      <w:r w:rsidRPr="00BC5F83">
        <w:rPr>
          <w:b w:val="0"/>
          <w:noProof/>
          <w:sz w:val="18"/>
        </w:rPr>
        <w:tab/>
      </w:r>
      <w:r w:rsidRPr="00BC5F83">
        <w:rPr>
          <w:b w:val="0"/>
          <w:noProof/>
          <w:sz w:val="18"/>
        </w:rPr>
        <w:fldChar w:fldCharType="begin"/>
      </w:r>
      <w:r w:rsidRPr="00BC5F83">
        <w:rPr>
          <w:b w:val="0"/>
          <w:noProof/>
          <w:sz w:val="18"/>
        </w:rPr>
        <w:instrText xml:space="preserve"> PAGEREF _Toc194391863 \h </w:instrText>
      </w:r>
      <w:r w:rsidRPr="00BC5F83">
        <w:rPr>
          <w:b w:val="0"/>
          <w:noProof/>
          <w:sz w:val="18"/>
        </w:rPr>
      </w:r>
      <w:r w:rsidRPr="00BC5F83">
        <w:rPr>
          <w:b w:val="0"/>
          <w:noProof/>
          <w:sz w:val="18"/>
        </w:rPr>
        <w:fldChar w:fldCharType="separate"/>
      </w:r>
      <w:r w:rsidRPr="00BC5F83">
        <w:rPr>
          <w:b w:val="0"/>
          <w:noProof/>
          <w:sz w:val="18"/>
        </w:rPr>
        <w:t>207</w:t>
      </w:r>
      <w:r w:rsidRPr="00BC5F83">
        <w:rPr>
          <w:b w:val="0"/>
          <w:noProof/>
          <w:sz w:val="18"/>
        </w:rPr>
        <w:fldChar w:fldCharType="end"/>
      </w:r>
    </w:p>
    <w:p w14:paraId="075BFCE4" w14:textId="28F02D5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44ZZA</w:t>
      </w:r>
      <w:r>
        <w:rPr>
          <w:noProof/>
        </w:rPr>
        <w:tab/>
        <w:t>Access undertakings by providers</w:t>
      </w:r>
      <w:r w:rsidRPr="00BC5F83">
        <w:rPr>
          <w:noProof/>
        </w:rPr>
        <w:tab/>
      </w:r>
      <w:r w:rsidRPr="00BC5F83">
        <w:rPr>
          <w:noProof/>
        </w:rPr>
        <w:fldChar w:fldCharType="begin"/>
      </w:r>
      <w:r w:rsidRPr="00BC5F83">
        <w:rPr>
          <w:noProof/>
        </w:rPr>
        <w:instrText xml:space="preserve"> PAGEREF _Toc194391864 \h </w:instrText>
      </w:r>
      <w:r w:rsidRPr="00BC5F83">
        <w:rPr>
          <w:noProof/>
        </w:rPr>
      </w:r>
      <w:r w:rsidRPr="00BC5F83">
        <w:rPr>
          <w:noProof/>
        </w:rPr>
        <w:fldChar w:fldCharType="separate"/>
      </w:r>
      <w:r w:rsidRPr="00BC5F83">
        <w:rPr>
          <w:noProof/>
        </w:rPr>
        <w:t>207</w:t>
      </w:r>
      <w:r w:rsidRPr="00BC5F83">
        <w:rPr>
          <w:noProof/>
        </w:rPr>
        <w:fldChar w:fldCharType="end"/>
      </w:r>
    </w:p>
    <w:p w14:paraId="6F0171AF" w14:textId="42C199D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44ZZAAA</w:t>
      </w:r>
      <w:r>
        <w:rPr>
          <w:noProof/>
        </w:rPr>
        <w:tab/>
        <w:t>Proposed amendments to access undertakings</w:t>
      </w:r>
      <w:r w:rsidRPr="00BC5F83">
        <w:rPr>
          <w:noProof/>
        </w:rPr>
        <w:tab/>
      </w:r>
      <w:r w:rsidRPr="00BC5F83">
        <w:rPr>
          <w:noProof/>
        </w:rPr>
        <w:fldChar w:fldCharType="begin"/>
      </w:r>
      <w:r w:rsidRPr="00BC5F83">
        <w:rPr>
          <w:noProof/>
        </w:rPr>
        <w:instrText xml:space="preserve"> PAGEREF _Toc194391865 \h </w:instrText>
      </w:r>
      <w:r w:rsidRPr="00BC5F83">
        <w:rPr>
          <w:noProof/>
        </w:rPr>
      </w:r>
      <w:r w:rsidRPr="00BC5F83">
        <w:rPr>
          <w:noProof/>
        </w:rPr>
        <w:fldChar w:fldCharType="separate"/>
      </w:r>
      <w:r w:rsidRPr="00BC5F83">
        <w:rPr>
          <w:noProof/>
        </w:rPr>
        <w:t>209</w:t>
      </w:r>
      <w:r w:rsidRPr="00BC5F83">
        <w:rPr>
          <w:noProof/>
        </w:rPr>
        <w:fldChar w:fldCharType="end"/>
      </w:r>
    </w:p>
    <w:p w14:paraId="25732745" w14:textId="4757F22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44ZZAAB</w:t>
      </w:r>
      <w:r>
        <w:rPr>
          <w:noProof/>
        </w:rPr>
        <w:tab/>
        <w:t>Access undertakings containing fixed principles</w:t>
      </w:r>
      <w:r w:rsidRPr="00BC5F83">
        <w:rPr>
          <w:noProof/>
        </w:rPr>
        <w:tab/>
      </w:r>
      <w:r w:rsidRPr="00BC5F83">
        <w:rPr>
          <w:noProof/>
        </w:rPr>
        <w:fldChar w:fldCharType="begin"/>
      </w:r>
      <w:r w:rsidRPr="00BC5F83">
        <w:rPr>
          <w:noProof/>
        </w:rPr>
        <w:instrText xml:space="preserve"> PAGEREF _Toc194391866 \h </w:instrText>
      </w:r>
      <w:r w:rsidRPr="00BC5F83">
        <w:rPr>
          <w:noProof/>
        </w:rPr>
      </w:r>
      <w:r w:rsidRPr="00BC5F83">
        <w:rPr>
          <w:noProof/>
        </w:rPr>
        <w:fldChar w:fldCharType="separate"/>
      </w:r>
      <w:r w:rsidRPr="00BC5F83">
        <w:rPr>
          <w:noProof/>
        </w:rPr>
        <w:t>211</w:t>
      </w:r>
      <w:r w:rsidRPr="00BC5F83">
        <w:rPr>
          <w:noProof/>
        </w:rPr>
        <w:fldChar w:fldCharType="end"/>
      </w:r>
    </w:p>
    <w:p w14:paraId="4DB65875" w14:textId="57E3EF5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44ZZAA</w:t>
      </w:r>
      <w:r>
        <w:rPr>
          <w:noProof/>
        </w:rPr>
        <w:tab/>
        <w:t>Access codes prepared by industry bodies</w:t>
      </w:r>
      <w:r w:rsidRPr="00BC5F83">
        <w:rPr>
          <w:noProof/>
        </w:rPr>
        <w:tab/>
      </w:r>
      <w:r w:rsidRPr="00BC5F83">
        <w:rPr>
          <w:noProof/>
        </w:rPr>
        <w:fldChar w:fldCharType="begin"/>
      </w:r>
      <w:r w:rsidRPr="00BC5F83">
        <w:rPr>
          <w:noProof/>
        </w:rPr>
        <w:instrText xml:space="preserve"> PAGEREF _Toc194391867 \h </w:instrText>
      </w:r>
      <w:r w:rsidRPr="00BC5F83">
        <w:rPr>
          <w:noProof/>
        </w:rPr>
      </w:r>
      <w:r w:rsidRPr="00BC5F83">
        <w:rPr>
          <w:noProof/>
        </w:rPr>
        <w:fldChar w:fldCharType="separate"/>
      </w:r>
      <w:r w:rsidRPr="00BC5F83">
        <w:rPr>
          <w:noProof/>
        </w:rPr>
        <w:t>213</w:t>
      </w:r>
      <w:r w:rsidRPr="00BC5F83">
        <w:rPr>
          <w:noProof/>
        </w:rPr>
        <w:fldChar w:fldCharType="end"/>
      </w:r>
    </w:p>
    <w:p w14:paraId="676C6AE6" w14:textId="6C2719F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44ZZAB</w:t>
      </w:r>
      <w:r>
        <w:rPr>
          <w:noProof/>
        </w:rPr>
        <w:tab/>
        <w:t>Commission may rely on industry body consultations</w:t>
      </w:r>
      <w:r w:rsidRPr="00BC5F83">
        <w:rPr>
          <w:noProof/>
        </w:rPr>
        <w:tab/>
      </w:r>
      <w:r w:rsidRPr="00BC5F83">
        <w:rPr>
          <w:noProof/>
        </w:rPr>
        <w:fldChar w:fldCharType="begin"/>
      </w:r>
      <w:r w:rsidRPr="00BC5F83">
        <w:rPr>
          <w:noProof/>
        </w:rPr>
        <w:instrText xml:space="preserve"> PAGEREF _Toc194391868 \h </w:instrText>
      </w:r>
      <w:r w:rsidRPr="00BC5F83">
        <w:rPr>
          <w:noProof/>
        </w:rPr>
      </w:r>
      <w:r w:rsidRPr="00BC5F83">
        <w:rPr>
          <w:noProof/>
        </w:rPr>
        <w:fldChar w:fldCharType="separate"/>
      </w:r>
      <w:r w:rsidRPr="00BC5F83">
        <w:rPr>
          <w:noProof/>
        </w:rPr>
        <w:t>215</w:t>
      </w:r>
      <w:r w:rsidRPr="00BC5F83">
        <w:rPr>
          <w:noProof/>
        </w:rPr>
        <w:fldChar w:fldCharType="end"/>
      </w:r>
    </w:p>
    <w:p w14:paraId="454DF70F" w14:textId="032372F3" w:rsidR="00BC5F83" w:rsidRDefault="00BC5F83" w:rsidP="00C93F36">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t>Subdivision B—Effect of access undertakings and access codes</w:t>
      </w:r>
      <w:r w:rsidRPr="00BC5F83">
        <w:rPr>
          <w:b w:val="0"/>
          <w:noProof/>
          <w:sz w:val="18"/>
        </w:rPr>
        <w:tab/>
      </w:r>
      <w:r w:rsidRPr="00BC5F83">
        <w:rPr>
          <w:b w:val="0"/>
          <w:noProof/>
          <w:sz w:val="18"/>
        </w:rPr>
        <w:fldChar w:fldCharType="begin"/>
      </w:r>
      <w:r w:rsidRPr="00BC5F83">
        <w:rPr>
          <w:b w:val="0"/>
          <w:noProof/>
          <w:sz w:val="18"/>
        </w:rPr>
        <w:instrText xml:space="preserve"> PAGEREF _Toc194391869 \h </w:instrText>
      </w:r>
      <w:r w:rsidRPr="00BC5F83">
        <w:rPr>
          <w:b w:val="0"/>
          <w:noProof/>
          <w:sz w:val="18"/>
        </w:rPr>
      </w:r>
      <w:r w:rsidRPr="00BC5F83">
        <w:rPr>
          <w:b w:val="0"/>
          <w:noProof/>
          <w:sz w:val="18"/>
        </w:rPr>
        <w:fldChar w:fldCharType="separate"/>
      </w:r>
      <w:r w:rsidRPr="00BC5F83">
        <w:rPr>
          <w:b w:val="0"/>
          <w:noProof/>
          <w:sz w:val="18"/>
        </w:rPr>
        <w:t>216</w:t>
      </w:r>
      <w:r w:rsidRPr="00BC5F83">
        <w:rPr>
          <w:b w:val="0"/>
          <w:noProof/>
          <w:sz w:val="18"/>
        </w:rPr>
        <w:fldChar w:fldCharType="end"/>
      </w:r>
    </w:p>
    <w:p w14:paraId="5B0BDDCE" w14:textId="38C6E1C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44ZZBA</w:t>
      </w:r>
      <w:r>
        <w:rPr>
          <w:noProof/>
        </w:rPr>
        <w:tab/>
        <w:t>When access undertakings and access codes come into operation</w:t>
      </w:r>
      <w:r w:rsidRPr="00BC5F83">
        <w:rPr>
          <w:noProof/>
        </w:rPr>
        <w:tab/>
      </w:r>
      <w:r w:rsidRPr="00BC5F83">
        <w:rPr>
          <w:noProof/>
        </w:rPr>
        <w:fldChar w:fldCharType="begin"/>
      </w:r>
      <w:r w:rsidRPr="00BC5F83">
        <w:rPr>
          <w:noProof/>
        </w:rPr>
        <w:instrText xml:space="preserve"> PAGEREF _Toc194391870 \h </w:instrText>
      </w:r>
      <w:r w:rsidRPr="00BC5F83">
        <w:rPr>
          <w:noProof/>
        </w:rPr>
      </w:r>
      <w:r w:rsidRPr="00BC5F83">
        <w:rPr>
          <w:noProof/>
        </w:rPr>
        <w:fldChar w:fldCharType="separate"/>
      </w:r>
      <w:r w:rsidRPr="00BC5F83">
        <w:rPr>
          <w:noProof/>
        </w:rPr>
        <w:t>216</w:t>
      </w:r>
      <w:r w:rsidRPr="00BC5F83">
        <w:rPr>
          <w:noProof/>
        </w:rPr>
        <w:fldChar w:fldCharType="end"/>
      </w:r>
    </w:p>
    <w:p w14:paraId="7148FC21" w14:textId="5FA84F3B"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C—Extensions of access undertakings and access codes</w:t>
      </w:r>
      <w:r w:rsidRPr="00BC5F83">
        <w:rPr>
          <w:b w:val="0"/>
          <w:noProof/>
          <w:sz w:val="18"/>
        </w:rPr>
        <w:tab/>
      </w:r>
      <w:r w:rsidRPr="00BC5F83">
        <w:rPr>
          <w:b w:val="0"/>
          <w:noProof/>
          <w:sz w:val="18"/>
        </w:rPr>
        <w:fldChar w:fldCharType="begin"/>
      </w:r>
      <w:r w:rsidRPr="00BC5F83">
        <w:rPr>
          <w:b w:val="0"/>
          <w:noProof/>
          <w:sz w:val="18"/>
        </w:rPr>
        <w:instrText xml:space="preserve"> PAGEREF _Toc194391871 \h </w:instrText>
      </w:r>
      <w:r w:rsidRPr="00BC5F83">
        <w:rPr>
          <w:b w:val="0"/>
          <w:noProof/>
          <w:sz w:val="18"/>
        </w:rPr>
      </w:r>
      <w:r w:rsidRPr="00BC5F83">
        <w:rPr>
          <w:b w:val="0"/>
          <w:noProof/>
          <w:sz w:val="18"/>
        </w:rPr>
        <w:fldChar w:fldCharType="separate"/>
      </w:r>
      <w:r w:rsidRPr="00BC5F83">
        <w:rPr>
          <w:b w:val="0"/>
          <w:noProof/>
          <w:sz w:val="18"/>
        </w:rPr>
        <w:t>217</w:t>
      </w:r>
      <w:r w:rsidRPr="00BC5F83">
        <w:rPr>
          <w:b w:val="0"/>
          <w:noProof/>
          <w:sz w:val="18"/>
        </w:rPr>
        <w:fldChar w:fldCharType="end"/>
      </w:r>
    </w:p>
    <w:p w14:paraId="17FD6518" w14:textId="1FEC40F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44ZZBB</w:t>
      </w:r>
      <w:r>
        <w:rPr>
          <w:noProof/>
        </w:rPr>
        <w:tab/>
        <w:t>Extensions of access undertakings and access codes</w:t>
      </w:r>
      <w:r w:rsidRPr="00BC5F83">
        <w:rPr>
          <w:noProof/>
        </w:rPr>
        <w:tab/>
      </w:r>
      <w:r w:rsidRPr="00BC5F83">
        <w:rPr>
          <w:noProof/>
        </w:rPr>
        <w:fldChar w:fldCharType="begin"/>
      </w:r>
      <w:r w:rsidRPr="00BC5F83">
        <w:rPr>
          <w:noProof/>
        </w:rPr>
        <w:instrText xml:space="preserve"> PAGEREF _Toc194391872 \h </w:instrText>
      </w:r>
      <w:r w:rsidRPr="00BC5F83">
        <w:rPr>
          <w:noProof/>
        </w:rPr>
      </w:r>
      <w:r w:rsidRPr="00BC5F83">
        <w:rPr>
          <w:noProof/>
        </w:rPr>
        <w:fldChar w:fldCharType="separate"/>
      </w:r>
      <w:r w:rsidRPr="00BC5F83">
        <w:rPr>
          <w:noProof/>
        </w:rPr>
        <w:t>217</w:t>
      </w:r>
      <w:r w:rsidRPr="00BC5F83">
        <w:rPr>
          <w:noProof/>
        </w:rPr>
        <w:fldChar w:fldCharType="end"/>
      </w:r>
    </w:p>
    <w:p w14:paraId="6F1BFACB" w14:textId="1A196656"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D—Procedural provisions</w:t>
      </w:r>
      <w:r w:rsidRPr="00BC5F83">
        <w:rPr>
          <w:b w:val="0"/>
          <w:noProof/>
          <w:sz w:val="18"/>
        </w:rPr>
        <w:tab/>
      </w:r>
      <w:r w:rsidRPr="00BC5F83">
        <w:rPr>
          <w:b w:val="0"/>
          <w:noProof/>
          <w:sz w:val="18"/>
        </w:rPr>
        <w:fldChar w:fldCharType="begin"/>
      </w:r>
      <w:r w:rsidRPr="00BC5F83">
        <w:rPr>
          <w:b w:val="0"/>
          <w:noProof/>
          <w:sz w:val="18"/>
        </w:rPr>
        <w:instrText xml:space="preserve"> PAGEREF _Toc194391873 \h </w:instrText>
      </w:r>
      <w:r w:rsidRPr="00BC5F83">
        <w:rPr>
          <w:b w:val="0"/>
          <w:noProof/>
          <w:sz w:val="18"/>
        </w:rPr>
      </w:r>
      <w:r w:rsidRPr="00BC5F83">
        <w:rPr>
          <w:b w:val="0"/>
          <w:noProof/>
          <w:sz w:val="18"/>
        </w:rPr>
        <w:fldChar w:fldCharType="separate"/>
      </w:r>
      <w:r w:rsidRPr="00BC5F83">
        <w:rPr>
          <w:b w:val="0"/>
          <w:noProof/>
          <w:sz w:val="18"/>
        </w:rPr>
        <w:t>219</w:t>
      </w:r>
      <w:r w:rsidRPr="00BC5F83">
        <w:rPr>
          <w:b w:val="0"/>
          <w:noProof/>
          <w:sz w:val="18"/>
        </w:rPr>
        <w:fldChar w:fldCharType="end"/>
      </w:r>
    </w:p>
    <w:p w14:paraId="1F713CFA" w14:textId="221675D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44ZZBC</w:t>
      </w:r>
      <w:r>
        <w:rPr>
          <w:noProof/>
        </w:rPr>
        <w:tab/>
        <w:t>Time limit for Commission decisions</w:t>
      </w:r>
      <w:r w:rsidRPr="00BC5F83">
        <w:rPr>
          <w:noProof/>
        </w:rPr>
        <w:tab/>
      </w:r>
      <w:r w:rsidRPr="00BC5F83">
        <w:rPr>
          <w:noProof/>
        </w:rPr>
        <w:fldChar w:fldCharType="begin"/>
      </w:r>
      <w:r w:rsidRPr="00BC5F83">
        <w:rPr>
          <w:noProof/>
        </w:rPr>
        <w:instrText xml:space="preserve"> PAGEREF _Toc194391874 \h </w:instrText>
      </w:r>
      <w:r w:rsidRPr="00BC5F83">
        <w:rPr>
          <w:noProof/>
        </w:rPr>
      </w:r>
      <w:r w:rsidRPr="00BC5F83">
        <w:rPr>
          <w:noProof/>
        </w:rPr>
        <w:fldChar w:fldCharType="separate"/>
      </w:r>
      <w:r w:rsidRPr="00BC5F83">
        <w:rPr>
          <w:noProof/>
        </w:rPr>
        <w:t>219</w:t>
      </w:r>
      <w:r w:rsidRPr="00BC5F83">
        <w:rPr>
          <w:noProof/>
        </w:rPr>
        <w:fldChar w:fldCharType="end"/>
      </w:r>
    </w:p>
    <w:p w14:paraId="563D06C7" w14:textId="2E8EAAD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44ZZBCA</w:t>
      </w:r>
      <w:r>
        <w:rPr>
          <w:noProof/>
        </w:rPr>
        <w:tab/>
        <w:t>Commission may request information</w:t>
      </w:r>
      <w:r w:rsidRPr="00BC5F83">
        <w:rPr>
          <w:noProof/>
        </w:rPr>
        <w:tab/>
      </w:r>
      <w:r w:rsidRPr="00BC5F83">
        <w:rPr>
          <w:noProof/>
        </w:rPr>
        <w:fldChar w:fldCharType="begin"/>
      </w:r>
      <w:r w:rsidRPr="00BC5F83">
        <w:rPr>
          <w:noProof/>
        </w:rPr>
        <w:instrText xml:space="preserve"> PAGEREF _Toc194391875 \h </w:instrText>
      </w:r>
      <w:r w:rsidRPr="00BC5F83">
        <w:rPr>
          <w:noProof/>
        </w:rPr>
      </w:r>
      <w:r w:rsidRPr="00BC5F83">
        <w:rPr>
          <w:noProof/>
        </w:rPr>
        <w:fldChar w:fldCharType="separate"/>
      </w:r>
      <w:r w:rsidRPr="00BC5F83">
        <w:rPr>
          <w:noProof/>
        </w:rPr>
        <w:t>221</w:t>
      </w:r>
      <w:r w:rsidRPr="00BC5F83">
        <w:rPr>
          <w:noProof/>
        </w:rPr>
        <w:fldChar w:fldCharType="end"/>
      </w:r>
    </w:p>
    <w:p w14:paraId="7E39F6D3" w14:textId="039620C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44ZZBD</w:t>
      </w:r>
      <w:r>
        <w:rPr>
          <w:noProof/>
        </w:rPr>
        <w:tab/>
        <w:t>Commission may invite public submissions</w:t>
      </w:r>
      <w:r w:rsidRPr="00BC5F83">
        <w:rPr>
          <w:noProof/>
        </w:rPr>
        <w:tab/>
      </w:r>
      <w:r w:rsidRPr="00BC5F83">
        <w:rPr>
          <w:noProof/>
        </w:rPr>
        <w:fldChar w:fldCharType="begin"/>
      </w:r>
      <w:r w:rsidRPr="00BC5F83">
        <w:rPr>
          <w:noProof/>
        </w:rPr>
        <w:instrText xml:space="preserve"> PAGEREF _Toc194391876 \h </w:instrText>
      </w:r>
      <w:r w:rsidRPr="00BC5F83">
        <w:rPr>
          <w:noProof/>
        </w:rPr>
      </w:r>
      <w:r w:rsidRPr="00BC5F83">
        <w:rPr>
          <w:noProof/>
        </w:rPr>
        <w:fldChar w:fldCharType="separate"/>
      </w:r>
      <w:r w:rsidRPr="00BC5F83">
        <w:rPr>
          <w:noProof/>
        </w:rPr>
        <w:t>221</w:t>
      </w:r>
      <w:r w:rsidRPr="00BC5F83">
        <w:rPr>
          <w:noProof/>
        </w:rPr>
        <w:fldChar w:fldCharType="end"/>
      </w:r>
    </w:p>
    <w:p w14:paraId="10BF0A7F" w14:textId="35EC92D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44ZZBE</w:t>
      </w:r>
      <w:r>
        <w:rPr>
          <w:noProof/>
        </w:rPr>
        <w:tab/>
        <w:t>Commission must publish its decisions</w:t>
      </w:r>
      <w:r w:rsidRPr="00BC5F83">
        <w:rPr>
          <w:noProof/>
        </w:rPr>
        <w:tab/>
      </w:r>
      <w:r w:rsidRPr="00BC5F83">
        <w:rPr>
          <w:noProof/>
        </w:rPr>
        <w:fldChar w:fldCharType="begin"/>
      </w:r>
      <w:r w:rsidRPr="00BC5F83">
        <w:rPr>
          <w:noProof/>
        </w:rPr>
        <w:instrText xml:space="preserve"> PAGEREF _Toc194391877 \h </w:instrText>
      </w:r>
      <w:r w:rsidRPr="00BC5F83">
        <w:rPr>
          <w:noProof/>
        </w:rPr>
      </w:r>
      <w:r w:rsidRPr="00BC5F83">
        <w:rPr>
          <w:noProof/>
        </w:rPr>
        <w:fldChar w:fldCharType="separate"/>
      </w:r>
      <w:r w:rsidRPr="00BC5F83">
        <w:rPr>
          <w:noProof/>
        </w:rPr>
        <w:t>223</w:t>
      </w:r>
      <w:r w:rsidRPr="00BC5F83">
        <w:rPr>
          <w:noProof/>
        </w:rPr>
        <w:fldChar w:fldCharType="end"/>
      </w:r>
    </w:p>
    <w:p w14:paraId="0C0257C6" w14:textId="59967FAE"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E—Review of decisions</w:t>
      </w:r>
      <w:r w:rsidRPr="00BC5F83">
        <w:rPr>
          <w:b w:val="0"/>
          <w:noProof/>
          <w:sz w:val="18"/>
        </w:rPr>
        <w:tab/>
      </w:r>
      <w:r w:rsidRPr="00BC5F83">
        <w:rPr>
          <w:b w:val="0"/>
          <w:noProof/>
          <w:sz w:val="18"/>
        </w:rPr>
        <w:fldChar w:fldCharType="begin"/>
      </w:r>
      <w:r w:rsidRPr="00BC5F83">
        <w:rPr>
          <w:b w:val="0"/>
          <w:noProof/>
          <w:sz w:val="18"/>
        </w:rPr>
        <w:instrText xml:space="preserve"> PAGEREF _Toc194391878 \h </w:instrText>
      </w:r>
      <w:r w:rsidRPr="00BC5F83">
        <w:rPr>
          <w:b w:val="0"/>
          <w:noProof/>
          <w:sz w:val="18"/>
        </w:rPr>
      </w:r>
      <w:r w:rsidRPr="00BC5F83">
        <w:rPr>
          <w:b w:val="0"/>
          <w:noProof/>
          <w:sz w:val="18"/>
        </w:rPr>
        <w:fldChar w:fldCharType="separate"/>
      </w:r>
      <w:r w:rsidRPr="00BC5F83">
        <w:rPr>
          <w:b w:val="0"/>
          <w:noProof/>
          <w:sz w:val="18"/>
        </w:rPr>
        <w:t>224</w:t>
      </w:r>
      <w:r w:rsidRPr="00BC5F83">
        <w:rPr>
          <w:b w:val="0"/>
          <w:noProof/>
          <w:sz w:val="18"/>
        </w:rPr>
        <w:fldChar w:fldCharType="end"/>
      </w:r>
    </w:p>
    <w:p w14:paraId="50EDEBCB" w14:textId="29037C4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44ZZBF</w:t>
      </w:r>
      <w:r>
        <w:rPr>
          <w:noProof/>
        </w:rPr>
        <w:tab/>
        <w:t>Review of decisions</w:t>
      </w:r>
      <w:r w:rsidRPr="00BC5F83">
        <w:rPr>
          <w:noProof/>
        </w:rPr>
        <w:tab/>
      </w:r>
      <w:r w:rsidRPr="00BC5F83">
        <w:rPr>
          <w:noProof/>
        </w:rPr>
        <w:fldChar w:fldCharType="begin"/>
      </w:r>
      <w:r w:rsidRPr="00BC5F83">
        <w:rPr>
          <w:noProof/>
        </w:rPr>
        <w:instrText xml:space="preserve"> PAGEREF _Toc194391879 \h </w:instrText>
      </w:r>
      <w:r w:rsidRPr="00BC5F83">
        <w:rPr>
          <w:noProof/>
        </w:rPr>
      </w:r>
      <w:r w:rsidRPr="00BC5F83">
        <w:rPr>
          <w:noProof/>
        </w:rPr>
        <w:fldChar w:fldCharType="separate"/>
      </w:r>
      <w:r w:rsidRPr="00BC5F83">
        <w:rPr>
          <w:noProof/>
        </w:rPr>
        <w:t>224</w:t>
      </w:r>
      <w:r w:rsidRPr="00BC5F83">
        <w:rPr>
          <w:noProof/>
        </w:rPr>
        <w:fldChar w:fldCharType="end"/>
      </w:r>
    </w:p>
    <w:p w14:paraId="527BB2AC" w14:textId="5E21428E"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F—Register of access undertakings and access codes</w:t>
      </w:r>
      <w:r w:rsidRPr="00BC5F83">
        <w:rPr>
          <w:b w:val="0"/>
          <w:noProof/>
          <w:sz w:val="18"/>
        </w:rPr>
        <w:tab/>
      </w:r>
      <w:r w:rsidRPr="00BC5F83">
        <w:rPr>
          <w:b w:val="0"/>
          <w:noProof/>
          <w:sz w:val="18"/>
        </w:rPr>
        <w:fldChar w:fldCharType="begin"/>
      </w:r>
      <w:r w:rsidRPr="00BC5F83">
        <w:rPr>
          <w:b w:val="0"/>
          <w:noProof/>
          <w:sz w:val="18"/>
        </w:rPr>
        <w:instrText xml:space="preserve"> PAGEREF _Toc194391880 \h </w:instrText>
      </w:r>
      <w:r w:rsidRPr="00BC5F83">
        <w:rPr>
          <w:b w:val="0"/>
          <w:noProof/>
          <w:sz w:val="18"/>
        </w:rPr>
      </w:r>
      <w:r w:rsidRPr="00BC5F83">
        <w:rPr>
          <w:b w:val="0"/>
          <w:noProof/>
          <w:sz w:val="18"/>
        </w:rPr>
        <w:fldChar w:fldCharType="separate"/>
      </w:r>
      <w:r w:rsidRPr="00BC5F83">
        <w:rPr>
          <w:b w:val="0"/>
          <w:noProof/>
          <w:sz w:val="18"/>
        </w:rPr>
        <w:t>226</w:t>
      </w:r>
      <w:r w:rsidRPr="00BC5F83">
        <w:rPr>
          <w:b w:val="0"/>
          <w:noProof/>
          <w:sz w:val="18"/>
        </w:rPr>
        <w:fldChar w:fldCharType="end"/>
      </w:r>
    </w:p>
    <w:p w14:paraId="6E8247D9" w14:textId="202C216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44ZZC</w:t>
      </w:r>
      <w:r>
        <w:rPr>
          <w:noProof/>
        </w:rPr>
        <w:tab/>
        <w:t>Register of access undertakings and access codes</w:t>
      </w:r>
      <w:r w:rsidRPr="00BC5F83">
        <w:rPr>
          <w:noProof/>
        </w:rPr>
        <w:tab/>
      </w:r>
      <w:r w:rsidRPr="00BC5F83">
        <w:rPr>
          <w:noProof/>
        </w:rPr>
        <w:fldChar w:fldCharType="begin"/>
      </w:r>
      <w:r w:rsidRPr="00BC5F83">
        <w:rPr>
          <w:noProof/>
        </w:rPr>
        <w:instrText xml:space="preserve"> PAGEREF _Toc194391881 \h </w:instrText>
      </w:r>
      <w:r w:rsidRPr="00BC5F83">
        <w:rPr>
          <w:noProof/>
        </w:rPr>
      </w:r>
      <w:r w:rsidRPr="00BC5F83">
        <w:rPr>
          <w:noProof/>
        </w:rPr>
        <w:fldChar w:fldCharType="separate"/>
      </w:r>
      <w:r w:rsidRPr="00BC5F83">
        <w:rPr>
          <w:noProof/>
        </w:rPr>
        <w:t>226</w:t>
      </w:r>
      <w:r w:rsidRPr="00BC5F83">
        <w:rPr>
          <w:noProof/>
        </w:rPr>
        <w:fldChar w:fldCharType="end"/>
      </w:r>
    </w:p>
    <w:p w14:paraId="170B4818" w14:textId="260BF934"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6A—Pricing principles for access disputes and access undertakings or codes</w:t>
      </w:r>
      <w:r w:rsidRPr="00BC5F83">
        <w:rPr>
          <w:b w:val="0"/>
          <w:noProof/>
          <w:sz w:val="18"/>
        </w:rPr>
        <w:tab/>
      </w:r>
      <w:r w:rsidRPr="00BC5F83">
        <w:rPr>
          <w:b w:val="0"/>
          <w:noProof/>
          <w:sz w:val="18"/>
        </w:rPr>
        <w:fldChar w:fldCharType="begin"/>
      </w:r>
      <w:r w:rsidRPr="00BC5F83">
        <w:rPr>
          <w:b w:val="0"/>
          <w:noProof/>
          <w:sz w:val="18"/>
        </w:rPr>
        <w:instrText xml:space="preserve"> PAGEREF _Toc194391882 \h </w:instrText>
      </w:r>
      <w:r w:rsidRPr="00BC5F83">
        <w:rPr>
          <w:b w:val="0"/>
          <w:noProof/>
          <w:sz w:val="18"/>
        </w:rPr>
      </w:r>
      <w:r w:rsidRPr="00BC5F83">
        <w:rPr>
          <w:b w:val="0"/>
          <w:noProof/>
          <w:sz w:val="18"/>
        </w:rPr>
        <w:fldChar w:fldCharType="separate"/>
      </w:r>
      <w:r w:rsidRPr="00BC5F83">
        <w:rPr>
          <w:b w:val="0"/>
          <w:noProof/>
          <w:sz w:val="18"/>
        </w:rPr>
        <w:t>227</w:t>
      </w:r>
      <w:r w:rsidRPr="00BC5F83">
        <w:rPr>
          <w:b w:val="0"/>
          <w:noProof/>
          <w:sz w:val="18"/>
        </w:rPr>
        <w:fldChar w:fldCharType="end"/>
      </w:r>
    </w:p>
    <w:p w14:paraId="26D988BA" w14:textId="2B3C621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44ZZCA</w:t>
      </w:r>
      <w:r>
        <w:rPr>
          <w:noProof/>
        </w:rPr>
        <w:tab/>
        <w:t>Pricing principles for access disputes and access undertakings or codes</w:t>
      </w:r>
      <w:r w:rsidRPr="00BC5F83">
        <w:rPr>
          <w:noProof/>
        </w:rPr>
        <w:tab/>
      </w:r>
      <w:r w:rsidRPr="00BC5F83">
        <w:rPr>
          <w:noProof/>
        </w:rPr>
        <w:fldChar w:fldCharType="begin"/>
      </w:r>
      <w:r w:rsidRPr="00BC5F83">
        <w:rPr>
          <w:noProof/>
        </w:rPr>
        <w:instrText xml:space="preserve"> PAGEREF _Toc194391883 \h </w:instrText>
      </w:r>
      <w:r w:rsidRPr="00BC5F83">
        <w:rPr>
          <w:noProof/>
        </w:rPr>
      </w:r>
      <w:r w:rsidRPr="00BC5F83">
        <w:rPr>
          <w:noProof/>
        </w:rPr>
        <w:fldChar w:fldCharType="separate"/>
      </w:r>
      <w:r w:rsidRPr="00BC5F83">
        <w:rPr>
          <w:noProof/>
        </w:rPr>
        <w:t>227</w:t>
      </w:r>
      <w:r w:rsidRPr="00BC5F83">
        <w:rPr>
          <w:noProof/>
        </w:rPr>
        <w:fldChar w:fldCharType="end"/>
      </w:r>
    </w:p>
    <w:p w14:paraId="025F1068" w14:textId="5F23874E"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6B—Overlap among determinations, registered contracts, access undertakings and Tribunal review</w:t>
      </w:r>
      <w:r w:rsidRPr="00BC5F83">
        <w:rPr>
          <w:b w:val="0"/>
          <w:noProof/>
          <w:sz w:val="18"/>
        </w:rPr>
        <w:tab/>
      </w:r>
      <w:r w:rsidRPr="00BC5F83">
        <w:rPr>
          <w:b w:val="0"/>
          <w:noProof/>
          <w:sz w:val="18"/>
        </w:rPr>
        <w:fldChar w:fldCharType="begin"/>
      </w:r>
      <w:r w:rsidRPr="00BC5F83">
        <w:rPr>
          <w:b w:val="0"/>
          <w:noProof/>
          <w:sz w:val="18"/>
        </w:rPr>
        <w:instrText xml:space="preserve"> PAGEREF _Toc194391884 \h </w:instrText>
      </w:r>
      <w:r w:rsidRPr="00BC5F83">
        <w:rPr>
          <w:b w:val="0"/>
          <w:noProof/>
          <w:sz w:val="18"/>
        </w:rPr>
      </w:r>
      <w:r w:rsidRPr="00BC5F83">
        <w:rPr>
          <w:b w:val="0"/>
          <w:noProof/>
          <w:sz w:val="18"/>
        </w:rPr>
        <w:fldChar w:fldCharType="separate"/>
      </w:r>
      <w:r w:rsidRPr="00BC5F83">
        <w:rPr>
          <w:b w:val="0"/>
          <w:noProof/>
          <w:sz w:val="18"/>
        </w:rPr>
        <w:t>228</w:t>
      </w:r>
      <w:r w:rsidRPr="00BC5F83">
        <w:rPr>
          <w:b w:val="0"/>
          <w:noProof/>
          <w:sz w:val="18"/>
        </w:rPr>
        <w:fldChar w:fldCharType="end"/>
      </w:r>
    </w:p>
    <w:p w14:paraId="1405082D" w14:textId="2CFD782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44ZZCB</w:t>
      </w:r>
      <w:r>
        <w:rPr>
          <w:noProof/>
        </w:rPr>
        <w:tab/>
        <w:t>Deferring access disputes or access undertakings</w:t>
      </w:r>
      <w:r w:rsidRPr="00BC5F83">
        <w:rPr>
          <w:noProof/>
        </w:rPr>
        <w:tab/>
      </w:r>
      <w:r w:rsidRPr="00BC5F83">
        <w:rPr>
          <w:noProof/>
        </w:rPr>
        <w:fldChar w:fldCharType="begin"/>
      </w:r>
      <w:r w:rsidRPr="00BC5F83">
        <w:rPr>
          <w:noProof/>
        </w:rPr>
        <w:instrText xml:space="preserve"> PAGEREF _Toc194391885 \h </w:instrText>
      </w:r>
      <w:r w:rsidRPr="00BC5F83">
        <w:rPr>
          <w:noProof/>
        </w:rPr>
      </w:r>
      <w:r w:rsidRPr="00BC5F83">
        <w:rPr>
          <w:noProof/>
        </w:rPr>
        <w:fldChar w:fldCharType="separate"/>
      </w:r>
      <w:r w:rsidRPr="00BC5F83">
        <w:rPr>
          <w:noProof/>
        </w:rPr>
        <w:t>228</w:t>
      </w:r>
      <w:r w:rsidRPr="00BC5F83">
        <w:rPr>
          <w:noProof/>
        </w:rPr>
        <w:fldChar w:fldCharType="end"/>
      </w:r>
    </w:p>
    <w:p w14:paraId="20176824" w14:textId="283FE64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44ZZCBA</w:t>
      </w:r>
      <w:r>
        <w:rPr>
          <w:noProof/>
        </w:rPr>
        <w:tab/>
        <w:t>Deferral of arbitration if review is underway</w:t>
      </w:r>
      <w:r w:rsidRPr="00BC5F83">
        <w:rPr>
          <w:noProof/>
        </w:rPr>
        <w:tab/>
      </w:r>
      <w:r w:rsidRPr="00BC5F83">
        <w:rPr>
          <w:noProof/>
        </w:rPr>
        <w:fldChar w:fldCharType="begin"/>
      </w:r>
      <w:r w:rsidRPr="00BC5F83">
        <w:rPr>
          <w:noProof/>
        </w:rPr>
        <w:instrText xml:space="preserve"> PAGEREF _Toc194391886 \h </w:instrText>
      </w:r>
      <w:r w:rsidRPr="00BC5F83">
        <w:rPr>
          <w:noProof/>
        </w:rPr>
      </w:r>
      <w:r w:rsidRPr="00BC5F83">
        <w:rPr>
          <w:noProof/>
        </w:rPr>
        <w:fldChar w:fldCharType="separate"/>
      </w:r>
      <w:r w:rsidRPr="00BC5F83">
        <w:rPr>
          <w:noProof/>
        </w:rPr>
        <w:t>230</w:t>
      </w:r>
      <w:r w:rsidRPr="00BC5F83">
        <w:rPr>
          <w:noProof/>
        </w:rPr>
        <w:fldChar w:fldCharType="end"/>
      </w:r>
    </w:p>
    <w:p w14:paraId="3D02E3A0" w14:textId="28F0FBC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44ZZCC</w:t>
      </w:r>
      <w:r>
        <w:rPr>
          <w:noProof/>
        </w:rPr>
        <w:tab/>
        <w:t>Overlap between determinations and access undertakings</w:t>
      </w:r>
      <w:r w:rsidRPr="00BC5F83">
        <w:rPr>
          <w:noProof/>
        </w:rPr>
        <w:tab/>
      </w:r>
      <w:r w:rsidRPr="00BC5F83">
        <w:rPr>
          <w:noProof/>
        </w:rPr>
        <w:fldChar w:fldCharType="begin"/>
      </w:r>
      <w:r w:rsidRPr="00BC5F83">
        <w:rPr>
          <w:noProof/>
        </w:rPr>
        <w:instrText xml:space="preserve"> PAGEREF _Toc194391887 \h </w:instrText>
      </w:r>
      <w:r w:rsidRPr="00BC5F83">
        <w:rPr>
          <w:noProof/>
        </w:rPr>
      </w:r>
      <w:r w:rsidRPr="00BC5F83">
        <w:rPr>
          <w:noProof/>
        </w:rPr>
        <w:fldChar w:fldCharType="separate"/>
      </w:r>
      <w:r w:rsidRPr="00BC5F83">
        <w:rPr>
          <w:noProof/>
        </w:rPr>
        <w:t>231</w:t>
      </w:r>
      <w:r w:rsidRPr="00BC5F83">
        <w:rPr>
          <w:noProof/>
        </w:rPr>
        <w:fldChar w:fldCharType="end"/>
      </w:r>
    </w:p>
    <w:p w14:paraId="32E353F5" w14:textId="209070B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44ZZCD</w:t>
      </w:r>
      <w:r>
        <w:rPr>
          <w:noProof/>
        </w:rPr>
        <w:tab/>
        <w:t>Overlap between registered contracts and access undertakings</w:t>
      </w:r>
      <w:r w:rsidRPr="00BC5F83">
        <w:rPr>
          <w:noProof/>
        </w:rPr>
        <w:tab/>
      </w:r>
      <w:r w:rsidRPr="00BC5F83">
        <w:rPr>
          <w:noProof/>
        </w:rPr>
        <w:fldChar w:fldCharType="begin"/>
      </w:r>
      <w:r w:rsidRPr="00BC5F83">
        <w:rPr>
          <w:noProof/>
        </w:rPr>
        <w:instrText xml:space="preserve"> PAGEREF _Toc194391888 \h </w:instrText>
      </w:r>
      <w:r w:rsidRPr="00BC5F83">
        <w:rPr>
          <w:noProof/>
        </w:rPr>
      </w:r>
      <w:r w:rsidRPr="00BC5F83">
        <w:rPr>
          <w:noProof/>
        </w:rPr>
        <w:fldChar w:fldCharType="separate"/>
      </w:r>
      <w:r w:rsidRPr="00BC5F83">
        <w:rPr>
          <w:noProof/>
        </w:rPr>
        <w:t>231</w:t>
      </w:r>
      <w:r w:rsidRPr="00BC5F83">
        <w:rPr>
          <w:noProof/>
        </w:rPr>
        <w:fldChar w:fldCharType="end"/>
      </w:r>
    </w:p>
    <w:p w14:paraId="5618A7E2" w14:textId="7ABAEC60"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7—Enforcement and remedies</w:t>
      </w:r>
      <w:r w:rsidRPr="00BC5F83">
        <w:rPr>
          <w:b w:val="0"/>
          <w:noProof/>
          <w:sz w:val="18"/>
        </w:rPr>
        <w:tab/>
      </w:r>
      <w:r w:rsidRPr="00BC5F83">
        <w:rPr>
          <w:b w:val="0"/>
          <w:noProof/>
          <w:sz w:val="18"/>
        </w:rPr>
        <w:fldChar w:fldCharType="begin"/>
      </w:r>
      <w:r w:rsidRPr="00BC5F83">
        <w:rPr>
          <w:b w:val="0"/>
          <w:noProof/>
          <w:sz w:val="18"/>
        </w:rPr>
        <w:instrText xml:space="preserve"> PAGEREF _Toc194391889 \h </w:instrText>
      </w:r>
      <w:r w:rsidRPr="00BC5F83">
        <w:rPr>
          <w:b w:val="0"/>
          <w:noProof/>
          <w:sz w:val="18"/>
        </w:rPr>
      </w:r>
      <w:r w:rsidRPr="00BC5F83">
        <w:rPr>
          <w:b w:val="0"/>
          <w:noProof/>
          <w:sz w:val="18"/>
        </w:rPr>
        <w:fldChar w:fldCharType="separate"/>
      </w:r>
      <w:r w:rsidRPr="00BC5F83">
        <w:rPr>
          <w:b w:val="0"/>
          <w:noProof/>
          <w:sz w:val="18"/>
        </w:rPr>
        <w:t>233</w:t>
      </w:r>
      <w:r w:rsidRPr="00BC5F83">
        <w:rPr>
          <w:b w:val="0"/>
          <w:noProof/>
          <w:sz w:val="18"/>
        </w:rPr>
        <w:fldChar w:fldCharType="end"/>
      </w:r>
    </w:p>
    <w:p w14:paraId="0AED66B1" w14:textId="12AFBE2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44ZZD</w:t>
      </w:r>
      <w:r>
        <w:rPr>
          <w:noProof/>
        </w:rPr>
        <w:tab/>
        <w:t>Enforcement of determinations</w:t>
      </w:r>
      <w:r w:rsidRPr="00BC5F83">
        <w:rPr>
          <w:noProof/>
        </w:rPr>
        <w:tab/>
      </w:r>
      <w:r w:rsidRPr="00BC5F83">
        <w:rPr>
          <w:noProof/>
        </w:rPr>
        <w:fldChar w:fldCharType="begin"/>
      </w:r>
      <w:r w:rsidRPr="00BC5F83">
        <w:rPr>
          <w:noProof/>
        </w:rPr>
        <w:instrText xml:space="preserve"> PAGEREF _Toc194391890 \h </w:instrText>
      </w:r>
      <w:r w:rsidRPr="00BC5F83">
        <w:rPr>
          <w:noProof/>
        </w:rPr>
      </w:r>
      <w:r w:rsidRPr="00BC5F83">
        <w:rPr>
          <w:noProof/>
        </w:rPr>
        <w:fldChar w:fldCharType="separate"/>
      </w:r>
      <w:r w:rsidRPr="00BC5F83">
        <w:rPr>
          <w:noProof/>
        </w:rPr>
        <w:t>233</w:t>
      </w:r>
      <w:r w:rsidRPr="00BC5F83">
        <w:rPr>
          <w:noProof/>
        </w:rPr>
        <w:fldChar w:fldCharType="end"/>
      </w:r>
    </w:p>
    <w:p w14:paraId="508942C1" w14:textId="6CC0F79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44ZZE</w:t>
      </w:r>
      <w:r>
        <w:rPr>
          <w:noProof/>
        </w:rPr>
        <w:tab/>
        <w:t>Enforcement of prohibition on hindering access</w:t>
      </w:r>
      <w:r w:rsidRPr="00BC5F83">
        <w:rPr>
          <w:noProof/>
        </w:rPr>
        <w:tab/>
      </w:r>
      <w:r w:rsidRPr="00BC5F83">
        <w:rPr>
          <w:noProof/>
        </w:rPr>
        <w:fldChar w:fldCharType="begin"/>
      </w:r>
      <w:r w:rsidRPr="00BC5F83">
        <w:rPr>
          <w:noProof/>
        </w:rPr>
        <w:instrText xml:space="preserve"> PAGEREF _Toc194391891 \h </w:instrText>
      </w:r>
      <w:r w:rsidRPr="00BC5F83">
        <w:rPr>
          <w:noProof/>
        </w:rPr>
      </w:r>
      <w:r w:rsidRPr="00BC5F83">
        <w:rPr>
          <w:noProof/>
        </w:rPr>
        <w:fldChar w:fldCharType="separate"/>
      </w:r>
      <w:r w:rsidRPr="00BC5F83">
        <w:rPr>
          <w:noProof/>
        </w:rPr>
        <w:t>234</w:t>
      </w:r>
      <w:r w:rsidRPr="00BC5F83">
        <w:rPr>
          <w:noProof/>
        </w:rPr>
        <w:fldChar w:fldCharType="end"/>
      </w:r>
    </w:p>
    <w:p w14:paraId="3CD2D7A1" w14:textId="70B2E83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44ZZF</w:t>
      </w:r>
      <w:r>
        <w:rPr>
          <w:noProof/>
        </w:rPr>
        <w:tab/>
        <w:t>Consent injunctions</w:t>
      </w:r>
      <w:r w:rsidRPr="00BC5F83">
        <w:rPr>
          <w:noProof/>
        </w:rPr>
        <w:tab/>
      </w:r>
      <w:r w:rsidRPr="00BC5F83">
        <w:rPr>
          <w:noProof/>
        </w:rPr>
        <w:fldChar w:fldCharType="begin"/>
      </w:r>
      <w:r w:rsidRPr="00BC5F83">
        <w:rPr>
          <w:noProof/>
        </w:rPr>
        <w:instrText xml:space="preserve"> PAGEREF _Toc194391892 \h </w:instrText>
      </w:r>
      <w:r w:rsidRPr="00BC5F83">
        <w:rPr>
          <w:noProof/>
        </w:rPr>
      </w:r>
      <w:r w:rsidRPr="00BC5F83">
        <w:rPr>
          <w:noProof/>
        </w:rPr>
        <w:fldChar w:fldCharType="separate"/>
      </w:r>
      <w:r w:rsidRPr="00BC5F83">
        <w:rPr>
          <w:noProof/>
        </w:rPr>
        <w:t>235</w:t>
      </w:r>
      <w:r w:rsidRPr="00BC5F83">
        <w:rPr>
          <w:noProof/>
        </w:rPr>
        <w:fldChar w:fldCharType="end"/>
      </w:r>
    </w:p>
    <w:p w14:paraId="7FA71C71" w14:textId="39AA138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44ZZG</w:t>
      </w:r>
      <w:r>
        <w:rPr>
          <w:noProof/>
        </w:rPr>
        <w:tab/>
        <w:t>Interim injunctions</w:t>
      </w:r>
      <w:r w:rsidRPr="00BC5F83">
        <w:rPr>
          <w:noProof/>
        </w:rPr>
        <w:tab/>
      </w:r>
      <w:r w:rsidRPr="00BC5F83">
        <w:rPr>
          <w:noProof/>
        </w:rPr>
        <w:fldChar w:fldCharType="begin"/>
      </w:r>
      <w:r w:rsidRPr="00BC5F83">
        <w:rPr>
          <w:noProof/>
        </w:rPr>
        <w:instrText xml:space="preserve"> PAGEREF _Toc194391893 \h </w:instrText>
      </w:r>
      <w:r w:rsidRPr="00BC5F83">
        <w:rPr>
          <w:noProof/>
        </w:rPr>
      </w:r>
      <w:r w:rsidRPr="00BC5F83">
        <w:rPr>
          <w:noProof/>
        </w:rPr>
        <w:fldChar w:fldCharType="separate"/>
      </w:r>
      <w:r w:rsidRPr="00BC5F83">
        <w:rPr>
          <w:noProof/>
        </w:rPr>
        <w:t>235</w:t>
      </w:r>
      <w:r w:rsidRPr="00BC5F83">
        <w:rPr>
          <w:noProof/>
        </w:rPr>
        <w:fldChar w:fldCharType="end"/>
      </w:r>
    </w:p>
    <w:p w14:paraId="48FB1CE7" w14:textId="58B3F24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44ZZH</w:t>
      </w:r>
      <w:r>
        <w:rPr>
          <w:noProof/>
        </w:rPr>
        <w:tab/>
        <w:t>Factors relevant to granting a restraining injunction</w:t>
      </w:r>
      <w:r w:rsidRPr="00BC5F83">
        <w:rPr>
          <w:noProof/>
        </w:rPr>
        <w:tab/>
      </w:r>
      <w:r w:rsidRPr="00BC5F83">
        <w:rPr>
          <w:noProof/>
        </w:rPr>
        <w:fldChar w:fldCharType="begin"/>
      </w:r>
      <w:r w:rsidRPr="00BC5F83">
        <w:rPr>
          <w:noProof/>
        </w:rPr>
        <w:instrText xml:space="preserve"> PAGEREF _Toc194391894 \h </w:instrText>
      </w:r>
      <w:r w:rsidRPr="00BC5F83">
        <w:rPr>
          <w:noProof/>
        </w:rPr>
      </w:r>
      <w:r w:rsidRPr="00BC5F83">
        <w:rPr>
          <w:noProof/>
        </w:rPr>
        <w:fldChar w:fldCharType="separate"/>
      </w:r>
      <w:r w:rsidRPr="00BC5F83">
        <w:rPr>
          <w:noProof/>
        </w:rPr>
        <w:t>235</w:t>
      </w:r>
      <w:r w:rsidRPr="00BC5F83">
        <w:rPr>
          <w:noProof/>
        </w:rPr>
        <w:fldChar w:fldCharType="end"/>
      </w:r>
    </w:p>
    <w:p w14:paraId="64909B83" w14:textId="64B3F1F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44ZZI</w:t>
      </w:r>
      <w:r>
        <w:rPr>
          <w:noProof/>
        </w:rPr>
        <w:tab/>
        <w:t>Factors relevant to granting a mandatory injunction</w:t>
      </w:r>
      <w:r w:rsidRPr="00BC5F83">
        <w:rPr>
          <w:noProof/>
        </w:rPr>
        <w:tab/>
      </w:r>
      <w:r w:rsidRPr="00BC5F83">
        <w:rPr>
          <w:noProof/>
        </w:rPr>
        <w:fldChar w:fldCharType="begin"/>
      </w:r>
      <w:r w:rsidRPr="00BC5F83">
        <w:rPr>
          <w:noProof/>
        </w:rPr>
        <w:instrText xml:space="preserve"> PAGEREF _Toc194391895 \h </w:instrText>
      </w:r>
      <w:r w:rsidRPr="00BC5F83">
        <w:rPr>
          <w:noProof/>
        </w:rPr>
      </w:r>
      <w:r w:rsidRPr="00BC5F83">
        <w:rPr>
          <w:noProof/>
        </w:rPr>
        <w:fldChar w:fldCharType="separate"/>
      </w:r>
      <w:r w:rsidRPr="00BC5F83">
        <w:rPr>
          <w:noProof/>
        </w:rPr>
        <w:t>235</w:t>
      </w:r>
      <w:r w:rsidRPr="00BC5F83">
        <w:rPr>
          <w:noProof/>
        </w:rPr>
        <w:fldChar w:fldCharType="end"/>
      </w:r>
    </w:p>
    <w:p w14:paraId="1AAAE960" w14:textId="7D42B9C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44ZZJ</w:t>
      </w:r>
      <w:r>
        <w:rPr>
          <w:noProof/>
        </w:rPr>
        <w:tab/>
        <w:t>Enforcement of access undertakings</w:t>
      </w:r>
      <w:r w:rsidRPr="00BC5F83">
        <w:rPr>
          <w:noProof/>
        </w:rPr>
        <w:tab/>
      </w:r>
      <w:r w:rsidRPr="00BC5F83">
        <w:rPr>
          <w:noProof/>
        </w:rPr>
        <w:fldChar w:fldCharType="begin"/>
      </w:r>
      <w:r w:rsidRPr="00BC5F83">
        <w:rPr>
          <w:noProof/>
        </w:rPr>
        <w:instrText xml:space="preserve"> PAGEREF _Toc194391896 \h </w:instrText>
      </w:r>
      <w:r w:rsidRPr="00BC5F83">
        <w:rPr>
          <w:noProof/>
        </w:rPr>
      </w:r>
      <w:r w:rsidRPr="00BC5F83">
        <w:rPr>
          <w:noProof/>
        </w:rPr>
        <w:fldChar w:fldCharType="separate"/>
      </w:r>
      <w:r w:rsidRPr="00BC5F83">
        <w:rPr>
          <w:noProof/>
        </w:rPr>
        <w:t>236</w:t>
      </w:r>
      <w:r w:rsidRPr="00BC5F83">
        <w:rPr>
          <w:noProof/>
        </w:rPr>
        <w:fldChar w:fldCharType="end"/>
      </w:r>
    </w:p>
    <w:p w14:paraId="29C7DA39" w14:textId="7568609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44ZZK</w:t>
      </w:r>
      <w:r>
        <w:rPr>
          <w:noProof/>
        </w:rPr>
        <w:tab/>
        <w:t>Discharge or variation of injunction or other order</w:t>
      </w:r>
      <w:r w:rsidRPr="00BC5F83">
        <w:rPr>
          <w:noProof/>
        </w:rPr>
        <w:tab/>
      </w:r>
      <w:r w:rsidRPr="00BC5F83">
        <w:rPr>
          <w:noProof/>
        </w:rPr>
        <w:fldChar w:fldCharType="begin"/>
      </w:r>
      <w:r w:rsidRPr="00BC5F83">
        <w:rPr>
          <w:noProof/>
        </w:rPr>
        <w:instrText xml:space="preserve"> PAGEREF _Toc194391897 \h </w:instrText>
      </w:r>
      <w:r w:rsidRPr="00BC5F83">
        <w:rPr>
          <w:noProof/>
        </w:rPr>
      </w:r>
      <w:r w:rsidRPr="00BC5F83">
        <w:rPr>
          <w:noProof/>
        </w:rPr>
        <w:fldChar w:fldCharType="separate"/>
      </w:r>
      <w:r w:rsidRPr="00BC5F83">
        <w:rPr>
          <w:noProof/>
        </w:rPr>
        <w:t>236</w:t>
      </w:r>
      <w:r w:rsidRPr="00BC5F83">
        <w:rPr>
          <w:noProof/>
        </w:rPr>
        <w:fldChar w:fldCharType="end"/>
      </w:r>
    </w:p>
    <w:p w14:paraId="730B8815" w14:textId="08E1F619"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8—Miscellaneous</w:t>
      </w:r>
      <w:r w:rsidRPr="00BC5F83">
        <w:rPr>
          <w:b w:val="0"/>
          <w:noProof/>
          <w:sz w:val="18"/>
        </w:rPr>
        <w:tab/>
      </w:r>
      <w:r w:rsidRPr="00BC5F83">
        <w:rPr>
          <w:b w:val="0"/>
          <w:noProof/>
          <w:sz w:val="18"/>
        </w:rPr>
        <w:fldChar w:fldCharType="begin"/>
      </w:r>
      <w:r w:rsidRPr="00BC5F83">
        <w:rPr>
          <w:b w:val="0"/>
          <w:noProof/>
          <w:sz w:val="18"/>
        </w:rPr>
        <w:instrText xml:space="preserve"> PAGEREF _Toc194391898 \h </w:instrText>
      </w:r>
      <w:r w:rsidRPr="00BC5F83">
        <w:rPr>
          <w:b w:val="0"/>
          <w:noProof/>
          <w:sz w:val="18"/>
        </w:rPr>
      </w:r>
      <w:r w:rsidRPr="00BC5F83">
        <w:rPr>
          <w:b w:val="0"/>
          <w:noProof/>
          <w:sz w:val="18"/>
        </w:rPr>
        <w:fldChar w:fldCharType="separate"/>
      </w:r>
      <w:r w:rsidRPr="00BC5F83">
        <w:rPr>
          <w:b w:val="0"/>
          <w:noProof/>
          <w:sz w:val="18"/>
        </w:rPr>
        <w:t>237</w:t>
      </w:r>
      <w:r w:rsidRPr="00BC5F83">
        <w:rPr>
          <w:b w:val="0"/>
          <w:noProof/>
          <w:sz w:val="18"/>
        </w:rPr>
        <w:fldChar w:fldCharType="end"/>
      </w:r>
    </w:p>
    <w:p w14:paraId="1C70837E" w14:textId="3BF43DA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44ZZL</w:t>
      </w:r>
      <w:r>
        <w:rPr>
          <w:noProof/>
        </w:rPr>
        <w:tab/>
        <w:t>Register of determinations</w:t>
      </w:r>
      <w:r w:rsidRPr="00BC5F83">
        <w:rPr>
          <w:noProof/>
        </w:rPr>
        <w:tab/>
      </w:r>
      <w:r w:rsidRPr="00BC5F83">
        <w:rPr>
          <w:noProof/>
        </w:rPr>
        <w:fldChar w:fldCharType="begin"/>
      </w:r>
      <w:r w:rsidRPr="00BC5F83">
        <w:rPr>
          <w:noProof/>
        </w:rPr>
        <w:instrText xml:space="preserve"> PAGEREF _Toc194391899 \h </w:instrText>
      </w:r>
      <w:r w:rsidRPr="00BC5F83">
        <w:rPr>
          <w:noProof/>
        </w:rPr>
      </w:r>
      <w:r w:rsidRPr="00BC5F83">
        <w:rPr>
          <w:noProof/>
        </w:rPr>
        <w:fldChar w:fldCharType="separate"/>
      </w:r>
      <w:r w:rsidRPr="00BC5F83">
        <w:rPr>
          <w:noProof/>
        </w:rPr>
        <w:t>237</w:t>
      </w:r>
      <w:r w:rsidRPr="00BC5F83">
        <w:rPr>
          <w:noProof/>
        </w:rPr>
        <w:fldChar w:fldCharType="end"/>
      </w:r>
    </w:p>
    <w:p w14:paraId="237147FA" w14:textId="6566CC7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44ZZM</w:t>
      </w:r>
      <w:r>
        <w:rPr>
          <w:noProof/>
        </w:rPr>
        <w:tab/>
        <w:t>Commonwealth consent to conferral of functions etc. on the Commission or Tribunal by State or Territory laws</w:t>
      </w:r>
      <w:r w:rsidRPr="00BC5F83">
        <w:rPr>
          <w:noProof/>
        </w:rPr>
        <w:tab/>
      </w:r>
      <w:r w:rsidRPr="00BC5F83">
        <w:rPr>
          <w:noProof/>
        </w:rPr>
        <w:fldChar w:fldCharType="begin"/>
      </w:r>
      <w:r w:rsidRPr="00BC5F83">
        <w:rPr>
          <w:noProof/>
        </w:rPr>
        <w:instrText xml:space="preserve"> PAGEREF _Toc194391900 \h </w:instrText>
      </w:r>
      <w:r w:rsidRPr="00BC5F83">
        <w:rPr>
          <w:noProof/>
        </w:rPr>
      </w:r>
      <w:r w:rsidRPr="00BC5F83">
        <w:rPr>
          <w:noProof/>
        </w:rPr>
        <w:fldChar w:fldCharType="separate"/>
      </w:r>
      <w:r w:rsidRPr="00BC5F83">
        <w:rPr>
          <w:noProof/>
        </w:rPr>
        <w:t>237</w:t>
      </w:r>
      <w:r w:rsidRPr="00BC5F83">
        <w:rPr>
          <w:noProof/>
        </w:rPr>
        <w:fldChar w:fldCharType="end"/>
      </w:r>
    </w:p>
    <w:p w14:paraId="4BE2F512" w14:textId="490E701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44ZZMAA</w:t>
      </w:r>
      <w:r>
        <w:rPr>
          <w:noProof/>
        </w:rPr>
        <w:tab/>
        <w:t>No merits review by Tribunal of decisions under energy laws</w:t>
      </w:r>
      <w:r w:rsidRPr="00BC5F83">
        <w:rPr>
          <w:noProof/>
        </w:rPr>
        <w:tab/>
      </w:r>
      <w:r w:rsidRPr="00BC5F83">
        <w:rPr>
          <w:noProof/>
        </w:rPr>
        <w:fldChar w:fldCharType="begin"/>
      </w:r>
      <w:r w:rsidRPr="00BC5F83">
        <w:rPr>
          <w:noProof/>
        </w:rPr>
        <w:instrText xml:space="preserve"> PAGEREF _Toc194391901 \h </w:instrText>
      </w:r>
      <w:r w:rsidRPr="00BC5F83">
        <w:rPr>
          <w:noProof/>
        </w:rPr>
      </w:r>
      <w:r w:rsidRPr="00BC5F83">
        <w:rPr>
          <w:noProof/>
        </w:rPr>
        <w:fldChar w:fldCharType="separate"/>
      </w:r>
      <w:r w:rsidRPr="00BC5F83">
        <w:rPr>
          <w:noProof/>
        </w:rPr>
        <w:t>238</w:t>
      </w:r>
      <w:r w:rsidRPr="00BC5F83">
        <w:rPr>
          <w:noProof/>
        </w:rPr>
        <w:fldChar w:fldCharType="end"/>
      </w:r>
    </w:p>
    <w:p w14:paraId="5CE096AB" w14:textId="77412BC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44ZZMA</w:t>
      </w:r>
      <w:r>
        <w:rPr>
          <w:noProof/>
        </w:rPr>
        <w:tab/>
        <w:t>How duty is imposed</w:t>
      </w:r>
      <w:r w:rsidRPr="00BC5F83">
        <w:rPr>
          <w:noProof/>
        </w:rPr>
        <w:tab/>
      </w:r>
      <w:r w:rsidRPr="00BC5F83">
        <w:rPr>
          <w:noProof/>
        </w:rPr>
        <w:fldChar w:fldCharType="begin"/>
      </w:r>
      <w:r w:rsidRPr="00BC5F83">
        <w:rPr>
          <w:noProof/>
        </w:rPr>
        <w:instrText xml:space="preserve"> PAGEREF _Toc194391902 \h </w:instrText>
      </w:r>
      <w:r w:rsidRPr="00BC5F83">
        <w:rPr>
          <w:noProof/>
        </w:rPr>
      </w:r>
      <w:r w:rsidRPr="00BC5F83">
        <w:rPr>
          <w:noProof/>
        </w:rPr>
        <w:fldChar w:fldCharType="separate"/>
      </w:r>
      <w:r w:rsidRPr="00BC5F83">
        <w:rPr>
          <w:noProof/>
        </w:rPr>
        <w:t>238</w:t>
      </w:r>
      <w:r w:rsidRPr="00BC5F83">
        <w:rPr>
          <w:noProof/>
        </w:rPr>
        <w:fldChar w:fldCharType="end"/>
      </w:r>
    </w:p>
    <w:p w14:paraId="2F0103E0" w14:textId="2B9B261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44ZZMB</w:t>
      </w:r>
      <w:r>
        <w:rPr>
          <w:noProof/>
        </w:rPr>
        <w:tab/>
        <w:t>When a law of a State or Territory imposes a duty</w:t>
      </w:r>
      <w:r w:rsidRPr="00BC5F83">
        <w:rPr>
          <w:noProof/>
        </w:rPr>
        <w:tab/>
      </w:r>
      <w:r w:rsidRPr="00BC5F83">
        <w:rPr>
          <w:noProof/>
        </w:rPr>
        <w:fldChar w:fldCharType="begin"/>
      </w:r>
      <w:r w:rsidRPr="00BC5F83">
        <w:rPr>
          <w:noProof/>
        </w:rPr>
        <w:instrText xml:space="preserve"> PAGEREF _Toc194391903 \h </w:instrText>
      </w:r>
      <w:r w:rsidRPr="00BC5F83">
        <w:rPr>
          <w:noProof/>
        </w:rPr>
      </w:r>
      <w:r w:rsidRPr="00BC5F83">
        <w:rPr>
          <w:noProof/>
        </w:rPr>
        <w:fldChar w:fldCharType="separate"/>
      </w:r>
      <w:r w:rsidRPr="00BC5F83">
        <w:rPr>
          <w:noProof/>
        </w:rPr>
        <w:t>239</w:t>
      </w:r>
      <w:r w:rsidRPr="00BC5F83">
        <w:rPr>
          <w:noProof/>
        </w:rPr>
        <w:fldChar w:fldCharType="end"/>
      </w:r>
    </w:p>
    <w:p w14:paraId="54FE757A" w14:textId="7C0FEE6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44ZZN</w:t>
      </w:r>
      <w:r>
        <w:rPr>
          <w:noProof/>
        </w:rPr>
        <w:tab/>
        <w:t>Compensation for acquisition of property</w:t>
      </w:r>
      <w:r w:rsidRPr="00BC5F83">
        <w:rPr>
          <w:noProof/>
        </w:rPr>
        <w:tab/>
      </w:r>
      <w:r w:rsidRPr="00BC5F83">
        <w:rPr>
          <w:noProof/>
        </w:rPr>
        <w:fldChar w:fldCharType="begin"/>
      </w:r>
      <w:r w:rsidRPr="00BC5F83">
        <w:rPr>
          <w:noProof/>
        </w:rPr>
        <w:instrText xml:space="preserve"> PAGEREF _Toc194391904 \h </w:instrText>
      </w:r>
      <w:r w:rsidRPr="00BC5F83">
        <w:rPr>
          <w:noProof/>
        </w:rPr>
      </w:r>
      <w:r w:rsidRPr="00BC5F83">
        <w:rPr>
          <w:noProof/>
        </w:rPr>
        <w:fldChar w:fldCharType="separate"/>
      </w:r>
      <w:r w:rsidRPr="00BC5F83">
        <w:rPr>
          <w:noProof/>
        </w:rPr>
        <w:t>240</w:t>
      </w:r>
      <w:r w:rsidRPr="00BC5F83">
        <w:rPr>
          <w:noProof/>
        </w:rPr>
        <w:fldChar w:fldCharType="end"/>
      </w:r>
    </w:p>
    <w:p w14:paraId="40ED9FA3" w14:textId="44484AD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44ZZNA</w:t>
      </w:r>
      <w:r>
        <w:rPr>
          <w:noProof/>
        </w:rPr>
        <w:tab/>
        <w:t>Operation of Parts IV and VII not affected by this Part</w:t>
      </w:r>
      <w:r w:rsidRPr="00BC5F83">
        <w:rPr>
          <w:noProof/>
        </w:rPr>
        <w:tab/>
      </w:r>
      <w:r w:rsidRPr="00BC5F83">
        <w:rPr>
          <w:noProof/>
        </w:rPr>
        <w:fldChar w:fldCharType="begin"/>
      </w:r>
      <w:r w:rsidRPr="00BC5F83">
        <w:rPr>
          <w:noProof/>
        </w:rPr>
        <w:instrText xml:space="preserve"> PAGEREF _Toc194391905 \h </w:instrText>
      </w:r>
      <w:r w:rsidRPr="00BC5F83">
        <w:rPr>
          <w:noProof/>
        </w:rPr>
      </w:r>
      <w:r w:rsidRPr="00BC5F83">
        <w:rPr>
          <w:noProof/>
        </w:rPr>
        <w:fldChar w:fldCharType="separate"/>
      </w:r>
      <w:r w:rsidRPr="00BC5F83">
        <w:rPr>
          <w:noProof/>
        </w:rPr>
        <w:t>240</w:t>
      </w:r>
      <w:r w:rsidRPr="00BC5F83">
        <w:rPr>
          <w:noProof/>
        </w:rPr>
        <w:fldChar w:fldCharType="end"/>
      </w:r>
    </w:p>
    <w:p w14:paraId="771213A4" w14:textId="713D4D7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44ZZO</w:t>
      </w:r>
      <w:r>
        <w:rPr>
          <w:noProof/>
        </w:rPr>
        <w:tab/>
        <w:t>Conduct by directors, servants or agents</w:t>
      </w:r>
      <w:r w:rsidRPr="00BC5F83">
        <w:rPr>
          <w:noProof/>
        </w:rPr>
        <w:tab/>
      </w:r>
      <w:r w:rsidRPr="00BC5F83">
        <w:rPr>
          <w:noProof/>
        </w:rPr>
        <w:fldChar w:fldCharType="begin"/>
      </w:r>
      <w:r w:rsidRPr="00BC5F83">
        <w:rPr>
          <w:noProof/>
        </w:rPr>
        <w:instrText xml:space="preserve"> PAGEREF _Toc194391906 \h </w:instrText>
      </w:r>
      <w:r w:rsidRPr="00BC5F83">
        <w:rPr>
          <w:noProof/>
        </w:rPr>
      </w:r>
      <w:r w:rsidRPr="00BC5F83">
        <w:rPr>
          <w:noProof/>
        </w:rPr>
        <w:fldChar w:fldCharType="separate"/>
      </w:r>
      <w:r w:rsidRPr="00BC5F83">
        <w:rPr>
          <w:noProof/>
        </w:rPr>
        <w:t>240</w:t>
      </w:r>
      <w:r w:rsidRPr="00BC5F83">
        <w:rPr>
          <w:noProof/>
        </w:rPr>
        <w:fldChar w:fldCharType="end"/>
      </w:r>
    </w:p>
    <w:p w14:paraId="0B887C35" w14:textId="1D83566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44ZZOAAA</w:t>
      </w:r>
      <w:r>
        <w:rPr>
          <w:noProof/>
        </w:rPr>
        <w:tab/>
        <w:t>Information to be given to Tribunal</w:t>
      </w:r>
      <w:r w:rsidRPr="00BC5F83">
        <w:rPr>
          <w:noProof/>
        </w:rPr>
        <w:tab/>
      </w:r>
      <w:r w:rsidRPr="00BC5F83">
        <w:rPr>
          <w:noProof/>
        </w:rPr>
        <w:fldChar w:fldCharType="begin"/>
      </w:r>
      <w:r w:rsidRPr="00BC5F83">
        <w:rPr>
          <w:noProof/>
        </w:rPr>
        <w:instrText xml:space="preserve"> PAGEREF _Toc194391907 \h </w:instrText>
      </w:r>
      <w:r w:rsidRPr="00BC5F83">
        <w:rPr>
          <w:noProof/>
        </w:rPr>
      </w:r>
      <w:r w:rsidRPr="00BC5F83">
        <w:rPr>
          <w:noProof/>
        </w:rPr>
        <w:fldChar w:fldCharType="separate"/>
      </w:r>
      <w:r w:rsidRPr="00BC5F83">
        <w:rPr>
          <w:noProof/>
        </w:rPr>
        <w:t>242</w:t>
      </w:r>
      <w:r w:rsidRPr="00BC5F83">
        <w:rPr>
          <w:noProof/>
        </w:rPr>
        <w:fldChar w:fldCharType="end"/>
      </w:r>
    </w:p>
    <w:p w14:paraId="0E11BA06" w14:textId="641495D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44ZZOAA</w:t>
      </w:r>
      <w:r>
        <w:rPr>
          <w:noProof/>
        </w:rPr>
        <w:tab/>
        <w:t>Tribunal only to consider particular material</w:t>
      </w:r>
      <w:r w:rsidRPr="00BC5F83">
        <w:rPr>
          <w:noProof/>
        </w:rPr>
        <w:tab/>
      </w:r>
      <w:r w:rsidRPr="00BC5F83">
        <w:rPr>
          <w:noProof/>
        </w:rPr>
        <w:fldChar w:fldCharType="begin"/>
      </w:r>
      <w:r w:rsidRPr="00BC5F83">
        <w:rPr>
          <w:noProof/>
        </w:rPr>
        <w:instrText xml:space="preserve"> PAGEREF _Toc194391908 \h </w:instrText>
      </w:r>
      <w:r w:rsidRPr="00BC5F83">
        <w:rPr>
          <w:noProof/>
        </w:rPr>
      </w:r>
      <w:r w:rsidRPr="00BC5F83">
        <w:rPr>
          <w:noProof/>
        </w:rPr>
        <w:fldChar w:fldCharType="separate"/>
      </w:r>
      <w:r w:rsidRPr="00BC5F83">
        <w:rPr>
          <w:noProof/>
        </w:rPr>
        <w:t>244</w:t>
      </w:r>
      <w:r w:rsidRPr="00BC5F83">
        <w:rPr>
          <w:noProof/>
        </w:rPr>
        <w:fldChar w:fldCharType="end"/>
      </w:r>
    </w:p>
    <w:p w14:paraId="591A3791" w14:textId="138C83D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44ZZOA</w:t>
      </w:r>
      <w:r>
        <w:rPr>
          <w:noProof/>
        </w:rPr>
        <w:tab/>
        <w:t>Time limit for Tribunal decisions</w:t>
      </w:r>
      <w:r w:rsidRPr="00BC5F83">
        <w:rPr>
          <w:noProof/>
        </w:rPr>
        <w:tab/>
      </w:r>
      <w:r w:rsidRPr="00BC5F83">
        <w:rPr>
          <w:noProof/>
        </w:rPr>
        <w:fldChar w:fldCharType="begin"/>
      </w:r>
      <w:r w:rsidRPr="00BC5F83">
        <w:rPr>
          <w:noProof/>
        </w:rPr>
        <w:instrText xml:space="preserve"> PAGEREF _Toc194391909 \h </w:instrText>
      </w:r>
      <w:r w:rsidRPr="00BC5F83">
        <w:rPr>
          <w:noProof/>
        </w:rPr>
      </w:r>
      <w:r w:rsidRPr="00BC5F83">
        <w:rPr>
          <w:noProof/>
        </w:rPr>
        <w:fldChar w:fldCharType="separate"/>
      </w:r>
      <w:r w:rsidRPr="00BC5F83">
        <w:rPr>
          <w:noProof/>
        </w:rPr>
        <w:t>245</w:t>
      </w:r>
      <w:r w:rsidRPr="00BC5F83">
        <w:rPr>
          <w:noProof/>
        </w:rPr>
        <w:fldChar w:fldCharType="end"/>
      </w:r>
    </w:p>
    <w:p w14:paraId="5DD2A924" w14:textId="57437D2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44ZZP</w:t>
      </w:r>
      <w:r>
        <w:rPr>
          <w:noProof/>
        </w:rPr>
        <w:tab/>
        <w:t>Regulations about review by the Tribunal</w:t>
      </w:r>
      <w:r w:rsidRPr="00BC5F83">
        <w:rPr>
          <w:noProof/>
        </w:rPr>
        <w:tab/>
      </w:r>
      <w:r w:rsidRPr="00BC5F83">
        <w:rPr>
          <w:noProof/>
        </w:rPr>
        <w:fldChar w:fldCharType="begin"/>
      </w:r>
      <w:r w:rsidRPr="00BC5F83">
        <w:rPr>
          <w:noProof/>
        </w:rPr>
        <w:instrText xml:space="preserve"> PAGEREF _Toc194391910 \h </w:instrText>
      </w:r>
      <w:r w:rsidRPr="00BC5F83">
        <w:rPr>
          <w:noProof/>
        </w:rPr>
      </w:r>
      <w:r w:rsidRPr="00BC5F83">
        <w:rPr>
          <w:noProof/>
        </w:rPr>
        <w:fldChar w:fldCharType="separate"/>
      </w:r>
      <w:r w:rsidRPr="00BC5F83">
        <w:rPr>
          <w:noProof/>
        </w:rPr>
        <w:t>248</w:t>
      </w:r>
      <w:r w:rsidRPr="00BC5F83">
        <w:rPr>
          <w:noProof/>
        </w:rPr>
        <w:fldChar w:fldCharType="end"/>
      </w:r>
    </w:p>
    <w:p w14:paraId="75AFA064" w14:textId="7E3D4A8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44ZZQ</w:t>
      </w:r>
      <w:r>
        <w:rPr>
          <w:noProof/>
        </w:rPr>
        <w:tab/>
        <w:t>Regulations about fees for inspection etc. of registers</w:t>
      </w:r>
      <w:r w:rsidRPr="00BC5F83">
        <w:rPr>
          <w:noProof/>
        </w:rPr>
        <w:tab/>
      </w:r>
      <w:r w:rsidRPr="00BC5F83">
        <w:rPr>
          <w:noProof/>
        </w:rPr>
        <w:fldChar w:fldCharType="begin"/>
      </w:r>
      <w:r w:rsidRPr="00BC5F83">
        <w:rPr>
          <w:noProof/>
        </w:rPr>
        <w:instrText xml:space="preserve"> PAGEREF _Toc194391911 \h </w:instrText>
      </w:r>
      <w:r w:rsidRPr="00BC5F83">
        <w:rPr>
          <w:noProof/>
        </w:rPr>
      </w:r>
      <w:r w:rsidRPr="00BC5F83">
        <w:rPr>
          <w:noProof/>
        </w:rPr>
        <w:fldChar w:fldCharType="separate"/>
      </w:r>
      <w:r w:rsidRPr="00BC5F83">
        <w:rPr>
          <w:noProof/>
        </w:rPr>
        <w:t>248</w:t>
      </w:r>
      <w:r w:rsidRPr="00BC5F83">
        <w:rPr>
          <w:noProof/>
        </w:rPr>
        <w:fldChar w:fldCharType="end"/>
      </w:r>
    </w:p>
    <w:p w14:paraId="6DA9261E" w14:textId="17618A0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44ZZR</w:t>
      </w:r>
      <w:r>
        <w:rPr>
          <w:noProof/>
        </w:rPr>
        <w:tab/>
        <w:t>Procedure of the Tribunal when performing functions under a State/Territory energy law or a designated Commonwealth energy law</w:t>
      </w:r>
      <w:r w:rsidRPr="00BC5F83">
        <w:rPr>
          <w:noProof/>
        </w:rPr>
        <w:tab/>
      </w:r>
      <w:r w:rsidRPr="00BC5F83">
        <w:rPr>
          <w:noProof/>
        </w:rPr>
        <w:fldChar w:fldCharType="begin"/>
      </w:r>
      <w:r w:rsidRPr="00BC5F83">
        <w:rPr>
          <w:noProof/>
        </w:rPr>
        <w:instrText xml:space="preserve"> PAGEREF _Toc194391912 \h </w:instrText>
      </w:r>
      <w:r w:rsidRPr="00BC5F83">
        <w:rPr>
          <w:noProof/>
        </w:rPr>
      </w:r>
      <w:r w:rsidRPr="00BC5F83">
        <w:rPr>
          <w:noProof/>
        </w:rPr>
        <w:fldChar w:fldCharType="separate"/>
      </w:r>
      <w:r w:rsidRPr="00BC5F83">
        <w:rPr>
          <w:noProof/>
        </w:rPr>
        <w:t>248</w:t>
      </w:r>
      <w:r w:rsidRPr="00BC5F83">
        <w:rPr>
          <w:noProof/>
        </w:rPr>
        <w:fldChar w:fldCharType="end"/>
      </w:r>
    </w:p>
    <w:p w14:paraId="0D284E9A" w14:textId="36E7F8FF" w:rsidR="00BC5F83" w:rsidRDefault="00BC5F83">
      <w:pPr>
        <w:pStyle w:val="TOC2"/>
        <w:rPr>
          <w:rFonts w:asciiTheme="minorHAnsi" w:eastAsiaTheme="minorEastAsia" w:hAnsiTheme="minorHAnsi" w:cstheme="minorBidi"/>
          <w:b w:val="0"/>
          <w:noProof/>
          <w:kern w:val="2"/>
          <w:szCs w:val="24"/>
          <w14:ligatures w14:val="standardContextual"/>
        </w:rPr>
      </w:pPr>
      <w:r>
        <w:rPr>
          <w:noProof/>
        </w:rPr>
        <w:t>Part IV—Restrictive trade practices</w:t>
      </w:r>
      <w:r w:rsidRPr="00BC5F83">
        <w:rPr>
          <w:b w:val="0"/>
          <w:noProof/>
          <w:sz w:val="18"/>
        </w:rPr>
        <w:tab/>
      </w:r>
      <w:r w:rsidRPr="00BC5F83">
        <w:rPr>
          <w:b w:val="0"/>
          <w:noProof/>
          <w:sz w:val="18"/>
        </w:rPr>
        <w:fldChar w:fldCharType="begin"/>
      </w:r>
      <w:r w:rsidRPr="00BC5F83">
        <w:rPr>
          <w:b w:val="0"/>
          <w:noProof/>
          <w:sz w:val="18"/>
        </w:rPr>
        <w:instrText xml:space="preserve"> PAGEREF _Toc194391913 \h </w:instrText>
      </w:r>
      <w:r w:rsidRPr="00BC5F83">
        <w:rPr>
          <w:b w:val="0"/>
          <w:noProof/>
          <w:sz w:val="18"/>
        </w:rPr>
      </w:r>
      <w:r w:rsidRPr="00BC5F83">
        <w:rPr>
          <w:b w:val="0"/>
          <w:noProof/>
          <w:sz w:val="18"/>
        </w:rPr>
        <w:fldChar w:fldCharType="separate"/>
      </w:r>
      <w:r w:rsidRPr="00BC5F83">
        <w:rPr>
          <w:b w:val="0"/>
          <w:noProof/>
          <w:sz w:val="18"/>
        </w:rPr>
        <w:t>250</w:t>
      </w:r>
      <w:r w:rsidRPr="00BC5F83">
        <w:rPr>
          <w:b w:val="0"/>
          <w:noProof/>
          <w:sz w:val="18"/>
        </w:rPr>
        <w:fldChar w:fldCharType="end"/>
      </w:r>
    </w:p>
    <w:p w14:paraId="5E5C2D9B" w14:textId="360E291F"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1—Cartel conduct</w:t>
      </w:r>
      <w:r w:rsidRPr="00BC5F83">
        <w:rPr>
          <w:b w:val="0"/>
          <w:noProof/>
          <w:sz w:val="18"/>
        </w:rPr>
        <w:tab/>
      </w:r>
      <w:r w:rsidRPr="00BC5F83">
        <w:rPr>
          <w:b w:val="0"/>
          <w:noProof/>
          <w:sz w:val="18"/>
        </w:rPr>
        <w:fldChar w:fldCharType="begin"/>
      </w:r>
      <w:r w:rsidRPr="00BC5F83">
        <w:rPr>
          <w:b w:val="0"/>
          <w:noProof/>
          <w:sz w:val="18"/>
        </w:rPr>
        <w:instrText xml:space="preserve"> PAGEREF _Toc194391914 \h </w:instrText>
      </w:r>
      <w:r w:rsidRPr="00BC5F83">
        <w:rPr>
          <w:b w:val="0"/>
          <w:noProof/>
          <w:sz w:val="18"/>
        </w:rPr>
      </w:r>
      <w:r w:rsidRPr="00BC5F83">
        <w:rPr>
          <w:b w:val="0"/>
          <w:noProof/>
          <w:sz w:val="18"/>
        </w:rPr>
        <w:fldChar w:fldCharType="separate"/>
      </w:r>
      <w:r w:rsidRPr="00BC5F83">
        <w:rPr>
          <w:b w:val="0"/>
          <w:noProof/>
          <w:sz w:val="18"/>
        </w:rPr>
        <w:t>250</w:t>
      </w:r>
      <w:r w:rsidRPr="00BC5F83">
        <w:rPr>
          <w:b w:val="0"/>
          <w:noProof/>
          <w:sz w:val="18"/>
        </w:rPr>
        <w:fldChar w:fldCharType="end"/>
      </w:r>
    </w:p>
    <w:p w14:paraId="114E6DFA" w14:textId="474D77E8"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A—Introduction</w:t>
      </w:r>
      <w:r w:rsidRPr="00BC5F83">
        <w:rPr>
          <w:b w:val="0"/>
          <w:noProof/>
          <w:sz w:val="18"/>
        </w:rPr>
        <w:tab/>
      </w:r>
      <w:r w:rsidRPr="00BC5F83">
        <w:rPr>
          <w:b w:val="0"/>
          <w:noProof/>
          <w:sz w:val="18"/>
        </w:rPr>
        <w:fldChar w:fldCharType="begin"/>
      </w:r>
      <w:r w:rsidRPr="00BC5F83">
        <w:rPr>
          <w:b w:val="0"/>
          <w:noProof/>
          <w:sz w:val="18"/>
        </w:rPr>
        <w:instrText xml:space="preserve"> PAGEREF _Toc194391915 \h </w:instrText>
      </w:r>
      <w:r w:rsidRPr="00BC5F83">
        <w:rPr>
          <w:b w:val="0"/>
          <w:noProof/>
          <w:sz w:val="18"/>
        </w:rPr>
      </w:r>
      <w:r w:rsidRPr="00BC5F83">
        <w:rPr>
          <w:b w:val="0"/>
          <w:noProof/>
          <w:sz w:val="18"/>
        </w:rPr>
        <w:fldChar w:fldCharType="separate"/>
      </w:r>
      <w:r w:rsidRPr="00BC5F83">
        <w:rPr>
          <w:b w:val="0"/>
          <w:noProof/>
          <w:sz w:val="18"/>
        </w:rPr>
        <w:t>250</w:t>
      </w:r>
      <w:r w:rsidRPr="00BC5F83">
        <w:rPr>
          <w:b w:val="0"/>
          <w:noProof/>
          <w:sz w:val="18"/>
        </w:rPr>
        <w:fldChar w:fldCharType="end"/>
      </w:r>
    </w:p>
    <w:p w14:paraId="08DDBB0F" w14:textId="2EB2B42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45AA</w:t>
      </w:r>
      <w:r>
        <w:rPr>
          <w:noProof/>
        </w:rPr>
        <w:tab/>
        <w:t>Simplified outline</w:t>
      </w:r>
      <w:r w:rsidRPr="00BC5F83">
        <w:rPr>
          <w:noProof/>
        </w:rPr>
        <w:tab/>
      </w:r>
      <w:r w:rsidRPr="00BC5F83">
        <w:rPr>
          <w:noProof/>
        </w:rPr>
        <w:fldChar w:fldCharType="begin"/>
      </w:r>
      <w:r w:rsidRPr="00BC5F83">
        <w:rPr>
          <w:noProof/>
        </w:rPr>
        <w:instrText xml:space="preserve"> PAGEREF _Toc194391916 \h </w:instrText>
      </w:r>
      <w:r w:rsidRPr="00BC5F83">
        <w:rPr>
          <w:noProof/>
        </w:rPr>
      </w:r>
      <w:r w:rsidRPr="00BC5F83">
        <w:rPr>
          <w:noProof/>
        </w:rPr>
        <w:fldChar w:fldCharType="separate"/>
      </w:r>
      <w:r w:rsidRPr="00BC5F83">
        <w:rPr>
          <w:noProof/>
        </w:rPr>
        <w:t>250</w:t>
      </w:r>
      <w:r w:rsidRPr="00BC5F83">
        <w:rPr>
          <w:noProof/>
        </w:rPr>
        <w:fldChar w:fldCharType="end"/>
      </w:r>
    </w:p>
    <w:p w14:paraId="3D5DDA82" w14:textId="4256C82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45AB</w:t>
      </w:r>
      <w:r>
        <w:rPr>
          <w:noProof/>
        </w:rPr>
        <w:tab/>
        <w:t>Definitions</w:t>
      </w:r>
      <w:r w:rsidRPr="00BC5F83">
        <w:rPr>
          <w:noProof/>
        </w:rPr>
        <w:tab/>
      </w:r>
      <w:r w:rsidRPr="00BC5F83">
        <w:rPr>
          <w:noProof/>
        </w:rPr>
        <w:fldChar w:fldCharType="begin"/>
      </w:r>
      <w:r w:rsidRPr="00BC5F83">
        <w:rPr>
          <w:noProof/>
        </w:rPr>
        <w:instrText xml:space="preserve"> PAGEREF _Toc194391917 \h </w:instrText>
      </w:r>
      <w:r w:rsidRPr="00BC5F83">
        <w:rPr>
          <w:noProof/>
        </w:rPr>
      </w:r>
      <w:r w:rsidRPr="00BC5F83">
        <w:rPr>
          <w:noProof/>
        </w:rPr>
        <w:fldChar w:fldCharType="separate"/>
      </w:r>
      <w:r w:rsidRPr="00BC5F83">
        <w:rPr>
          <w:noProof/>
        </w:rPr>
        <w:t>250</w:t>
      </w:r>
      <w:r w:rsidRPr="00BC5F83">
        <w:rPr>
          <w:noProof/>
        </w:rPr>
        <w:fldChar w:fldCharType="end"/>
      </w:r>
    </w:p>
    <w:p w14:paraId="54947F92" w14:textId="430FF59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45AC</w:t>
      </w:r>
      <w:r>
        <w:rPr>
          <w:noProof/>
        </w:rPr>
        <w:tab/>
        <w:t xml:space="preserve">Extended meaning of </w:t>
      </w:r>
      <w:r w:rsidRPr="00717123">
        <w:rPr>
          <w:i/>
          <w:noProof/>
        </w:rPr>
        <w:t>party</w:t>
      </w:r>
      <w:r w:rsidRPr="00BC5F83">
        <w:rPr>
          <w:noProof/>
        </w:rPr>
        <w:tab/>
      </w:r>
      <w:r w:rsidRPr="00BC5F83">
        <w:rPr>
          <w:noProof/>
        </w:rPr>
        <w:fldChar w:fldCharType="begin"/>
      </w:r>
      <w:r w:rsidRPr="00BC5F83">
        <w:rPr>
          <w:noProof/>
        </w:rPr>
        <w:instrText xml:space="preserve"> PAGEREF _Toc194391918 \h </w:instrText>
      </w:r>
      <w:r w:rsidRPr="00BC5F83">
        <w:rPr>
          <w:noProof/>
        </w:rPr>
      </w:r>
      <w:r w:rsidRPr="00BC5F83">
        <w:rPr>
          <w:noProof/>
        </w:rPr>
        <w:fldChar w:fldCharType="separate"/>
      </w:r>
      <w:r w:rsidRPr="00BC5F83">
        <w:rPr>
          <w:noProof/>
        </w:rPr>
        <w:t>251</w:t>
      </w:r>
      <w:r w:rsidRPr="00BC5F83">
        <w:rPr>
          <w:noProof/>
        </w:rPr>
        <w:fldChar w:fldCharType="end"/>
      </w:r>
    </w:p>
    <w:p w14:paraId="5FEEF5C7" w14:textId="58D3584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45AD</w:t>
      </w:r>
      <w:r>
        <w:rPr>
          <w:noProof/>
        </w:rPr>
        <w:tab/>
        <w:t>Cartel provisions</w:t>
      </w:r>
      <w:r w:rsidRPr="00BC5F83">
        <w:rPr>
          <w:noProof/>
        </w:rPr>
        <w:tab/>
      </w:r>
      <w:r w:rsidRPr="00BC5F83">
        <w:rPr>
          <w:noProof/>
        </w:rPr>
        <w:fldChar w:fldCharType="begin"/>
      </w:r>
      <w:r w:rsidRPr="00BC5F83">
        <w:rPr>
          <w:noProof/>
        </w:rPr>
        <w:instrText xml:space="preserve"> PAGEREF _Toc194391919 \h </w:instrText>
      </w:r>
      <w:r w:rsidRPr="00BC5F83">
        <w:rPr>
          <w:noProof/>
        </w:rPr>
      </w:r>
      <w:r w:rsidRPr="00BC5F83">
        <w:rPr>
          <w:noProof/>
        </w:rPr>
        <w:fldChar w:fldCharType="separate"/>
      </w:r>
      <w:r w:rsidRPr="00BC5F83">
        <w:rPr>
          <w:noProof/>
        </w:rPr>
        <w:t>251</w:t>
      </w:r>
      <w:r w:rsidRPr="00BC5F83">
        <w:rPr>
          <w:noProof/>
        </w:rPr>
        <w:fldChar w:fldCharType="end"/>
      </w:r>
    </w:p>
    <w:p w14:paraId="6D57C927" w14:textId="6233FF3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45AE</w:t>
      </w:r>
      <w:r>
        <w:rPr>
          <w:noProof/>
        </w:rPr>
        <w:tab/>
        <w:t>Meaning of expressions in other provisions of this Act</w:t>
      </w:r>
      <w:r w:rsidRPr="00BC5F83">
        <w:rPr>
          <w:noProof/>
        </w:rPr>
        <w:tab/>
      </w:r>
      <w:r w:rsidRPr="00BC5F83">
        <w:rPr>
          <w:noProof/>
        </w:rPr>
        <w:fldChar w:fldCharType="begin"/>
      </w:r>
      <w:r w:rsidRPr="00BC5F83">
        <w:rPr>
          <w:noProof/>
        </w:rPr>
        <w:instrText xml:space="preserve"> PAGEREF _Toc194391920 \h </w:instrText>
      </w:r>
      <w:r w:rsidRPr="00BC5F83">
        <w:rPr>
          <w:noProof/>
        </w:rPr>
      </w:r>
      <w:r w:rsidRPr="00BC5F83">
        <w:rPr>
          <w:noProof/>
        </w:rPr>
        <w:fldChar w:fldCharType="separate"/>
      </w:r>
      <w:r w:rsidRPr="00BC5F83">
        <w:rPr>
          <w:noProof/>
        </w:rPr>
        <w:t>258</w:t>
      </w:r>
      <w:r w:rsidRPr="00BC5F83">
        <w:rPr>
          <w:noProof/>
        </w:rPr>
        <w:fldChar w:fldCharType="end"/>
      </w:r>
    </w:p>
    <w:p w14:paraId="5BCCD2A7" w14:textId="79649F61"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B—Offences etc.</w:t>
      </w:r>
      <w:r w:rsidRPr="00BC5F83">
        <w:rPr>
          <w:b w:val="0"/>
          <w:noProof/>
          <w:sz w:val="18"/>
        </w:rPr>
        <w:tab/>
      </w:r>
      <w:r w:rsidRPr="00BC5F83">
        <w:rPr>
          <w:b w:val="0"/>
          <w:noProof/>
          <w:sz w:val="18"/>
        </w:rPr>
        <w:fldChar w:fldCharType="begin"/>
      </w:r>
      <w:r w:rsidRPr="00BC5F83">
        <w:rPr>
          <w:b w:val="0"/>
          <w:noProof/>
          <w:sz w:val="18"/>
        </w:rPr>
        <w:instrText xml:space="preserve"> PAGEREF _Toc194391921 \h </w:instrText>
      </w:r>
      <w:r w:rsidRPr="00BC5F83">
        <w:rPr>
          <w:b w:val="0"/>
          <w:noProof/>
          <w:sz w:val="18"/>
        </w:rPr>
      </w:r>
      <w:r w:rsidRPr="00BC5F83">
        <w:rPr>
          <w:b w:val="0"/>
          <w:noProof/>
          <w:sz w:val="18"/>
        </w:rPr>
        <w:fldChar w:fldCharType="separate"/>
      </w:r>
      <w:r w:rsidRPr="00BC5F83">
        <w:rPr>
          <w:b w:val="0"/>
          <w:noProof/>
          <w:sz w:val="18"/>
        </w:rPr>
        <w:t>258</w:t>
      </w:r>
      <w:r w:rsidRPr="00BC5F83">
        <w:rPr>
          <w:b w:val="0"/>
          <w:noProof/>
          <w:sz w:val="18"/>
        </w:rPr>
        <w:fldChar w:fldCharType="end"/>
      </w:r>
    </w:p>
    <w:p w14:paraId="5BBA49AD" w14:textId="38B3633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45AF</w:t>
      </w:r>
      <w:r>
        <w:rPr>
          <w:noProof/>
        </w:rPr>
        <w:tab/>
        <w:t>Making a contract etc. containing a cartel provision</w:t>
      </w:r>
      <w:r w:rsidRPr="00BC5F83">
        <w:rPr>
          <w:noProof/>
        </w:rPr>
        <w:tab/>
      </w:r>
      <w:r w:rsidRPr="00BC5F83">
        <w:rPr>
          <w:noProof/>
        </w:rPr>
        <w:fldChar w:fldCharType="begin"/>
      </w:r>
      <w:r w:rsidRPr="00BC5F83">
        <w:rPr>
          <w:noProof/>
        </w:rPr>
        <w:instrText xml:space="preserve"> PAGEREF _Toc194391922 \h </w:instrText>
      </w:r>
      <w:r w:rsidRPr="00BC5F83">
        <w:rPr>
          <w:noProof/>
        </w:rPr>
      </w:r>
      <w:r w:rsidRPr="00BC5F83">
        <w:rPr>
          <w:noProof/>
        </w:rPr>
        <w:fldChar w:fldCharType="separate"/>
      </w:r>
      <w:r w:rsidRPr="00BC5F83">
        <w:rPr>
          <w:noProof/>
        </w:rPr>
        <w:t>258</w:t>
      </w:r>
      <w:r w:rsidRPr="00BC5F83">
        <w:rPr>
          <w:noProof/>
        </w:rPr>
        <w:fldChar w:fldCharType="end"/>
      </w:r>
    </w:p>
    <w:p w14:paraId="14A9591A" w14:textId="60C892A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45AG</w:t>
      </w:r>
      <w:r>
        <w:rPr>
          <w:noProof/>
        </w:rPr>
        <w:tab/>
        <w:t>Giving effect to a cartel provision</w:t>
      </w:r>
      <w:r w:rsidRPr="00BC5F83">
        <w:rPr>
          <w:noProof/>
        </w:rPr>
        <w:tab/>
      </w:r>
      <w:r w:rsidRPr="00BC5F83">
        <w:rPr>
          <w:noProof/>
        </w:rPr>
        <w:fldChar w:fldCharType="begin"/>
      </w:r>
      <w:r w:rsidRPr="00BC5F83">
        <w:rPr>
          <w:noProof/>
        </w:rPr>
        <w:instrText xml:space="preserve"> PAGEREF _Toc194391923 \h </w:instrText>
      </w:r>
      <w:r w:rsidRPr="00BC5F83">
        <w:rPr>
          <w:noProof/>
        </w:rPr>
      </w:r>
      <w:r w:rsidRPr="00BC5F83">
        <w:rPr>
          <w:noProof/>
        </w:rPr>
        <w:fldChar w:fldCharType="separate"/>
      </w:r>
      <w:r w:rsidRPr="00BC5F83">
        <w:rPr>
          <w:noProof/>
        </w:rPr>
        <w:t>259</w:t>
      </w:r>
      <w:r w:rsidRPr="00BC5F83">
        <w:rPr>
          <w:noProof/>
        </w:rPr>
        <w:fldChar w:fldCharType="end"/>
      </w:r>
    </w:p>
    <w:p w14:paraId="3FCBF976" w14:textId="1CB6C63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45AH</w:t>
      </w:r>
      <w:r>
        <w:rPr>
          <w:noProof/>
        </w:rPr>
        <w:tab/>
        <w:t>Determining guilt</w:t>
      </w:r>
      <w:r w:rsidRPr="00BC5F83">
        <w:rPr>
          <w:noProof/>
        </w:rPr>
        <w:tab/>
      </w:r>
      <w:r w:rsidRPr="00BC5F83">
        <w:rPr>
          <w:noProof/>
        </w:rPr>
        <w:fldChar w:fldCharType="begin"/>
      </w:r>
      <w:r w:rsidRPr="00BC5F83">
        <w:rPr>
          <w:noProof/>
        </w:rPr>
        <w:instrText xml:space="preserve"> PAGEREF _Toc194391924 \h </w:instrText>
      </w:r>
      <w:r w:rsidRPr="00BC5F83">
        <w:rPr>
          <w:noProof/>
        </w:rPr>
      </w:r>
      <w:r w:rsidRPr="00BC5F83">
        <w:rPr>
          <w:noProof/>
        </w:rPr>
        <w:fldChar w:fldCharType="separate"/>
      </w:r>
      <w:r w:rsidRPr="00BC5F83">
        <w:rPr>
          <w:noProof/>
        </w:rPr>
        <w:t>260</w:t>
      </w:r>
      <w:r w:rsidRPr="00BC5F83">
        <w:rPr>
          <w:noProof/>
        </w:rPr>
        <w:fldChar w:fldCharType="end"/>
      </w:r>
    </w:p>
    <w:p w14:paraId="0F2DF47E" w14:textId="4C7B721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45AI</w:t>
      </w:r>
      <w:r>
        <w:rPr>
          <w:noProof/>
        </w:rPr>
        <w:tab/>
        <w:t>Court may make related civil orders</w:t>
      </w:r>
      <w:r w:rsidRPr="00BC5F83">
        <w:rPr>
          <w:noProof/>
        </w:rPr>
        <w:tab/>
      </w:r>
      <w:r w:rsidRPr="00BC5F83">
        <w:rPr>
          <w:noProof/>
        </w:rPr>
        <w:fldChar w:fldCharType="begin"/>
      </w:r>
      <w:r w:rsidRPr="00BC5F83">
        <w:rPr>
          <w:noProof/>
        </w:rPr>
        <w:instrText xml:space="preserve"> PAGEREF _Toc194391925 \h </w:instrText>
      </w:r>
      <w:r w:rsidRPr="00BC5F83">
        <w:rPr>
          <w:noProof/>
        </w:rPr>
      </w:r>
      <w:r w:rsidRPr="00BC5F83">
        <w:rPr>
          <w:noProof/>
        </w:rPr>
        <w:fldChar w:fldCharType="separate"/>
      </w:r>
      <w:r w:rsidRPr="00BC5F83">
        <w:rPr>
          <w:noProof/>
        </w:rPr>
        <w:t>260</w:t>
      </w:r>
      <w:r w:rsidRPr="00BC5F83">
        <w:rPr>
          <w:noProof/>
        </w:rPr>
        <w:fldChar w:fldCharType="end"/>
      </w:r>
    </w:p>
    <w:p w14:paraId="71094A55" w14:textId="1F5D68C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45AIA</w:t>
      </w:r>
      <w:r>
        <w:rPr>
          <w:noProof/>
        </w:rPr>
        <w:tab/>
        <w:t>Section 4AB of the Crimes Act does not apply</w:t>
      </w:r>
      <w:r w:rsidRPr="00BC5F83">
        <w:rPr>
          <w:noProof/>
        </w:rPr>
        <w:tab/>
      </w:r>
      <w:r w:rsidRPr="00BC5F83">
        <w:rPr>
          <w:noProof/>
        </w:rPr>
        <w:fldChar w:fldCharType="begin"/>
      </w:r>
      <w:r w:rsidRPr="00BC5F83">
        <w:rPr>
          <w:noProof/>
        </w:rPr>
        <w:instrText xml:space="preserve"> PAGEREF _Toc194391926 \h </w:instrText>
      </w:r>
      <w:r w:rsidRPr="00BC5F83">
        <w:rPr>
          <w:noProof/>
        </w:rPr>
      </w:r>
      <w:r w:rsidRPr="00BC5F83">
        <w:rPr>
          <w:noProof/>
        </w:rPr>
        <w:fldChar w:fldCharType="separate"/>
      </w:r>
      <w:r w:rsidRPr="00BC5F83">
        <w:rPr>
          <w:noProof/>
        </w:rPr>
        <w:t>261</w:t>
      </w:r>
      <w:r w:rsidRPr="00BC5F83">
        <w:rPr>
          <w:noProof/>
        </w:rPr>
        <w:fldChar w:fldCharType="end"/>
      </w:r>
    </w:p>
    <w:p w14:paraId="0C758070" w14:textId="743FCC37"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C—Civil penalty provisions</w:t>
      </w:r>
      <w:r w:rsidRPr="00BC5F83">
        <w:rPr>
          <w:b w:val="0"/>
          <w:noProof/>
          <w:sz w:val="18"/>
        </w:rPr>
        <w:tab/>
      </w:r>
      <w:r w:rsidRPr="00BC5F83">
        <w:rPr>
          <w:b w:val="0"/>
          <w:noProof/>
          <w:sz w:val="18"/>
        </w:rPr>
        <w:fldChar w:fldCharType="begin"/>
      </w:r>
      <w:r w:rsidRPr="00BC5F83">
        <w:rPr>
          <w:b w:val="0"/>
          <w:noProof/>
          <w:sz w:val="18"/>
        </w:rPr>
        <w:instrText xml:space="preserve"> PAGEREF _Toc194391927 \h </w:instrText>
      </w:r>
      <w:r w:rsidRPr="00BC5F83">
        <w:rPr>
          <w:b w:val="0"/>
          <w:noProof/>
          <w:sz w:val="18"/>
        </w:rPr>
      </w:r>
      <w:r w:rsidRPr="00BC5F83">
        <w:rPr>
          <w:b w:val="0"/>
          <w:noProof/>
          <w:sz w:val="18"/>
        </w:rPr>
        <w:fldChar w:fldCharType="separate"/>
      </w:r>
      <w:r w:rsidRPr="00BC5F83">
        <w:rPr>
          <w:b w:val="0"/>
          <w:noProof/>
          <w:sz w:val="18"/>
        </w:rPr>
        <w:t>261</w:t>
      </w:r>
      <w:r w:rsidRPr="00BC5F83">
        <w:rPr>
          <w:b w:val="0"/>
          <w:noProof/>
          <w:sz w:val="18"/>
        </w:rPr>
        <w:fldChar w:fldCharType="end"/>
      </w:r>
    </w:p>
    <w:p w14:paraId="12CD0F59" w14:textId="7B1126D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45AJ</w:t>
      </w:r>
      <w:r>
        <w:rPr>
          <w:noProof/>
        </w:rPr>
        <w:tab/>
        <w:t>Making a contract etc. containing a cartel provision</w:t>
      </w:r>
      <w:r w:rsidRPr="00BC5F83">
        <w:rPr>
          <w:noProof/>
        </w:rPr>
        <w:tab/>
      </w:r>
      <w:r w:rsidRPr="00BC5F83">
        <w:rPr>
          <w:noProof/>
        </w:rPr>
        <w:fldChar w:fldCharType="begin"/>
      </w:r>
      <w:r w:rsidRPr="00BC5F83">
        <w:rPr>
          <w:noProof/>
        </w:rPr>
        <w:instrText xml:space="preserve"> PAGEREF _Toc194391928 \h </w:instrText>
      </w:r>
      <w:r w:rsidRPr="00BC5F83">
        <w:rPr>
          <w:noProof/>
        </w:rPr>
      </w:r>
      <w:r w:rsidRPr="00BC5F83">
        <w:rPr>
          <w:noProof/>
        </w:rPr>
        <w:fldChar w:fldCharType="separate"/>
      </w:r>
      <w:r w:rsidRPr="00BC5F83">
        <w:rPr>
          <w:noProof/>
        </w:rPr>
        <w:t>261</w:t>
      </w:r>
      <w:r w:rsidRPr="00BC5F83">
        <w:rPr>
          <w:noProof/>
        </w:rPr>
        <w:fldChar w:fldCharType="end"/>
      </w:r>
    </w:p>
    <w:p w14:paraId="5FD287D2" w14:textId="6360E96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45AK</w:t>
      </w:r>
      <w:r>
        <w:rPr>
          <w:noProof/>
        </w:rPr>
        <w:tab/>
        <w:t>Giving effect to a cartel provision</w:t>
      </w:r>
      <w:r w:rsidRPr="00BC5F83">
        <w:rPr>
          <w:noProof/>
        </w:rPr>
        <w:tab/>
      </w:r>
      <w:r w:rsidRPr="00BC5F83">
        <w:rPr>
          <w:noProof/>
        </w:rPr>
        <w:fldChar w:fldCharType="begin"/>
      </w:r>
      <w:r w:rsidRPr="00BC5F83">
        <w:rPr>
          <w:noProof/>
        </w:rPr>
        <w:instrText xml:space="preserve"> PAGEREF _Toc194391929 \h </w:instrText>
      </w:r>
      <w:r w:rsidRPr="00BC5F83">
        <w:rPr>
          <w:noProof/>
        </w:rPr>
      </w:r>
      <w:r w:rsidRPr="00BC5F83">
        <w:rPr>
          <w:noProof/>
        </w:rPr>
        <w:fldChar w:fldCharType="separate"/>
      </w:r>
      <w:r w:rsidRPr="00BC5F83">
        <w:rPr>
          <w:noProof/>
        </w:rPr>
        <w:t>261</w:t>
      </w:r>
      <w:r w:rsidRPr="00BC5F83">
        <w:rPr>
          <w:noProof/>
        </w:rPr>
        <w:fldChar w:fldCharType="end"/>
      </w:r>
    </w:p>
    <w:p w14:paraId="2AB16FDD" w14:textId="40B2C601"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D—Exceptions</w:t>
      </w:r>
      <w:r w:rsidRPr="00BC5F83">
        <w:rPr>
          <w:b w:val="0"/>
          <w:noProof/>
          <w:sz w:val="18"/>
        </w:rPr>
        <w:tab/>
      </w:r>
      <w:r w:rsidRPr="00BC5F83">
        <w:rPr>
          <w:b w:val="0"/>
          <w:noProof/>
          <w:sz w:val="18"/>
        </w:rPr>
        <w:fldChar w:fldCharType="begin"/>
      </w:r>
      <w:r w:rsidRPr="00BC5F83">
        <w:rPr>
          <w:b w:val="0"/>
          <w:noProof/>
          <w:sz w:val="18"/>
        </w:rPr>
        <w:instrText xml:space="preserve"> PAGEREF _Toc194391930 \h </w:instrText>
      </w:r>
      <w:r w:rsidRPr="00BC5F83">
        <w:rPr>
          <w:b w:val="0"/>
          <w:noProof/>
          <w:sz w:val="18"/>
        </w:rPr>
      </w:r>
      <w:r w:rsidRPr="00BC5F83">
        <w:rPr>
          <w:b w:val="0"/>
          <w:noProof/>
          <w:sz w:val="18"/>
        </w:rPr>
        <w:fldChar w:fldCharType="separate"/>
      </w:r>
      <w:r w:rsidRPr="00BC5F83">
        <w:rPr>
          <w:b w:val="0"/>
          <w:noProof/>
          <w:sz w:val="18"/>
        </w:rPr>
        <w:t>262</w:t>
      </w:r>
      <w:r w:rsidRPr="00BC5F83">
        <w:rPr>
          <w:b w:val="0"/>
          <w:noProof/>
          <w:sz w:val="18"/>
        </w:rPr>
        <w:fldChar w:fldCharType="end"/>
      </w:r>
    </w:p>
    <w:p w14:paraId="741D2C53" w14:textId="1995AC5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45AL</w:t>
      </w:r>
      <w:r>
        <w:rPr>
          <w:noProof/>
        </w:rPr>
        <w:tab/>
        <w:t>Conduct notified</w:t>
      </w:r>
      <w:r w:rsidRPr="00BC5F83">
        <w:rPr>
          <w:noProof/>
        </w:rPr>
        <w:tab/>
      </w:r>
      <w:r w:rsidRPr="00BC5F83">
        <w:rPr>
          <w:noProof/>
        </w:rPr>
        <w:fldChar w:fldCharType="begin"/>
      </w:r>
      <w:r w:rsidRPr="00BC5F83">
        <w:rPr>
          <w:noProof/>
        </w:rPr>
        <w:instrText xml:space="preserve"> PAGEREF _Toc194391931 \h </w:instrText>
      </w:r>
      <w:r w:rsidRPr="00BC5F83">
        <w:rPr>
          <w:noProof/>
        </w:rPr>
      </w:r>
      <w:r w:rsidRPr="00BC5F83">
        <w:rPr>
          <w:noProof/>
        </w:rPr>
        <w:fldChar w:fldCharType="separate"/>
      </w:r>
      <w:r w:rsidRPr="00BC5F83">
        <w:rPr>
          <w:noProof/>
        </w:rPr>
        <w:t>262</w:t>
      </w:r>
      <w:r w:rsidRPr="00BC5F83">
        <w:rPr>
          <w:noProof/>
        </w:rPr>
        <w:fldChar w:fldCharType="end"/>
      </w:r>
    </w:p>
    <w:p w14:paraId="1E3A7174" w14:textId="2EEC585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45AM</w:t>
      </w:r>
      <w:r>
        <w:rPr>
          <w:noProof/>
        </w:rPr>
        <w:tab/>
        <w:t>Cartel provision subject to grant of authorisation</w:t>
      </w:r>
      <w:r w:rsidRPr="00BC5F83">
        <w:rPr>
          <w:noProof/>
        </w:rPr>
        <w:tab/>
      </w:r>
      <w:r w:rsidRPr="00BC5F83">
        <w:rPr>
          <w:noProof/>
        </w:rPr>
        <w:fldChar w:fldCharType="begin"/>
      </w:r>
      <w:r w:rsidRPr="00BC5F83">
        <w:rPr>
          <w:noProof/>
        </w:rPr>
        <w:instrText xml:space="preserve"> PAGEREF _Toc194391932 \h </w:instrText>
      </w:r>
      <w:r w:rsidRPr="00BC5F83">
        <w:rPr>
          <w:noProof/>
        </w:rPr>
      </w:r>
      <w:r w:rsidRPr="00BC5F83">
        <w:rPr>
          <w:noProof/>
        </w:rPr>
        <w:fldChar w:fldCharType="separate"/>
      </w:r>
      <w:r w:rsidRPr="00BC5F83">
        <w:rPr>
          <w:noProof/>
        </w:rPr>
        <w:t>262</w:t>
      </w:r>
      <w:r w:rsidRPr="00BC5F83">
        <w:rPr>
          <w:noProof/>
        </w:rPr>
        <w:fldChar w:fldCharType="end"/>
      </w:r>
    </w:p>
    <w:p w14:paraId="431F2803" w14:textId="36619E2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45AN</w:t>
      </w:r>
      <w:r>
        <w:rPr>
          <w:noProof/>
        </w:rPr>
        <w:tab/>
        <w:t>Contracts, arrangements or understandings between related bodies corporate</w:t>
      </w:r>
      <w:r w:rsidRPr="00BC5F83">
        <w:rPr>
          <w:noProof/>
        </w:rPr>
        <w:tab/>
      </w:r>
      <w:r w:rsidRPr="00BC5F83">
        <w:rPr>
          <w:noProof/>
        </w:rPr>
        <w:fldChar w:fldCharType="begin"/>
      </w:r>
      <w:r w:rsidRPr="00BC5F83">
        <w:rPr>
          <w:noProof/>
        </w:rPr>
        <w:instrText xml:space="preserve"> PAGEREF _Toc194391933 \h </w:instrText>
      </w:r>
      <w:r w:rsidRPr="00BC5F83">
        <w:rPr>
          <w:noProof/>
        </w:rPr>
      </w:r>
      <w:r w:rsidRPr="00BC5F83">
        <w:rPr>
          <w:noProof/>
        </w:rPr>
        <w:fldChar w:fldCharType="separate"/>
      </w:r>
      <w:r w:rsidRPr="00BC5F83">
        <w:rPr>
          <w:noProof/>
        </w:rPr>
        <w:t>263</w:t>
      </w:r>
      <w:r w:rsidRPr="00BC5F83">
        <w:rPr>
          <w:noProof/>
        </w:rPr>
        <w:fldChar w:fldCharType="end"/>
      </w:r>
    </w:p>
    <w:p w14:paraId="1D4ECFC3" w14:textId="5E88EB2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45AO</w:t>
      </w:r>
      <w:r>
        <w:rPr>
          <w:noProof/>
        </w:rPr>
        <w:tab/>
        <w:t>Joint ventures—prosecution</w:t>
      </w:r>
      <w:r w:rsidRPr="00BC5F83">
        <w:rPr>
          <w:noProof/>
        </w:rPr>
        <w:tab/>
      </w:r>
      <w:r w:rsidRPr="00BC5F83">
        <w:rPr>
          <w:noProof/>
        </w:rPr>
        <w:fldChar w:fldCharType="begin"/>
      </w:r>
      <w:r w:rsidRPr="00BC5F83">
        <w:rPr>
          <w:noProof/>
        </w:rPr>
        <w:instrText xml:space="preserve"> PAGEREF _Toc194391934 \h </w:instrText>
      </w:r>
      <w:r w:rsidRPr="00BC5F83">
        <w:rPr>
          <w:noProof/>
        </w:rPr>
      </w:r>
      <w:r w:rsidRPr="00BC5F83">
        <w:rPr>
          <w:noProof/>
        </w:rPr>
        <w:fldChar w:fldCharType="separate"/>
      </w:r>
      <w:r w:rsidRPr="00BC5F83">
        <w:rPr>
          <w:noProof/>
        </w:rPr>
        <w:t>263</w:t>
      </w:r>
      <w:r w:rsidRPr="00BC5F83">
        <w:rPr>
          <w:noProof/>
        </w:rPr>
        <w:fldChar w:fldCharType="end"/>
      </w:r>
    </w:p>
    <w:p w14:paraId="7385290E" w14:textId="5375854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45AP</w:t>
      </w:r>
      <w:r>
        <w:rPr>
          <w:noProof/>
        </w:rPr>
        <w:tab/>
        <w:t>Joint ventures—civil penalty proceedings</w:t>
      </w:r>
      <w:r w:rsidRPr="00BC5F83">
        <w:rPr>
          <w:noProof/>
        </w:rPr>
        <w:tab/>
      </w:r>
      <w:r w:rsidRPr="00BC5F83">
        <w:rPr>
          <w:noProof/>
        </w:rPr>
        <w:fldChar w:fldCharType="begin"/>
      </w:r>
      <w:r w:rsidRPr="00BC5F83">
        <w:rPr>
          <w:noProof/>
        </w:rPr>
        <w:instrText xml:space="preserve"> PAGEREF _Toc194391935 \h </w:instrText>
      </w:r>
      <w:r w:rsidRPr="00BC5F83">
        <w:rPr>
          <w:noProof/>
        </w:rPr>
      </w:r>
      <w:r w:rsidRPr="00BC5F83">
        <w:rPr>
          <w:noProof/>
        </w:rPr>
        <w:fldChar w:fldCharType="separate"/>
      </w:r>
      <w:r w:rsidRPr="00BC5F83">
        <w:rPr>
          <w:noProof/>
        </w:rPr>
        <w:t>264</w:t>
      </w:r>
      <w:r w:rsidRPr="00BC5F83">
        <w:rPr>
          <w:noProof/>
        </w:rPr>
        <w:fldChar w:fldCharType="end"/>
      </w:r>
    </w:p>
    <w:p w14:paraId="5684E749" w14:textId="786963B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45AQ</w:t>
      </w:r>
      <w:r>
        <w:rPr>
          <w:noProof/>
        </w:rPr>
        <w:tab/>
        <w:t>Resale price maintenance</w:t>
      </w:r>
      <w:r w:rsidRPr="00BC5F83">
        <w:rPr>
          <w:noProof/>
        </w:rPr>
        <w:tab/>
      </w:r>
      <w:r w:rsidRPr="00BC5F83">
        <w:rPr>
          <w:noProof/>
        </w:rPr>
        <w:fldChar w:fldCharType="begin"/>
      </w:r>
      <w:r w:rsidRPr="00BC5F83">
        <w:rPr>
          <w:noProof/>
        </w:rPr>
        <w:instrText xml:space="preserve"> PAGEREF _Toc194391936 \h </w:instrText>
      </w:r>
      <w:r w:rsidRPr="00BC5F83">
        <w:rPr>
          <w:noProof/>
        </w:rPr>
      </w:r>
      <w:r w:rsidRPr="00BC5F83">
        <w:rPr>
          <w:noProof/>
        </w:rPr>
        <w:fldChar w:fldCharType="separate"/>
      </w:r>
      <w:r w:rsidRPr="00BC5F83">
        <w:rPr>
          <w:noProof/>
        </w:rPr>
        <w:t>265</w:t>
      </w:r>
      <w:r w:rsidRPr="00BC5F83">
        <w:rPr>
          <w:noProof/>
        </w:rPr>
        <w:fldChar w:fldCharType="end"/>
      </w:r>
    </w:p>
    <w:p w14:paraId="43A9B642" w14:textId="2B6F87E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45AR</w:t>
      </w:r>
      <w:r>
        <w:rPr>
          <w:noProof/>
        </w:rPr>
        <w:tab/>
        <w:t>Exclusive dealing</w:t>
      </w:r>
      <w:r w:rsidRPr="00BC5F83">
        <w:rPr>
          <w:noProof/>
        </w:rPr>
        <w:tab/>
      </w:r>
      <w:r w:rsidRPr="00BC5F83">
        <w:rPr>
          <w:noProof/>
        </w:rPr>
        <w:fldChar w:fldCharType="begin"/>
      </w:r>
      <w:r w:rsidRPr="00BC5F83">
        <w:rPr>
          <w:noProof/>
        </w:rPr>
        <w:instrText xml:space="preserve"> PAGEREF _Toc194391937 \h </w:instrText>
      </w:r>
      <w:r w:rsidRPr="00BC5F83">
        <w:rPr>
          <w:noProof/>
        </w:rPr>
      </w:r>
      <w:r w:rsidRPr="00BC5F83">
        <w:rPr>
          <w:noProof/>
        </w:rPr>
        <w:fldChar w:fldCharType="separate"/>
      </w:r>
      <w:r w:rsidRPr="00BC5F83">
        <w:rPr>
          <w:noProof/>
        </w:rPr>
        <w:t>266</w:t>
      </w:r>
      <w:r w:rsidRPr="00BC5F83">
        <w:rPr>
          <w:noProof/>
        </w:rPr>
        <w:fldChar w:fldCharType="end"/>
      </w:r>
    </w:p>
    <w:p w14:paraId="60C1DA8A" w14:textId="103F9AE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45AS</w:t>
      </w:r>
      <w:r>
        <w:rPr>
          <w:noProof/>
        </w:rPr>
        <w:tab/>
        <w:t>Dual listed company arrangement</w:t>
      </w:r>
      <w:r w:rsidRPr="00BC5F83">
        <w:rPr>
          <w:noProof/>
        </w:rPr>
        <w:tab/>
      </w:r>
      <w:r w:rsidRPr="00BC5F83">
        <w:rPr>
          <w:noProof/>
        </w:rPr>
        <w:fldChar w:fldCharType="begin"/>
      </w:r>
      <w:r w:rsidRPr="00BC5F83">
        <w:rPr>
          <w:noProof/>
        </w:rPr>
        <w:instrText xml:space="preserve"> PAGEREF _Toc194391938 \h </w:instrText>
      </w:r>
      <w:r w:rsidRPr="00BC5F83">
        <w:rPr>
          <w:noProof/>
        </w:rPr>
      </w:r>
      <w:r w:rsidRPr="00BC5F83">
        <w:rPr>
          <w:noProof/>
        </w:rPr>
        <w:fldChar w:fldCharType="separate"/>
      </w:r>
      <w:r w:rsidRPr="00BC5F83">
        <w:rPr>
          <w:noProof/>
        </w:rPr>
        <w:t>267</w:t>
      </w:r>
      <w:r w:rsidRPr="00BC5F83">
        <w:rPr>
          <w:noProof/>
        </w:rPr>
        <w:fldChar w:fldCharType="end"/>
      </w:r>
    </w:p>
    <w:p w14:paraId="07E9D4CD" w14:textId="0859C43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45AT</w:t>
      </w:r>
      <w:r>
        <w:rPr>
          <w:noProof/>
        </w:rPr>
        <w:tab/>
        <w:t>Acquisition of shares or assets</w:t>
      </w:r>
      <w:r w:rsidRPr="00BC5F83">
        <w:rPr>
          <w:noProof/>
        </w:rPr>
        <w:tab/>
      </w:r>
      <w:r w:rsidRPr="00BC5F83">
        <w:rPr>
          <w:noProof/>
        </w:rPr>
        <w:fldChar w:fldCharType="begin"/>
      </w:r>
      <w:r w:rsidRPr="00BC5F83">
        <w:rPr>
          <w:noProof/>
        </w:rPr>
        <w:instrText xml:space="preserve"> PAGEREF _Toc194391939 \h </w:instrText>
      </w:r>
      <w:r w:rsidRPr="00BC5F83">
        <w:rPr>
          <w:noProof/>
        </w:rPr>
      </w:r>
      <w:r w:rsidRPr="00BC5F83">
        <w:rPr>
          <w:noProof/>
        </w:rPr>
        <w:fldChar w:fldCharType="separate"/>
      </w:r>
      <w:r w:rsidRPr="00BC5F83">
        <w:rPr>
          <w:noProof/>
        </w:rPr>
        <w:t>267</w:t>
      </w:r>
      <w:r w:rsidRPr="00BC5F83">
        <w:rPr>
          <w:noProof/>
        </w:rPr>
        <w:fldChar w:fldCharType="end"/>
      </w:r>
    </w:p>
    <w:p w14:paraId="309568D5" w14:textId="794D6E3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45AU</w:t>
      </w:r>
      <w:r>
        <w:rPr>
          <w:noProof/>
        </w:rPr>
        <w:tab/>
        <w:t>Collective acquisition of goods or services by the parties to a contract, arrangement or understanding</w:t>
      </w:r>
      <w:r w:rsidRPr="00BC5F83">
        <w:rPr>
          <w:noProof/>
        </w:rPr>
        <w:tab/>
      </w:r>
      <w:r w:rsidRPr="00BC5F83">
        <w:rPr>
          <w:noProof/>
        </w:rPr>
        <w:fldChar w:fldCharType="begin"/>
      </w:r>
      <w:r w:rsidRPr="00BC5F83">
        <w:rPr>
          <w:noProof/>
        </w:rPr>
        <w:instrText xml:space="preserve"> PAGEREF _Toc194391940 \h </w:instrText>
      </w:r>
      <w:r w:rsidRPr="00BC5F83">
        <w:rPr>
          <w:noProof/>
        </w:rPr>
      </w:r>
      <w:r w:rsidRPr="00BC5F83">
        <w:rPr>
          <w:noProof/>
        </w:rPr>
        <w:fldChar w:fldCharType="separate"/>
      </w:r>
      <w:r w:rsidRPr="00BC5F83">
        <w:rPr>
          <w:noProof/>
        </w:rPr>
        <w:t>268</w:t>
      </w:r>
      <w:r w:rsidRPr="00BC5F83">
        <w:rPr>
          <w:noProof/>
        </w:rPr>
        <w:fldChar w:fldCharType="end"/>
      </w:r>
    </w:p>
    <w:p w14:paraId="6EE37B3C" w14:textId="364D668E"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2—Other provisions</w:t>
      </w:r>
      <w:r w:rsidRPr="00BC5F83">
        <w:rPr>
          <w:b w:val="0"/>
          <w:noProof/>
          <w:sz w:val="18"/>
        </w:rPr>
        <w:tab/>
      </w:r>
      <w:r w:rsidRPr="00BC5F83">
        <w:rPr>
          <w:b w:val="0"/>
          <w:noProof/>
          <w:sz w:val="18"/>
        </w:rPr>
        <w:fldChar w:fldCharType="begin"/>
      </w:r>
      <w:r w:rsidRPr="00BC5F83">
        <w:rPr>
          <w:b w:val="0"/>
          <w:noProof/>
          <w:sz w:val="18"/>
        </w:rPr>
        <w:instrText xml:space="preserve"> PAGEREF _Toc194391941 \h </w:instrText>
      </w:r>
      <w:r w:rsidRPr="00BC5F83">
        <w:rPr>
          <w:b w:val="0"/>
          <w:noProof/>
          <w:sz w:val="18"/>
        </w:rPr>
      </w:r>
      <w:r w:rsidRPr="00BC5F83">
        <w:rPr>
          <w:b w:val="0"/>
          <w:noProof/>
          <w:sz w:val="18"/>
        </w:rPr>
        <w:fldChar w:fldCharType="separate"/>
      </w:r>
      <w:r w:rsidRPr="00BC5F83">
        <w:rPr>
          <w:b w:val="0"/>
          <w:noProof/>
          <w:sz w:val="18"/>
        </w:rPr>
        <w:t>269</w:t>
      </w:r>
      <w:r w:rsidRPr="00BC5F83">
        <w:rPr>
          <w:b w:val="0"/>
          <w:noProof/>
          <w:sz w:val="18"/>
        </w:rPr>
        <w:fldChar w:fldCharType="end"/>
      </w:r>
    </w:p>
    <w:p w14:paraId="27FB8E0E" w14:textId="6AFC0DB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Contracts, arrangements or understandings that restrict dealings or affect competition</w:t>
      </w:r>
      <w:r w:rsidRPr="00BC5F83">
        <w:rPr>
          <w:noProof/>
        </w:rPr>
        <w:tab/>
      </w:r>
      <w:r w:rsidRPr="00BC5F83">
        <w:rPr>
          <w:noProof/>
        </w:rPr>
        <w:fldChar w:fldCharType="begin"/>
      </w:r>
      <w:r w:rsidRPr="00BC5F83">
        <w:rPr>
          <w:noProof/>
        </w:rPr>
        <w:instrText xml:space="preserve"> PAGEREF _Toc194391942 \h </w:instrText>
      </w:r>
      <w:r w:rsidRPr="00BC5F83">
        <w:rPr>
          <w:noProof/>
        </w:rPr>
      </w:r>
      <w:r w:rsidRPr="00BC5F83">
        <w:rPr>
          <w:noProof/>
        </w:rPr>
        <w:fldChar w:fldCharType="separate"/>
      </w:r>
      <w:r w:rsidRPr="00BC5F83">
        <w:rPr>
          <w:noProof/>
        </w:rPr>
        <w:t>269</w:t>
      </w:r>
      <w:r w:rsidRPr="00BC5F83">
        <w:rPr>
          <w:noProof/>
        </w:rPr>
        <w:fldChar w:fldCharType="end"/>
      </w:r>
    </w:p>
    <w:p w14:paraId="7885803B" w14:textId="5E3BCFE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45D</w:t>
      </w:r>
      <w:r>
        <w:rPr>
          <w:noProof/>
        </w:rPr>
        <w:tab/>
        <w:t>Secondary boycotts for the purpose of causing substantial loss or damage</w:t>
      </w:r>
      <w:r w:rsidRPr="00BC5F83">
        <w:rPr>
          <w:noProof/>
        </w:rPr>
        <w:tab/>
      </w:r>
      <w:r w:rsidRPr="00BC5F83">
        <w:rPr>
          <w:noProof/>
        </w:rPr>
        <w:fldChar w:fldCharType="begin"/>
      </w:r>
      <w:r w:rsidRPr="00BC5F83">
        <w:rPr>
          <w:noProof/>
        </w:rPr>
        <w:instrText xml:space="preserve"> PAGEREF _Toc194391943 \h </w:instrText>
      </w:r>
      <w:r w:rsidRPr="00BC5F83">
        <w:rPr>
          <w:noProof/>
        </w:rPr>
      </w:r>
      <w:r w:rsidRPr="00BC5F83">
        <w:rPr>
          <w:noProof/>
        </w:rPr>
        <w:fldChar w:fldCharType="separate"/>
      </w:r>
      <w:r w:rsidRPr="00BC5F83">
        <w:rPr>
          <w:noProof/>
        </w:rPr>
        <w:t>273</w:t>
      </w:r>
      <w:r w:rsidRPr="00BC5F83">
        <w:rPr>
          <w:noProof/>
        </w:rPr>
        <w:fldChar w:fldCharType="end"/>
      </w:r>
    </w:p>
    <w:p w14:paraId="34954CC6" w14:textId="1814FD1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45DA</w:t>
      </w:r>
      <w:r>
        <w:rPr>
          <w:noProof/>
        </w:rPr>
        <w:tab/>
        <w:t>Secondary boycotts for the purpose of causing substantial lessening of competition</w:t>
      </w:r>
      <w:r w:rsidRPr="00BC5F83">
        <w:rPr>
          <w:noProof/>
        </w:rPr>
        <w:tab/>
      </w:r>
      <w:r w:rsidRPr="00BC5F83">
        <w:rPr>
          <w:noProof/>
        </w:rPr>
        <w:fldChar w:fldCharType="begin"/>
      </w:r>
      <w:r w:rsidRPr="00BC5F83">
        <w:rPr>
          <w:noProof/>
        </w:rPr>
        <w:instrText xml:space="preserve"> PAGEREF _Toc194391944 \h </w:instrText>
      </w:r>
      <w:r w:rsidRPr="00BC5F83">
        <w:rPr>
          <w:noProof/>
        </w:rPr>
      </w:r>
      <w:r w:rsidRPr="00BC5F83">
        <w:rPr>
          <w:noProof/>
        </w:rPr>
        <w:fldChar w:fldCharType="separate"/>
      </w:r>
      <w:r w:rsidRPr="00BC5F83">
        <w:rPr>
          <w:noProof/>
        </w:rPr>
        <w:t>274</w:t>
      </w:r>
      <w:r w:rsidRPr="00BC5F83">
        <w:rPr>
          <w:noProof/>
        </w:rPr>
        <w:fldChar w:fldCharType="end"/>
      </w:r>
    </w:p>
    <w:p w14:paraId="5EAF0CCA" w14:textId="25FBFB3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45DB</w:t>
      </w:r>
      <w:r>
        <w:rPr>
          <w:noProof/>
        </w:rPr>
        <w:tab/>
        <w:t>Boycotts affecting trade or commerce</w:t>
      </w:r>
      <w:r w:rsidRPr="00BC5F83">
        <w:rPr>
          <w:noProof/>
        </w:rPr>
        <w:tab/>
      </w:r>
      <w:r w:rsidRPr="00BC5F83">
        <w:rPr>
          <w:noProof/>
        </w:rPr>
        <w:fldChar w:fldCharType="begin"/>
      </w:r>
      <w:r w:rsidRPr="00BC5F83">
        <w:rPr>
          <w:noProof/>
        </w:rPr>
        <w:instrText xml:space="preserve"> PAGEREF _Toc194391945 \h </w:instrText>
      </w:r>
      <w:r w:rsidRPr="00BC5F83">
        <w:rPr>
          <w:noProof/>
        </w:rPr>
      </w:r>
      <w:r w:rsidRPr="00BC5F83">
        <w:rPr>
          <w:noProof/>
        </w:rPr>
        <w:fldChar w:fldCharType="separate"/>
      </w:r>
      <w:r w:rsidRPr="00BC5F83">
        <w:rPr>
          <w:noProof/>
        </w:rPr>
        <w:t>274</w:t>
      </w:r>
      <w:r w:rsidRPr="00BC5F83">
        <w:rPr>
          <w:noProof/>
        </w:rPr>
        <w:fldChar w:fldCharType="end"/>
      </w:r>
    </w:p>
    <w:p w14:paraId="7C8A7872" w14:textId="31614F3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45DC</w:t>
      </w:r>
      <w:r>
        <w:rPr>
          <w:noProof/>
        </w:rPr>
        <w:tab/>
        <w:t>Involvement and liability of employee organisations</w:t>
      </w:r>
      <w:r w:rsidRPr="00BC5F83">
        <w:rPr>
          <w:noProof/>
        </w:rPr>
        <w:tab/>
      </w:r>
      <w:r w:rsidRPr="00BC5F83">
        <w:rPr>
          <w:noProof/>
        </w:rPr>
        <w:fldChar w:fldCharType="begin"/>
      </w:r>
      <w:r w:rsidRPr="00BC5F83">
        <w:rPr>
          <w:noProof/>
        </w:rPr>
        <w:instrText xml:space="preserve"> PAGEREF _Toc194391946 \h </w:instrText>
      </w:r>
      <w:r w:rsidRPr="00BC5F83">
        <w:rPr>
          <w:noProof/>
        </w:rPr>
      </w:r>
      <w:r w:rsidRPr="00BC5F83">
        <w:rPr>
          <w:noProof/>
        </w:rPr>
        <w:fldChar w:fldCharType="separate"/>
      </w:r>
      <w:r w:rsidRPr="00BC5F83">
        <w:rPr>
          <w:noProof/>
        </w:rPr>
        <w:t>275</w:t>
      </w:r>
      <w:r w:rsidRPr="00BC5F83">
        <w:rPr>
          <w:noProof/>
        </w:rPr>
        <w:fldChar w:fldCharType="end"/>
      </w:r>
    </w:p>
    <w:p w14:paraId="673BB029" w14:textId="4555493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45DD</w:t>
      </w:r>
      <w:r>
        <w:rPr>
          <w:noProof/>
        </w:rPr>
        <w:tab/>
        <w:t>Situations in which boycotts permitted</w:t>
      </w:r>
      <w:r w:rsidRPr="00BC5F83">
        <w:rPr>
          <w:noProof/>
        </w:rPr>
        <w:tab/>
      </w:r>
      <w:r w:rsidRPr="00BC5F83">
        <w:rPr>
          <w:noProof/>
        </w:rPr>
        <w:fldChar w:fldCharType="begin"/>
      </w:r>
      <w:r w:rsidRPr="00BC5F83">
        <w:rPr>
          <w:noProof/>
        </w:rPr>
        <w:instrText xml:space="preserve"> PAGEREF _Toc194391947 \h </w:instrText>
      </w:r>
      <w:r w:rsidRPr="00BC5F83">
        <w:rPr>
          <w:noProof/>
        </w:rPr>
      </w:r>
      <w:r w:rsidRPr="00BC5F83">
        <w:rPr>
          <w:noProof/>
        </w:rPr>
        <w:fldChar w:fldCharType="separate"/>
      </w:r>
      <w:r w:rsidRPr="00BC5F83">
        <w:rPr>
          <w:noProof/>
        </w:rPr>
        <w:t>277</w:t>
      </w:r>
      <w:r w:rsidRPr="00BC5F83">
        <w:rPr>
          <w:noProof/>
        </w:rPr>
        <w:fldChar w:fldCharType="end"/>
      </w:r>
    </w:p>
    <w:p w14:paraId="77E213BF" w14:textId="60C1B24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45E</w:t>
      </w:r>
      <w:r>
        <w:rPr>
          <w:noProof/>
        </w:rPr>
        <w:tab/>
        <w:t>Prohibition of contracts, arrangements or understandings affecting the supply or acquisition of goods or services</w:t>
      </w:r>
      <w:r w:rsidRPr="00BC5F83">
        <w:rPr>
          <w:noProof/>
        </w:rPr>
        <w:tab/>
      </w:r>
      <w:r w:rsidRPr="00BC5F83">
        <w:rPr>
          <w:noProof/>
        </w:rPr>
        <w:fldChar w:fldCharType="begin"/>
      </w:r>
      <w:r w:rsidRPr="00BC5F83">
        <w:rPr>
          <w:noProof/>
        </w:rPr>
        <w:instrText xml:space="preserve"> PAGEREF _Toc194391948 \h </w:instrText>
      </w:r>
      <w:r w:rsidRPr="00BC5F83">
        <w:rPr>
          <w:noProof/>
        </w:rPr>
      </w:r>
      <w:r w:rsidRPr="00BC5F83">
        <w:rPr>
          <w:noProof/>
        </w:rPr>
        <w:fldChar w:fldCharType="separate"/>
      </w:r>
      <w:r w:rsidRPr="00BC5F83">
        <w:rPr>
          <w:noProof/>
        </w:rPr>
        <w:t>281</w:t>
      </w:r>
      <w:r w:rsidRPr="00BC5F83">
        <w:rPr>
          <w:noProof/>
        </w:rPr>
        <w:fldChar w:fldCharType="end"/>
      </w:r>
    </w:p>
    <w:p w14:paraId="371C7415" w14:textId="1B45F43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45EA</w:t>
      </w:r>
      <w:r>
        <w:rPr>
          <w:noProof/>
        </w:rPr>
        <w:tab/>
        <w:t>Provisions contravening section 45E not to be given effect</w:t>
      </w:r>
      <w:r w:rsidRPr="00BC5F83">
        <w:rPr>
          <w:noProof/>
        </w:rPr>
        <w:tab/>
      </w:r>
      <w:r w:rsidRPr="00BC5F83">
        <w:rPr>
          <w:noProof/>
        </w:rPr>
        <w:fldChar w:fldCharType="begin"/>
      </w:r>
      <w:r w:rsidRPr="00BC5F83">
        <w:rPr>
          <w:noProof/>
        </w:rPr>
        <w:instrText xml:space="preserve"> PAGEREF _Toc194391949 \h </w:instrText>
      </w:r>
      <w:r w:rsidRPr="00BC5F83">
        <w:rPr>
          <w:noProof/>
        </w:rPr>
      </w:r>
      <w:r w:rsidRPr="00BC5F83">
        <w:rPr>
          <w:noProof/>
        </w:rPr>
        <w:fldChar w:fldCharType="separate"/>
      </w:r>
      <w:r w:rsidRPr="00BC5F83">
        <w:rPr>
          <w:noProof/>
        </w:rPr>
        <w:t>284</w:t>
      </w:r>
      <w:r w:rsidRPr="00BC5F83">
        <w:rPr>
          <w:noProof/>
        </w:rPr>
        <w:fldChar w:fldCharType="end"/>
      </w:r>
    </w:p>
    <w:p w14:paraId="599E2078" w14:textId="2EBD8B0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45EB</w:t>
      </w:r>
      <w:r>
        <w:rPr>
          <w:noProof/>
        </w:rPr>
        <w:tab/>
        <w:t>Sections 45D to 45EA do not affect operation of other provisions of Part</w:t>
      </w:r>
      <w:r w:rsidRPr="00BC5F83">
        <w:rPr>
          <w:noProof/>
        </w:rPr>
        <w:tab/>
      </w:r>
      <w:r w:rsidRPr="00BC5F83">
        <w:rPr>
          <w:noProof/>
        </w:rPr>
        <w:fldChar w:fldCharType="begin"/>
      </w:r>
      <w:r w:rsidRPr="00BC5F83">
        <w:rPr>
          <w:noProof/>
        </w:rPr>
        <w:instrText xml:space="preserve"> PAGEREF _Toc194391950 \h </w:instrText>
      </w:r>
      <w:r w:rsidRPr="00BC5F83">
        <w:rPr>
          <w:noProof/>
        </w:rPr>
      </w:r>
      <w:r w:rsidRPr="00BC5F83">
        <w:rPr>
          <w:noProof/>
        </w:rPr>
        <w:fldChar w:fldCharType="separate"/>
      </w:r>
      <w:r w:rsidRPr="00BC5F83">
        <w:rPr>
          <w:noProof/>
        </w:rPr>
        <w:t>285</w:t>
      </w:r>
      <w:r w:rsidRPr="00BC5F83">
        <w:rPr>
          <w:noProof/>
        </w:rPr>
        <w:fldChar w:fldCharType="end"/>
      </w:r>
    </w:p>
    <w:p w14:paraId="22508971" w14:textId="7755DAD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Misuse of market power</w:t>
      </w:r>
      <w:r w:rsidRPr="00BC5F83">
        <w:rPr>
          <w:noProof/>
        </w:rPr>
        <w:tab/>
      </w:r>
      <w:r w:rsidRPr="00BC5F83">
        <w:rPr>
          <w:noProof/>
        </w:rPr>
        <w:fldChar w:fldCharType="begin"/>
      </w:r>
      <w:r w:rsidRPr="00BC5F83">
        <w:rPr>
          <w:noProof/>
        </w:rPr>
        <w:instrText xml:space="preserve"> PAGEREF _Toc194391951 \h </w:instrText>
      </w:r>
      <w:r w:rsidRPr="00BC5F83">
        <w:rPr>
          <w:noProof/>
        </w:rPr>
      </w:r>
      <w:r w:rsidRPr="00BC5F83">
        <w:rPr>
          <w:noProof/>
        </w:rPr>
        <w:fldChar w:fldCharType="separate"/>
      </w:r>
      <w:r w:rsidRPr="00BC5F83">
        <w:rPr>
          <w:noProof/>
        </w:rPr>
        <w:t>285</w:t>
      </w:r>
      <w:r w:rsidRPr="00BC5F83">
        <w:rPr>
          <w:noProof/>
        </w:rPr>
        <w:fldChar w:fldCharType="end"/>
      </w:r>
    </w:p>
    <w:p w14:paraId="06B57278" w14:textId="6642432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46A</w:t>
      </w:r>
      <w:r>
        <w:rPr>
          <w:noProof/>
        </w:rPr>
        <w:tab/>
        <w:t>Misuse of market power—corporation with substantial degree of power in trans</w:t>
      </w:r>
      <w:r>
        <w:rPr>
          <w:noProof/>
        </w:rPr>
        <w:noBreakHyphen/>
        <w:t>Tasman market</w:t>
      </w:r>
      <w:r w:rsidRPr="00BC5F83">
        <w:rPr>
          <w:noProof/>
        </w:rPr>
        <w:tab/>
      </w:r>
      <w:r w:rsidRPr="00BC5F83">
        <w:rPr>
          <w:noProof/>
        </w:rPr>
        <w:fldChar w:fldCharType="begin"/>
      </w:r>
      <w:r w:rsidRPr="00BC5F83">
        <w:rPr>
          <w:noProof/>
        </w:rPr>
        <w:instrText xml:space="preserve"> PAGEREF _Toc194391952 \h </w:instrText>
      </w:r>
      <w:r w:rsidRPr="00BC5F83">
        <w:rPr>
          <w:noProof/>
        </w:rPr>
      </w:r>
      <w:r w:rsidRPr="00BC5F83">
        <w:rPr>
          <w:noProof/>
        </w:rPr>
        <w:fldChar w:fldCharType="separate"/>
      </w:r>
      <w:r w:rsidRPr="00BC5F83">
        <w:rPr>
          <w:noProof/>
        </w:rPr>
        <w:t>287</w:t>
      </w:r>
      <w:r w:rsidRPr="00BC5F83">
        <w:rPr>
          <w:noProof/>
        </w:rPr>
        <w:fldChar w:fldCharType="end"/>
      </w:r>
    </w:p>
    <w:p w14:paraId="79F524D4" w14:textId="5F197E2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46B</w:t>
      </w:r>
      <w:r>
        <w:rPr>
          <w:noProof/>
        </w:rPr>
        <w:tab/>
        <w:t>No immunity from jurisdiction in relation to certain New Zealand laws</w:t>
      </w:r>
      <w:r w:rsidRPr="00BC5F83">
        <w:rPr>
          <w:noProof/>
        </w:rPr>
        <w:tab/>
      </w:r>
      <w:r w:rsidRPr="00BC5F83">
        <w:rPr>
          <w:noProof/>
        </w:rPr>
        <w:fldChar w:fldCharType="begin"/>
      </w:r>
      <w:r w:rsidRPr="00BC5F83">
        <w:rPr>
          <w:noProof/>
        </w:rPr>
        <w:instrText xml:space="preserve"> PAGEREF _Toc194391953 \h </w:instrText>
      </w:r>
      <w:r w:rsidRPr="00BC5F83">
        <w:rPr>
          <w:noProof/>
        </w:rPr>
      </w:r>
      <w:r w:rsidRPr="00BC5F83">
        <w:rPr>
          <w:noProof/>
        </w:rPr>
        <w:fldChar w:fldCharType="separate"/>
      </w:r>
      <w:r w:rsidRPr="00BC5F83">
        <w:rPr>
          <w:noProof/>
        </w:rPr>
        <w:t>289</w:t>
      </w:r>
      <w:r w:rsidRPr="00BC5F83">
        <w:rPr>
          <w:noProof/>
        </w:rPr>
        <w:fldChar w:fldCharType="end"/>
      </w:r>
    </w:p>
    <w:p w14:paraId="4C92E4E8" w14:textId="136AA83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Exclusive dealing</w:t>
      </w:r>
      <w:r w:rsidRPr="00BC5F83">
        <w:rPr>
          <w:noProof/>
        </w:rPr>
        <w:tab/>
      </w:r>
      <w:r w:rsidRPr="00BC5F83">
        <w:rPr>
          <w:noProof/>
        </w:rPr>
        <w:fldChar w:fldCharType="begin"/>
      </w:r>
      <w:r w:rsidRPr="00BC5F83">
        <w:rPr>
          <w:noProof/>
        </w:rPr>
        <w:instrText xml:space="preserve"> PAGEREF _Toc194391954 \h </w:instrText>
      </w:r>
      <w:r w:rsidRPr="00BC5F83">
        <w:rPr>
          <w:noProof/>
        </w:rPr>
      </w:r>
      <w:r w:rsidRPr="00BC5F83">
        <w:rPr>
          <w:noProof/>
        </w:rPr>
        <w:fldChar w:fldCharType="separate"/>
      </w:r>
      <w:r w:rsidRPr="00BC5F83">
        <w:rPr>
          <w:noProof/>
        </w:rPr>
        <w:t>290</w:t>
      </w:r>
      <w:r w:rsidRPr="00BC5F83">
        <w:rPr>
          <w:noProof/>
        </w:rPr>
        <w:fldChar w:fldCharType="end"/>
      </w:r>
    </w:p>
    <w:p w14:paraId="3A6476EB" w14:textId="66959D8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Resale price maintenance</w:t>
      </w:r>
      <w:r w:rsidRPr="00BC5F83">
        <w:rPr>
          <w:noProof/>
        </w:rPr>
        <w:tab/>
      </w:r>
      <w:r w:rsidRPr="00BC5F83">
        <w:rPr>
          <w:noProof/>
        </w:rPr>
        <w:fldChar w:fldCharType="begin"/>
      </w:r>
      <w:r w:rsidRPr="00BC5F83">
        <w:rPr>
          <w:noProof/>
        </w:rPr>
        <w:instrText xml:space="preserve"> PAGEREF _Toc194391955 \h </w:instrText>
      </w:r>
      <w:r w:rsidRPr="00BC5F83">
        <w:rPr>
          <w:noProof/>
        </w:rPr>
      </w:r>
      <w:r w:rsidRPr="00BC5F83">
        <w:rPr>
          <w:noProof/>
        </w:rPr>
        <w:fldChar w:fldCharType="separate"/>
      </w:r>
      <w:r w:rsidRPr="00BC5F83">
        <w:rPr>
          <w:noProof/>
        </w:rPr>
        <w:t>296</w:t>
      </w:r>
      <w:r w:rsidRPr="00BC5F83">
        <w:rPr>
          <w:noProof/>
        </w:rPr>
        <w:fldChar w:fldCharType="end"/>
      </w:r>
    </w:p>
    <w:p w14:paraId="3B32D8A8" w14:textId="6FD1907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Dual listed company arrangements that affect competition</w:t>
      </w:r>
      <w:r w:rsidRPr="00BC5F83">
        <w:rPr>
          <w:noProof/>
        </w:rPr>
        <w:tab/>
      </w:r>
      <w:r w:rsidRPr="00BC5F83">
        <w:rPr>
          <w:noProof/>
        </w:rPr>
        <w:fldChar w:fldCharType="begin"/>
      </w:r>
      <w:r w:rsidRPr="00BC5F83">
        <w:rPr>
          <w:noProof/>
        </w:rPr>
        <w:instrText xml:space="preserve"> PAGEREF _Toc194391956 \h </w:instrText>
      </w:r>
      <w:r w:rsidRPr="00BC5F83">
        <w:rPr>
          <w:noProof/>
        </w:rPr>
      </w:r>
      <w:r w:rsidRPr="00BC5F83">
        <w:rPr>
          <w:noProof/>
        </w:rPr>
        <w:fldChar w:fldCharType="separate"/>
      </w:r>
      <w:r w:rsidRPr="00BC5F83">
        <w:rPr>
          <w:noProof/>
        </w:rPr>
        <w:t>297</w:t>
      </w:r>
      <w:r w:rsidRPr="00BC5F83">
        <w:rPr>
          <w:noProof/>
        </w:rPr>
        <w:fldChar w:fldCharType="end"/>
      </w:r>
    </w:p>
    <w:p w14:paraId="28AE8338" w14:textId="197ECEE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Prohibition of acquisitions that would result in a substantial lessening of competition</w:t>
      </w:r>
      <w:r w:rsidRPr="00BC5F83">
        <w:rPr>
          <w:noProof/>
        </w:rPr>
        <w:tab/>
      </w:r>
      <w:r w:rsidRPr="00BC5F83">
        <w:rPr>
          <w:noProof/>
        </w:rPr>
        <w:fldChar w:fldCharType="begin"/>
      </w:r>
      <w:r w:rsidRPr="00BC5F83">
        <w:rPr>
          <w:noProof/>
        </w:rPr>
        <w:instrText xml:space="preserve"> PAGEREF _Toc194391957 \h </w:instrText>
      </w:r>
      <w:r w:rsidRPr="00BC5F83">
        <w:rPr>
          <w:noProof/>
        </w:rPr>
      </w:r>
      <w:r w:rsidRPr="00BC5F83">
        <w:rPr>
          <w:noProof/>
        </w:rPr>
        <w:fldChar w:fldCharType="separate"/>
      </w:r>
      <w:r w:rsidRPr="00BC5F83">
        <w:rPr>
          <w:noProof/>
        </w:rPr>
        <w:t>298</w:t>
      </w:r>
      <w:r w:rsidRPr="00BC5F83">
        <w:rPr>
          <w:noProof/>
        </w:rPr>
        <w:fldChar w:fldCharType="end"/>
      </w:r>
    </w:p>
    <w:p w14:paraId="49ECBB2F" w14:textId="3315112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50A</w:t>
      </w:r>
      <w:r>
        <w:rPr>
          <w:noProof/>
        </w:rPr>
        <w:tab/>
        <w:t>Acquisitions that occur outside Australia</w:t>
      </w:r>
      <w:r w:rsidRPr="00BC5F83">
        <w:rPr>
          <w:noProof/>
        </w:rPr>
        <w:tab/>
      </w:r>
      <w:r w:rsidRPr="00BC5F83">
        <w:rPr>
          <w:noProof/>
        </w:rPr>
        <w:fldChar w:fldCharType="begin"/>
      </w:r>
      <w:r w:rsidRPr="00BC5F83">
        <w:rPr>
          <w:noProof/>
        </w:rPr>
        <w:instrText xml:space="preserve"> PAGEREF _Toc194391958 \h </w:instrText>
      </w:r>
      <w:r w:rsidRPr="00BC5F83">
        <w:rPr>
          <w:noProof/>
        </w:rPr>
      </w:r>
      <w:r w:rsidRPr="00BC5F83">
        <w:rPr>
          <w:noProof/>
        </w:rPr>
        <w:fldChar w:fldCharType="separate"/>
      </w:r>
      <w:r w:rsidRPr="00BC5F83">
        <w:rPr>
          <w:noProof/>
        </w:rPr>
        <w:t>300</w:t>
      </w:r>
      <w:r w:rsidRPr="00BC5F83">
        <w:rPr>
          <w:noProof/>
        </w:rPr>
        <w:fldChar w:fldCharType="end"/>
      </w:r>
    </w:p>
    <w:p w14:paraId="19D5CAA0" w14:textId="3626829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Exceptions</w:t>
      </w:r>
      <w:r w:rsidRPr="00BC5F83">
        <w:rPr>
          <w:noProof/>
        </w:rPr>
        <w:tab/>
      </w:r>
      <w:r w:rsidRPr="00BC5F83">
        <w:rPr>
          <w:noProof/>
        </w:rPr>
        <w:fldChar w:fldCharType="begin"/>
      </w:r>
      <w:r w:rsidRPr="00BC5F83">
        <w:rPr>
          <w:noProof/>
        </w:rPr>
        <w:instrText xml:space="preserve"> PAGEREF _Toc194391959 \h </w:instrText>
      </w:r>
      <w:r w:rsidRPr="00BC5F83">
        <w:rPr>
          <w:noProof/>
        </w:rPr>
      </w:r>
      <w:r w:rsidRPr="00BC5F83">
        <w:rPr>
          <w:noProof/>
        </w:rPr>
        <w:fldChar w:fldCharType="separate"/>
      </w:r>
      <w:r w:rsidRPr="00BC5F83">
        <w:rPr>
          <w:noProof/>
        </w:rPr>
        <w:t>303</w:t>
      </w:r>
      <w:r w:rsidRPr="00BC5F83">
        <w:rPr>
          <w:noProof/>
        </w:rPr>
        <w:fldChar w:fldCharType="end"/>
      </w:r>
    </w:p>
    <w:p w14:paraId="39CB19B7" w14:textId="193A933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51AAA</w:t>
      </w:r>
      <w:r>
        <w:rPr>
          <w:noProof/>
        </w:rPr>
        <w:tab/>
        <w:t>Concurrent operation of State and Territory laws</w:t>
      </w:r>
      <w:r w:rsidRPr="00BC5F83">
        <w:rPr>
          <w:noProof/>
        </w:rPr>
        <w:tab/>
      </w:r>
      <w:r w:rsidRPr="00BC5F83">
        <w:rPr>
          <w:noProof/>
        </w:rPr>
        <w:fldChar w:fldCharType="begin"/>
      </w:r>
      <w:r w:rsidRPr="00BC5F83">
        <w:rPr>
          <w:noProof/>
        </w:rPr>
        <w:instrText xml:space="preserve"> PAGEREF _Toc194391960 \h </w:instrText>
      </w:r>
      <w:r w:rsidRPr="00BC5F83">
        <w:rPr>
          <w:noProof/>
        </w:rPr>
      </w:r>
      <w:r w:rsidRPr="00BC5F83">
        <w:rPr>
          <w:noProof/>
        </w:rPr>
        <w:fldChar w:fldCharType="separate"/>
      </w:r>
      <w:r w:rsidRPr="00BC5F83">
        <w:rPr>
          <w:noProof/>
        </w:rPr>
        <w:t>307</w:t>
      </w:r>
      <w:r w:rsidRPr="00BC5F83">
        <w:rPr>
          <w:noProof/>
        </w:rPr>
        <w:fldChar w:fldCharType="end"/>
      </w:r>
    </w:p>
    <w:p w14:paraId="3FA66729" w14:textId="6012D6E7" w:rsidR="00BC5F83" w:rsidRDefault="00BC5F83">
      <w:pPr>
        <w:pStyle w:val="TOC2"/>
        <w:rPr>
          <w:rFonts w:asciiTheme="minorHAnsi" w:eastAsiaTheme="minorEastAsia" w:hAnsiTheme="minorHAnsi" w:cstheme="minorBidi"/>
          <w:b w:val="0"/>
          <w:noProof/>
          <w:kern w:val="2"/>
          <w:szCs w:val="24"/>
          <w14:ligatures w14:val="standardContextual"/>
        </w:rPr>
      </w:pPr>
      <w:r>
        <w:rPr>
          <w:noProof/>
        </w:rPr>
        <w:t>Part IVB—Industry codes</w:t>
      </w:r>
      <w:r w:rsidRPr="00BC5F83">
        <w:rPr>
          <w:b w:val="0"/>
          <w:noProof/>
          <w:sz w:val="18"/>
        </w:rPr>
        <w:tab/>
      </w:r>
      <w:r w:rsidRPr="00BC5F83">
        <w:rPr>
          <w:b w:val="0"/>
          <w:noProof/>
          <w:sz w:val="18"/>
        </w:rPr>
        <w:fldChar w:fldCharType="begin"/>
      </w:r>
      <w:r w:rsidRPr="00BC5F83">
        <w:rPr>
          <w:b w:val="0"/>
          <w:noProof/>
          <w:sz w:val="18"/>
        </w:rPr>
        <w:instrText xml:space="preserve"> PAGEREF _Toc194391961 \h </w:instrText>
      </w:r>
      <w:r w:rsidRPr="00BC5F83">
        <w:rPr>
          <w:b w:val="0"/>
          <w:noProof/>
          <w:sz w:val="18"/>
        </w:rPr>
      </w:r>
      <w:r w:rsidRPr="00BC5F83">
        <w:rPr>
          <w:b w:val="0"/>
          <w:noProof/>
          <w:sz w:val="18"/>
        </w:rPr>
        <w:fldChar w:fldCharType="separate"/>
      </w:r>
      <w:r w:rsidRPr="00BC5F83">
        <w:rPr>
          <w:b w:val="0"/>
          <w:noProof/>
          <w:sz w:val="18"/>
        </w:rPr>
        <w:t>308</w:t>
      </w:r>
      <w:r w:rsidRPr="00BC5F83">
        <w:rPr>
          <w:b w:val="0"/>
          <w:noProof/>
          <w:sz w:val="18"/>
        </w:rPr>
        <w:fldChar w:fldCharType="end"/>
      </w:r>
    </w:p>
    <w:p w14:paraId="6DD05606" w14:textId="5E6B8C73"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BC5F83">
        <w:rPr>
          <w:b w:val="0"/>
          <w:noProof/>
          <w:sz w:val="18"/>
        </w:rPr>
        <w:tab/>
      </w:r>
      <w:r w:rsidRPr="00BC5F83">
        <w:rPr>
          <w:b w:val="0"/>
          <w:noProof/>
          <w:sz w:val="18"/>
        </w:rPr>
        <w:fldChar w:fldCharType="begin"/>
      </w:r>
      <w:r w:rsidRPr="00BC5F83">
        <w:rPr>
          <w:b w:val="0"/>
          <w:noProof/>
          <w:sz w:val="18"/>
        </w:rPr>
        <w:instrText xml:space="preserve"> PAGEREF _Toc194391962 \h </w:instrText>
      </w:r>
      <w:r w:rsidRPr="00BC5F83">
        <w:rPr>
          <w:b w:val="0"/>
          <w:noProof/>
          <w:sz w:val="18"/>
        </w:rPr>
      </w:r>
      <w:r w:rsidRPr="00BC5F83">
        <w:rPr>
          <w:b w:val="0"/>
          <w:noProof/>
          <w:sz w:val="18"/>
        </w:rPr>
        <w:fldChar w:fldCharType="separate"/>
      </w:r>
      <w:r w:rsidRPr="00BC5F83">
        <w:rPr>
          <w:b w:val="0"/>
          <w:noProof/>
          <w:sz w:val="18"/>
        </w:rPr>
        <w:t>308</w:t>
      </w:r>
      <w:r w:rsidRPr="00BC5F83">
        <w:rPr>
          <w:b w:val="0"/>
          <w:noProof/>
          <w:sz w:val="18"/>
        </w:rPr>
        <w:fldChar w:fldCharType="end"/>
      </w:r>
    </w:p>
    <w:p w14:paraId="6C8124FB" w14:textId="33C2BB7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51ACA</w:t>
      </w:r>
      <w:r>
        <w:rPr>
          <w:noProof/>
        </w:rPr>
        <w:tab/>
        <w:t>Definitions</w:t>
      </w:r>
      <w:r w:rsidRPr="00BC5F83">
        <w:rPr>
          <w:noProof/>
        </w:rPr>
        <w:tab/>
      </w:r>
      <w:r w:rsidRPr="00BC5F83">
        <w:rPr>
          <w:noProof/>
        </w:rPr>
        <w:fldChar w:fldCharType="begin"/>
      </w:r>
      <w:r w:rsidRPr="00BC5F83">
        <w:rPr>
          <w:noProof/>
        </w:rPr>
        <w:instrText xml:space="preserve"> PAGEREF _Toc194391963 \h </w:instrText>
      </w:r>
      <w:r w:rsidRPr="00BC5F83">
        <w:rPr>
          <w:noProof/>
        </w:rPr>
      </w:r>
      <w:r w:rsidRPr="00BC5F83">
        <w:rPr>
          <w:noProof/>
        </w:rPr>
        <w:fldChar w:fldCharType="separate"/>
      </w:r>
      <w:r w:rsidRPr="00BC5F83">
        <w:rPr>
          <w:noProof/>
        </w:rPr>
        <w:t>308</w:t>
      </w:r>
      <w:r w:rsidRPr="00BC5F83">
        <w:rPr>
          <w:noProof/>
        </w:rPr>
        <w:fldChar w:fldCharType="end"/>
      </w:r>
    </w:p>
    <w:p w14:paraId="31749451" w14:textId="05DFEFD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51ACAA</w:t>
      </w:r>
      <w:r>
        <w:rPr>
          <w:noProof/>
        </w:rPr>
        <w:tab/>
        <w:t xml:space="preserve">Meaning of </w:t>
      </w:r>
      <w:r w:rsidRPr="00717123">
        <w:rPr>
          <w:i/>
          <w:iCs/>
          <w:noProof/>
        </w:rPr>
        <w:t>industry code</w:t>
      </w:r>
      <w:r w:rsidRPr="00BC5F83">
        <w:rPr>
          <w:noProof/>
        </w:rPr>
        <w:tab/>
      </w:r>
      <w:r w:rsidRPr="00BC5F83">
        <w:rPr>
          <w:noProof/>
        </w:rPr>
        <w:fldChar w:fldCharType="begin"/>
      </w:r>
      <w:r w:rsidRPr="00BC5F83">
        <w:rPr>
          <w:noProof/>
        </w:rPr>
        <w:instrText xml:space="preserve"> PAGEREF _Toc194391964 \h </w:instrText>
      </w:r>
      <w:r w:rsidRPr="00BC5F83">
        <w:rPr>
          <w:noProof/>
        </w:rPr>
      </w:r>
      <w:r w:rsidRPr="00BC5F83">
        <w:rPr>
          <w:noProof/>
        </w:rPr>
        <w:fldChar w:fldCharType="separate"/>
      </w:r>
      <w:r w:rsidRPr="00BC5F83">
        <w:rPr>
          <w:noProof/>
        </w:rPr>
        <w:t>309</w:t>
      </w:r>
      <w:r w:rsidRPr="00BC5F83">
        <w:rPr>
          <w:noProof/>
        </w:rPr>
        <w:fldChar w:fldCharType="end"/>
      </w:r>
    </w:p>
    <w:p w14:paraId="606AA6E3" w14:textId="09009C14"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2—Contravention of industry codes</w:t>
      </w:r>
      <w:r w:rsidRPr="00BC5F83">
        <w:rPr>
          <w:b w:val="0"/>
          <w:noProof/>
          <w:sz w:val="18"/>
        </w:rPr>
        <w:tab/>
      </w:r>
      <w:r w:rsidRPr="00BC5F83">
        <w:rPr>
          <w:b w:val="0"/>
          <w:noProof/>
          <w:sz w:val="18"/>
        </w:rPr>
        <w:fldChar w:fldCharType="begin"/>
      </w:r>
      <w:r w:rsidRPr="00BC5F83">
        <w:rPr>
          <w:b w:val="0"/>
          <w:noProof/>
          <w:sz w:val="18"/>
        </w:rPr>
        <w:instrText xml:space="preserve"> PAGEREF _Toc194391965 \h </w:instrText>
      </w:r>
      <w:r w:rsidRPr="00BC5F83">
        <w:rPr>
          <w:b w:val="0"/>
          <w:noProof/>
          <w:sz w:val="18"/>
        </w:rPr>
      </w:r>
      <w:r w:rsidRPr="00BC5F83">
        <w:rPr>
          <w:b w:val="0"/>
          <w:noProof/>
          <w:sz w:val="18"/>
        </w:rPr>
        <w:fldChar w:fldCharType="separate"/>
      </w:r>
      <w:r w:rsidRPr="00BC5F83">
        <w:rPr>
          <w:b w:val="0"/>
          <w:noProof/>
          <w:sz w:val="18"/>
        </w:rPr>
        <w:t>310</w:t>
      </w:r>
      <w:r w:rsidRPr="00BC5F83">
        <w:rPr>
          <w:b w:val="0"/>
          <w:noProof/>
          <w:sz w:val="18"/>
        </w:rPr>
        <w:fldChar w:fldCharType="end"/>
      </w:r>
    </w:p>
    <w:p w14:paraId="76914CE5" w14:textId="66B8EA8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51ACB</w:t>
      </w:r>
      <w:r>
        <w:rPr>
          <w:noProof/>
        </w:rPr>
        <w:tab/>
        <w:t>Contravention of industry codes</w:t>
      </w:r>
      <w:r w:rsidRPr="00BC5F83">
        <w:rPr>
          <w:noProof/>
        </w:rPr>
        <w:tab/>
      </w:r>
      <w:r w:rsidRPr="00BC5F83">
        <w:rPr>
          <w:noProof/>
        </w:rPr>
        <w:fldChar w:fldCharType="begin"/>
      </w:r>
      <w:r w:rsidRPr="00BC5F83">
        <w:rPr>
          <w:noProof/>
        </w:rPr>
        <w:instrText xml:space="preserve"> PAGEREF _Toc194391966 \h </w:instrText>
      </w:r>
      <w:r w:rsidRPr="00BC5F83">
        <w:rPr>
          <w:noProof/>
        </w:rPr>
      </w:r>
      <w:r w:rsidRPr="00BC5F83">
        <w:rPr>
          <w:noProof/>
        </w:rPr>
        <w:fldChar w:fldCharType="separate"/>
      </w:r>
      <w:r w:rsidRPr="00BC5F83">
        <w:rPr>
          <w:noProof/>
        </w:rPr>
        <w:t>310</w:t>
      </w:r>
      <w:r w:rsidRPr="00BC5F83">
        <w:rPr>
          <w:noProof/>
        </w:rPr>
        <w:fldChar w:fldCharType="end"/>
      </w:r>
    </w:p>
    <w:p w14:paraId="3F3FE5C0" w14:textId="71260CBC"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2A—Infringement notices</w:t>
      </w:r>
      <w:r w:rsidRPr="00BC5F83">
        <w:rPr>
          <w:b w:val="0"/>
          <w:noProof/>
          <w:sz w:val="18"/>
        </w:rPr>
        <w:tab/>
      </w:r>
      <w:r w:rsidRPr="00BC5F83">
        <w:rPr>
          <w:b w:val="0"/>
          <w:noProof/>
          <w:sz w:val="18"/>
        </w:rPr>
        <w:fldChar w:fldCharType="begin"/>
      </w:r>
      <w:r w:rsidRPr="00BC5F83">
        <w:rPr>
          <w:b w:val="0"/>
          <w:noProof/>
          <w:sz w:val="18"/>
        </w:rPr>
        <w:instrText xml:space="preserve"> PAGEREF _Toc194391967 \h </w:instrText>
      </w:r>
      <w:r w:rsidRPr="00BC5F83">
        <w:rPr>
          <w:b w:val="0"/>
          <w:noProof/>
          <w:sz w:val="18"/>
        </w:rPr>
      </w:r>
      <w:r w:rsidRPr="00BC5F83">
        <w:rPr>
          <w:b w:val="0"/>
          <w:noProof/>
          <w:sz w:val="18"/>
        </w:rPr>
        <w:fldChar w:fldCharType="separate"/>
      </w:r>
      <w:r w:rsidRPr="00BC5F83">
        <w:rPr>
          <w:b w:val="0"/>
          <w:noProof/>
          <w:sz w:val="18"/>
        </w:rPr>
        <w:t>311</w:t>
      </w:r>
      <w:r w:rsidRPr="00BC5F83">
        <w:rPr>
          <w:b w:val="0"/>
          <w:noProof/>
          <w:sz w:val="18"/>
        </w:rPr>
        <w:fldChar w:fldCharType="end"/>
      </w:r>
    </w:p>
    <w:p w14:paraId="115DDAA2" w14:textId="03DF7E8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51ACC</w:t>
      </w:r>
      <w:r>
        <w:rPr>
          <w:noProof/>
        </w:rPr>
        <w:tab/>
        <w:t>Purpose and effect of this Division</w:t>
      </w:r>
      <w:r w:rsidRPr="00BC5F83">
        <w:rPr>
          <w:noProof/>
        </w:rPr>
        <w:tab/>
      </w:r>
      <w:r w:rsidRPr="00BC5F83">
        <w:rPr>
          <w:noProof/>
        </w:rPr>
        <w:fldChar w:fldCharType="begin"/>
      </w:r>
      <w:r w:rsidRPr="00BC5F83">
        <w:rPr>
          <w:noProof/>
        </w:rPr>
        <w:instrText xml:space="preserve"> PAGEREF _Toc194391968 \h </w:instrText>
      </w:r>
      <w:r w:rsidRPr="00BC5F83">
        <w:rPr>
          <w:noProof/>
        </w:rPr>
      </w:r>
      <w:r w:rsidRPr="00BC5F83">
        <w:rPr>
          <w:noProof/>
        </w:rPr>
        <w:fldChar w:fldCharType="separate"/>
      </w:r>
      <w:r w:rsidRPr="00BC5F83">
        <w:rPr>
          <w:noProof/>
        </w:rPr>
        <w:t>311</w:t>
      </w:r>
      <w:r w:rsidRPr="00BC5F83">
        <w:rPr>
          <w:noProof/>
        </w:rPr>
        <w:fldChar w:fldCharType="end"/>
      </w:r>
    </w:p>
    <w:p w14:paraId="58993132" w14:textId="7B466E0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51ACD</w:t>
      </w:r>
      <w:r>
        <w:rPr>
          <w:noProof/>
        </w:rPr>
        <w:tab/>
        <w:t>Issuing an infringement notice</w:t>
      </w:r>
      <w:r w:rsidRPr="00BC5F83">
        <w:rPr>
          <w:noProof/>
        </w:rPr>
        <w:tab/>
      </w:r>
      <w:r w:rsidRPr="00BC5F83">
        <w:rPr>
          <w:noProof/>
        </w:rPr>
        <w:fldChar w:fldCharType="begin"/>
      </w:r>
      <w:r w:rsidRPr="00BC5F83">
        <w:rPr>
          <w:noProof/>
        </w:rPr>
        <w:instrText xml:space="preserve"> PAGEREF _Toc194391969 \h </w:instrText>
      </w:r>
      <w:r w:rsidRPr="00BC5F83">
        <w:rPr>
          <w:noProof/>
        </w:rPr>
      </w:r>
      <w:r w:rsidRPr="00BC5F83">
        <w:rPr>
          <w:noProof/>
        </w:rPr>
        <w:fldChar w:fldCharType="separate"/>
      </w:r>
      <w:r w:rsidRPr="00BC5F83">
        <w:rPr>
          <w:noProof/>
        </w:rPr>
        <w:t>311</w:t>
      </w:r>
      <w:r w:rsidRPr="00BC5F83">
        <w:rPr>
          <w:noProof/>
        </w:rPr>
        <w:fldChar w:fldCharType="end"/>
      </w:r>
    </w:p>
    <w:p w14:paraId="08013BC9" w14:textId="41EC8BE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51ACE</w:t>
      </w:r>
      <w:r>
        <w:rPr>
          <w:noProof/>
        </w:rPr>
        <w:tab/>
        <w:t>Matters to be included in an infringement notice</w:t>
      </w:r>
      <w:r w:rsidRPr="00BC5F83">
        <w:rPr>
          <w:noProof/>
        </w:rPr>
        <w:tab/>
      </w:r>
      <w:r w:rsidRPr="00BC5F83">
        <w:rPr>
          <w:noProof/>
        </w:rPr>
        <w:fldChar w:fldCharType="begin"/>
      </w:r>
      <w:r w:rsidRPr="00BC5F83">
        <w:rPr>
          <w:noProof/>
        </w:rPr>
        <w:instrText xml:space="preserve"> PAGEREF _Toc194391970 \h </w:instrText>
      </w:r>
      <w:r w:rsidRPr="00BC5F83">
        <w:rPr>
          <w:noProof/>
        </w:rPr>
      </w:r>
      <w:r w:rsidRPr="00BC5F83">
        <w:rPr>
          <w:noProof/>
        </w:rPr>
        <w:fldChar w:fldCharType="separate"/>
      </w:r>
      <w:r w:rsidRPr="00BC5F83">
        <w:rPr>
          <w:noProof/>
        </w:rPr>
        <w:t>312</w:t>
      </w:r>
      <w:r w:rsidRPr="00BC5F83">
        <w:rPr>
          <w:noProof/>
        </w:rPr>
        <w:fldChar w:fldCharType="end"/>
      </w:r>
    </w:p>
    <w:p w14:paraId="325F41B9" w14:textId="50A7421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51ACF</w:t>
      </w:r>
      <w:r>
        <w:rPr>
          <w:noProof/>
        </w:rPr>
        <w:tab/>
        <w:t>Amount of penalty</w:t>
      </w:r>
      <w:r w:rsidRPr="00BC5F83">
        <w:rPr>
          <w:noProof/>
        </w:rPr>
        <w:tab/>
      </w:r>
      <w:r w:rsidRPr="00BC5F83">
        <w:rPr>
          <w:noProof/>
        </w:rPr>
        <w:fldChar w:fldCharType="begin"/>
      </w:r>
      <w:r w:rsidRPr="00BC5F83">
        <w:rPr>
          <w:noProof/>
        </w:rPr>
        <w:instrText xml:space="preserve"> PAGEREF _Toc194391971 \h </w:instrText>
      </w:r>
      <w:r w:rsidRPr="00BC5F83">
        <w:rPr>
          <w:noProof/>
        </w:rPr>
      </w:r>
      <w:r w:rsidRPr="00BC5F83">
        <w:rPr>
          <w:noProof/>
        </w:rPr>
        <w:fldChar w:fldCharType="separate"/>
      </w:r>
      <w:r w:rsidRPr="00BC5F83">
        <w:rPr>
          <w:noProof/>
        </w:rPr>
        <w:t>313</w:t>
      </w:r>
      <w:r w:rsidRPr="00BC5F83">
        <w:rPr>
          <w:noProof/>
        </w:rPr>
        <w:fldChar w:fldCharType="end"/>
      </w:r>
    </w:p>
    <w:p w14:paraId="0B69166D" w14:textId="51B4A26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51ACG</w:t>
      </w:r>
      <w:r>
        <w:rPr>
          <w:noProof/>
        </w:rPr>
        <w:tab/>
        <w:t>Effect of compliance with an infringement notice</w:t>
      </w:r>
      <w:r w:rsidRPr="00BC5F83">
        <w:rPr>
          <w:noProof/>
        </w:rPr>
        <w:tab/>
      </w:r>
      <w:r w:rsidRPr="00BC5F83">
        <w:rPr>
          <w:noProof/>
        </w:rPr>
        <w:fldChar w:fldCharType="begin"/>
      </w:r>
      <w:r w:rsidRPr="00BC5F83">
        <w:rPr>
          <w:noProof/>
        </w:rPr>
        <w:instrText xml:space="preserve"> PAGEREF _Toc194391972 \h </w:instrText>
      </w:r>
      <w:r w:rsidRPr="00BC5F83">
        <w:rPr>
          <w:noProof/>
        </w:rPr>
      </w:r>
      <w:r w:rsidRPr="00BC5F83">
        <w:rPr>
          <w:noProof/>
        </w:rPr>
        <w:fldChar w:fldCharType="separate"/>
      </w:r>
      <w:r w:rsidRPr="00BC5F83">
        <w:rPr>
          <w:noProof/>
        </w:rPr>
        <w:t>313</w:t>
      </w:r>
      <w:r w:rsidRPr="00BC5F83">
        <w:rPr>
          <w:noProof/>
        </w:rPr>
        <w:fldChar w:fldCharType="end"/>
      </w:r>
    </w:p>
    <w:p w14:paraId="598DFA42" w14:textId="2CAB620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51ACH</w:t>
      </w:r>
      <w:r>
        <w:rPr>
          <w:noProof/>
        </w:rPr>
        <w:tab/>
        <w:t>Effect of failure to comply with an infringement notice</w:t>
      </w:r>
      <w:r w:rsidRPr="00BC5F83">
        <w:rPr>
          <w:noProof/>
        </w:rPr>
        <w:tab/>
      </w:r>
      <w:r w:rsidRPr="00BC5F83">
        <w:rPr>
          <w:noProof/>
        </w:rPr>
        <w:fldChar w:fldCharType="begin"/>
      </w:r>
      <w:r w:rsidRPr="00BC5F83">
        <w:rPr>
          <w:noProof/>
        </w:rPr>
        <w:instrText xml:space="preserve"> PAGEREF _Toc194391973 \h </w:instrText>
      </w:r>
      <w:r w:rsidRPr="00BC5F83">
        <w:rPr>
          <w:noProof/>
        </w:rPr>
      </w:r>
      <w:r w:rsidRPr="00BC5F83">
        <w:rPr>
          <w:noProof/>
        </w:rPr>
        <w:fldChar w:fldCharType="separate"/>
      </w:r>
      <w:r w:rsidRPr="00BC5F83">
        <w:rPr>
          <w:noProof/>
        </w:rPr>
        <w:t>314</w:t>
      </w:r>
      <w:r w:rsidRPr="00BC5F83">
        <w:rPr>
          <w:noProof/>
        </w:rPr>
        <w:fldChar w:fldCharType="end"/>
      </w:r>
    </w:p>
    <w:p w14:paraId="36C6ABB1" w14:textId="127008D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51ACI</w:t>
      </w:r>
      <w:r>
        <w:rPr>
          <w:noProof/>
        </w:rPr>
        <w:tab/>
        <w:t>Infringement notice compliance period for infringement notice</w:t>
      </w:r>
      <w:r w:rsidRPr="00BC5F83">
        <w:rPr>
          <w:noProof/>
        </w:rPr>
        <w:tab/>
      </w:r>
      <w:r w:rsidRPr="00BC5F83">
        <w:rPr>
          <w:noProof/>
        </w:rPr>
        <w:fldChar w:fldCharType="begin"/>
      </w:r>
      <w:r w:rsidRPr="00BC5F83">
        <w:rPr>
          <w:noProof/>
        </w:rPr>
        <w:instrText xml:space="preserve"> PAGEREF _Toc194391974 \h </w:instrText>
      </w:r>
      <w:r w:rsidRPr="00BC5F83">
        <w:rPr>
          <w:noProof/>
        </w:rPr>
      </w:r>
      <w:r w:rsidRPr="00BC5F83">
        <w:rPr>
          <w:noProof/>
        </w:rPr>
        <w:fldChar w:fldCharType="separate"/>
      </w:r>
      <w:r w:rsidRPr="00BC5F83">
        <w:rPr>
          <w:noProof/>
        </w:rPr>
        <w:t>314</w:t>
      </w:r>
      <w:r w:rsidRPr="00BC5F83">
        <w:rPr>
          <w:noProof/>
        </w:rPr>
        <w:fldChar w:fldCharType="end"/>
      </w:r>
    </w:p>
    <w:p w14:paraId="7EB5667C" w14:textId="2F48457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51ACJ</w:t>
      </w:r>
      <w:r>
        <w:rPr>
          <w:noProof/>
        </w:rPr>
        <w:tab/>
        <w:t>Withdrawal of an infringement notice</w:t>
      </w:r>
      <w:r w:rsidRPr="00BC5F83">
        <w:rPr>
          <w:noProof/>
        </w:rPr>
        <w:tab/>
      </w:r>
      <w:r w:rsidRPr="00BC5F83">
        <w:rPr>
          <w:noProof/>
        </w:rPr>
        <w:fldChar w:fldCharType="begin"/>
      </w:r>
      <w:r w:rsidRPr="00BC5F83">
        <w:rPr>
          <w:noProof/>
        </w:rPr>
        <w:instrText xml:space="preserve"> PAGEREF _Toc194391975 \h </w:instrText>
      </w:r>
      <w:r w:rsidRPr="00BC5F83">
        <w:rPr>
          <w:noProof/>
        </w:rPr>
      </w:r>
      <w:r w:rsidRPr="00BC5F83">
        <w:rPr>
          <w:noProof/>
        </w:rPr>
        <w:fldChar w:fldCharType="separate"/>
      </w:r>
      <w:r w:rsidRPr="00BC5F83">
        <w:rPr>
          <w:noProof/>
        </w:rPr>
        <w:t>315</w:t>
      </w:r>
      <w:r w:rsidRPr="00BC5F83">
        <w:rPr>
          <w:noProof/>
        </w:rPr>
        <w:fldChar w:fldCharType="end"/>
      </w:r>
    </w:p>
    <w:p w14:paraId="1029A44D" w14:textId="5A81BF0E"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3—Public warning notices</w:t>
      </w:r>
      <w:r w:rsidRPr="00BC5F83">
        <w:rPr>
          <w:b w:val="0"/>
          <w:noProof/>
          <w:sz w:val="18"/>
        </w:rPr>
        <w:tab/>
      </w:r>
      <w:r w:rsidRPr="00BC5F83">
        <w:rPr>
          <w:b w:val="0"/>
          <w:noProof/>
          <w:sz w:val="18"/>
        </w:rPr>
        <w:fldChar w:fldCharType="begin"/>
      </w:r>
      <w:r w:rsidRPr="00BC5F83">
        <w:rPr>
          <w:b w:val="0"/>
          <w:noProof/>
          <w:sz w:val="18"/>
        </w:rPr>
        <w:instrText xml:space="preserve"> PAGEREF _Toc194391976 \h </w:instrText>
      </w:r>
      <w:r w:rsidRPr="00BC5F83">
        <w:rPr>
          <w:b w:val="0"/>
          <w:noProof/>
          <w:sz w:val="18"/>
        </w:rPr>
      </w:r>
      <w:r w:rsidRPr="00BC5F83">
        <w:rPr>
          <w:b w:val="0"/>
          <w:noProof/>
          <w:sz w:val="18"/>
        </w:rPr>
        <w:fldChar w:fldCharType="separate"/>
      </w:r>
      <w:r w:rsidRPr="00BC5F83">
        <w:rPr>
          <w:b w:val="0"/>
          <w:noProof/>
          <w:sz w:val="18"/>
        </w:rPr>
        <w:t>317</w:t>
      </w:r>
      <w:r w:rsidRPr="00BC5F83">
        <w:rPr>
          <w:b w:val="0"/>
          <w:noProof/>
          <w:sz w:val="18"/>
        </w:rPr>
        <w:fldChar w:fldCharType="end"/>
      </w:r>
    </w:p>
    <w:p w14:paraId="2890DE30" w14:textId="692BB90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51ADA</w:t>
      </w:r>
      <w:r>
        <w:rPr>
          <w:noProof/>
        </w:rPr>
        <w:tab/>
        <w:t>Commission may issue a public warning notice</w:t>
      </w:r>
      <w:r w:rsidRPr="00BC5F83">
        <w:rPr>
          <w:noProof/>
        </w:rPr>
        <w:tab/>
      </w:r>
      <w:r w:rsidRPr="00BC5F83">
        <w:rPr>
          <w:noProof/>
        </w:rPr>
        <w:fldChar w:fldCharType="begin"/>
      </w:r>
      <w:r w:rsidRPr="00BC5F83">
        <w:rPr>
          <w:noProof/>
        </w:rPr>
        <w:instrText xml:space="preserve"> PAGEREF _Toc194391977 \h </w:instrText>
      </w:r>
      <w:r w:rsidRPr="00BC5F83">
        <w:rPr>
          <w:noProof/>
        </w:rPr>
      </w:r>
      <w:r w:rsidRPr="00BC5F83">
        <w:rPr>
          <w:noProof/>
        </w:rPr>
        <w:fldChar w:fldCharType="separate"/>
      </w:r>
      <w:r w:rsidRPr="00BC5F83">
        <w:rPr>
          <w:noProof/>
        </w:rPr>
        <w:t>317</w:t>
      </w:r>
      <w:r w:rsidRPr="00BC5F83">
        <w:rPr>
          <w:noProof/>
        </w:rPr>
        <w:fldChar w:fldCharType="end"/>
      </w:r>
    </w:p>
    <w:p w14:paraId="58A8A476" w14:textId="262A03D3"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4—Orders to redress loss or damage suffered by non</w:t>
      </w:r>
      <w:r>
        <w:rPr>
          <w:noProof/>
        </w:rPr>
        <w:noBreakHyphen/>
        <w:t>parties etc.</w:t>
      </w:r>
      <w:r w:rsidRPr="00BC5F83">
        <w:rPr>
          <w:b w:val="0"/>
          <w:noProof/>
          <w:sz w:val="18"/>
        </w:rPr>
        <w:tab/>
      </w:r>
      <w:r w:rsidRPr="00BC5F83">
        <w:rPr>
          <w:b w:val="0"/>
          <w:noProof/>
          <w:sz w:val="18"/>
        </w:rPr>
        <w:fldChar w:fldCharType="begin"/>
      </w:r>
      <w:r w:rsidRPr="00BC5F83">
        <w:rPr>
          <w:b w:val="0"/>
          <w:noProof/>
          <w:sz w:val="18"/>
        </w:rPr>
        <w:instrText xml:space="preserve"> PAGEREF _Toc194391978 \h </w:instrText>
      </w:r>
      <w:r w:rsidRPr="00BC5F83">
        <w:rPr>
          <w:b w:val="0"/>
          <w:noProof/>
          <w:sz w:val="18"/>
        </w:rPr>
      </w:r>
      <w:r w:rsidRPr="00BC5F83">
        <w:rPr>
          <w:b w:val="0"/>
          <w:noProof/>
          <w:sz w:val="18"/>
        </w:rPr>
        <w:fldChar w:fldCharType="separate"/>
      </w:r>
      <w:r w:rsidRPr="00BC5F83">
        <w:rPr>
          <w:b w:val="0"/>
          <w:noProof/>
          <w:sz w:val="18"/>
        </w:rPr>
        <w:t>318</w:t>
      </w:r>
      <w:r w:rsidRPr="00BC5F83">
        <w:rPr>
          <w:b w:val="0"/>
          <w:noProof/>
          <w:sz w:val="18"/>
        </w:rPr>
        <w:fldChar w:fldCharType="end"/>
      </w:r>
    </w:p>
    <w:p w14:paraId="58BA3894" w14:textId="4568277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51ADB</w:t>
      </w:r>
      <w:r>
        <w:rPr>
          <w:noProof/>
        </w:rPr>
        <w:tab/>
        <w:t>Orders to redress loss or damage suffered by non</w:t>
      </w:r>
      <w:r>
        <w:rPr>
          <w:noProof/>
        </w:rPr>
        <w:noBreakHyphen/>
        <w:t>parties etc.</w:t>
      </w:r>
      <w:r w:rsidRPr="00BC5F83">
        <w:rPr>
          <w:noProof/>
        </w:rPr>
        <w:tab/>
      </w:r>
      <w:r w:rsidRPr="00BC5F83">
        <w:rPr>
          <w:noProof/>
        </w:rPr>
        <w:fldChar w:fldCharType="begin"/>
      </w:r>
      <w:r w:rsidRPr="00BC5F83">
        <w:rPr>
          <w:noProof/>
        </w:rPr>
        <w:instrText xml:space="preserve"> PAGEREF _Toc194391979 \h </w:instrText>
      </w:r>
      <w:r w:rsidRPr="00BC5F83">
        <w:rPr>
          <w:noProof/>
        </w:rPr>
      </w:r>
      <w:r w:rsidRPr="00BC5F83">
        <w:rPr>
          <w:noProof/>
        </w:rPr>
        <w:fldChar w:fldCharType="separate"/>
      </w:r>
      <w:r w:rsidRPr="00BC5F83">
        <w:rPr>
          <w:noProof/>
        </w:rPr>
        <w:t>318</w:t>
      </w:r>
      <w:r w:rsidRPr="00BC5F83">
        <w:rPr>
          <w:noProof/>
        </w:rPr>
        <w:fldChar w:fldCharType="end"/>
      </w:r>
    </w:p>
    <w:p w14:paraId="7B196D50" w14:textId="20AF9AE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51ADC</w:t>
      </w:r>
      <w:r>
        <w:rPr>
          <w:noProof/>
        </w:rPr>
        <w:tab/>
        <w:t>Kinds of orders that may be made to redress loss or damage suffered by non</w:t>
      </w:r>
      <w:r>
        <w:rPr>
          <w:noProof/>
        </w:rPr>
        <w:noBreakHyphen/>
        <w:t>parties etc.</w:t>
      </w:r>
      <w:r w:rsidRPr="00BC5F83">
        <w:rPr>
          <w:noProof/>
        </w:rPr>
        <w:tab/>
      </w:r>
      <w:r w:rsidRPr="00BC5F83">
        <w:rPr>
          <w:noProof/>
        </w:rPr>
        <w:fldChar w:fldCharType="begin"/>
      </w:r>
      <w:r w:rsidRPr="00BC5F83">
        <w:rPr>
          <w:noProof/>
        </w:rPr>
        <w:instrText xml:space="preserve"> PAGEREF _Toc194391980 \h </w:instrText>
      </w:r>
      <w:r w:rsidRPr="00BC5F83">
        <w:rPr>
          <w:noProof/>
        </w:rPr>
      </w:r>
      <w:r w:rsidRPr="00BC5F83">
        <w:rPr>
          <w:noProof/>
        </w:rPr>
        <w:fldChar w:fldCharType="separate"/>
      </w:r>
      <w:r w:rsidRPr="00BC5F83">
        <w:rPr>
          <w:noProof/>
        </w:rPr>
        <w:t>320</w:t>
      </w:r>
      <w:r w:rsidRPr="00BC5F83">
        <w:rPr>
          <w:noProof/>
        </w:rPr>
        <w:fldChar w:fldCharType="end"/>
      </w:r>
    </w:p>
    <w:p w14:paraId="19839751" w14:textId="3FF1985A"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5—Investigation power</w:t>
      </w:r>
      <w:r w:rsidRPr="00BC5F83">
        <w:rPr>
          <w:b w:val="0"/>
          <w:noProof/>
          <w:sz w:val="18"/>
        </w:rPr>
        <w:tab/>
      </w:r>
      <w:r w:rsidRPr="00BC5F83">
        <w:rPr>
          <w:b w:val="0"/>
          <w:noProof/>
          <w:sz w:val="18"/>
        </w:rPr>
        <w:fldChar w:fldCharType="begin"/>
      </w:r>
      <w:r w:rsidRPr="00BC5F83">
        <w:rPr>
          <w:b w:val="0"/>
          <w:noProof/>
          <w:sz w:val="18"/>
        </w:rPr>
        <w:instrText xml:space="preserve"> PAGEREF _Toc194391981 \h </w:instrText>
      </w:r>
      <w:r w:rsidRPr="00BC5F83">
        <w:rPr>
          <w:b w:val="0"/>
          <w:noProof/>
          <w:sz w:val="18"/>
        </w:rPr>
      </w:r>
      <w:r w:rsidRPr="00BC5F83">
        <w:rPr>
          <w:b w:val="0"/>
          <w:noProof/>
          <w:sz w:val="18"/>
        </w:rPr>
        <w:fldChar w:fldCharType="separate"/>
      </w:r>
      <w:r w:rsidRPr="00BC5F83">
        <w:rPr>
          <w:b w:val="0"/>
          <w:noProof/>
          <w:sz w:val="18"/>
        </w:rPr>
        <w:t>322</w:t>
      </w:r>
      <w:r w:rsidRPr="00BC5F83">
        <w:rPr>
          <w:b w:val="0"/>
          <w:noProof/>
          <w:sz w:val="18"/>
        </w:rPr>
        <w:fldChar w:fldCharType="end"/>
      </w:r>
    </w:p>
    <w:p w14:paraId="6850BEA3" w14:textId="356E70A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51ADD</w:t>
      </w:r>
      <w:r>
        <w:rPr>
          <w:noProof/>
        </w:rPr>
        <w:tab/>
        <w:t>Commission may require corporation to provide information</w:t>
      </w:r>
      <w:r w:rsidRPr="00BC5F83">
        <w:rPr>
          <w:noProof/>
        </w:rPr>
        <w:tab/>
      </w:r>
      <w:r w:rsidRPr="00BC5F83">
        <w:rPr>
          <w:noProof/>
        </w:rPr>
        <w:fldChar w:fldCharType="begin"/>
      </w:r>
      <w:r w:rsidRPr="00BC5F83">
        <w:rPr>
          <w:noProof/>
        </w:rPr>
        <w:instrText xml:space="preserve"> PAGEREF _Toc194391982 \h </w:instrText>
      </w:r>
      <w:r w:rsidRPr="00BC5F83">
        <w:rPr>
          <w:noProof/>
        </w:rPr>
      </w:r>
      <w:r w:rsidRPr="00BC5F83">
        <w:rPr>
          <w:noProof/>
        </w:rPr>
        <w:fldChar w:fldCharType="separate"/>
      </w:r>
      <w:r w:rsidRPr="00BC5F83">
        <w:rPr>
          <w:noProof/>
        </w:rPr>
        <w:t>322</w:t>
      </w:r>
      <w:r w:rsidRPr="00BC5F83">
        <w:rPr>
          <w:noProof/>
        </w:rPr>
        <w:fldChar w:fldCharType="end"/>
      </w:r>
    </w:p>
    <w:p w14:paraId="7CAE669A" w14:textId="37099C4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51ADE</w:t>
      </w:r>
      <w:r>
        <w:rPr>
          <w:noProof/>
        </w:rPr>
        <w:tab/>
        <w:t>Extending periods for complying with notices</w:t>
      </w:r>
      <w:r w:rsidRPr="00BC5F83">
        <w:rPr>
          <w:noProof/>
        </w:rPr>
        <w:tab/>
      </w:r>
      <w:r w:rsidRPr="00BC5F83">
        <w:rPr>
          <w:noProof/>
        </w:rPr>
        <w:fldChar w:fldCharType="begin"/>
      </w:r>
      <w:r w:rsidRPr="00BC5F83">
        <w:rPr>
          <w:noProof/>
        </w:rPr>
        <w:instrText xml:space="preserve"> PAGEREF _Toc194391983 \h </w:instrText>
      </w:r>
      <w:r w:rsidRPr="00BC5F83">
        <w:rPr>
          <w:noProof/>
        </w:rPr>
      </w:r>
      <w:r w:rsidRPr="00BC5F83">
        <w:rPr>
          <w:noProof/>
        </w:rPr>
        <w:fldChar w:fldCharType="separate"/>
      </w:r>
      <w:r w:rsidRPr="00BC5F83">
        <w:rPr>
          <w:noProof/>
        </w:rPr>
        <w:t>322</w:t>
      </w:r>
      <w:r w:rsidRPr="00BC5F83">
        <w:rPr>
          <w:noProof/>
        </w:rPr>
        <w:fldChar w:fldCharType="end"/>
      </w:r>
    </w:p>
    <w:p w14:paraId="49A317A8" w14:textId="077BCE5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51ADF</w:t>
      </w:r>
      <w:r>
        <w:rPr>
          <w:noProof/>
        </w:rPr>
        <w:tab/>
        <w:t>Compliance with notices</w:t>
      </w:r>
      <w:r w:rsidRPr="00BC5F83">
        <w:rPr>
          <w:noProof/>
        </w:rPr>
        <w:tab/>
      </w:r>
      <w:r w:rsidRPr="00BC5F83">
        <w:rPr>
          <w:noProof/>
        </w:rPr>
        <w:fldChar w:fldCharType="begin"/>
      </w:r>
      <w:r w:rsidRPr="00BC5F83">
        <w:rPr>
          <w:noProof/>
        </w:rPr>
        <w:instrText xml:space="preserve"> PAGEREF _Toc194391984 \h </w:instrText>
      </w:r>
      <w:r w:rsidRPr="00BC5F83">
        <w:rPr>
          <w:noProof/>
        </w:rPr>
      </w:r>
      <w:r w:rsidRPr="00BC5F83">
        <w:rPr>
          <w:noProof/>
        </w:rPr>
        <w:fldChar w:fldCharType="separate"/>
      </w:r>
      <w:r w:rsidRPr="00BC5F83">
        <w:rPr>
          <w:noProof/>
        </w:rPr>
        <w:t>323</w:t>
      </w:r>
      <w:r w:rsidRPr="00BC5F83">
        <w:rPr>
          <w:noProof/>
        </w:rPr>
        <w:fldChar w:fldCharType="end"/>
      </w:r>
    </w:p>
    <w:p w14:paraId="10CF6FA9" w14:textId="4B4D2DD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51ADG</w:t>
      </w:r>
      <w:r>
        <w:rPr>
          <w:noProof/>
        </w:rPr>
        <w:tab/>
        <w:t>False or misleading information etc.</w:t>
      </w:r>
      <w:r w:rsidRPr="00BC5F83">
        <w:rPr>
          <w:noProof/>
        </w:rPr>
        <w:tab/>
      </w:r>
      <w:r w:rsidRPr="00BC5F83">
        <w:rPr>
          <w:noProof/>
        </w:rPr>
        <w:fldChar w:fldCharType="begin"/>
      </w:r>
      <w:r w:rsidRPr="00BC5F83">
        <w:rPr>
          <w:noProof/>
        </w:rPr>
        <w:instrText xml:space="preserve"> PAGEREF _Toc194391985 \h </w:instrText>
      </w:r>
      <w:r w:rsidRPr="00BC5F83">
        <w:rPr>
          <w:noProof/>
        </w:rPr>
      </w:r>
      <w:r w:rsidRPr="00BC5F83">
        <w:rPr>
          <w:noProof/>
        </w:rPr>
        <w:fldChar w:fldCharType="separate"/>
      </w:r>
      <w:r w:rsidRPr="00BC5F83">
        <w:rPr>
          <w:noProof/>
        </w:rPr>
        <w:t>323</w:t>
      </w:r>
      <w:r w:rsidRPr="00BC5F83">
        <w:rPr>
          <w:noProof/>
        </w:rPr>
        <w:fldChar w:fldCharType="end"/>
      </w:r>
    </w:p>
    <w:p w14:paraId="00FB61E4" w14:textId="42D3561F"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6—Miscellaneous</w:t>
      </w:r>
      <w:r w:rsidRPr="00BC5F83">
        <w:rPr>
          <w:b w:val="0"/>
          <w:noProof/>
          <w:sz w:val="18"/>
        </w:rPr>
        <w:tab/>
      </w:r>
      <w:r w:rsidRPr="00BC5F83">
        <w:rPr>
          <w:b w:val="0"/>
          <w:noProof/>
          <w:sz w:val="18"/>
        </w:rPr>
        <w:fldChar w:fldCharType="begin"/>
      </w:r>
      <w:r w:rsidRPr="00BC5F83">
        <w:rPr>
          <w:b w:val="0"/>
          <w:noProof/>
          <w:sz w:val="18"/>
        </w:rPr>
        <w:instrText xml:space="preserve"> PAGEREF _Toc194391986 \h </w:instrText>
      </w:r>
      <w:r w:rsidRPr="00BC5F83">
        <w:rPr>
          <w:b w:val="0"/>
          <w:noProof/>
          <w:sz w:val="18"/>
        </w:rPr>
      </w:r>
      <w:r w:rsidRPr="00BC5F83">
        <w:rPr>
          <w:b w:val="0"/>
          <w:noProof/>
          <w:sz w:val="18"/>
        </w:rPr>
        <w:fldChar w:fldCharType="separate"/>
      </w:r>
      <w:r w:rsidRPr="00BC5F83">
        <w:rPr>
          <w:b w:val="0"/>
          <w:noProof/>
          <w:sz w:val="18"/>
        </w:rPr>
        <w:t>325</w:t>
      </w:r>
      <w:r w:rsidRPr="00BC5F83">
        <w:rPr>
          <w:b w:val="0"/>
          <w:noProof/>
          <w:sz w:val="18"/>
        </w:rPr>
        <w:fldChar w:fldCharType="end"/>
      </w:r>
    </w:p>
    <w:p w14:paraId="46E723D8" w14:textId="5DA4758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51AE</w:t>
      </w:r>
      <w:r>
        <w:rPr>
          <w:noProof/>
        </w:rPr>
        <w:tab/>
        <w:t>Regulations relating to industry codes</w:t>
      </w:r>
      <w:r w:rsidRPr="00BC5F83">
        <w:rPr>
          <w:noProof/>
        </w:rPr>
        <w:tab/>
      </w:r>
      <w:r w:rsidRPr="00BC5F83">
        <w:rPr>
          <w:noProof/>
        </w:rPr>
        <w:fldChar w:fldCharType="begin"/>
      </w:r>
      <w:r w:rsidRPr="00BC5F83">
        <w:rPr>
          <w:noProof/>
        </w:rPr>
        <w:instrText xml:space="preserve"> PAGEREF _Toc194391987 \h </w:instrText>
      </w:r>
      <w:r w:rsidRPr="00BC5F83">
        <w:rPr>
          <w:noProof/>
        </w:rPr>
      </w:r>
      <w:r w:rsidRPr="00BC5F83">
        <w:rPr>
          <w:noProof/>
        </w:rPr>
        <w:fldChar w:fldCharType="separate"/>
      </w:r>
      <w:r w:rsidRPr="00BC5F83">
        <w:rPr>
          <w:noProof/>
        </w:rPr>
        <w:t>325</w:t>
      </w:r>
      <w:r w:rsidRPr="00BC5F83">
        <w:rPr>
          <w:noProof/>
        </w:rPr>
        <w:fldChar w:fldCharType="end"/>
      </w:r>
    </w:p>
    <w:p w14:paraId="2C570244" w14:textId="72FD59C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51AEAA</w:t>
      </w:r>
      <w:r>
        <w:rPr>
          <w:noProof/>
        </w:rPr>
        <w:tab/>
        <w:t>Functions and powers of Commission under industry codes</w:t>
      </w:r>
      <w:r w:rsidRPr="00BC5F83">
        <w:rPr>
          <w:noProof/>
        </w:rPr>
        <w:tab/>
      </w:r>
      <w:r w:rsidRPr="00BC5F83">
        <w:rPr>
          <w:noProof/>
        </w:rPr>
        <w:fldChar w:fldCharType="begin"/>
      </w:r>
      <w:r w:rsidRPr="00BC5F83">
        <w:rPr>
          <w:noProof/>
        </w:rPr>
        <w:instrText xml:space="preserve"> PAGEREF _Toc194391988 \h </w:instrText>
      </w:r>
      <w:r w:rsidRPr="00BC5F83">
        <w:rPr>
          <w:noProof/>
        </w:rPr>
      </w:r>
      <w:r w:rsidRPr="00BC5F83">
        <w:rPr>
          <w:noProof/>
        </w:rPr>
        <w:fldChar w:fldCharType="separate"/>
      </w:r>
      <w:r w:rsidRPr="00BC5F83">
        <w:rPr>
          <w:noProof/>
        </w:rPr>
        <w:t>329</w:t>
      </w:r>
      <w:r w:rsidRPr="00BC5F83">
        <w:rPr>
          <w:noProof/>
        </w:rPr>
        <w:fldChar w:fldCharType="end"/>
      </w:r>
    </w:p>
    <w:p w14:paraId="20FEC61E" w14:textId="3B448C8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51AEA</w:t>
      </w:r>
      <w:r>
        <w:rPr>
          <w:noProof/>
        </w:rPr>
        <w:tab/>
        <w:t>Concurrent operation of State and Territory laws</w:t>
      </w:r>
      <w:r w:rsidRPr="00BC5F83">
        <w:rPr>
          <w:noProof/>
        </w:rPr>
        <w:tab/>
      </w:r>
      <w:r w:rsidRPr="00BC5F83">
        <w:rPr>
          <w:noProof/>
        </w:rPr>
        <w:fldChar w:fldCharType="begin"/>
      </w:r>
      <w:r w:rsidRPr="00BC5F83">
        <w:rPr>
          <w:noProof/>
        </w:rPr>
        <w:instrText xml:space="preserve"> PAGEREF _Toc194391989 \h </w:instrText>
      </w:r>
      <w:r w:rsidRPr="00BC5F83">
        <w:rPr>
          <w:noProof/>
        </w:rPr>
      </w:r>
      <w:r w:rsidRPr="00BC5F83">
        <w:rPr>
          <w:noProof/>
        </w:rPr>
        <w:fldChar w:fldCharType="separate"/>
      </w:r>
      <w:r w:rsidRPr="00BC5F83">
        <w:rPr>
          <w:noProof/>
        </w:rPr>
        <w:t>329</w:t>
      </w:r>
      <w:r w:rsidRPr="00BC5F83">
        <w:rPr>
          <w:noProof/>
        </w:rPr>
        <w:fldChar w:fldCharType="end"/>
      </w:r>
    </w:p>
    <w:p w14:paraId="69033773" w14:textId="61A759A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51AF</w:t>
      </w:r>
      <w:r>
        <w:rPr>
          <w:noProof/>
        </w:rPr>
        <w:tab/>
        <w:t>Acquisition of property</w:t>
      </w:r>
      <w:r w:rsidRPr="00BC5F83">
        <w:rPr>
          <w:noProof/>
        </w:rPr>
        <w:tab/>
      </w:r>
      <w:r w:rsidRPr="00BC5F83">
        <w:rPr>
          <w:noProof/>
        </w:rPr>
        <w:fldChar w:fldCharType="begin"/>
      </w:r>
      <w:r w:rsidRPr="00BC5F83">
        <w:rPr>
          <w:noProof/>
        </w:rPr>
        <w:instrText xml:space="preserve"> PAGEREF _Toc194391990 \h </w:instrText>
      </w:r>
      <w:r w:rsidRPr="00BC5F83">
        <w:rPr>
          <w:noProof/>
        </w:rPr>
      </w:r>
      <w:r w:rsidRPr="00BC5F83">
        <w:rPr>
          <w:noProof/>
        </w:rPr>
        <w:fldChar w:fldCharType="separate"/>
      </w:r>
      <w:r w:rsidRPr="00BC5F83">
        <w:rPr>
          <w:noProof/>
        </w:rPr>
        <w:t>329</w:t>
      </w:r>
      <w:r w:rsidRPr="00BC5F83">
        <w:rPr>
          <w:noProof/>
        </w:rPr>
        <w:fldChar w:fldCharType="end"/>
      </w:r>
    </w:p>
    <w:p w14:paraId="3B732CB7" w14:textId="48E1FC26" w:rsidR="00BC5F83" w:rsidRDefault="00BC5F83">
      <w:pPr>
        <w:pStyle w:val="TOC2"/>
        <w:rPr>
          <w:rFonts w:asciiTheme="minorHAnsi" w:eastAsiaTheme="minorEastAsia" w:hAnsiTheme="minorHAnsi" w:cstheme="minorBidi"/>
          <w:b w:val="0"/>
          <w:noProof/>
          <w:kern w:val="2"/>
          <w:szCs w:val="24"/>
          <w14:ligatures w14:val="standardContextual"/>
        </w:rPr>
      </w:pPr>
      <w:r>
        <w:rPr>
          <w:noProof/>
        </w:rPr>
        <w:t>Part IVBA—News media and digital platforms mandatory bargaining code</w:t>
      </w:r>
      <w:r w:rsidRPr="00BC5F83">
        <w:rPr>
          <w:b w:val="0"/>
          <w:noProof/>
          <w:sz w:val="18"/>
        </w:rPr>
        <w:tab/>
      </w:r>
      <w:r w:rsidRPr="00BC5F83">
        <w:rPr>
          <w:b w:val="0"/>
          <w:noProof/>
          <w:sz w:val="18"/>
        </w:rPr>
        <w:fldChar w:fldCharType="begin"/>
      </w:r>
      <w:r w:rsidRPr="00BC5F83">
        <w:rPr>
          <w:b w:val="0"/>
          <w:noProof/>
          <w:sz w:val="18"/>
        </w:rPr>
        <w:instrText xml:space="preserve"> PAGEREF _Toc194391991 \h </w:instrText>
      </w:r>
      <w:r w:rsidRPr="00BC5F83">
        <w:rPr>
          <w:b w:val="0"/>
          <w:noProof/>
          <w:sz w:val="18"/>
        </w:rPr>
      </w:r>
      <w:r w:rsidRPr="00BC5F83">
        <w:rPr>
          <w:b w:val="0"/>
          <w:noProof/>
          <w:sz w:val="18"/>
        </w:rPr>
        <w:fldChar w:fldCharType="separate"/>
      </w:r>
      <w:r w:rsidRPr="00BC5F83">
        <w:rPr>
          <w:b w:val="0"/>
          <w:noProof/>
          <w:sz w:val="18"/>
        </w:rPr>
        <w:t>330</w:t>
      </w:r>
      <w:r w:rsidRPr="00BC5F83">
        <w:rPr>
          <w:b w:val="0"/>
          <w:noProof/>
          <w:sz w:val="18"/>
        </w:rPr>
        <w:fldChar w:fldCharType="end"/>
      </w:r>
    </w:p>
    <w:p w14:paraId="4C873E93" w14:textId="1F780923"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1—Basic concepts</w:t>
      </w:r>
      <w:r w:rsidRPr="00BC5F83">
        <w:rPr>
          <w:b w:val="0"/>
          <w:noProof/>
          <w:sz w:val="18"/>
        </w:rPr>
        <w:tab/>
      </w:r>
      <w:r w:rsidRPr="00BC5F83">
        <w:rPr>
          <w:b w:val="0"/>
          <w:noProof/>
          <w:sz w:val="18"/>
        </w:rPr>
        <w:fldChar w:fldCharType="begin"/>
      </w:r>
      <w:r w:rsidRPr="00BC5F83">
        <w:rPr>
          <w:b w:val="0"/>
          <w:noProof/>
          <w:sz w:val="18"/>
        </w:rPr>
        <w:instrText xml:space="preserve"> PAGEREF _Toc194391992 \h </w:instrText>
      </w:r>
      <w:r w:rsidRPr="00BC5F83">
        <w:rPr>
          <w:b w:val="0"/>
          <w:noProof/>
          <w:sz w:val="18"/>
        </w:rPr>
      </w:r>
      <w:r w:rsidRPr="00BC5F83">
        <w:rPr>
          <w:b w:val="0"/>
          <w:noProof/>
          <w:sz w:val="18"/>
        </w:rPr>
        <w:fldChar w:fldCharType="separate"/>
      </w:r>
      <w:r w:rsidRPr="00BC5F83">
        <w:rPr>
          <w:b w:val="0"/>
          <w:noProof/>
          <w:sz w:val="18"/>
        </w:rPr>
        <w:t>330</w:t>
      </w:r>
      <w:r w:rsidRPr="00BC5F83">
        <w:rPr>
          <w:b w:val="0"/>
          <w:noProof/>
          <w:sz w:val="18"/>
        </w:rPr>
        <w:fldChar w:fldCharType="end"/>
      </w:r>
    </w:p>
    <w:p w14:paraId="7B785BED" w14:textId="17C6384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52A</w:t>
      </w:r>
      <w:r>
        <w:rPr>
          <w:noProof/>
        </w:rPr>
        <w:tab/>
        <w:t>Definitions</w:t>
      </w:r>
      <w:r w:rsidRPr="00BC5F83">
        <w:rPr>
          <w:noProof/>
        </w:rPr>
        <w:tab/>
      </w:r>
      <w:r w:rsidRPr="00BC5F83">
        <w:rPr>
          <w:noProof/>
        </w:rPr>
        <w:fldChar w:fldCharType="begin"/>
      </w:r>
      <w:r w:rsidRPr="00BC5F83">
        <w:rPr>
          <w:noProof/>
        </w:rPr>
        <w:instrText xml:space="preserve"> PAGEREF _Toc194391993 \h </w:instrText>
      </w:r>
      <w:r w:rsidRPr="00BC5F83">
        <w:rPr>
          <w:noProof/>
        </w:rPr>
      </w:r>
      <w:r w:rsidRPr="00BC5F83">
        <w:rPr>
          <w:noProof/>
        </w:rPr>
        <w:fldChar w:fldCharType="separate"/>
      </w:r>
      <w:r w:rsidRPr="00BC5F83">
        <w:rPr>
          <w:noProof/>
        </w:rPr>
        <w:t>330</w:t>
      </w:r>
      <w:r w:rsidRPr="00BC5F83">
        <w:rPr>
          <w:noProof/>
        </w:rPr>
        <w:fldChar w:fldCharType="end"/>
      </w:r>
    </w:p>
    <w:p w14:paraId="536B7AB9" w14:textId="2D9EFEF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52B</w:t>
      </w:r>
      <w:r>
        <w:rPr>
          <w:noProof/>
        </w:rPr>
        <w:tab/>
        <w:t>Making content available</w:t>
      </w:r>
      <w:r w:rsidRPr="00BC5F83">
        <w:rPr>
          <w:noProof/>
        </w:rPr>
        <w:tab/>
      </w:r>
      <w:r w:rsidRPr="00BC5F83">
        <w:rPr>
          <w:noProof/>
        </w:rPr>
        <w:fldChar w:fldCharType="begin"/>
      </w:r>
      <w:r w:rsidRPr="00BC5F83">
        <w:rPr>
          <w:noProof/>
        </w:rPr>
        <w:instrText xml:space="preserve"> PAGEREF _Toc194391994 \h </w:instrText>
      </w:r>
      <w:r w:rsidRPr="00BC5F83">
        <w:rPr>
          <w:noProof/>
        </w:rPr>
      </w:r>
      <w:r w:rsidRPr="00BC5F83">
        <w:rPr>
          <w:noProof/>
        </w:rPr>
        <w:fldChar w:fldCharType="separate"/>
      </w:r>
      <w:r w:rsidRPr="00BC5F83">
        <w:rPr>
          <w:noProof/>
        </w:rPr>
        <w:t>332</w:t>
      </w:r>
      <w:r w:rsidRPr="00BC5F83">
        <w:rPr>
          <w:noProof/>
        </w:rPr>
        <w:fldChar w:fldCharType="end"/>
      </w:r>
    </w:p>
    <w:p w14:paraId="5D4FED23" w14:textId="3A07A68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52C</w:t>
      </w:r>
      <w:r>
        <w:rPr>
          <w:noProof/>
        </w:rPr>
        <w:tab/>
        <w:t>Interacting with content</w:t>
      </w:r>
      <w:r w:rsidRPr="00BC5F83">
        <w:rPr>
          <w:noProof/>
        </w:rPr>
        <w:tab/>
      </w:r>
      <w:r w:rsidRPr="00BC5F83">
        <w:rPr>
          <w:noProof/>
        </w:rPr>
        <w:fldChar w:fldCharType="begin"/>
      </w:r>
      <w:r w:rsidRPr="00BC5F83">
        <w:rPr>
          <w:noProof/>
        </w:rPr>
        <w:instrText xml:space="preserve"> PAGEREF _Toc194391995 \h </w:instrText>
      </w:r>
      <w:r w:rsidRPr="00BC5F83">
        <w:rPr>
          <w:noProof/>
        </w:rPr>
      </w:r>
      <w:r w:rsidRPr="00BC5F83">
        <w:rPr>
          <w:noProof/>
        </w:rPr>
        <w:fldChar w:fldCharType="separate"/>
      </w:r>
      <w:r w:rsidRPr="00BC5F83">
        <w:rPr>
          <w:noProof/>
        </w:rPr>
        <w:t>332</w:t>
      </w:r>
      <w:r w:rsidRPr="00BC5F83">
        <w:rPr>
          <w:noProof/>
        </w:rPr>
        <w:fldChar w:fldCharType="end"/>
      </w:r>
    </w:p>
    <w:p w14:paraId="5E494110" w14:textId="5417FC8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52D</w:t>
      </w:r>
      <w:r>
        <w:rPr>
          <w:noProof/>
        </w:rPr>
        <w:tab/>
        <w:t>Distributing content</w:t>
      </w:r>
      <w:r w:rsidRPr="00BC5F83">
        <w:rPr>
          <w:noProof/>
        </w:rPr>
        <w:tab/>
      </w:r>
      <w:r w:rsidRPr="00BC5F83">
        <w:rPr>
          <w:noProof/>
        </w:rPr>
        <w:fldChar w:fldCharType="begin"/>
      </w:r>
      <w:r w:rsidRPr="00BC5F83">
        <w:rPr>
          <w:noProof/>
        </w:rPr>
        <w:instrText xml:space="preserve"> PAGEREF _Toc194391996 \h </w:instrText>
      </w:r>
      <w:r w:rsidRPr="00BC5F83">
        <w:rPr>
          <w:noProof/>
        </w:rPr>
      </w:r>
      <w:r w:rsidRPr="00BC5F83">
        <w:rPr>
          <w:noProof/>
        </w:rPr>
        <w:fldChar w:fldCharType="separate"/>
      </w:r>
      <w:r w:rsidRPr="00BC5F83">
        <w:rPr>
          <w:noProof/>
        </w:rPr>
        <w:t>333</w:t>
      </w:r>
      <w:r w:rsidRPr="00BC5F83">
        <w:rPr>
          <w:noProof/>
        </w:rPr>
        <w:fldChar w:fldCharType="end"/>
      </w:r>
    </w:p>
    <w:p w14:paraId="3B51EB7D" w14:textId="5697EF7E"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2—Designated digital platform corporation and designated digital platform services</w:t>
      </w:r>
      <w:r w:rsidRPr="00BC5F83">
        <w:rPr>
          <w:b w:val="0"/>
          <w:noProof/>
          <w:sz w:val="18"/>
        </w:rPr>
        <w:tab/>
      </w:r>
      <w:r w:rsidRPr="00BC5F83">
        <w:rPr>
          <w:b w:val="0"/>
          <w:noProof/>
          <w:sz w:val="18"/>
        </w:rPr>
        <w:fldChar w:fldCharType="begin"/>
      </w:r>
      <w:r w:rsidRPr="00BC5F83">
        <w:rPr>
          <w:b w:val="0"/>
          <w:noProof/>
          <w:sz w:val="18"/>
        </w:rPr>
        <w:instrText xml:space="preserve"> PAGEREF _Toc194391997 \h </w:instrText>
      </w:r>
      <w:r w:rsidRPr="00BC5F83">
        <w:rPr>
          <w:b w:val="0"/>
          <w:noProof/>
          <w:sz w:val="18"/>
        </w:rPr>
      </w:r>
      <w:r w:rsidRPr="00BC5F83">
        <w:rPr>
          <w:b w:val="0"/>
          <w:noProof/>
          <w:sz w:val="18"/>
        </w:rPr>
        <w:fldChar w:fldCharType="separate"/>
      </w:r>
      <w:r w:rsidRPr="00BC5F83">
        <w:rPr>
          <w:b w:val="0"/>
          <w:noProof/>
          <w:sz w:val="18"/>
        </w:rPr>
        <w:t>335</w:t>
      </w:r>
      <w:r w:rsidRPr="00BC5F83">
        <w:rPr>
          <w:b w:val="0"/>
          <w:noProof/>
          <w:sz w:val="18"/>
        </w:rPr>
        <w:fldChar w:fldCharType="end"/>
      </w:r>
    </w:p>
    <w:p w14:paraId="50C3EABC" w14:textId="295A990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52E</w:t>
      </w:r>
      <w:r>
        <w:rPr>
          <w:noProof/>
        </w:rPr>
        <w:tab/>
        <w:t>Minister may make designation determination</w:t>
      </w:r>
      <w:r w:rsidRPr="00BC5F83">
        <w:rPr>
          <w:noProof/>
        </w:rPr>
        <w:tab/>
      </w:r>
      <w:r w:rsidRPr="00BC5F83">
        <w:rPr>
          <w:noProof/>
        </w:rPr>
        <w:fldChar w:fldCharType="begin"/>
      </w:r>
      <w:r w:rsidRPr="00BC5F83">
        <w:rPr>
          <w:noProof/>
        </w:rPr>
        <w:instrText xml:space="preserve"> PAGEREF _Toc194391998 \h </w:instrText>
      </w:r>
      <w:r w:rsidRPr="00BC5F83">
        <w:rPr>
          <w:noProof/>
        </w:rPr>
      </w:r>
      <w:r w:rsidRPr="00BC5F83">
        <w:rPr>
          <w:noProof/>
        </w:rPr>
        <w:fldChar w:fldCharType="separate"/>
      </w:r>
      <w:r w:rsidRPr="00BC5F83">
        <w:rPr>
          <w:noProof/>
        </w:rPr>
        <w:t>335</w:t>
      </w:r>
      <w:r w:rsidRPr="00BC5F83">
        <w:rPr>
          <w:noProof/>
        </w:rPr>
        <w:fldChar w:fldCharType="end"/>
      </w:r>
    </w:p>
    <w:p w14:paraId="0710FD5A" w14:textId="19331C78"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3—Registered news businesses and registered news business corporations</w:t>
      </w:r>
      <w:r w:rsidRPr="00BC5F83">
        <w:rPr>
          <w:b w:val="0"/>
          <w:noProof/>
          <w:sz w:val="18"/>
        </w:rPr>
        <w:tab/>
      </w:r>
      <w:r w:rsidRPr="00BC5F83">
        <w:rPr>
          <w:b w:val="0"/>
          <w:noProof/>
          <w:sz w:val="18"/>
        </w:rPr>
        <w:fldChar w:fldCharType="begin"/>
      </w:r>
      <w:r w:rsidRPr="00BC5F83">
        <w:rPr>
          <w:b w:val="0"/>
          <w:noProof/>
          <w:sz w:val="18"/>
        </w:rPr>
        <w:instrText xml:space="preserve"> PAGEREF _Toc194391999 \h </w:instrText>
      </w:r>
      <w:r w:rsidRPr="00BC5F83">
        <w:rPr>
          <w:b w:val="0"/>
          <w:noProof/>
          <w:sz w:val="18"/>
        </w:rPr>
      </w:r>
      <w:r w:rsidRPr="00BC5F83">
        <w:rPr>
          <w:b w:val="0"/>
          <w:noProof/>
          <w:sz w:val="18"/>
        </w:rPr>
        <w:fldChar w:fldCharType="separate"/>
      </w:r>
      <w:r w:rsidRPr="00BC5F83">
        <w:rPr>
          <w:b w:val="0"/>
          <w:noProof/>
          <w:sz w:val="18"/>
        </w:rPr>
        <w:t>337</w:t>
      </w:r>
      <w:r w:rsidRPr="00BC5F83">
        <w:rPr>
          <w:b w:val="0"/>
          <w:noProof/>
          <w:sz w:val="18"/>
        </w:rPr>
        <w:fldChar w:fldCharType="end"/>
      </w:r>
    </w:p>
    <w:p w14:paraId="31D40B03" w14:textId="26098A2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52F</w:t>
      </w:r>
      <w:r>
        <w:rPr>
          <w:noProof/>
        </w:rPr>
        <w:tab/>
        <w:t>Application for registration of news business and news business corporation</w:t>
      </w:r>
      <w:r w:rsidRPr="00BC5F83">
        <w:rPr>
          <w:noProof/>
        </w:rPr>
        <w:tab/>
      </w:r>
      <w:r w:rsidRPr="00BC5F83">
        <w:rPr>
          <w:noProof/>
        </w:rPr>
        <w:fldChar w:fldCharType="begin"/>
      </w:r>
      <w:r w:rsidRPr="00BC5F83">
        <w:rPr>
          <w:noProof/>
        </w:rPr>
        <w:instrText xml:space="preserve"> PAGEREF _Toc194392000 \h </w:instrText>
      </w:r>
      <w:r w:rsidRPr="00BC5F83">
        <w:rPr>
          <w:noProof/>
        </w:rPr>
      </w:r>
      <w:r w:rsidRPr="00BC5F83">
        <w:rPr>
          <w:noProof/>
        </w:rPr>
        <w:fldChar w:fldCharType="separate"/>
      </w:r>
      <w:r w:rsidRPr="00BC5F83">
        <w:rPr>
          <w:noProof/>
        </w:rPr>
        <w:t>337</w:t>
      </w:r>
      <w:r w:rsidRPr="00BC5F83">
        <w:rPr>
          <w:noProof/>
        </w:rPr>
        <w:fldChar w:fldCharType="end"/>
      </w:r>
    </w:p>
    <w:p w14:paraId="2EB7371A" w14:textId="17B9CA5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52G</w:t>
      </w:r>
      <w:r>
        <w:rPr>
          <w:noProof/>
        </w:rPr>
        <w:tab/>
        <w:t>Registration of news business and news business corporation</w:t>
      </w:r>
      <w:r w:rsidRPr="00BC5F83">
        <w:rPr>
          <w:noProof/>
        </w:rPr>
        <w:tab/>
      </w:r>
      <w:r w:rsidRPr="00BC5F83">
        <w:rPr>
          <w:noProof/>
        </w:rPr>
        <w:fldChar w:fldCharType="begin"/>
      </w:r>
      <w:r w:rsidRPr="00BC5F83">
        <w:rPr>
          <w:noProof/>
        </w:rPr>
        <w:instrText xml:space="preserve"> PAGEREF _Toc194392001 \h </w:instrText>
      </w:r>
      <w:r w:rsidRPr="00BC5F83">
        <w:rPr>
          <w:noProof/>
        </w:rPr>
      </w:r>
      <w:r w:rsidRPr="00BC5F83">
        <w:rPr>
          <w:noProof/>
        </w:rPr>
        <w:fldChar w:fldCharType="separate"/>
      </w:r>
      <w:r w:rsidRPr="00BC5F83">
        <w:rPr>
          <w:noProof/>
        </w:rPr>
        <w:t>337</w:t>
      </w:r>
      <w:r w:rsidRPr="00BC5F83">
        <w:rPr>
          <w:noProof/>
        </w:rPr>
        <w:fldChar w:fldCharType="end"/>
      </w:r>
    </w:p>
    <w:p w14:paraId="45C99F16" w14:textId="5204355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52H</w:t>
      </w:r>
      <w:r>
        <w:rPr>
          <w:noProof/>
        </w:rPr>
        <w:tab/>
        <w:t>Revocation of registration or endorsement—general</w:t>
      </w:r>
      <w:r w:rsidRPr="00BC5F83">
        <w:rPr>
          <w:noProof/>
        </w:rPr>
        <w:tab/>
      </w:r>
      <w:r w:rsidRPr="00BC5F83">
        <w:rPr>
          <w:noProof/>
        </w:rPr>
        <w:fldChar w:fldCharType="begin"/>
      </w:r>
      <w:r w:rsidRPr="00BC5F83">
        <w:rPr>
          <w:noProof/>
        </w:rPr>
        <w:instrText xml:space="preserve"> PAGEREF _Toc194392002 \h </w:instrText>
      </w:r>
      <w:r w:rsidRPr="00BC5F83">
        <w:rPr>
          <w:noProof/>
        </w:rPr>
      </w:r>
      <w:r w:rsidRPr="00BC5F83">
        <w:rPr>
          <w:noProof/>
        </w:rPr>
        <w:fldChar w:fldCharType="separate"/>
      </w:r>
      <w:r w:rsidRPr="00BC5F83">
        <w:rPr>
          <w:noProof/>
        </w:rPr>
        <w:t>338</w:t>
      </w:r>
      <w:r w:rsidRPr="00BC5F83">
        <w:rPr>
          <w:noProof/>
        </w:rPr>
        <w:fldChar w:fldCharType="end"/>
      </w:r>
    </w:p>
    <w:p w14:paraId="62E8E323" w14:textId="6B1B4F7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52I</w:t>
      </w:r>
      <w:r>
        <w:rPr>
          <w:noProof/>
        </w:rPr>
        <w:tab/>
        <w:t>Revocation of registration or endorsement—false or misleading information or documents</w:t>
      </w:r>
      <w:r w:rsidRPr="00BC5F83">
        <w:rPr>
          <w:noProof/>
        </w:rPr>
        <w:tab/>
      </w:r>
      <w:r w:rsidRPr="00BC5F83">
        <w:rPr>
          <w:noProof/>
        </w:rPr>
        <w:fldChar w:fldCharType="begin"/>
      </w:r>
      <w:r w:rsidRPr="00BC5F83">
        <w:rPr>
          <w:noProof/>
        </w:rPr>
        <w:instrText xml:space="preserve"> PAGEREF _Toc194392003 \h </w:instrText>
      </w:r>
      <w:r w:rsidRPr="00BC5F83">
        <w:rPr>
          <w:noProof/>
        </w:rPr>
      </w:r>
      <w:r w:rsidRPr="00BC5F83">
        <w:rPr>
          <w:noProof/>
        </w:rPr>
        <w:fldChar w:fldCharType="separate"/>
      </w:r>
      <w:r w:rsidRPr="00BC5F83">
        <w:rPr>
          <w:noProof/>
        </w:rPr>
        <w:t>340</w:t>
      </w:r>
      <w:r w:rsidRPr="00BC5F83">
        <w:rPr>
          <w:noProof/>
        </w:rPr>
        <w:fldChar w:fldCharType="end"/>
      </w:r>
    </w:p>
    <w:p w14:paraId="1B5E8EE2" w14:textId="263AD35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52J</w:t>
      </w:r>
      <w:r>
        <w:rPr>
          <w:noProof/>
        </w:rPr>
        <w:tab/>
        <w:t>Obligation on registered news business corporation to notify ACMA of loss of qualification for registration</w:t>
      </w:r>
      <w:r w:rsidRPr="00BC5F83">
        <w:rPr>
          <w:noProof/>
        </w:rPr>
        <w:tab/>
      </w:r>
      <w:r w:rsidRPr="00BC5F83">
        <w:rPr>
          <w:noProof/>
        </w:rPr>
        <w:fldChar w:fldCharType="begin"/>
      </w:r>
      <w:r w:rsidRPr="00BC5F83">
        <w:rPr>
          <w:noProof/>
        </w:rPr>
        <w:instrText xml:space="preserve"> PAGEREF _Toc194392004 \h </w:instrText>
      </w:r>
      <w:r w:rsidRPr="00BC5F83">
        <w:rPr>
          <w:noProof/>
        </w:rPr>
      </w:r>
      <w:r w:rsidRPr="00BC5F83">
        <w:rPr>
          <w:noProof/>
        </w:rPr>
        <w:fldChar w:fldCharType="separate"/>
      </w:r>
      <w:r w:rsidRPr="00BC5F83">
        <w:rPr>
          <w:noProof/>
        </w:rPr>
        <w:t>340</w:t>
      </w:r>
      <w:r w:rsidRPr="00BC5F83">
        <w:rPr>
          <w:noProof/>
        </w:rPr>
        <w:fldChar w:fldCharType="end"/>
      </w:r>
    </w:p>
    <w:p w14:paraId="159C2D6D" w14:textId="2D6703F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52K</w:t>
      </w:r>
      <w:r>
        <w:rPr>
          <w:noProof/>
        </w:rPr>
        <w:tab/>
        <w:t>Adding or removing news source from registered news business</w:t>
      </w:r>
      <w:r w:rsidRPr="00BC5F83">
        <w:rPr>
          <w:noProof/>
        </w:rPr>
        <w:tab/>
      </w:r>
      <w:r w:rsidRPr="00BC5F83">
        <w:rPr>
          <w:noProof/>
        </w:rPr>
        <w:fldChar w:fldCharType="begin"/>
      </w:r>
      <w:r w:rsidRPr="00BC5F83">
        <w:rPr>
          <w:noProof/>
        </w:rPr>
        <w:instrText xml:space="preserve"> PAGEREF _Toc194392005 \h </w:instrText>
      </w:r>
      <w:r w:rsidRPr="00BC5F83">
        <w:rPr>
          <w:noProof/>
        </w:rPr>
      </w:r>
      <w:r w:rsidRPr="00BC5F83">
        <w:rPr>
          <w:noProof/>
        </w:rPr>
        <w:fldChar w:fldCharType="separate"/>
      </w:r>
      <w:r w:rsidRPr="00BC5F83">
        <w:rPr>
          <w:noProof/>
        </w:rPr>
        <w:t>341</w:t>
      </w:r>
      <w:r w:rsidRPr="00BC5F83">
        <w:rPr>
          <w:noProof/>
        </w:rPr>
        <w:fldChar w:fldCharType="end"/>
      </w:r>
    </w:p>
    <w:p w14:paraId="2387605A" w14:textId="59CEEA0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52L</w:t>
      </w:r>
      <w:r>
        <w:rPr>
          <w:noProof/>
        </w:rPr>
        <w:tab/>
        <w:t>Requirements for connection between corporation and news business</w:t>
      </w:r>
      <w:r w:rsidRPr="00BC5F83">
        <w:rPr>
          <w:noProof/>
        </w:rPr>
        <w:tab/>
      </w:r>
      <w:r w:rsidRPr="00BC5F83">
        <w:rPr>
          <w:noProof/>
        </w:rPr>
        <w:fldChar w:fldCharType="begin"/>
      </w:r>
      <w:r w:rsidRPr="00BC5F83">
        <w:rPr>
          <w:noProof/>
        </w:rPr>
        <w:instrText xml:space="preserve"> PAGEREF _Toc194392006 \h </w:instrText>
      </w:r>
      <w:r w:rsidRPr="00BC5F83">
        <w:rPr>
          <w:noProof/>
        </w:rPr>
      </w:r>
      <w:r w:rsidRPr="00BC5F83">
        <w:rPr>
          <w:noProof/>
        </w:rPr>
        <w:fldChar w:fldCharType="separate"/>
      </w:r>
      <w:r w:rsidRPr="00BC5F83">
        <w:rPr>
          <w:noProof/>
        </w:rPr>
        <w:t>342</w:t>
      </w:r>
      <w:r w:rsidRPr="00BC5F83">
        <w:rPr>
          <w:noProof/>
        </w:rPr>
        <w:fldChar w:fldCharType="end"/>
      </w:r>
    </w:p>
    <w:p w14:paraId="1B88278D" w14:textId="51AADAB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52M</w:t>
      </w:r>
      <w:r>
        <w:rPr>
          <w:noProof/>
        </w:rPr>
        <w:tab/>
        <w:t>Revenue test</w:t>
      </w:r>
      <w:r w:rsidRPr="00BC5F83">
        <w:rPr>
          <w:noProof/>
        </w:rPr>
        <w:tab/>
      </w:r>
      <w:r w:rsidRPr="00BC5F83">
        <w:rPr>
          <w:noProof/>
        </w:rPr>
        <w:fldChar w:fldCharType="begin"/>
      </w:r>
      <w:r w:rsidRPr="00BC5F83">
        <w:rPr>
          <w:noProof/>
        </w:rPr>
        <w:instrText xml:space="preserve"> PAGEREF _Toc194392007 \h </w:instrText>
      </w:r>
      <w:r w:rsidRPr="00BC5F83">
        <w:rPr>
          <w:noProof/>
        </w:rPr>
      </w:r>
      <w:r w:rsidRPr="00BC5F83">
        <w:rPr>
          <w:noProof/>
        </w:rPr>
        <w:fldChar w:fldCharType="separate"/>
      </w:r>
      <w:r w:rsidRPr="00BC5F83">
        <w:rPr>
          <w:noProof/>
        </w:rPr>
        <w:t>342</w:t>
      </w:r>
      <w:r w:rsidRPr="00BC5F83">
        <w:rPr>
          <w:noProof/>
        </w:rPr>
        <w:fldChar w:fldCharType="end"/>
      </w:r>
    </w:p>
    <w:p w14:paraId="5162114E" w14:textId="39DC738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52N</w:t>
      </w:r>
      <w:r>
        <w:rPr>
          <w:noProof/>
        </w:rPr>
        <w:tab/>
        <w:t>Content test</w:t>
      </w:r>
      <w:r w:rsidRPr="00BC5F83">
        <w:rPr>
          <w:noProof/>
        </w:rPr>
        <w:tab/>
      </w:r>
      <w:r w:rsidRPr="00BC5F83">
        <w:rPr>
          <w:noProof/>
        </w:rPr>
        <w:fldChar w:fldCharType="begin"/>
      </w:r>
      <w:r w:rsidRPr="00BC5F83">
        <w:rPr>
          <w:noProof/>
        </w:rPr>
        <w:instrText xml:space="preserve"> PAGEREF _Toc194392008 \h </w:instrText>
      </w:r>
      <w:r w:rsidRPr="00BC5F83">
        <w:rPr>
          <w:noProof/>
        </w:rPr>
      </w:r>
      <w:r w:rsidRPr="00BC5F83">
        <w:rPr>
          <w:noProof/>
        </w:rPr>
        <w:fldChar w:fldCharType="separate"/>
      </w:r>
      <w:r w:rsidRPr="00BC5F83">
        <w:rPr>
          <w:noProof/>
        </w:rPr>
        <w:t>343</w:t>
      </w:r>
      <w:r w:rsidRPr="00BC5F83">
        <w:rPr>
          <w:noProof/>
        </w:rPr>
        <w:fldChar w:fldCharType="end"/>
      </w:r>
    </w:p>
    <w:p w14:paraId="3A3EC94F" w14:textId="09542AF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52O</w:t>
      </w:r>
      <w:r>
        <w:rPr>
          <w:noProof/>
        </w:rPr>
        <w:tab/>
        <w:t>Australian audience test</w:t>
      </w:r>
      <w:r w:rsidRPr="00BC5F83">
        <w:rPr>
          <w:noProof/>
        </w:rPr>
        <w:tab/>
      </w:r>
      <w:r w:rsidRPr="00BC5F83">
        <w:rPr>
          <w:noProof/>
        </w:rPr>
        <w:fldChar w:fldCharType="begin"/>
      </w:r>
      <w:r w:rsidRPr="00BC5F83">
        <w:rPr>
          <w:noProof/>
        </w:rPr>
        <w:instrText xml:space="preserve"> PAGEREF _Toc194392009 \h </w:instrText>
      </w:r>
      <w:r w:rsidRPr="00BC5F83">
        <w:rPr>
          <w:noProof/>
        </w:rPr>
      </w:r>
      <w:r w:rsidRPr="00BC5F83">
        <w:rPr>
          <w:noProof/>
        </w:rPr>
        <w:fldChar w:fldCharType="separate"/>
      </w:r>
      <w:r w:rsidRPr="00BC5F83">
        <w:rPr>
          <w:noProof/>
        </w:rPr>
        <w:t>343</w:t>
      </w:r>
      <w:r w:rsidRPr="00BC5F83">
        <w:rPr>
          <w:noProof/>
        </w:rPr>
        <w:fldChar w:fldCharType="end"/>
      </w:r>
    </w:p>
    <w:p w14:paraId="15BDABBA" w14:textId="4D7058C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52P</w:t>
      </w:r>
      <w:r>
        <w:rPr>
          <w:noProof/>
        </w:rPr>
        <w:tab/>
        <w:t>Professional standards test</w:t>
      </w:r>
      <w:r w:rsidRPr="00BC5F83">
        <w:rPr>
          <w:noProof/>
        </w:rPr>
        <w:tab/>
      </w:r>
      <w:r w:rsidRPr="00BC5F83">
        <w:rPr>
          <w:noProof/>
        </w:rPr>
        <w:fldChar w:fldCharType="begin"/>
      </w:r>
      <w:r w:rsidRPr="00BC5F83">
        <w:rPr>
          <w:noProof/>
        </w:rPr>
        <w:instrText xml:space="preserve"> PAGEREF _Toc194392010 \h </w:instrText>
      </w:r>
      <w:r w:rsidRPr="00BC5F83">
        <w:rPr>
          <w:noProof/>
        </w:rPr>
      </w:r>
      <w:r w:rsidRPr="00BC5F83">
        <w:rPr>
          <w:noProof/>
        </w:rPr>
        <w:fldChar w:fldCharType="separate"/>
      </w:r>
      <w:r w:rsidRPr="00BC5F83">
        <w:rPr>
          <w:noProof/>
        </w:rPr>
        <w:t>344</w:t>
      </w:r>
      <w:r w:rsidRPr="00BC5F83">
        <w:rPr>
          <w:noProof/>
        </w:rPr>
        <w:fldChar w:fldCharType="end"/>
      </w:r>
    </w:p>
    <w:p w14:paraId="2871B1C0" w14:textId="33B0D8FF"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4—General requirements</w:t>
      </w:r>
      <w:r w:rsidRPr="00BC5F83">
        <w:rPr>
          <w:b w:val="0"/>
          <w:noProof/>
          <w:sz w:val="18"/>
        </w:rPr>
        <w:tab/>
      </w:r>
      <w:r w:rsidRPr="00BC5F83">
        <w:rPr>
          <w:b w:val="0"/>
          <w:noProof/>
          <w:sz w:val="18"/>
        </w:rPr>
        <w:fldChar w:fldCharType="begin"/>
      </w:r>
      <w:r w:rsidRPr="00BC5F83">
        <w:rPr>
          <w:b w:val="0"/>
          <w:noProof/>
          <w:sz w:val="18"/>
        </w:rPr>
        <w:instrText xml:space="preserve"> PAGEREF _Toc194392011 \h </w:instrText>
      </w:r>
      <w:r w:rsidRPr="00BC5F83">
        <w:rPr>
          <w:b w:val="0"/>
          <w:noProof/>
          <w:sz w:val="18"/>
        </w:rPr>
      </w:r>
      <w:r w:rsidRPr="00BC5F83">
        <w:rPr>
          <w:b w:val="0"/>
          <w:noProof/>
          <w:sz w:val="18"/>
        </w:rPr>
        <w:fldChar w:fldCharType="separate"/>
      </w:r>
      <w:r w:rsidRPr="00BC5F83">
        <w:rPr>
          <w:b w:val="0"/>
          <w:noProof/>
          <w:sz w:val="18"/>
        </w:rPr>
        <w:t>345</w:t>
      </w:r>
      <w:r w:rsidRPr="00BC5F83">
        <w:rPr>
          <w:b w:val="0"/>
          <w:noProof/>
          <w:sz w:val="18"/>
        </w:rPr>
        <w:fldChar w:fldCharType="end"/>
      </w:r>
    </w:p>
    <w:p w14:paraId="2CBCC88D" w14:textId="5055B094"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BC5F83">
        <w:rPr>
          <w:b w:val="0"/>
          <w:noProof/>
          <w:sz w:val="18"/>
        </w:rPr>
        <w:tab/>
      </w:r>
      <w:r w:rsidRPr="00BC5F83">
        <w:rPr>
          <w:b w:val="0"/>
          <w:noProof/>
          <w:sz w:val="18"/>
        </w:rPr>
        <w:fldChar w:fldCharType="begin"/>
      </w:r>
      <w:r w:rsidRPr="00BC5F83">
        <w:rPr>
          <w:b w:val="0"/>
          <w:noProof/>
          <w:sz w:val="18"/>
        </w:rPr>
        <w:instrText xml:space="preserve"> PAGEREF _Toc194392012 \h </w:instrText>
      </w:r>
      <w:r w:rsidRPr="00BC5F83">
        <w:rPr>
          <w:b w:val="0"/>
          <w:noProof/>
          <w:sz w:val="18"/>
        </w:rPr>
      </w:r>
      <w:r w:rsidRPr="00BC5F83">
        <w:rPr>
          <w:b w:val="0"/>
          <w:noProof/>
          <w:sz w:val="18"/>
        </w:rPr>
        <w:fldChar w:fldCharType="separate"/>
      </w:r>
      <w:r w:rsidRPr="00BC5F83">
        <w:rPr>
          <w:b w:val="0"/>
          <w:noProof/>
          <w:sz w:val="18"/>
        </w:rPr>
        <w:t>345</w:t>
      </w:r>
      <w:r w:rsidRPr="00BC5F83">
        <w:rPr>
          <w:b w:val="0"/>
          <w:noProof/>
          <w:sz w:val="18"/>
        </w:rPr>
        <w:fldChar w:fldCharType="end"/>
      </w:r>
    </w:p>
    <w:p w14:paraId="61668CBB" w14:textId="47782C8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52Q</w:t>
      </w:r>
      <w:r>
        <w:rPr>
          <w:noProof/>
        </w:rPr>
        <w:tab/>
        <w:t>Obligations in respect of digital platform services individually</w:t>
      </w:r>
      <w:r w:rsidRPr="00BC5F83">
        <w:rPr>
          <w:noProof/>
        </w:rPr>
        <w:tab/>
      </w:r>
      <w:r w:rsidRPr="00BC5F83">
        <w:rPr>
          <w:noProof/>
        </w:rPr>
        <w:fldChar w:fldCharType="begin"/>
      </w:r>
      <w:r w:rsidRPr="00BC5F83">
        <w:rPr>
          <w:noProof/>
        </w:rPr>
        <w:instrText xml:space="preserve"> PAGEREF _Toc194392013 \h </w:instrText>
      </w:r>
      <w:r w:rsidRPr="00BC5F83">
        <w:rPr>
          <w:noProof/>
        </w:rPr>
      </w:r>
      <w:r w:rsidRPr="00BC5F83">
        <w:rPr>
          <w:noProof/>
        </w:rPr>
        <w:fldChar w:fldCharType="separate"/>
      </w:r>
      <w:r w:rsidRPr="00BC5F83">
        <w:rPr>
          <w:noProof/>
        </w:rPr>
        <w:t>345</w:t>
      </w:r>
      <w:r w:rsidRPr="00BC5F83">
        <w:rPr>
          <w:noProof/>
        </w:rPr>
        <w:fldChar w:fldCharType="end"/>
      </w:r>
    </w:p>
    <w:p w14:paraId="3631D506" w14:textId="03F5ADA0"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B—The minimum standards</w:t>
      </w:r>
      <w:r w:rsidRPr="00BC5F83">
        <w:rPr>
          <w:b w:val="0"/>
          <w:noProof/>
          <w:sz w:val="18"/>
        </w:rPr>
        <w:tab/>
      </w:r>
      <w:r w:rsidRPr="00BC5F83">
        <w:rPr>
          <w:b w:val="0"/>
          <w:noProof/>
          <w:sz w:val="18"/>
        </w:rPr>
        <w:fldChar w:fldCharType="begin"/>
      </w:r>
      <w:r w:rsidRPr="00BC5F83">
        <w:rPr>
          <w:b w:val="0"/>
          <w:noProof/>
          <w:sz w:val="18"/>
        </w:rPr>
        <w:instrText xml:space="preserve"> PAGEREF _Toc194392014 \h </w:instrText>
      </w:r>
      <w:r w:rsidRPr="00BC5F83">
        <w:rPr>
          <w:b w:val="0"/>
          <w:noProof/>
          <w:sz w:val="18"/>
        </w:rPr>
      </w:r>
      <w:r w:rsidRPr="00BC5F83">
        <w:rPr>
          <w:b w:val="0"/>
          <w:noProof/>
          <w:sz w:val="18"/>
        </w:rPr>
        <w:fldChar w:fldCharType="separate"/>
      </w:r>
      <w:r w:rsidRPr="00BC5F83">
        <w:rPr>
          <w:b w:val="0"/>
          <w:noProof/>
          <w:sz w:val="18"/>
        </w:rPr>
        <w:t>345</w:t>
      </w:r>
      <w:r w:rsidRPr="00BC5F83">
        <w:rPr>
          <w:b w:val="0"/>
          <w:noProof/>
          <w:sz w:val="18"/>
        </w:rPr>
        <w:fldChar w:fldCharType="end"/>
      </w:r>
    </w:p>
    <w:p w14:paraId="30C62105" w14:textId="778E88B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52R</w:t>
      </w:r>
      <w:r>
        <w:rPr>
          <w:noProof/>
        </w:rPr>
        <w:tab/>
        <w:t>Giving list and explanation of data provided to registered news businesses</w:t>
      </w:r>
      <w:r w:rsidRPr="00BC5F83">
        <w:rPr>
          <w:noProof/>
        </w:rPr>
        <w:tab/>
      </w:r>
      <w:r w:rsidRPr="00BC5F83">
        <w:rPr>
          <w:noProof/>
        </w:rPr>
        <w:fldChar w:fldCharType="begin"/>
      </w:r>
      <w:r w:rsidRPr="00BC5F83">
        <w:rPr>
          <w:noProof/>
        </w:rPr>
        <w:instrText xml:space="preserve"> PAGEREF _Toc194392015 \h </w:instrText>
      </w:r>
      <w:r w:rsidRPr="00BC5F83">
        <w:rPr>
          <w:noProof/>
        </w:rPr>
      </w:r>
      <w:r w:rsidRPr="00BC5F83">
        <w:rPr>
          <w:noProof/>
        </w:rPr>
        <w:fldChar w:fldCharType="separate"/>
      </w:r>
      <w:r w:rsidRPr="00BC5F83">
        <w:rPr>
          <w:noProof/>
        </w:rPr>
        <w:t>345</w:t>
      </w:r>
      <w:r w:rsidRPr="00BC5F83">
        <w:rPr>
          <w:noProof/>
        </w:rPr>
        <w:fldChar w:fldCharType="end"/>
      </w:r>
    </w:p>
    <w:p w14:paraId="3BED8E7D" w14:textId="31FA44F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52S</w:t>
      </w:r>
      <w:r>
        <w:rPr>
          <w:noProof/>
        </w:rPr>
        <w:tab/>
        <w:t>Change to algorithm to bring about identified alteration to distribution of content with significant effect on referral traffic</w:t>
      </w:r>
      <w:r w:rsidRPr="00BC5F83">
        <w:rPr>
          <w:noProof/>
        </w:rPr>
        <w:tab/>
      </w:r>
      <w:r w:rsidRPr="00BC5F83">
        <w:rPr>
          <w:noProof/>
        </w:rPr>
        <w:fldChar w:fldCharType="begin"/>
      </w:r>
      <w:r w:rsidRPr="00BC5F83">
        <w:rPr>
          <w:noProof/>
        </w:rPr>
        <w:instrText xml:space="preserve"> PAGEREF _Toc194392016 \h </w:instrText>
      </w:r>
      <w:r w:rsidRPr="00BC5F83">
        <w:rPr>
          <w:noProof/>
        </w:rPr>
      </w:r>
      <w:r w:rsidRPr="00BC5F83">
        <w:rPr>
          <w:noProof/>
        </w:rPr>
        <w:fldChar w:fldCharType="separate"/>
      </w:r>
      <w:r w:rsidRPr="00BC5F83">
        <w:rPr>
          <w:noProof/>
        </w:rPr>
        <w:t>347</w:t>
      </w:r>
      <w:r w:rsidRPr="00BC5F83">
        <w:rPr>
          <w:noProof/>
        </w:rPr>
        <w:fldChar w:fldCharType="end"/>
      </w:r>
    </w:p>
    <w:p w14:paraId="23802ACD" w14:textId="45EED38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52V</w:t>
      </w:r>
      <w:r>
        <w:rPr>
          <w:noProof/>
        </w:rPr>
        <w:tab/>
        <w:t>Section 52S—dominant purpose</w:t>
      </w:r>
      <w:r w:rsidRPr="00BC5F83">
        <w:rPr>
          <w:noProof/>
        </w:rPr>
        <w:tab/>
      </w:r>
      <w:r w:rsidRPr="00BC5F83">
        <w:rPr>
          <w:noProof/>
        </w:rPr>
        <w:fldChar w:fldCharType="begin"/>
      </w:r>
      <w:r w:rsidRPr="00BC5F83">
        <w:rPr>
          <w:noProof/>
        </w:rPr>
        <w:instrText xml:space="preserve"> PAGEREF _Toc194392017 \h </w:instrText>
      </w:r>
      <w:r w:rsidRPr="00BC5F83">
        <w:rPr>
          <w:noProof/>
        </w:rPr>
      </w:r>
      <w:r w:rsidRPr="00BC5F83">
        <w:rPr>
          <w:noProof/>
        </w:rPr>
        <w:fldChar w:fldCharType="separate"/>
      </w:r>
      <w:r w:rsidRPr="00BC5F83">
        <w:rPr>
          <w:noProof/>
        </w:rPr>
        <w:t>348</w:t>
      </w:r>
      <w:r w:rsidRPr="00BC5F83">
        <w:rPr>
          <w:noProof/>
        </w:rPr>
        <w:fldChar w:fldCharType="end"/>
      </w:r>
    </w:p>
    <w:p w14:paraId="06F6C8B4" w14:textId="714572C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52W</w:t>
      </w:r>
      <w:r>
        <w:rPr>
          <w:noProof/>
        </w:rPr>
        <w:tab/>
        <w:t>Section 52S—significant effect</w:t>
      </w:r>
      <w:r w:rsidRPr="00BC5F83">
        <w:rPr>
          <w:noProof/>
        </w:rPr>
        <w:tab/>
      </w:r>
      <w:r w:rsidRPr="00BC5F83">
        <w:rPr>
          <w:noProof/>
        </w:rPr>
        <w:fldChar w:fldCharType="begin"/>
      </w:r>
      <w:r w:rsidRPr="00BC5F83">
        <w:rPr>
          <w:noProof/>
        </w:rPr>
        <w:instrText xml:space="preserve"> PAGEREF _Toc194392018 \h </w:instrText>
      </w:r>
      <w:r w:rsidRPr="00BC5F83">
        <w:rPr>
          <w:noProof/>
        </w:rPr>
      </w:r>
      <w:r w:rsidRPr="00BC5F83">
        <w:rPr>
          <w:noProof/>
        </w:rPr>
        <w:fldChar w:fldCharType="separate"/>
      </w:r>
      <w:r w:rsidRPr="00BC5F83">
        <w:rPr>
          <w:noProof/>
        </w:rPr>
        <w:t>348</w:t>
      </w:r>
      <w:r w:rsidRPr="00BC5F83">
        <w:rPr>
          <w:noProof/>
        </w:rPr>
        <w:fldChar w:fldCharType="end"/>
      </w:r>
    </w:p>
    <w:p w14:paraId="447E46C8" w14:textId="4946A009"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C—Recognition of original covered news content</w:t>
      </w:r>
      <w:r w:rsidRPr="00BC5F83">
        <w:rPr>
          <w:b w:val="0"/>
          <w:noProof/>
          <w:sz w:val="18"/>
        </w:rPr>
        <w:tab/>
      </w:r>
      <w:r w:rsidRPr="00BC5F83">
        <w:rPr>
          <w:b w:val="0"/>
          <w:noProof/>
          <w:sz w:val="18"/>
        </w:rPr>
        <w:fldChar w:fldCharType="begin"/>
      </w:r>
      <w:r w:rsidRPr="00BC5F83">
        <w:rPr>
          <w:b w:val="0"/>
          <w:noProof/>
          <w:sz w:val="18"/>
        </w:rPr>
        <w:instrText xml:space="preserve"> PAGEREF _Toc194392019 \h </w:instrText>
      </w:r>
      <w:r w:rsidRPr="00BC5F83">
        <w:rPr>
          <w:b w:val="0"/>
          <w:noProof/>
          <w:sz w:val="18"/>
        </w:rPr>
      </w:r>
      <w:r w:rsidRPr="00BC5F83">
        <w:rPr>
          <w:b w:val="0"/>
          <w:noProof/>
          <w:sz w:val="18"/>
        </w:rPr>
        <w:fldChar w:fldCharType="separate"/>
      </w:r>
      <w:r w:rsidRPr="00BC5F83">
        <w:rPr>
          <w:b w:val="0"/>
          <w:noProof/>
          <w:sz w:val="18"/>
        </w:rPr>
        <w:t>349</w:t>
      </w:r>
      <w:r w:rsidRPr="00BC5F83">
        <w:rPr>
          <w:b w:val="0"/>
          <w:noProof/>
          <w:sz w:val="18"/>
        </w:rPr>
        <w:fldChar w:fldCharType="end"/>
      </w:r>
    </w:p>
    <w:p w14:paraId="3B6E32A2" w14:textId="43C8285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52X</w:t>
      </w:r>
      <w:r>
        <w:rPr>
          <w:noProof/>
        </w:rPr>
        <w:tab/>
        <w:t>Recognition of original covered news content</w:t>
      </w:r>
      <w:r w:rsidRPr="00BC5F83">
        <w:rPr>
          <w:noProof/>
        </w:rPr>
        <w:tab/>
      </w:r>
      <w:r w:rsidRPr="00BC5F83">
        <w:rPr>
          <w:noProof/>
        </w:rPr>
        <w:fldChar w:fldCharType="begin"/>
      </w:r>
      <w:r w:rsidRPr="00BC5F83">
        <w:rPr>
          <w:noProof/>
        </w:rPr>
        <w:instrText xml:space="preserve"> PAGEREF _Toc194392020 \h </w:instrText>
      </w:r>
      <w:r w:rsidRPr="00BC5F83">
        <w:rPr>
          <w:noProof/>
        </w:rPr>
      </w:r>
      <w:r w:rsidRPr="00BC5F83">
        <w:rPr>
          <w:noProof/>
        </w:rPr>
        <w:fldChar w:fldCharType="separate"/>
      </w:r>
      <w:r w:rsidRPr="00BC5F83">
        <w:rPr>
          <w:noProof/>
        </w:rPr>
        <w:t>349</w:t>
      </w:r>
      <w:r w:rsidRPr="00BC5F83">
        <w:rPr>
          <w:noProof/>
        </w:rPr>
        <w:fldChar w:fldCharType="end"/>
      </w:r>
    </w:p>
    <w:p w14:paraId="0D9951BD" w14:textId="2215F683"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D—Facilitating open communication</w:t>
      </w:r>
      <w:r w:rsidRPr="00BC5F83">
        <w:rPr>
          <w:b w:val="0"/>
          <w:noProof/>
          <w:sz w:val="18"/>
        </w:rPr>
        <w:tab/>
      </w:r>
      <w:r w:rsidRPr="00BC5F83">
        <w:rPr>
          <w:b w:val="0"/>
          <w:noProof/>
          <w:sz w:val="18"/>
        </w:rPr>
        <w:fldChar w:fldCharType="begin"/>
      </w:r>
      <w:r w:rsidRPr="00BC5F83">
        <w:rPr>
          <w:b w:val="0"/>
          <w:noProof/>
          <w:sz w:val="18"/>
        </w:rPr>
        <w:instrText xml:space="preserve"> PAGEREF _Toc194392021 \h </w:instrText>
      </w:r>
      <w:r w:rsidRPr="00BC5F83">
        <w:rPr>
          <w:b w:val="0"/>
          <w:noProof/>
          <w:sz w:val="18"/>
        </w:rPr>
      </w:r>
      <w:r w:rsidRPr="00BC5F83">
        <w:rPr>
          <w:b w:val="0"/>
          <w:noProof/>
          <w:sz w:val="18"/>
        </w:rPr>
        <w:fldChar w:fldCharType="separate"/>
      </w:r>
      <w:r w:rsidRPr="00BC5F83">
        <w:rPr>
          <w:b w:val="0"/>
          <w:noProof/>
          <w:sz w:val="18"/>
        </w:rPr>
        <w:t>350</w:t>
      </w:r>
      <w:r w:rsidRPr="00BC5F83">
        <w:rPr>
          <w:b w:val="0"/>
          <w:noProof/>
          <w:sz w:val="18"/>
        </w:rPr>
        <w:fldChar w:fldCharType="end"/>
      </w:r>
    </w:p>
    <w:p w14:paraId="4DE16DD1" w14:textId="207C6AE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52Y</w:t>
      </w:r>
      <w:r>
        <w:rPr>
          <w:noProof/>
        </w:rPr>
        <w:tab/>
        <w:t>Facilitating open communication—responsible digital platform corporation for designated digital platform service</w:t>
      </w:r>
      <w:r w:rsidRPr="00BC5F83">
        <w:rPr>
          <w:noProof/>
        </w:rPr>
        <w:tab/>
      </w:r>
      <w:r w:rsidRPr="00BC5F83">
        <w:rPr>
          <w:noProof/>
        </w:rPr>
        <w:fldChar w:fldCharType="begin"/>
      </w:r>
      <w:r w:rsidRPr="00BC5F83">
        <w:rPr>
          <w:noProof/>
        </w:rPr>
        <w:instrText xml:space="preserve"> PAGEREF _Toc194392022 \h </w:instrText>
      </w:r>
      <w:r w:rsidRPr="00BC5F83">
        <w:rPr>
          <w:noProof/>
        </w:rPr>
      </w:r>
      <w:r w:rsidRPr="00BC5F83">
        <w:rPr>
          <w:noProof/>
        </w:rPr>
        <w:fldChar w:fldCharType="separate"/>
      </w:r>
      <w:r w:rsidRPr="00BC5F83">
        <w:rPr>
          <w:noProof/>
        </w:rPr>
        <w:t>350</w:t>
      </w:r>
      <w:r w:rsidRPr="00BC5F83">
        <w:rPr>
          <w:noProof/>
        </w:rPr>
        <w:fldChar w:fldCharType="end"/>
      </w:r>
    </w:p>
    <w:p w14:paraId="5C3EC091" w14:textId="4AD1AD3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w:t>
      </w:r>
      <w:r>
        <w:rPr>
          <w:noProof/>
        </w:rPr>
        <w:tab/>
        <w:t>Facilitating open communication—registered news business corporation for registered news business</w:t>
      </w:r>
      <w:r w:rsidRPr="00BC5F83">
        <w:rPr>
          <w:noProof/>
        </w:rPr>
        <w:tab/>
      </w:r>
      <w:r w:rsidRPr="00BC5F83">
        <w:rPr>
          <w:noProof/>
        </w:rPr>
        <w:fldChar w:fldCharType="begin"/>
      </w:r>
      <w:r w:rsidRPr="00BC5F83">
        <w:rPr>
          <w:noProof/>
        </w:rPr>
        <w:instrText xml:space="preserve"> PAGEREF _Toc194392023 \h </w:instrText>
      </w:r>
      <w:r w:rsidRPr="00BC5F83">
        <w:rPr>
          <w:noProof/>
        </w:rPr>
      </w:r>
      <w:r w:rsidRPr="00BC5F83">
        <w:rPr>
          <w:noProof/>
        </w:rPr>
        <w:fldChar w:fldCharType="separate"/>
      </w:r>
      <w:r w:rsidRPr="00BC5F83">
        <w:rPr>
          <w:noProof/>
        </w:rPr>
        <w:t>351</w:t>
      </w:r>
      <w:r w:rsidRPr="00BC5F83">
        <w:rPr>
          <w:noProof/>
        </w:rPr>
        <w:fldChar w:fldCharType="end"/>
      </w:r>
    </w:p>
    <w:p w14:paraId="6E6E6C1D" w14:textId="29DB986D"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E—Trade secrets and personal information</w:t>
      </w:r>
      <w:r w:rsidRPr="00BC5F83">
        <w:rPr>
          <w:b w:val="0"/>
          <w:noProof/>
          <w:sz w:val="18"/>
        </w:rPr>
        <w:tab/>
      </w:r>
      <w:r w:rsidRPr="00BC5F83">
        <w:rPr>
          <w:b w:val="0"/>
          <w:noProof/>
          <w:sz w:val="18"/>
        </w:rPr>
        <w:fldChar w:fldCharType="begin"/>
      </w:r>
      <w:r w:rsidRPr="00BC5F83">
        <w:rPr>
          <w:b w:val="0"/>
          <w:noProof/>
          <w:sz w:val="18"/>
        </w:rPr>
        <w:instrText xml:space="preserve"> PAGEREF _Toc194392024 \h </w:instrText>
      </w:r>
      <w:r w:rsidRPr="00BC5F83">
        <w:rPr>
          <w:b w:val="0"/>
          <w:noProof/>
          <w:sz w:val="18"/>
        </w:rPr>
      </w:r>
      <w:r w:rsidRPr="00BC5F83">
        <w:rPr>
          <w:b w:val="0"/>
          <w:noProof/>
          <w:sz w:val="18"/>
        </w:rPr>
        <w:fldChar w:fldCharType="separate"/>
      </w:r>
      <w:r w:rsidRPr="00BC5F83">
        <w:rPr>
          <w:b w:val="0"/>
          <w:noProof/>
          <w:sz w:val="18"/>
        </w:rPr>
        <w:t>351</w:t>
      </w:r>
      <w:r w:rsidRPr="00BC5F83">
        <w:rPr>
          <w:b w:val="0"/>
          <w:noProof/>
          <w:sz w:val="18"/>
        </w:rPr>
        <w:fldChar w:fldCharType="end"/>
      </w:r>
    </w:p>
    <w:p w14:paraId="1D3694E4" w14:textId="1467CA3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52ZA</w:t>
      </w:r>
      <w:r>
        <w:rPr>
          <w:noProof/>
        </w:rPr>
        <w:tab/>
        <w:t>Trade secrets</w:t>
      </w:r>
      <w:r w:rsidRPr="00BC5F83">
        <w:rPr>
          <w:noProof/>
        </w:rPr>
        <w:tab/>
      </w:r>
      <w:r w:rsidRPr="00BC5F83">
        <w:rPr>
          <w:noProof/>
        </w:rPr>
        <w:fldChar w:fldCharType="begin"/>
      </w:r>
      <w:r w:rsidRPr="00BC5F83">
        <w:rPr>
          <w:noProof/>
        </w:rPr>
        <w:instrText xml:space="preserve"> PAGEREF _Toc194392025 \h </w:instrText>
      </w:r>
      <w:r w:rsidRPr="00BC5F83">
        <w:rPr>
          <w:noProof/>
        </w:rPr>
      </w:r>
      <w:r w:rsidRPr="00BC5F83">
        <w:rPr>
          <w:noProof/>
        </w:rPr>
        <w:fldChar w:fldCharType="separate"/>
      </w:r>
      <w:r w:rsidRPr="00BC5F83">
        <w:rPr>
          <w:noProof/>
        </w:rPr>
        <w:t>351</w:t>
      </w:r>
      <w:r w:rsidRPr="00BC5F83">
        <w:rPr>
          <w:noProof/>
        </w:rPr>
        <w:fldChar w:fldCharType="end"/>
      </w:r>
    </w:p>
    <w:p w14:paraId="51FAA826" w14:textId="6503708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52ZB</w:t>
      </w:r>
      <w:r>
        <w:rPr>
          <w:noProof/>
        </w:rPr>
        <w:tab/>
        <w:t>Personal information</w:t>
      </w:r>
      <w:r w:rsidRPr="00BC5F83">
        <w:rPr>
          <w:noProof/>
        </w:rPr>
        <w:tab/>
      </w:r>
      <w:r w:rsidRPr="00BC5F83">
        <w:rPr>
          <w:noProof/>
        </w:rPr>
        <w:fldChar w:fldCharType="begin"/>
      </w:r>
      <w:r w:rsidRPr="00BC5F83">
        <w:rPr>
          <w:noProof/>
        </w:rPr>
        <w:instrText xml:space="preserve"> PAGEREF _Toc194392026 \h </w:instrText>
      </w:r>
      <w:r w:rsidRPr="00BC5F83">
        <w:rPr>
          <w:noProof/>
        </w:rPr>
      </w:r>
      <w:r w:rsidRPr="00BC5F83">
        <w:rPr>
          <w:noProof/>
        </w:rPr>
        <w:fldChar w:fldCharType="separate"/>
      </w:r>
      <w:r w:rsidRPr="00BC5F83">
        <w:rPr>
          <w:noProof/>
        </w:rPr>
        <w:t>351</w:t>
      </w:r>
      <w:r w:rsidRPr="00BC5F83">
        <w:rPr>
          <w:noProof/>
        </w:rPr>
        <w:fldChar w:fldCharType="end"/>
      </w:r>
    </w:p>
    <w:p w14:paraId="181191EC" w14:textId="5501457E"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5—Non</w:t>
      </w:r>
      <w:r>
        <w:rPr>
          <w:noProof/>
        </w:rPr>
        <w:noBreakHyphen/>
        <w:t>differentiation</w:t>
      </w:r>
      <w:r w:rsidRPr="00BC5F83">
        <w:rPr>
          <w:b w:val="0"/>
          <w:noProof/>
          <w:sz w:val="18"/>
        </w:rPr>
        <w:tab/>
      </w:r>
      <w:r w:rsidRPr="00BC5F83">
        <w:rPr>
          <w:b w:val="0"/>
          <w:noProof/>
          <w:sz w:val="18"/>
        </w:rPr>
        <w:fldChar w:fldCharType="begin"/>
      </w:r>
      <w:r w:rsidRPr="00BC5F83">
        <w:rPr>
          <w:b w:val="0"/>
          <w:noProof/>
          <w:sz w:val="18"/>
        </w:rPr>
        <w:instrText xml:space="preserve"> PAGEREF _Toc194392027 \h </w:instrText>
      </w:r>
      <w:r w:rsidRPr="00BC5F83">
        <w:rPr>
          <w:b w:val="0"/>
          <w:noProof/>
          <w:sz w:val="18"/>
        </w:rPr>
      </w:r>
      <w:r w:rsidRPr="00BC5F83">
        <w:rPr>
          <w:b w:val="0"/>
          <w:noProof/>
          <w:sz w:val="18"/>
        </w:rPr>
        <w:fldChar w:fldCharType="separate"/>
      </w:r>
      <w:r w:rsidRPr="00BC5F83">
        <w:rPr>
          <w:b w:val="0"/>
          <w:noProof/>
          <w:sz w:val="18"/>
        </w:rPr>
        <w:t>352</w:t>
      </w:r>
      <w:r w:rsidRPr="00BC5F83">
        <w:rPr>
          <w:b w:val="0"/>
          <w:noProof/>
          <w:sz w:val="18"/>
        </w:rPr>
        <w:fldChar w:fldCharType="end"/>
      </w:r>
    </w:p>
    <w:p w14:paraId="7517D596" w14:textId="2D8F9AA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52ZC</w:t>
      </w:r>
      <w:r>
        <w:rPr>
          <w:noProof/>
        </w:rPr>
        <w:tab/>
        <w:t>Digital service to be supplied without differentiating in relation to registered news businesses</w:t>
      </w:r>
      <w:r w:rsidRPr="00BC5F83">
        <w:rPr>
          <w:noProof/>
        </w:rPr>
        <w:tab/>
      </w:r>
      <w:r w:rsidRPr="00BC5F83">
        <w:rPr>
          <w:noProof/>
        </w:rPr>
        <w:fldChar w:fldCharType="begin"/>
      </w:r>
      <w:r w:rsidRPr="00BC5F83">
        <w:rPr>
          <w:noProof/>
        </w:rPr>
        <w:instrText xml:space="preserve"> PAGEREF _Toc194392028 \h </w:instrText>
      </w:r>
      <w:r w:rsidRPr="00BC5F83">
        <w:rPr>
          <w:noProof/>
        </w:rPr>
      </w:r>
      <w:r w:rsidRPr="00BC5F83">
        <w:rPr>
          <w:noProof/>
        </w:rPr>
        <w:fldChar w:fldCharType="separate"/>
      </w:r>
      <w:r w:rsidRPr="00BC5F83">
        <w:rPr>
          <w:noProof/>
        </w:rPr>
        <w:t>352</w:t>
      </w:r>
      <w:r w:rsidRPr="00BC5F83">
        <w:rPr>
          <w:noProof/>
        </w:rPr>
        <w:fldChar w:fldCharType="end"/>
      </w:r>
    </w:p>
    <w:p w14:paraId="2E69C6F1" w14:textId="1C138ADA"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6—Bargaining</w:t>
      </w:r>
      <w:r w:rsidRPr="00BC5F83">
        <w:rPr>
          <w:b w:val="0"/>
          <w:noProof/>
          <w:sz w:val="18"/>
        </w:rPr>
        <w:tab/>
      </w:r>
      <w:r w:rsidRPr="00BC5F83">
        <w:rPr>
          <w:b w:val="0"/>
          <w:noProof/>
          <w:sz w:val="18"/>
        </w:rPr>
        <w:fldChar w:fldCharType="begin"/>
      </w:r>
      <w:r w:rsidRPr="00BC5F83">
        <w:rPr>
          <w:b w:val="0"/>
          <w:noProof/>
          <w:sz w:val="18"/>
        </w:rPr>
        <w:instrText xml:space="preserve"> PAGEREF _Toc194392029 \h </w:instrText>
      </w:r>
      <w:r w:rsidRPr="00BC5F83">
        <w:rPr>
          <w:b w:val="0"/>
          <w:noProof/>
          <w:sz w:val="18"/>
        </w:rPr>
      </w:r>
      <w:r w:rsidRPr="00BC5F83">
        <w:rPr>
          <w:b w:val="0"/>
          <w:noProof/>
          <w:sz w:val="18"/>
        </w:rPr>
        <w:fldChar w:fldCharType="separate"/>
      </w:r>
      <w:r w:rsidRPr="00BC5F83">
        <w:rPr>
          <w:b w:val="0"/>
          <w:noProof/>
          <w:sz w:val="18"/>
        </w:rPr>
        <w:t>356</w:t>
      </w:r>
      <w:r w:rsidRPr="00BC5F83">
        <w:rPr>
          <w:b w:val="0"/>
          <w:noProof/>
          <w:sz w:val="18"/>
        </w:rPr>
        <w:fldChar w:fldCharType="end"/>
      </w:r>
    </w:p>
    <w:p w14:paraId="2B01D150" w14:textId="7836706A"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BC5F83">
        <w:rPr>
          <w:b w:val="0"/>
          <w:noProof/>
          <w:sz w:val="18"/>
        </w:rPr>
        <w:tab/>
      </w:r>
      <w:r w:rsidRPr="00BC5F83">
        <w:rPr>
          <w:b w:val="0"/>
          <w:noProof/>
          <w:sz w:val="18"/>
        </w:rPr>
        <w:fldChar w:fldCharType="begin"/>
      </w:r>
      <w:r w:rsidRPr="00BC5F83">
        <w:rPr>
          <w:b w:val="0"/>
          <w:noProof/>
          <w:sz w:val="18"/>
        </w:rPr>
        <w:instrText xml:space="preserve"> PAGEREF _Toc194392030 \h </w:instrText>
      </w:r>
      <w:r w:rsidRPr="00BC5F83">
        <w:rPr>
          <w:b w:val="0"/>
          <w:noProof/>
          <w:sz w:val="18"/>
        </w:rPr>
      </w:r>
      <w:r w:rsidRPr="00BC5F83">
        <w:rPr>
          <w:b w:val="0"/>
          <w:noProof/>
          <w:sz w:val="18"/>
        </w:rPr>
        <w:fldChar w:fldCharType="separate"/>
      </w:r>
      <w:r w:rsidRPr="00BC5F83">
        <w:rPr>
          <w:b w:val="0"/>
          <w:noProof/>
          <w:sz w:val="18"/>
        </w:rPr>
        <w:t>356</w:t>
      </w:r>
      <w:r w:rsidRPr="00BC5F83">
        <w:rPr>
          <w:b w:val="0"/>
          <w:noProof/>
          <w:sz w:val="18"/>
        </w:rPr>
        <w:fldChar w:fldCharType="end"/>
      </w:r>
    </w:p>
    <w:p w14:paraId="7FC7A1A8" w14:textId="65A67C9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52ZD</w:t>
      </w:r>
      <w:r>
        <w:rPr>
          <w:noProof/>
        </w:rPr>
        <w:tab/>
        <w:t>Bargaining news business representative for a registered news business</w:t>
      </w:r>
      <w:r w:rsidRPr="00BC5F83">
        <w:rPr>
          <w:noProof/>
        </w:rPr>
        <w:tab/>
      </w:r>
      <w:r w:rsidRPr="00BC5F83">
        <w:rPr>
          <w:noProof/>
        </w:rPr>
        <w:fldChar w:fldCharType="begin"/>
      </w:r>
      <w:r w:rsidRPr="00BC5F83">
        <w:rPr>
          <w:noProof/>
        </w:rPr>
        <w:instrText xml:space="preserve"> PAGEREF _Toc194392031 \h </w:instrText>
      </w:r>
      <w:r w:rsidRPr="00BC5F83">
        <w:rPr>
          <w:noProof/>
        </w:rPr>
      </w:r>
      <w:r w:rsidRPr="00BC5F83">
        <w:rPr>
          <w:noProof/>
        </w:rPr>
        <w:fldChar w:fldCharType="separate"/>
      </w:r>
      <w:r w:rsidRPr="00BC5F83">
        <w:rPr>
          <w:noProof/>
        </w:rPr>
        <w:t>356</w:t>
      </w:r>
      <w:r w:rsidRPr="00BC5F83">
        <w:rPr>
          <w:noProof/>
        </w:rPr>
        <w:fldChar w:fldCharType="end"/>
      </w:r>
    </w:p>
    <w:p w14:paraId="2891A1B2" w14:textId="51F7E72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52ZE</w:t>
      </w:r>
      <w:r>
        <w:rPr>
          <w:noProof/>
        </w:rPr>
        <w:tab/>
        <w:t>Notification of bargaining</w:t>
      </w:r>
      <w:r w:rsidRPr="00BC5F83">
        <w:rPr>
          <w:noProof/>
        </w:rPr>
        <w:tab/>
      </w:r>
      <w:r w:rsidRPr="00BC5F83">
        <w:rPr>
          <w:noProof/>
        </w:rPr>
        <w:fldChar w:fldCharType="begin"/>
      </w:r>
      <w:r w:rsidRPr="00BC5F83">
        <w:rPr>
          <w:noProof/>
        </w:rPr>
        <w:instrText xml:space="preserve"> PAGEREF _Toc194392032 \h </w:instrText>
      </w:r>
      <w:r w:rsidRPr="00BC5F83">
        <w:rPr>
          <w:noProof/>
        </w:rPr>
      </w:r>
      <w:r w:rsidRPr="00BC5F83">
        <w:rPr>
          <w:noProof/>
        </w:rPr>
        <w:fldChar w:fldCharType="separate"/>
      </w:r>
      <w:r w:rsidRPr="00BC5F83">
        <w:rPr>
          <w:noProof/>
        </w:rPr>
        <w:t>356</w:t>
      </w:r>
      <w:r w:rsidRPr="00BC5F83">
        <w:rPr>
          <w:noProof/>
        </w:rPr>
        <w:fldChar w:fldCharType="end"/>
      </w:r>
    </w:p>
    <w:p w14:paraId="75F4E049" w14:textId="1EA490B3"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B—Bargaining obligations</w:t>
      </w:r>
      <w:r w:rsidRPr="00BC5F83">
        <w:rPr>
          <w:b w:val="0"/>
          <w:noProof/>
          <w:sz w:val="18"/>
        </w:rPr>
        <w:tab/>
      </w:r>
      <w:r w:rsidRPr="00BC5F83">
        <w:rPr>
          <w:b w:val="0"/>
          <w:noProof/>
          <w:sz w:val="18"/>
        </w:rPr>
        <w:fldChar w:fldCharType="begin"/>
      </w:r>
      <w:r w:rsidRPr="00BC5F83">
        <w:rPr>
          <w:b w:val="0"/>
          <w:noProof/>
          <w:sz w:val="18"/>
        </w:rPr>
        <w:instrText xml:space="preserve"> PAGEREF _Toc194392033 \h </w:instrText>
      </w:r>
      <w:r w:rsidRPr="00BC5F83">
        <w:rPr>
          <w:b w:val="0"/>
          <w:noProof/>
          <w:sz w:val="18"/>
        </w:rPr>
      </w:r>
      <w:r w:rsidRPr="00BC5F83">
        <w:rPr>
          <w:b w:val="0"/>
          <w:noProof/>
          <w:sz w:val="18"/>
        </w:rPr>
        <w:fldChar w:fldCharType="separate"/>
      </w:r>
      <w:r w:rsidRPr="00BC5F83">
        <w:rPr>
          <w:b w:val="0"/>
          <w:noProof/>
          <w:sz w:val="18"/>
        </w:rPr>
        <w:t>357</w:t>
      </w:r>
      <w:r w:rsidRPr="00BC5F83">
        <w:rPr>
          <w:b w:val="0"/>
          <w:noProof/>
          <w:sz w:val="18"/>
        </w:rPr>
        <w:fldChar w:fldCharType="end"/>
      </w:r>
    </w:p>
    <w:p w14:paraId="4E4D3A51" w14:textId="6A8E36C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52ZF</w:t>
      </w:r>
      <w:r>
        <w:rPr>
          <w:noProof/>
        </w:rPr>
        <w:tab/>
        <w:t>Application of Subdivision</w:t>
      </w:r>
      <w:r w:rsidRPr="00BC5F83">
        <w:rPr>
          <w:noProof/>
        </w:rPr>
        <w:tab/>
      </w:r>
      <w:r w:rsidRPr="00BC5F83">
        <w:rPr>
          <w:noProof/>
        </w:rPr>
        <w:fldChar w:fldCharType="begin"/>
      </w:r>
      <w:r w:rsidRPr="00BC5F83">
        <w:rPr>
          <w:noProof/>
        </w:rPr>
        <w:instrText xml:space="preserve"> PAGEREF _Toc194392034 \h </w:instrText>
      </w:r>
      <w:r w:rsidRPr="00BC5F83">
        <w:rPr>
          <w:noProof/>
        </w:rPr>
      </w:r>
      <w:r w:rsidRPr="00BC5F83">
        <w:rPr>
          <w:noProof/>
        </w:rPr>
        <w:fldChar w:fldCharType="separate"/>
      </w:r>
      <w:r w:rsidRPr="00BC5F83">
        <w:rPr>
          <w:noProof/>
        </w:rPr>
        <w:t>357</w:t>
      </w:r>
      <w:r w:rsidRPr="00BC5F83">
        <w:rPr>
          <w:noProof/>
        </w:rPr>
        <w:fldChar w:fldCharType="end"/>
      </w:r>
    </w:p>
    <w:p w14:paraId="03C3218D" w14:textId="688E802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52ZG</w:t>
      </w:r>
      <w:r>
        <w:rPr>
          <w:noProof/>
        </w:rPr>
        <w:tab/>
        <w:t>Bargaining parties, core bargaining issues and represented registered news businesses</w:t>
      </w:r>
      <w:r w:rsidRPr="00BC5F83">
        <w:rPr>
          <w:noProof/>
        </w:rPr>
        <w:tab/>
      </w:r>
      <w:r w:rsidRPr="00BC5F83">
        <w:rPr>
          <w:noProof/>
        </w:rPr>
        <w:fldChar w:fldCharType="begin"/>
      </w:r>
      <w:r w:rsidRPr="00BC5F83">
        <w:rPr>
          <w:noProof/>
        </w:rPr>
        <w:instrText xml:space="preserve"> PAGEREF _Toc194392035 \h </w:instrText>
      </w:r>
      <w:r w:rsidRPr="00BC5F83">
        <w:rPr>
          <w:noProof/>
        </w:rPr>
      </w:r>
      <w:r w:rsidRPr="00BC5F83">
        <w:rPr>
          <w:noProof/>
        </w:rPr>
        <w:fldChar w:fldCharType="separate"/>
      </w:r>
      <w:r w:rsidRPr="00BC5F83">
        <w:rPr>
          <w:noProof/>
        </w:rPr>
        <w:t>358</w:t>
      </w:r>
      <w:r w:rsidRPr="00BC5F83">
        <w:rPr>
          <w:noProof/>
        </w:rPr>
        <w:fldChar w:fldCharType="end"/>
      </w:r>
    </w:p>
    <w:p w14:paraId="6FEAD5D1" w14:textId="72670F0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52ZH</w:t>
      </w:r>
      <w:r>
        <w:rPr>
          <w:noProof/>
        </w:rPr>
        <w:tab/>
        <w:t>Obligation to negotiate in good faith</w:t>
      </w:r>
      <w:r w:rsidRPr="00BC5F83">
        <w:rPr>
          <w:noProof/>
        </w:rPr>
        <w:tab/>
      </w:r>
      <w:r w:rsidRPr="00BC5F83">
        <w:rPr>
          <w:noProof/>
        </w:rPr>
        <w:fldChar w:fldCharType="begin"/>
      </w:r>
      <w:r w:rsidRPr="00BC5F83">
        <w:rPr>
          <w:noProof/>
        </w:rPr>
        <w:instrText xml:space="preserve"> PAGEREF _Toc194392036 \h </w:instrText>
      </w:r>
      <w:r w:rsidRPr="00BC5F83">
        <w:rPr>
          <w:noProof/>
        </w:rPr>
      </w:r>
      <w:r w:rsidRPr="00BC5F83">
        <w:rPr>
          <w:noProof/>
        </w:rPr>
        <w:fldChar w:fldCharType="separate"/>
      </w:r>
      <w:r w:rsidRPr="00BC5F83">
        <w:rPr>
          <w:noProof/>
        </w:rPr>
        <w:t>358</w:t>
      </w:r>
      <w:r w:rsidRPr="00BC5F83">
        <w:rPr>
          <w:noProof/>
        </w:rPr>
        <w:fldChar w:fldCharType="end"/>
      </w:r>
    </w:p>
    <w:p w14:paraId="1F19AA97" w14:textId="30378E4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52ZI</w:t>
      </w:r>
      <w:r>
        <w:rPr>
          <w:noProof/>
        </w:rPr>
        <w:tab/>
        <w:t>Obligation to notify Commission if agreement reached</w:t>
      </w:r>
      <w:r w:rsidRPr="00BC5F83">
        <w:rPr>
          <w:noProof/>
        </w:rPr>
        <w:tab/>
      </w:r>
      <w:r w:rsidRPr="00BC5F83">
        <w:rPr>
          <w:noProof/>
        </w:rPr>
        <w:fldChar w:fldCharType="begin"/>
      </w:r>
      <w:r w:rsidRPr="00BC5F83">
        <w:rPr>
          <w:noProof/>
        </w:rPr>
        <w:instrText xml:space="preserve"> PAGEREF _Toc194392037 \h </w:instrText>
      </w:r>
      <w:r w:rsidRPr="00BC5F83">
        <w:rPr>
          <w:noProof/>
        </w:rPr>
      </w:r>
      <w:r w:rsidRPr="00BC5F83">
        <w:rPr>
          <w:noProof/>
        </w:rPr>
        <w:fldChar w:fldCharType="separate"/>
      </w:r>
      <w:r w:rsidRPr="00BC5F83">
        <w:rPr>
          <w:noProof/>
        </w:rPr>
        <w:t>358</w:t>
      </w:r>
      <w:r w:rsidRPr="00BC5F83">
        <w:rPr>
          <w:noProof/>
        </w:rPr>
        <w:fldChar w:fldCharType="end"/>
      </w:r>
    </w:p>
    <w:p w14:paraId="36B2197B" w14:textId="6804F1AC"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BA—Mediation</w:t>
      </w:r>
      <w:r w:rsidRPr="00BC5F83">
        <w:rPr>
          <w:b w:val="0"/>
          <w:noProof/>
          <w:sz w:val="18"/>
        </w:rPr>
        <w:tab/>
      </w:r>
      <w:r w:rsidRPr="00BC5F83">
        <w:rPr>
          <w:b w:val="0"/>
          <w:noProof/>
          <w:sz w:val="18"/>
        </w:rPr>
        <w:fldChar w:fldCharType="begin"/>
      </w:r>
      <w:r w:rsidRPr="00BC5F83">
        <w:rPr>
          <w:b w:val="0"/>
          <w:noProof/>
          <w:sz w:val="18"/>
        </w:rPr>
        <w:instrText xml:space="preserve"> PAGEREF _Toc194392038 \h </w:instrText>
      </w:r>
      <w:r w:rsidRPr="00BC5F83">
        <w:rPr>
          <w:b w:val="0"/>
          <w:noProof/>
          <w:sz w:val="18"/>
        </w:rPr>
      </w:r>
      <w:r w:rsidRPr="00BC5F83">
        <w:rPr>
          <w:b w:val="0"/>
          <w:noProof/>
          <w:sz w:val="18"/>
        </w:rPr>
        <w:fldChar w:fldCharType="separate"/>
      </w:r>
      <w:r w:rsidRPr="00BC5F83">
        <w:rPr>
          <w:b w:val="0"/>
          <w:noProof/>
          <w:sz w:val="18"/>
        </w:rPr>
        <w:t>359</w:t>
      </w:r>
      <w:r w:rsidRPr="00BC5F83">
        <w:rPr>
          <w:b w:val="0"/>
          <w:noProof/>
          <w:sz w:val="18"/>
        </w:rPr>
        <w:fldChar w:fldCharType="end"/>
      </w:r>
    </w:p>
    <w:p w14:paraId="6988471E" w14:textId="2E62925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52ZIA</w:t>
      </w:r>
      <w:r>
        <w:rPr>
          <w:noProof/>
        </w:rPr>
        <w:tab/>
        <w:t>Obligation to participate in mediation</w:t>
      </w:r>
      <w:r w:rsidRPr="00BC5F83">
        <w:rPr>
          <w:noProof/>
        </w:rPr>
        <w:tab/>
      </w:r>
      <w:r w:rsidRPr="00BC5F83">
        <w:rPr>
          <w:noProof/>
        </w:rPr>
        <w:fldChar w:fldCharType="begin"/>
      </w:r>
      <w:r w:rsidRPr="00BC5F83">
        <w:rPr>
          <w:noProof/>
        </w:rPr>
        <w:instrText xml:space="preserve"> PAGEREF _Toc194392039 \h </w:instrText>
      </w:r>
      <w:r w:rsidRPr="00BC5F83">
        <w:rPr>
          <w:noProof/>
        </w:rPr>
      </w:r>
      <w:r w:rsidRPr="00BC5F83">
        <w:rPr>
          <w:noProof/>
        </w:rPr>
        <w:fldChar w:fldCharType="separate"/>
      </w:r>
      <w:r w:rsidRPr="00BC5F83">
        <w:rPr>
          <w:noProof/>
        </w:rPr>
        <w:t>359</w:t>
      </w:r>
      <w:r w:rsidRPr="00BC5F83">
        <w:rPr>
          <w:noProof/>
        </w:rPr>
        <w:fldChar w:fldCharType="end"/>
      </w:r>
    </w:p>
    <w:p w14:paraId="2C1D3606" w14:textId="53E5834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52ZIB</w:t>
      </w:r>
      <w:r>
        <w:rPr>
          <w:noProof/>
        </w:rPr>
        <w:tab/>
        <w:t>Rules about conduct of mediation</w:t>
      </w:r>
      <w:r w:rsidRPr="00BC5F83">
        <w:rPr>
          <w:noProof/>
        </w:rPr>
        <w:tab/>
      </w:r>
      <w:r w:rsidRPr="00BC5F83">
        <w:rPr>
          <w:noProof/>
        </w:rPr>
        <w:fldChar w:fldCharType="begin"/>
      </w:r>
      <w:r w:rsidRPr="00BC5F83">
        <w:rPr>
          <w:noProof/>
        </w:rPr>
        <w:instrText xml:space="preserve"> PAGEREF _Toc194392040 \h </w:instrText>
      </w:r>
      <w:r w:rsidRPr="00BC5F83">
        <w:rPr>
          <w:noProof/>
        </w:rPr>
      </w:r>
      <w:r w:rsidRPr="00BC5F83">
        <w:rPr>
          <w:noProof/>
        </w:rPr>
        <w:fldChar w:fldCharType="separate"/>
      </w:r>
      <w:r w:rsidRPr="00BC5F83">
        <w:rPr>
          <w:noProof/>
        </w:rPr>
        <w:t>359</w:t>
      </w:r>
      <w:r w:rsidRPr="00BC5F83">
        <w:rPr>
          <w:noProof/>
        </w:rPr>
        <w:fldChar w:fldCharType="end"/>
      </w:r>
    </w:p>
    <w:p w14:paraId="77AE3BC6" w14:textId="5C29187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52ZIC</w:t>
      </w:r>
      <w:r>
        <w:rPr>
          <w:noProof/>
        </w:rPr>
        <w:tab/>
        <w:t>Termination of mediation</w:t>
      </w:r>
      <w:r w:rsidRPr="00BC5F83">
        <w:rPr>
          <w:noProof/>
        </w:rPr>
        <w:tab/>
      </w:r>
      <w:r w:rsidRPr="00BC5F83">
        <w:rPr>
          <w:noProof/>
        </w:rPr>
        <w:fldChar w:fldCharType="begin"/>
      </w:r>
      <w:r w:rsidRPr="00BC5F83">
        <w:rPr>
          <w:noProof/>
        </w:rPr>
        <w:instrText xml:space="preserve"> PAGEREF _Toc194392041 \h </w:instrText>
      </w:r>
      <w:r w:rsidRPr="00BC5F83">
        <w:rPr>
          <w:noProof/>
        </w:rPr>
      </w:r>
      <w:r w:rsidRPr="00BC5F83">
        <w:rPr>
          <w:noProof/>
        </w:rPr>
        <w:fldChar w:fldCharType="separate"/>
      </w:r>
      <w:r w:rsidRPr="00BC5F83">
        <w:rPr>
          <w:noProof/>
        </w:rPr>
        <w:t>360</w:t>
      </w:r>
      <w:r w:rsidRPr="00BC5F83">
        <w:rPr>
          <w:noProof/>
        </w:rPr>
        <w:fldChar w:fldCharType="end"/>
      </w:r>
    </w:p>
    <w:p w14:paraId="72381296" w14:textId="32813565"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C—Miscellaneous</w:t>
      </w:r>
      <w:r w:rsidRPr="00BC5F83">
        <w:rPr>
          <w:b w:val="0"/>
          <w:noProof/>
          <w:sz w:val="18"/>
        </w:rPr>
        <w:tab/>
      </w:r>
      <w:r w:rsidRPr="00BC5F83">
        <w:rPr>
          <w:b w:val="0"/>
          <w:noProof/>
          <w:sz w:val="18"/>
        </w:rPr>
        <w:fldChar w:fldCharType="begin"/>
      </w:r>
      <w:r w:rsidRPr="00BC5F83">
        <w:rPr>
          <w:b w:val="0"/>
          <w:noProof/>
          <w:sz w:val="18"/>
        </w:rPr>
        <w:instrText xml:space="preserve"> PAGEREF _Toc194392042 \h </w:instrText>
      </w:r>
      <w:r w:rsidRPr="00BC5F83">
        <w:rPr>
          <w:b w:val="0"/>
          <w:noProof/>
          <w:sz w:val="18"/>
        </w:rPr>
      </w:r>
      <w:r w:rsidRPr="00BC5F83">
        <w:rPr>
          <w:b w:val="0"/>
          <w:noProof/>
          <w:sz w:val="18"/>
        </w:rPr>
        <w:fldChar w:fldCharType="separate"/>
      </w:r>
      <w:r w:rsidRPr="00BC5F83">
        <w:rPr>
          <w:b w:val="0"/>
          <w:noProof/>
          <w:sz w:val="18"/>
        </w:rPr>
        <w:t>360</w:t>
      </w:r>
      <w:r w:rsidRPr="00BC5F83">
        <w:rPr>
          <w:b w:val="0"/>
          <w:noProof/>
          <w:sz w:val="18"/>
        </w:rPr>
        <w:fldChar w:fldCharType="end"/>
      </w:r>
    </w:p>
    <w:p w14:paraId="6C2E07D7" w14:textId="3893BF0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52ZJ</w:t>
      </w:r>
      <w:r>
        <w:rPr>
          <w:noProof/>
        </w:rPr>
        <w:tab/>
        <w:t>Bargaining over other issues</w:t>
      </w:r>
      <w:r w:rsidRPr="00BC5F83">
        <w:rPr>
          <w:noProof/>
        </w:rPr>
        <w:tab/>
      </w:r>
      <w:r w:rsidRPr="00BC5F83">
        <w:rPr>
          <w:noProof/>
        </w:rPr>
        <w:fldChar w:fldCharType="begin"/>
      </w:r>
      <w:r w:rsidRPr="00BC5F83">
        <w:rPr>
          <w:noProof/>
        </w:rPr>
        <w:instrText xml:space="preserve"> PAGEREF _Toc194392043 \h </w:instrText>
      </w:r>
      <w:r w:rsidRPr="00BC5F83">
        <w:rPr>
          <w:noProof/>
        </w:rPr>
      </w:r>
      <w:r w:rsidRPr="00BC5F83">
        <w:rPr>
          <w:noProof/>
        </w:rPr>
        <w:fldChar w:fldCharType="separate"/>
      </w:r>
      <w:r w:rsidRPr="00BC5F83">
        <w:rPr>
          <w:noProof/>
        </w:rPr>
        <w:t>360</w:t>
      </w:r>
      <w:r w:rsidRPr="00BC5F83">
        <w:rPr>
          <w:noProof/>
        </w:rPr>
        <w:fldChar w:fldCharType="end"/>
      </w:r>
    </w:p>
    <w:p w14:paraId="3CEFACFB" w14:textId="094611E7"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7—Arbitration about remuneration issue</w:t>
      </w:r>
      <w:r w:rsidRPr="00BC5F83">
        <w:rPr>
          <w:b w:val="0"/>
          <w:noProof/>
          <w:sz w:val="18"/>
        </w:rPr>
        <w:tab/>
      </w:r>
      <w:r w:rsidRPr="00BC5F83">
        <w:rPr>
          <w:b w:val="0"/>
          <w:noProof/>
          <w:sz w:val="18"/>
        </w:rPr>
        <w:fldChar w:fldCharType="begin"/>
      </w:r>
      <w:r w:rsidRPr="00BC5F83">
        <w:rPr>
          <w:b w:val="0"/>
          <w:noProof/>
          <w:sz w:val="18"/>
        </w:rPr>
        <w:instrText xml:space="preserve"> PAGEREF _Toc194392044 \h </w:instrText>
      </w:r>
      <w:r w:rsidRPr="00BC5F83">
        <w:rPr>
          <w:b w:val="0"/>
          <w:noProof/>
          <w:sz w:val="18"/>
        </w:rPr>
      </w:r>
      <w:r w:rsidRPr="00BC5F83">
        <w:rPr>
          <w:b w:val="0"/>
          <w:noProof/>
          <w:sz w:val="18"/>
        </w:rPr>
        <w:fldChar w:fldCharType="separate"/>
      </w:r>
      <w:r w:rsidRPr="00BC5F83">
        <w:rPr>
          <w:b w:val="0"/>
          <w:noProof/>
          <w:sz w:val="18"/>
        </w:rPr>
        <w:t>361</w:t>
      </w:r>
      <w:r w:rsidRPr="00BC5F83">
        <w:rPr>
          <w:b w:val="0"/>
          <w:noProof/>
          <w:sz w:val="18"/>
        </w:rPr>
        <w:fldChar w:fldCharType="end"/>
      </w:r>
    </w:p>
    <w:p w14:paraId="51CBE5FC" w14:textId="2B54C3E5"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BC5F83">
        <w:rPr>
          <w:b w:val="0"/>
          <w:noProof/>
          <w:sz w:val="18"/>
        </w:rPr>
        <w:tab/>
      </w:r>
      <w:r w:rsidRPr="00BC5F83">
        <w:rPr>
          <w:b w:val="0"/>
          <w:noProof/>
          <w:sz w:val="18"/>
        </w:rPr>
        <w:fldChar w:fldCharType="begin"/>
      </w:r>
      <w:r w:rsidRPr="00BC5F83">
        <w:rPr>
          <w:b w:val="0"/>
          <w:noProof/>
          <w:sz w:val="18"/>
        </w:rPr>
        <w:instrText xml:space="preserve"> PAGEREF _Toc194392045 \h </w:instrText>
      </w:r>
      <w:r w:rsidRPr="00BC5F83">
        <w:rPr>
          <w:b w:val="0"/>
          <w:noProof/>
          <w:sz w:val="18"/>
        </w:rPr>
      </w:r>
      <w:r w:rsidRPr="00BC5F83">
        <w:rPr>
          <w:b w:val="0"/>
          <w:noProof/>
          <w:sz w:val="18"/>
        </w:rPr>
        <w:fldChar w:fldCharType="separate"/>
      </w:r>
      <w:r w:rsidRPr="00BC5F83">
        <w:rPr>
          <w:b w:val="0"/>
          <w:noProof/>
          <w:sz w:val="18"/>
        </w:rPr>
        <w:t>361</w:t>
      </w:r>
      <w:r w:rsidRPr="00BC5F83">
        <w:rPr>
          <w:b w:val="0"/>
          <w:noProof/>
          <w:sz w:val="18"/>
        </w:rPr>
        <w:fldChar w:fldCharType="end"/>
      </w:r>
    </w:p>
    <w:p w14:paraId="1642D55B" w14:textId="0DB82BD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52ZK</w:t>
      </w:r>
      <w:r>
        <w:rPr>
          <w:noProof/>
        </w:rPr>
        <w:tab/>
        <w:t>Register of bargaining code arbitrators</w:t>
      </w:r>
      <w:r w:rsidRPr="00BC5F83">
        <w:rPr>
          <w:noProof/>
        </w:rPr>
        <w:tab/>
      </w:r>
      <w:r w:rsidRPr="00BC5F83">
        <w:rPr>
          <w:noProof/>
        </w:rPr>
        <w:fldChar w:fldCharType="begin"/>
      </w:r>
      <w:r w:rsidRPr="00BC5F83">
        <w:rPr>
          <w:noProof/>
        </w:rPr>
        <w:instrText xml:space="preserve"> PAGEREF _Toc194392046 \h </w:instrText>
      </w:r>
      <w:r w:rsidRPr="00BC5F83">
        <w:rPr>
          <w:noProof/>
        </w:rPr>
      </w:r>
      <w:r w:rsidRPr="00BC5F83">
        <w:rPr>
          <w:noProof/>
        </w:rPr>
        <w:fldChar w:fldCharType="separate"/>
      </w:r>
      <w:r w:rsidRPr="00BC5F83">
        <w:rPr>
          <w:noProof/>
        </w:rPr>
        <w:t>361</w:t>
      </w:r>
      <w:r w:rsidRPr="00BC5F83">
        <w:rPr>
          <w:noProof/>
        </w:rPr>
        <w:fldChar w:fldCharType="end"/>
      </w:r>
    </w:p>
    <w:p w14:paraId="1CFFD19D" w14:textId="7514B814"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B—Starting arbitration</w:t>
      </w:r>
      <w:r w:rsidRPr="00BC5F83">
        <w:rPr>
          <w:b w:val="0"/>
          <w:noProof/>
          <w:sz w:val="18"/>
        </w:rPr>
        <w:tab/>
      </w:r>
      <w:r w:rsidRPr="00BC5F83">
        <w:rPr>
          <w:b w:val="0"/>
          <w:noProof/>
          <w:sz w:val="18"/>
        </w:rPr>
        <w:fldChar w:fldCharType="begin"/>
      </w:r>
      <w:r w:rsidRPr="00BC5F83">
        <w:rPr>
          <w:b w:val="0"/>
          <w:noProof/>
          <w:sz w:val="18"/>
        </w:rPr>
        <w:instrText xml:space="preserve"> PAGEREF _Toc194392047 \h </w:instrText>
      </w:r>
      <w:r w:rsidRPr="00BC5F83">
        <w:rPr>
          <w:b w:val="0"/>
          <w:noProof/>
          <w:sz w:val="18"/>
        </w:rPr>
      </w:r>
      <w:r w:rsidRPr="00BC5F83">
        <w:rPr>
          <w:b w:val="0"/>
          <w:noProof/>
          <w:sz w:val="18"/>
        </w:rPr>
        <w:fldChar w:fldCharType="separate"/>
      </w:r>
      <w:r w:rsidRPr="00BC5F83">
        <w:rPr>
          <w:b w:val="0"/>
          <w:noProof/>
          <w:sz w:val="18"/>
        </w:rPr>
        <w:t>361</w:t>
      </w:r>
      <w:r w:rsidRPr="00BC5F83">
        <w:rPr>
          <w:b w:val="0"/>
          <w:noProof/>
          <w:sz w:val="18"/>
        </w:rPr>
        <w:fldChar w:fldCharType="end"/>
      </w:r>
    </w:p>
    <w:p w14:paraId="1D192770" w14:textId="189B4C9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52ZL</w:t>
      </w:r>
      <w:r>
        <w:rPr>
          <w:noProof/>
        </w:rPr>
        <w:tab/>
        <w:t>Notification of arbitration</w:t>
      </w:r>
      <w:r w:rsidRPr="00BC5F83">
        <w:rPr>
          <w:noProof/>
        </w:rPr>
        <w:tab/>
      </w:r>
      <w:r w:rsidRPr="00BC5F83">
        <w:rPr>
          <w:noProof/>
        </w:rPr>
        <w:fldChar w:fldCharType="begin"/>
      </w:r>
      <w:r w:rsidRPr="00BC5F83">
        <w:rPr>
          <w:noProof/>
        </w:rPr>
        <w:instrText xml:space="preserve"> PAGEREF _Toc194392048 \h </w:instrText>
      </w:r>
      <w:r w:rsidRPr="00BC5F83">
        <w:rPr>
          <w:noProof/>
        </w:rPr>
      </w:r>
      <w:r w:rsidRPr="00BC5F83">
        <w:rPr>
          <w:noProof/>
        </w:rPr>
        <w:fldChar w:fldCharType="separate"/>
      </w:r>
      <w:r w:rsidRPr="00BC5F83">
        <w:rPr>
          <w:noProof/>
        </w:rPr>
        <w:t>361</w:t>
      </w:r>
      <w:r w:rsidRPr="00BC5F83">
        <w:rPr>
          <w:noProof/>
        </w:rPr>
        <w:fldChar w:fldCharType="end"/>
      </w:r>
    </w:p>
    <w:p w14:paraId="690ABE64" w14:textId="109DAAC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52ZM</w:t>
      </w:r>
      <w:r>
        <w:rPr>
          <w:noProof/>
        </w:rPr>
        <w:tab/>
        <w:t>Formation of arbitral panel</w:t>
      </w:r>
      <w:r w:rsidRPr="00BC5F83">
        <w:rPr>
          <w:noProof/>
        </w:rPr>
        <w:tab/>
      </w:r>
      <w:r w:rsidRPr="00BC5F83">
        <w:rPr>
          <w:noProof/>
        </w:rPr>
        <w:fldChar w:fldCharType="begin"/>
      </w:r>
      <w:r w:rsidRPr="00BC5F83">
        <w:rPr>
          <w:noProof/>
        </w:rPr>
        <w:instrText xml:space="preserve"> PAGEREF _Toc194392049 \h </w:instrText>
      </w:r>
      <w:r w:rsidRPr="00BC5F83">
        <w:rPr>
          <w:noProof/>
        </w:rPr>
      </w:r>
      <w:r w:rsidRPr="00BC5F83">
        <w:rPr>
          <w:noProof/>
        </w:rPr>
        <w:fldChar w:fldCharType="separate"/>
      </w:r>
      <w:r w:rsidRPr="00BC5F83">
        <w:rPr>
          <w:noProof/>
        </w:rPr>
        <w:t>362</w:t>
      </w:r>
      <w:r w:rsidRPr="00BC5F83">
        <w:rPr>
          <w:noProof/>
        </w:rPr>
        <w:fldChar w:fldCharType="end"/>
      </w:r>
    </w:p>
    <w:p w14:paraId="5C36DFD6" w14:textId="01F4970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52ZN</w:t>
      </w:r>
      <w:r>
        <w:rPr>
          <w:noProof/>
        </w:rPr>
        <w:tab/>
        <w:t>Disclosure of conflicts of interest where ACMA appoints member of panel</w:t>
      </w:r>
      <w:r w:rsidRPr="00BC5F83">
        <w:rPr>
          <w:noProof/>
        </w:rPr>
        <w:tab/>
      </w:r>
      <w:r w:rsidRPr="00BC5F83">
        <w:rPr>
          <w:noProof/>
        </w:rPr>
        <w:fldChar w:fldCharType="begin"/>
      </w:r>
      <w:r w:rsidRPr="00BC5F83">
        <w:rPr>
          <w:noProof/>
        </w:rPr>
        <w:instrText xml:space="preserve"> PAGEREF _Toc194392050 \h </w:instrText>
      </w:r>
      <w:r w:rsidRPr="00BC5F83">
        <w:rPr>
          <w:noProof/>
        </w:rPr>
      </w:r>
      <w:r w:rsidRPr="00BC5F83">
        <w:rPr>
          <w:noProof/>
        </w:rPr>
        <w:fldChar w:fldCharType="separate"/>
      </w:r>
      <w:r w:rsidRPr="00BC5F83">
        <w:rPr>
          <w:noProof/>
        </w:rPr>
        <w:t>364</w:t>
      </w:r>
      <w:r w:rsidRPr="00BC5F83">
        <w:rPr>
          <w:noProof/>
        </w:rPr>
        <w:fldChar w:fldCharType="end"/>
      </w:r>
    </w:p>
    <w:p w14:paraId="403608F5" w14:textId="51428EF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52ZO</w:t>
      </w:r>
      <w:r>
        <w:rPr>
          <w:noProof/>
        </w:rPr>
        <w:tab/>
        <w:t>Costs of arbitral panel</w:t>
      </w:r>
      <w:r w:rsidRPr="00BC5F83">
        <w:rPr>
          <w:noProof/>
        </w:rPr>
        <w:tab/>
      </w:r>
      <w:r w:rsidRPr="00BC5F83">
        <w:rPr>
          <w:noProof/>
        </w:rPr>
        <w:fldChar w:fldCharType="begin"/>
      </w:r>
      <w:r w:rsidRPr="00BC5F83">
        <w:rPr>
          <w:noProof/>
        </w:rPr>
        <w:instrText xml:space="preserve"> PAGEREF _Toc194392051 \h </w:instrText>
      </w:r>
      <w:r w:rsidRPr="00BC5F83">
        <w:rPr>
          <w:noProof/>
        </w:rPr>
      </w:r>
      <w:r w:rsidRPr="00BC5F83">
        <w:rPr>
          <w:noProof/>
        </w:rPr>
        <w:fldChar w:fldCharType="separate"/>
      </w:r>
      <w:r w:rsidRPr="00BC5F83">
        <w:rPr>
          <w:noProof/>
        </w:rPr>
        <w:t>365</w:t>
      </w:r>
      <w:r w:rsidRPr="00BC5F83">
        <w:rPr>
          <w:noProof/>
        </w:rPr>
        <w:fldChar w:fldCharType="end"/>
      </w:r>
    </w:p>
    <w:p w14:paraId="74026E46" w14:textId="5F632B7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52ZP</w:t>
      </w:r>
      <w:r>
        <w:rPr>
          <w:noProof/>
        </w:rPr>
        <w:tab/>
        <w:t>Chair to notify start of arbitration</w:t>
      </w:r>
      <w:r w:rsidRPr="00BC5F83">
        <w:rPr>
          <w:noProof/>
        </w:rPr>
        <w:tab/>
      </w:r>
      <w:r w:rsidRPr="00BC5F83">
        <w:rPr>
          <w:noProof/>
        </w:rPr>
        <w:fldChar w:fldCharType="begin"/>
      </w:r>
      <w:r w:rsidRPr="00BC5F83">
        <w:rPr>
          <w:noProof/>
        </w:rPr>
        <w:instrText xml:space="preserve"> PAGEREF _Toc194392052 \h </w:instrText>
      </w:r>
      <w:r w:rsidRPr="00BC5F83">
        <w:rPr>
          <w:noProof/>
        </w:rPr>
      </w:r>
      <w:r w:rsidRPr="00BC5F83">
        <w:rPr>
          <w:noProof/>
        </w:rPr>
        <w:fldChar w:fldCharType="separate"/>
      </w:r>
      <w:r w:rsidRPr="00BC5F83">
        <w:rPr>
          <w:noProof/>
        </w:rPr>
        <w:t>365</w:t>
      </w:r>
      <w:r w:rsidRPr="00BC5F83">
        <w:rPr>
          <w:noProof/>
        </w:rPr>
        <w:fldChar w:fldCharType="end"/>
      </w:r>
    </w:p>
    <w:p w14:paraId="1C4D7A61" w14:textId="44B6C2C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52ZQ</w:t>
      </w:r>
      <w:r>
        <w:rPr>
          <w:noProof/>
        </w:rPr>
        <w:tab/>
        <w:t>Bargaining parties’ agreement about dealing with extra services in arbitration</w:t>
      </w:r>
      <w:r w:rsidRPr="00BC5F83">
        <w:rPr>
          <w:noProof/>
        </w:rPr>
        <w:tab/>
      </w:r>
      <w:r w:rsidRPr="00BC5F83">
        <w:rPr>
          <w:noProof/>
        </w:rPr>
        <w:fldChar w:fldCharType="begin"/>
      </w:r>
      <w:r w:rsidRPr="00BC5F83">
        <w:rPr>
          <w:noProof/>
        </w:rPr>
        <w:instrText xml:space="preserve"> PAGEREF _Toc194392053 \h </w:instrText>
      </w:r>
      <w:r w:rsidRPr="00BC5F83">
        <w:rPr>
          <w:noProof/>
        </w:rPr>
      </w:r>
      <w:r w:rsidRPr="00BC5F83">
        <w:rPr>
          <w:noProof/>
        </w:rPr>
        <w:fldChar w:fldCharType="separate"/>
      </w:r>
      <w:r w:rsidRPr="00BC5F83">
        <w:rPr>
          <w:noProof/>
        </w:rPr>
        <w:t>365</w:t>
      </w:r>
      <w:r w:rsidRPr="00BC5F83">
        <w:rPr>
          <w:noProof/>
        </w:rPr>
        <w:fldChar w:fldCharType="end"/>
      </w:r>
    </w:p>
    <w:p w14:paraId="635C93F5" w14:textId="486E8DFF"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C—Final offer arbitration</w:t>
      </w:r>
      <w:r w:rsidRPr="00BC5F83">
        <w:rPr>
          <w:b w:val="0"/>
          <w:noProof/>
          <w:sz w:val="18"/>
        </w:rPr>
        <w:tab/>
      </w:r>
      <w:r w:rsidRPr="00BC5F83">
        <w:rPr>
          <w:b w:val="0"/>
          <w:noProof/>
          <w:sz w:val="18"/>
        </w:rPr>
        <w:fldChar w:fldCharType="begin"/>
      </w:r>
      <w:r w:rsidRPr="00BC5F83">
        <w:rPr>
          <w:b w:val="0"/>
          <w:noProof/>
          <w:sz w:val="18"/>
        </w:rPr>
        <w:instrText xml:space="preserve"> PAGEREF _Toc194392054 \h </w:instrText>
      </w:r>
      <w:r w:rsidRPr="00BC5F83">
        <w:rPr>
          <w:b w:val="0"/>
          <w:noProof/>
          <w:sz w:val="18"/>
        </w:rPr>
      </w:r>
      <w:r w:rsidRPr="00BC5F83">
        <w:rPr>
          <w:b w:val="0"/>
          <w:noProof/>
          <w:sz w:val="18"/>
        </w:rPr>
        <w:fldChar w:fldCharType="separate"/>
      </w:r>
      <w:r w:rsidRPr="00BC5F83">
        <w:rPr>
          <w:b w:val="0"/>
          <w:noProof/>
          <w:sz w:val="18"/>
        </w:rPr>
        <w:t>366</w:t>
      </w:r>
      <w:r w:rsidRPr="00BC5F83">
        <w:rPr>
          <w:b w:val="0"/>
          <w:noProof/>
          <w:sz w:val="18"/>
        </w:rPr>
        <w:fldChar w:fldCharType="end"/>
      </w:r>
    </w:p>
    <w:p w14:paraId="71A50B19" w14:textId="72FCFC8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52ZR</w:t>
      </w:r>
      <w:r>
        <w:rPr>
          <w:noProof/>
        </w:rPr>
        <w:tab/>
        <w:t>Application</w:t>
      </w:r>
      <w:r w:rsidRPr="00BC5F83">
        <w:rPr>
          <w:noProof/>
        </w:rPr>
        <w:tab/>
      </w:r>
      <w:r w:rsidRPr="00BC5F83">
        <w:rPr>
          <w:noProof/>
        </w:rPr>
        <w:fldChar w:fldCharType="begin"/>
      </w:r>
      <w:r w:rsidRPr="00BC5F83">
        <w:rPr>
          <w:noProof/>
        </w:rPr>
        <w:instrText xml:space="preserve"> PAGEREF _Toc194392055 \h </w:instrText>
      </w:r>
      <w:r w:rsidRPr="00BC5F83">
        <w:rPr>
          <w:noProof/>
        </w:rPr>
      </w:r>
      <w:r w:rsidRPr="00BC5F83">
        <w:rPr>
          <w:noProof/>
        </w:rPr>
        <w:fldChar w:fldCharType="separate"/>
      </w:r>
      <w:r w:rsidRPr="00BC5F83">
        <w:rPr>
          <w:noProof/>
        </w:rPr>
        <w:t>366</w:t>
      </w:r>
      <w:r w:rsidRPr="00BC5F83">
        <w:rPr>
          <w:noProof/>
        </w:rPr>
        <w:fldChar w:fldCharType="end"/>
      </w:r>
    </w:p>
    <w:p w14:paraId="63A7A9E7" w14:textId="7AE5A79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52ZS</w:t>
      </w:r>
      <w:r>
        <w:rPr>
          <w:noProof/>
        </w:rPr>
        <w:tab/>
        <w:t>Obligation to participate in arbitration in good faith</w:t>
      </w:r>
      <w:r w:rsidRPr="00BC5F83">
        <w:rPr>
          <w:noProof/>
        </w:rPr>
        <w:tab/>
      </w:r>
      <w:r w:rsidRPr="00BC5F83">
        <w:rPr>
          <w:noProof/>
        </w:rPr>
        <w:fldChar w:fldCharType="begin"/>
      </w:r>
      <w:r w:rsidRPr="00BC5F83">
        <w:rPr>
          <w:noProof/>
        </w:rPr>
        <w:instrText xml:space="preserve"> PAGEREF _Toc194392056 \h </w:instrText>
      </w:r>
      <w:r w:rsidRPr="00BC5F83">
        <w:rPr>
          <w:noProof/>
        </w:rPr>
      </w:r>
      <w:r w:rsidRPr="00BC5F83">
        <w:rPr>
          <w:noProof/>
        </w:rPr>
        <w:fldChar w:fldCharType="separate"/>
      </w:r>
      <w:r w:rsidRPr="00BC5F83">
        <w:rPr>
          <w:noProof/>
        </w:rPr>
        <w:t>366</w:t>
      </w:r>
      <w:r w:rsidRPr="00BC5F83">
        <w:rPr>
          <w:noProof/>
        </w:rPr>
        <w:fldChar w:fldCharType="end"/>
      </w:r>
    </w:p>
    <w:p w14:paraId="322DEB72" w14:textId="7EE4BD4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52ZT</w:t>
      </w:r>
      <w:r>
        <w:rPr>
          <w:noProof/>
        </w:rPr>
        <w:tab/>
        <w:t>Information request by bargaining party—general</w:t>
      </w:r>
      <w:r w:rsidRPr="00BC5F83">
        <w:rPr>
          <w:noProof/>
        </w:rPr>
        <w:tab/>
      </w:r>
      <w:r w:rsidRPr="00BC5F83">
        <w:rPr>
          <w:noProof/>
        </w:rPr>
        <w:fldChar w:fldCharType="begin"/>
      </w:r>
      <w:r w:rsidRPr="00BC5F83">
        <w:rPr>
          <w:noProof/>
        </w:rPr>
        <w:instrText xml:space="preserve"> PAGEREF _Toc194392057 \h </w:instrText>
      </w:r>
      <w:r w:rsidRPr="00BC5F83">
        <w:rPr>
          <w:noProof/>
        </w:rPr>
      </w:r>
      <w:r w:rsidRPr="00BC5F83">
        <w:rPr>
          <w:noProof/>
        </w:rPr>
        <w:fldChar w:fldCharType="separate"/>
      </w:r>
      <w:r w:rsidRPr="00BC5F83">
        <w:rPr>
          <w:noProof/>
        </w:rPr>
        <w:t>366</w:t>
      </w:r>
      <w:r w:rsidRPr="00BC5F83">
        <w:rPr>
          <w:noProof/>
        </w:rPr>
        <w:fldChar w:fldCharType="end"/>
      </w:r>
    </w:p>
    <w:p w14:paraId="26AE36CD" w14:textId="778D164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52ZU</w:t>
      </w:r>
      <w:r>
        <w:rPr>
          <w:noProof/>
        </w:rPr>
        <w:tab/>
        <w:t>Information request by bargaining party—challenges by other bargaining party</w:t>
      </w:r>
      <w:r w:rsidRPr="00BC5F83">
        <w:rPr>
          <w:noProof/>
        </w:rPr>
        <w:tab/>
      </w:r>
      <w:r w:rsidRPr="00BC5F83">
        <w:rPr>
          <w:noProof/>
        </w:rPr>
        <w:fldChar w:fldCharType="begin"/>
      </w:r>
      <w:r w:rsidRPr="00BC5F83">
        <w:rPr>
          <w:noProof/>
        </w:rPr>
        <w:instrText xml:space="preserve"> PAGEREF _Toc194392058 \h </w:instrText>
      </w:r>
      <w:r w:rsidRPr="00BC5F83">
        <w:rPr>
          <w:noProof/>
        </w:rPr>
      </w:r>
      <w:r w:rsidRPr="00BC5F83">
        <w:rPr>
          <w:noProof/>
        </w:rPr>
        <w:fldChar w:fldCharType="separate"/>
      </w:r>
      <w:r w:rsidRPr="00BC5F83">
        <w:rPr>
          <w:noProof/>
        </w:rPr>
        <w:t>368</w:t>
      </w:r>
      <w:r w:rsidRPr="00BC5F83">
        <w:rPr>
          <w:noProof/>
        </w:rPr>
        <w:fldChar w:fldCharType="end"/>
      </w:r>
    </w:p>
    <w:p w14:paraId="04792DC5" w14:textId="6B49688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52ZV</w:t>
      </w:r>
      <w:r>
        <w:rPr>
          <w:noProof/>
        </w:rPr>
        <w:tab/>
        <w:t>Information request by bargaining party—miscellaneous rules</w:t>
      </w:r>
      <w:r w:rsidRPr="00BC5F83">
        <w:rPr>
          <w:noProof/>
        </w:rPr>
        <w:tab/>
      </w:r>
      <w:r w:rsidRPr="00BC5F83">
        <w:rPr>
          <w:noProof/>
        </w:rPr>
        <w:fldChar w:fldCharType="begin"/>
      </w:r>
      <w:r w:rsidRPr="00BC5F83">
        <w:rPr>
          <w:noProof/>
        </w:rPr>
        <w:instrText xml:space="preserve"> PAGEREF _Toc194392059 \h </w:instrText>
      </w:r>
      <w:r w:rsidRPr="00BC5F83">
        <w:rPr>
          <w:noProof/>
        </w:rPr>
      </w:r>
      <w:r w:rsidRPr="00BC5F83">
        <w:rPr>
          <w:noProof/>
        </w:rPr>
        <w:fldChar w:fldCharType="separate"/>
      </w:r>
      <w:r w:rsidRPr="00BC5F83">
        <w:rPr>
          <w:noProof/>
        </w:rPr>
        <w:t>368</w:t>
      </w:r>
      <w:r w:rsidRPr="00BC5F83">
        <w:rPr>
          <w:noProof/>
        </w:rPr>
        <w:fldChar w:fldCharType="end"/>
      </w:r>
    </w:p>
    <w:p w14:paraId="37DD8322" w14:textId="00EFE0D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52ZW</w:t>
      </w:r>
      <w:r>
        <w:rPr>
          <w:noProof/>
        </w:rPr>
        <w:tab/>
        <w:t>Agreed early termination of arbitration</w:t>
      </w:r>
      <w:r w:rsidRPr="00BC5F83">
        <w:rPr>
          <w:noProof/>
        </w:rPr>
        <w:tab/>
      </w:r>
      <w:r w:rsidRPr="00BC5F83">
        <w:rPr>
          <w:noProof/>
        </w:rPr>
        <w:fldChar w:fldCharType="begin"/>
      </w:r>
      <w:r w:rsidRPr="00BC5F83">
        <w:rPr>
          <w:noProof/>
        </w:rPr>
        <w:instrText xml:space="preserve"> PAGEREF _Toc194392060 \h </w:instrText>
      </w:r>
      <w:r w:rsidRPr="00BC5F83">
        <w:rPr>
          <w:noProof/>
        </w:rPr>
      </w:r>
      <w:r w:rsidRPr="00BC5F83">
        <w:rPr>
          <w:noProof/>
        </w:rPr>
        <w:fldChar w:fldCharType="separate"/>
      </w:r>
      <w:r w:rsidRPr="00BC5F83">
        <w:rPr>
          <w:noProof/>
        </w:rPr>
        <w:t>369</w:t>
      </w:r>
      <w:r w:rsidRPr="00BC5F83">
        <w:rPr>
          <w:noProof/>
        </w:rPr>
        <w:fldChar w:fldCharType="end"/>
      </w:r>
    </w:p>
    <w:p w14:paraId="47FC7B67" w14:textId="74A393B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52ZX</w:t>
      </w:r>
      <w:r>
        <w:rPr>
          <w:noProof/>
        </w:rPr>
        <w:tab/>
        <w:t>Final offer arbitration</w:t>
      </w:r>
      <w:r w:rsidRPr="00BC5F83">
        <w:rPr>
          <w:noProof/>
        </w:rPr>
        <w:tab/>
      </w:r>
      <w:r w:rsidRPr="00BC5F83">
        <w:rPr>
          <w:noProof/>
        </w:rPr>
        <w:fldChar w:fldCharType="begin"/>
      </w:r>
      <w:r w:rsidRPr="00BC5F83">
        <w:rPr>
          <w:noProof/>
        </w:rPr>
        <w:instrText xml:space="preserve"> PAGEREF _Toc194392061 \h </w:instrText>
      </w:r>
      <w:r w:rsidRPr="00BC5F83">
        <w:rPr>
          <w:noProof/>
        </w:rPr>
      </w:r>
      <w:r w:rsidRPr="00BC5F83">
        <w:rPr>
          <w:noProof/>
        </w:rPr>
        <w:fldChar w:fldCharType="separate"/>
      </w:r>
      <w:r w:rsidRPr="00BC5F83">
        <w:rPr>
          <w:noProof/>
        </w:rPr>
        <w:t>370</w:t>
      </w:r>
      <w:r w:rsidRPr="00BC5F83">
        <w:rPr>
          <w:noProof/>
        </w:rPr>
        <w:fldChar w:fldCharType="end"/>
      </w:r>
    </w:p>
    <w:p w14:paraId="3C170645" w14:textId="7954762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52ZXA</w:t>
      </w:r>
      <w:r>
        <w:rPr>
          <w:noProof/>
        </w:rPr>
        <w:tab/>
        <w:t>Final offer to be accompanied by information about contracts</w:t>
      </w:r>
      <w:r w:rsidRPr="00BC5F83">
        <w:rPr>
          <w:noProof/>
        </w:rPr>
        <w:tab/>
      </w:r>
      <w:r w:rsidRPr="00BC5F83">
        <w:rPr>
          <w:noProof/>
        </w:rPr>
        <w:fldChar w:fldCharType="begin"/>
      </w:r>
      <w:r w:rsidRPr="00BC5F83">
        <w:rPr>
          <w:noProof/>
        </w:rPr>
        <w:instrText xml:space="preserve"> PAGEREF _Toc194392062 \h </w:instrText>
      </w:r>
      <w:r w:rsidRPr="00BC5F83">
        <w:rPr>
          <w:noProof/>
        </w:rPr>
      </w:r>
      <w:r w:rsidRPr="00BC5F83">
        <w:rPr>
          <w:noProof/>
        </w:rPr>
        <w:fldChar w:fldCharType="separate"/>
      </w:r>
      <w:r w:rsidRPr="00BC5F83">
        <w:rPr>
          <w:noProof/>
        </w:rPr>
        <w:t>372</w:t>
      </w:r>
      <w:r w:rsidRPr="00BC5F83">
        <w:rPr>
          <w:noProof/>
        </w:rPr>
        <w:fldChar w:fldCharType="end"/>
      </w:r>
    </w:p>
    <w:p w14:paraId="5A585577" w14:textId="61533BA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52ZY</w:t>
      </w:r>
      <w:r>
        <w:rPr>
          <w:noProof/>
        </w:rPr>
        <w:tab/>
        <w:t>Final offer arbitration—termination of arbitration if no final offers</w:t>
      </w:r>
      <w:r w:rsidRPr="00BC5F83">
        <w:rPr>
          <w:noProof/>
        </w:rPr>
        <w:tab/>
      </w:r>
      <w:r w:rsidRPr="00BC5F83">
        <w:rPr>
          <w:noProof/>
        </w:rPr>
        <w:fldChar w:fldCharType="begin"/>
      </w:r>
      <w:r w:rsidRPr="00BC5F83">
        <w:rPr>
          <w:noProof/>
        </w:rPr>
        <w:instrText xml:space="preserve"> PAGEREF _Toc194392063 \h </w:instrText>
      </w:r>
      <w:r w:rsidRPr="00BC5F83">
        <w:rPr>
          <w:noProof/>
        </w:rPr>
      </w:r>
      <w:r w:rsidRPr="00BC5F83">
        <w:rPr>
          <w:noProof/>
        </w:rPr>
        <w:fldChar w:fldCharType="separate"/>
      </w:r>
      <w:r w:rsidRPr="00BC5F83">
        <w:rPr>
          <w:noProof/>
        </w:rPr>
        <w:t>372</w:t>
      </w:r>
      <w:r w:rsidRPr="00BC5F83">
        <w:rPr>
          <w:noProof/>
        </w:rPr>
        <w:fldChar w:fldCharType="end"/>
      </w:r>
    </w:p>
    <w:p w14:paraId="09D38C40" w14:textId="6FEA090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w:t>
      </w:r>
      <w:r>
        <w:rPr>
          <w:noProof/>
        </w:rPr>
        <w:tab/>
        <w:t>Matters to consider in arbitration, etc.</w:t>
      </w:r>
      <w:r w:rsidRPr="00BC5F83">
        <w:rPr>
          <w:noProof/>
        </w:rPr>
        <w:tab/>
      </w:r>
      <w:r w:rsidRPr="00BC5F83">
        <w:rPr>
          <w:noProof/>
        </w:rPr>
        <w:fldChar w:fldCharType="begin"/>
      </w:r>
      <w:r w:rsidRPr="00BC5F83">
        <w:rPr>
          <w:noProof/>
        </w:rPr>
        <w:instrText xml:space="preserve"> PAGEREF _Toc194392064 \h </w:instrText>
      </w:r>
      <w:r w:rsidRPr="00BC5F83">
        <w:rPr>
          <w:noProof/>
        </w:rPr>
      </w:r>
      <w:r w:rsidRPr="00BC5F83">
        <w:rPr>
          <w:noProof/>
        </w:rPr>
        <w:fldChar w:fldCharType="separate"/>
      </w:r>
      <w:r w:rsidRPr="00BC5F83">
        <w:rPr>
          <w:noProof/>
        </w:rPr>
        <w:t>373</w:t>
      </w:r>
      <w:r w:rsidRPr="00BC5F83">
        <w:rPr>
          <w:noProof/>
        </w:rPr>
        <w:fldChar w:fldCharType="end"/>
      </w:r>
    </w:p>
    <w:p w14:paraId="13B83ACF" w14:textId="70CBA44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52ZZA</w:t>
      </w:r>
      <w:r>
        <w:rPr>
          <w:noProof/>
        </w:rPr>
        <w:tab/>
        <w:t>Other requirements for arbitration determination</w:t>
      </w:r>
      <w:r w:rsidRPr="00BC5F83">
        <w:rPr>
          <w:noProof/>
        </w:rPr>
        <w:tab/>
      </w:r>
      <w:r w:rsidRPr="00BC5F83">
        <w:rPr>
          <w:noProof/>
        </w:rPr>
        <w:fldChar w:fldCharType="begin"/>
      </w:r>
      <w:r w:rsidRPr="00BC5F83">
        <w:rPr>
          <w:noProof/>
        </w:rPr>
        <w:instrText xml:space="preserve"> PAGEREF _Toc194392065 \h </w:instrText>
      </w:r>
      <w:r w:rsidRPr="00BC5F83">
        <w:rPr>
          <w:noProof/>
        </w:rPr>
      </w:r>
      <w:r w:rsidRPr="00BC5F83">
        <w:rPr>
          <w:noProof/>
        </w:rPr>
        <w:fldChar w:fldCharType="separate"/>
      </w:r>
      <w:r w:rsidRPr="00BC5F83">
        <w:rPr>
          <w:noProof/>
        </w:rPr>
        <w:t>373</w:t>
      </w:r>
      <w:r w:rsidRPr="00BC5F83">
        <w:rPr>
          <w:noProof/>
        </w:rPr>
        <w:fldChar w:fldCharType="end"/>
      </w:r>
    </w:p>
    <w:p w14:paraId="1DB4DC96" w14:textId="45F69BC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52ZZB</w:t>
      </w:r>
      <w:r>
        <w:rPr>
          <w:noProof/>
        </w:rPr>
        <w:tab/>
        <w:t>Submissions of bargaining parties</w:t>
      </w:r>
      <w:r w:rsidRPr="00BC5F83">
        <w:rPr>
          <w:noProof/>
        </w:rPr>
        <w:tab/>
      </w:r>
      <w:r w:rsidRPr="00BC5F83">
        <w:rPr>
          <w:noProof/>
        </w:rPr>
        <w:fldChar w:fldCharType="begin"/>
      </w:r>
      <w:r w:rsidRPr="00BC5F83">
        <w:rPr>
          <w:noProof/>
        </w:rPr>
        <w:instrText xml:space="preserve"> PAGEREF _Toc194392066 \h </w:instrText>
      </w:r>
      <w:r w:rsidRPr="00BC5F83">
        <w:rPr>
          <w:noProof/>
        </w:rPr>
      </w:r>
      <w:r w:rsidRPr="00BC5F83">
        <w:rPr>
          <w:noProof/>
        </w:rPr>
        <w:fldChar w:fldCharType="separate"/>
      </w:r>
      <w:r w:rsidRPr="00BC5F83">
        <w:rPr>
          <w:noProof/>
        </w:rPr>
        <w:t>374</w:t>
      </w:r>
      <w:r w:rsidRPr="00BC5F83">
        <w:rPr>
          <w:noProof/>
        </w:rPr>
        <w:fldChar w:fldCharType="end"/>
      </w:r>
    </w:p>
    <w:p w14:paraId="3E7F219C" w14:textId="1D7B119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52ZZC</w:t>
      </w:r>
      <w:r>
        <w:rPr>
          <w:noProof/>
        </w:rPr>
        <w:tab/>
        <w:t>Role of Commission</w:t>
      </w:r>
      <w:r w:rsidRPr="00BC5F83">
        <w:rPr>
          <w:noProof/>
        </w:rPr>
        <w:tab/>
      </w:r>
      <w:r w:rsidRPr="00BC5F83">
        <w:rPr>
          <w:noProof/>
        </w:rPr>
        <w:fldChar w:fldCharType="begin"/>
      </w:r>
      <w:r w:rsidRPr="00BC5F83">
        <w:rPr>
          <w:noProof/>
        </w:rPr>
        <w:instrText xml:space="preserve"> PAGEREF _Toc194392067 \h </w:instrText>
      </w:r>
      <w:r w:rsidRPr="00BC5F83">
        <w:rPr>
          <w:noProof/>
        </w:rPr>
      </w:r>
      <w:r w:rsidRPr="00BC5F83">
        <w:rPr>
          <w:noProof/>
        </w:rPr>
        <w:fldChar w:fldCharType="separate"/>
      </w:r>
      <w:r w:rsidRPr="00BC5F83">
        <w:rPr>
          <w:noProof/>
        </w:rPr>
        <w:t>375</w:t>
      </w:r>
      <w:r w:rsidRPr="00BC5F83">
        <w:rPr>
          <w:noProof/>
        </w:rPr>
        <w:fldChar w:fldCharType="end"/>
      </w:r>
    </w:p>
    <w:p w14:paraId="2E394393" w14:textId="71BD7F7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52ZZD</w:t>
      </w:r>
      <w:r>
        <w:rPr>
          <w:noProof/>
        </w:rPr>
        <w:tab/>
        <w:t>Guidelines about conduct of arbitration</w:t>
      </w:r>
      <w:r w:rsidRPr="00BC5F83">
        <w:rPr>
          <w:noProof/>
        </w:rPr>
        <w:tab/>
      </w:r>
      <w:r w:rsidRPr="00BC5F83">
        <w:rPr>
          <w:noProof/>
        </w:rPr>
        <w:fldChar w:fldCharType="begin"/>
      </w:r>
      <w:r w:rsidRPr="00BC5F83">
        <w:rPr>
          <w:noProof/>
        </w:rPr>
        <w:instrText xml:space="preserve"> PAGEREF _Toc194392068 \h </w:instrText>
      </w:r>
      <w:r w:rsidRPr="00BC5F83">
        <w:rPr>
          <w:noProof/>
        </w:rPr>
      </w:r>
      <w:r w:rsidRPr="00BC5F83">
        <w:rPr>
          <w:noProof/>
        </w:rPr>
        <w:fldChar w:fldCharType="separate"/>
      </w:r>
      <w:r w:rsidRPr="00BC5F83">
        <w:rPr>
          <w:noProof/>
        </w:rPr>
        <w:t>376</w:t>
      </w:r>
      <w:r w:rsidRPr="00BC5F83">
        <w:rPr>
          <w:noProof/>
        </w:rPr>
        <w:fldChar w:fldCharType="end"/>
      </w:r>
    </w:p>
    <w:p w14:paraId="65E23970" w14:textId="5BCF9B20"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D—Effect of arbitral determination</w:t>
      </w:r>
      <w:r w:rsidRPr="00BC5F83">
        <w:rPr>
          <w:b w:val="0"/>
          <w:noProof/>
          <w:sz w:val="18"/>
        </w:rPr>
        <w:tab/>
      </w:r>
      <w:r w:rsidRPr="00BC5F83">
        <w:rPr>
          <w:b w:val="0"/>
          <w:noProof/>
          <w:sz w:val="18"/>
        </w:rPr>
        <w:fldChar w:fldCharType="begin"/>
      </w:r>
      <w:r w:rsidRPr="00BC5F83">
        <w:rPr>
          <w:b w:val="0"/>
          <w:noProof/>
          <w:sz w:val="18"/>
        </w:rPr>
        <w:instrText xml:space="preserve"> PAGEREF _Toc194392069 \h </w:instrText>
      </w:r>
      <w:r w:rsidRPr="00BC5F83">
        <w:rPr>
          <w:b w:val="0"/>
          <w:noProof/>
          <w:sz w:val="18"/>
        </w:rPr>
      </w:r>
      <w:r w:rsidRPr="00BC5F83">
        <w:rPr>
          <w:b w:val="0"/>
          <w:noProof/>
          <w:sz w:val="18"/>
        </w:rPr>
        <w:fldChar w:fldCharType="separate"/>
      </w:r>
      <w:r w:rsidRPr="00BC5F83">
        <w:rPr>
          <w:b w:val="0"/>
          <w:noProof/>
          <w:sz w:val="18"/>
        </w:rPr>
        <w:t>377</w:t>
      </w:r>
      <w:r w:rsidRPr="00BC5F83">
        <w:rPr>
          <w:b w:val="0"/>
          <w:noProof/>
          <w:sz w:val="18"/>
        </w:rPr>
        <w:fldChar w:fldCharType="end"/>
      </w:r>
    </w:p>
    <w:p w14:paraId="32C27221" w14:textId="1EF675D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52ZZE</w:t>
      </w:r>
      <w:r>
        <w:rPr>
          <w:noProof/>
        </w:rPr>
        <w:tab/>
        <w:t>Bargaining parties must comply with the determination</w:t>
      </w:r>
      <w:r w:rsidRPr="00BC5F83">
        <w:rPr>
          <w:noProof/>
        </w:rPr>
        <w:tab/>
      </w:r>
      <w:r w:rsidRPr="00BC5F83">
        <w:rPr>
          <w:noProof/>
        </w:rPr>
        <w:fldChar w:fldCharType="begin"/>
      </w:r>
      <w:r w:rsidRPr="00BC5F83">
        <w:rPr>
          <w:noProof/>
        </w:rPr>
        <w:instrText xml:space="preserve"> PAGEREF _Toc194392070 \h </w:instrText>
      </w:r>
      <w:r w:rsidRPr="00BC5F83">
        <w:rPr>
          <w:noProof/>
        </w:rPr>
      </w:r>
      <w:r w:rsidRPr="00BC5F83">
        <w:rPr>
          <w:noProof/>
        </w:rPr>
        <w:fldChar w:fldCharType="separate"/>
      </w:r>
      <w:r w:rsidRPr="00BC5F83">
        <w:rPr>
          <w:noProof/>
        </w:rPr>
        <w:t>377</w:t>
      </w:r>
      <w:r w:rsidRPr="00BC5F83">
        <w:rPr>
          <w:noProof/>
        </w:rPr>
        <w:fldChar w:fldCharType="end"/>
      </w:r>
    </w:p>
    <w:p w14:paraId="68A119CD" w14:textId="37197F85"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8—Enforcement etc.</w:t>
      </w:r>
      <w:r w:rsidRPr="00BC5F83">
        <w:rPr>
          <w:b w:val="0"/>
          <w:noProof/>
          <w:sz w:val="18"/>
        </w:rPr>
        <w:tab/>
      </w:r>
      <w:r w:rsidRPr="00BC5F83">
        <w:rPr>
          <w:b w:val="0"/>
          <w:noProof/>
          <w:sz w:val="18"/>
        </w:rPr>
        <w:fldChar w:fldCharType="begin"/>
      </w:r>
      <w:r w:rsidRPr="00BC5F83">
        <w:rPr>
          <w:b w:val="0"/>
          <w:noProof/>
          <w:sz w:val="18"/>
        </w:rPr>
        <w:instrText xml:space="preserve"> PAGEREF _Toc194392071 \h </w:instrText>
      </w:r>
      <w:r w:rsidRPr="00BC5F83">
        <w:rPr>
          <w:b w:val="0"/>
          <w:noProof/>
          <w:sz w:val="18"/>
        </w:rPr>
      </w:r>
      <w:r w:rsidRPr="00BC5F83">
        <w:rPr>
          <w:b w:val="0"/>
          <w:noProof/>
          <w:sz w:val="18"/>
        </w:rPr>
        <w:fldChar w:fldCharType="separate"/>
      </w:r>
      <w:r w:rsidRPr="00BC5F83">
        <w:rPr>
          <w:b w:val="0"/>
          <w:noProof/>
          <w:sz w:val="18"/>
        </w:rPr>
        <w:t>378</w:t>
      </w:r>
      <w:r w:rsidRPr="00BC5F83">
        <w:rPr>
          <w:b w:val="0"/>
          <w:noProof/>
          <w:sz w:val="18"/>
        </w:rPr>
        <w:fldChar w:fldCharType="end"/>
      </w:r>
    </w:p>
    <w:p w14:paraId="0767C80F" w14:textId="5237285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52ZZF</w:t>
      </w:r>
      <w:r>
        <w:rPr>
          <w:noProof/>
        </w:rPr>
        <w:tab/>
        <w:t>Record generating and keeping</w:t>
      </w:r>
      <w:r w:rsidRPr="00BC5F83">
        <w:rPr>
          <w:noProof/>
        </w:rPr>
        <w:tab/>
      </w:r>
      <w:r w:rsidRPr="00BC5F83">
        <w:rPr>
          <w:noProof/>
        </w:rPr>
        <w:fldChar w:fldCharType="begin"/>
      </w:r>
      <w:r w:rsidRPr="00BC5F83">
        <w:rPr>
          <w:noProof/>
        </w:rPr>
        <w:instrText xml:space="preserve"> PAGEREF _Toc194392072 \h </w:instrText>
      </w:r>
      <w:r w:rsidRPr="00BC5F83">
        <w:rPr>
          <w:noProof/>
        </w:rPr>
      </w:r>
      <w:r w:rsidRPr="00BC5F83">
        <w:rPr>
          <w:noProof/>
        </w:rPr>
        <w:fldChar w:fldCharType="separate"/>
      </w:r>
      <w:r w:rsidRPr="00BC5F83">
        <w:rPr>
          <w:noProof/>
        </w:rPr>
        <w:t>378</w:t>
      </w:r>
      <w:r w:rsidRPr="00BC5F83">
        <w:rPr>
          <w:noProof/>
        </w:rPr>
        <w:fldChar w:fldCharType="end"/>
      </w:r>
    </w:p>
    <w:p w14:paraId="3372A138" w14:textId="176D6FF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52ZZG</w:t>
      </w:r>
      <w:r>
        <w:rPr>
          <w:noProof/>
        </w:rPr>
        <w:tab/>
        <w:t xml:space="preserve"> Infringement notices—Division 4 of this Part</w:t>
      </w:r>
      <w:r w:rsidRPr="00BC5F83">
        <w:rPr>
          <w:noProof/>
        </w:rPr>
        <w:tab/>
      </w:r>
      <w:r w:rsidRPr="00BC5F83">
        <w:rPr>
          <w:noProof/>
        </w:rPr>
        <w:fldChar w:fldCharType="begin"/>
      </w:r>
      <w:r w:rsidRPr="00BC5F83">
        <w:rPr>
          <w:noProof/>
        </w:rPr>
        <w:instrText xml:space="preserve"> PAGEREF _Toc194392073 \h </w:instrText>
      </w:r>
      <w:r w:rsidRPr="00BC5F83">
        <w:rPr>
          <w:noProof/>
        </w:rPr>
      </w:r>
      <w:r w:rsidRPr="00BC5F83">
        <w:rPr>
          <w:noProof/>
        </w:rPr>
        <w:fldChar w:fldCharType="separate"/>
      </w:r>
      <w:r w:rsidRPr="00BC5F83">
        <w:rPr>
          <w:noProof/>
        </w:rPr>
        <w:t>378</w:t>
      </w:r>
      <w:r w:rsidRPr="00BC5F83">
        <w:rPr>
          <w:noProof/>
        </w:rPr>
        <w:fldChar w:fldCharType="end"/>
      </w:r>
    </w:p>
    <w:p w14:paraId="4F9FBCE8" w14:textId="6B9B4A4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52ZZH</w:t>
      </w:r>
      <w:r>
        <w:rPr>
          <w:noProof/>
        </w:rPr>
        <w:tab/>
        <w:t xml:space="preserve"> Joint and several liability for pecuniary liabilities</w:t>
      </w:r>
      <w:r w:rsidRPr="00BC5F83">
        <w:rPr>
          <w:noProof/>
        </w:rPr>
        <w:tab/>
      </w:r>
      <w:r w:rsidRPr="00BC5F83">
        <w:rPr>
          <w:noProof/>
        </w:rPr>
        <w:fldChar w:fldCharType="begin"/>
      </w:r>
      <w:r w:rsidRPr="00BC5F83">
        <w:rPr>
          <w:noProof/>
        </w:rPr>
        <w:instrText xml:space="preserve"> PAGEREF _Toc194392074 \h </w:instrText>
      </w:r>
      <w:r w:rsidRPr="00BC5F83">
        <w:rPr>
          <w:noProof/>
        </w:rPr>
      </w:r>
      <w:r w:rsidRPr="00BC5F83">
        <w:rPr>
          <w:noProof/>
        </w:rPr>
        <w:fldChar w:fldCharType="separate"/>
      </w:r>
      <w:r w:rsidRPr="00BC5F83">
        <w:rPr>
          <w:noProof/>
        </w:rPr>
        <w:t>378</w:t>
      </w:r>
      <w:r w:rsidRPr="00BC5F83">
        <w:rPr>
          <w:noProof/>
        </w:rPr>
        <w:fldChar w:fldCharType="end"/>
      </w:r>
    </w:p>
    <w:p w14:paraId="3E1EE8C6" w14:textId="60BE0508"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9—Agreements between digital platform corporations and registered news business corporations</w:t>
      </w:r>
      <w:r w:rsidRPr="00BC5F83">
        <w:rPr>
          <w:b w:val="0"/>
          <w:noProof/>
          <w:sz w:val="18"/>
        </w:rPr>
        <w:tab/>
      </w:r>
      <w:r w:rsidRPr="00BC5F83">
        <w:rPr>
          <w:b w:val="0"/>
          <w:noProof/>
          <w:sz w:val="18"/>
        </w:rPr>
        <w:fldChar w:fldCharType="begin"/>
      </w:r>
      <w:r w:rsidRPr="00BC5F83">
        <w:rPr>
          <w:b w:val="0"/>
          <w:noProof/>
          <w:sz w:val="18"/>
        </w:rPr>
        <w:instrText xml:space="preserve"> PAGEREF _Toc194392075 \h </w:instrText>
      </w:r>
      <w:r w:rsidRPr="00BC5F83">
        <w:rPr>
          <w:b w:val="0"/>
          <w:noProof/>
          <w:sz w:val="18"/>
        </w:rPr>
      </w:r>
      <w:r w:rsidRPr="00BC5F83">
        <w:rPr>
          <w:b w:val="0"/>
          <w:noProof/>
          <w:sz w:val="18"/>
        </w:rPr>
        <w:fldChar w:fldCharType="separate"/>
      </w:r>
      <w:r w:rsidRPr="00BC5F83">
        <w:rPr>
          <w:b w:val="0"/>
          <w:noProof/>
          <w:sz w:val="18"/>
        </w:rPr>
        <w:t>380</w:t>
      </w:r>
      <w:r w:rsidRPr="00BC5F83">
        <w:rPr>
          <w:b w:val="0"/>
          <w:noProof/>
          <w:sz w:val="18"/>
        </w:rPr>
        <w:fldChar w:fldCharType="end"/>
      </w:r>
    </w:p>
    <w:p w14:paraId="42D4BB43" w14:textId="227D893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52ZZI</w:t>
      </w:r>
      <w:r>
        <w:rPr>
          <w:noProof/>
        </w:rPr>
        <w:tab/>
        <w:t>Simplified outline of this Division</w:t>
      </w:r>
      <w:r w:rsidRPr="00BC5F83">
        <w:rPr>
          <w:noProof/>
        </w:rPr>
        <w:tab/>
      </w:r>
      <w:r w:rsidRPr="00BC5F83">
        <w:rPr>
          <w:noProof/>
        </w:rPr>
        <w:fldChar w:fldCharType="begin"/>
      </w:r>
      <w:r w:rsidRPr="00BC5F83">
        <w:rPr>
          <w:noProof/>
        </w:rPr>
        <w:instrText xml:space="preserve"> PAGEREF _Toc194392076 \h </w:instrText>
      </w:r>
      <w:r w:rsidRPr="00BC5F83">
        <w:rPr>
          <w:noProof/>
        </w:rPr>
      </w:r>
      <w:r w:rsidRPr="00BC5F83">
        <w:rPr>
          <w:noProof/>
        </w:rPr>
        <w:fldChar w:fldCharType="separate"/>
      </w:r>
      <w:r w:rsidRPr="00BC5F83">
        <w:rPr>
          <w:noProof/>
        </w:rPr>
        <w:t>380</w:t>
      </w:r>
      <w:r w:rsidRPr="00BC5F83">
        <w:rPr>
          <w:noProof/>
        </w:rPr>
        <w:fldChar w:fldCharType="end"/>
      </w:r>
    </w:p>
    <w:p w14:paraId="7620D02E" w14:textId="12DA521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52ZZJ</w:t>
      </w:r>
      <w:r>
        <w:rPr>
          <w:noProof/>
        </w:rPr>
        <w:tab/>
        <w:t>Standard offers—content</w:t>
      </w:r>
      <w:r w:rsidRPr="00BC5F83">
        <w:rPr>
          <w:noProof/>
        </w:rPr>
        <w:tab/>
      </w:r>
      <w:r w:rsidRPr="00BC5F83">
        <w:rPr>
          <w:noProof/>
        </w:rPr>
        <w:fldChar w:fldCharType="begin"/>
      </w:r>
      <w:r w:rsidRPr="00BC5F83">
        <w:rPr>
          <w:noProof/>
        </w:rPr>
        <w:instrText xml:space="preserve"> PAGEREF _Toc194392077 \h </w:instrText>
      </w:r>
      <w:r w:rsidRPr="00BC5F83">
        <w:rPr>
          <w:noProof/>
        </w:rPr>
      </w:r>
      <w:r w:rsidRPr="00BC5F83">
        <w:rPr>
          <w:noProof/>
        </w:rPr>
        <w:fldChar w:fldCharType="separate"/>
      </w:r>
      <w:r w:rsidRPr="00BC5F83">
        <w:rPr>
          <w:noProof/>
        </w:rPr>
        <w:t>380</w:t>
      </w:r>
      <w:r w:rsidRPr="00BC5F83">
        <w:rPr>
          <w:noProof/>
        </w:rPr>
        <w:fldChar w:fldCharType="end"/>
      </w:r>
    </w:p>
    <w:p w14:paraId="63DF628E" w14:textId="6065162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52ZZK</w:t>
      </w:r>
      <w:r>
        <w:rPr>
          <w:noProof/>
        </w:rPr>
        <w:tab/>
        <w:t>Standard offers—consequences of agreement</w:t>
      </w:r>
      <w:r w:rsidRPr="00BC5F83">
        <w:rPr>
          <w:noProof/>
        </w:rPr>
        <w:tab/>
      </w:r>
      <w:r w:rsidRPr="00BC5F83">
        <w:rPr>
          <w:noProof/>
        </w:rPr>
        <w:fldChar w:fldCharType="begin"/>
      </w:r>
      <w:r w:rsidRPr="00BC5F83">
        <w:rPr>
          <w:noProof/>
        </w:rPr>
        <w:instrText xml:space="preserve"> PAGEREF _Toc194392078 \h </w:instrText>
      </w:r>
      <w:r w:rsidRPr="00BC5F83">
        <w:rPr>
          <w:noProof/>
        </w:rPr>
      </w:r>
      <w:r w:rsidRPr="00BC5F83">
        <w:rPr>
          <w:noProof/>
        </w:rPr>
        <w:fldChar w:fldCharType="separate"/>
      </w:r>
      <w:r w:rsidRPr="00BC5F83">
        <w:rPr>
          <w:noProof/>
        </w:rPr>
        <w:t>383</w:t>
      </w:r>
      <w:r w:rsidRPr="00BC5F83">
        <w:rPr>
          <w:noProof/>
        </w:rPr>
        <w:fldChar w:fldCharType="end"/>
      </w:r>
    </w:p>
    <w:p w14:paraId="0BD4C685" w14:textId="7466D14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52ZZL</w:t>
      </w:r>
      <w:r>
        <w:rPr>
          <w:noProof/>
        </w:rPr>
        <w:tab/>
        <w:t>Contracting out of general requirements, bargaining and arbitration</w:t>
      </w:r>
      <w:r w:rsidRPr="00BC5F83">
        <w:rPr>
          <w:noProof/>
        </w:rPr>
        <w:tab/>
      </w:r>
      <w:r w:rsidRPr="00BC5F83">
        <w:rPr>
          <w:noProof/>
        </w:rPr>
        <w:fldChar w:fldCharType="begin"/>
      </w:r>
      <w:r w:rsidRPr="00BC5F83">
        <w:rPr>
          <w:noProof/>
        </w:rPr>
        <w:instrText xml:space="preserve"> PAGEREF _Toc194392079 \h </w:instrText>
      </w:r>
      <w:r w:rsidRPr="00BC5F83">
        <w:rPr>
          <w:noProof/>
        </w:rPr>
      </w:r>
      <w:r w:rsidRPr="00BC5F83">
        <w:rPr>
          <w:noProof/>
        </w:rPr>
        <w:fldChar w:fldCharType="separate"/>
      </w:r>
      <w:r w:rsidRPr="00BC5F83">
        <w:rPr>
          <w:noProof/>
        </w:rPr>
        <w:t>384</w:t>
      </w:r>
      <w:r w:rsidRPr="00BC5F83">
        <w:rPr>
          <w:noProof/>
        </w:rPr>
        <w:fldChar w:fldCharType="end"/>
      </w:r>
    </w:p>
    <w:p w14:paraId="7CD08320" w14:textId="4CB5B96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52ZZM</w:t>
      </w:r>
      <w:r>
        <w:rPr>
          <w:noProof/>
        </w:rPr>
        <w:tab/>
        <w:t>Offers relating to general requirements, bargaining and arbitration not prohibited</w:t>
      </w:r>
      <w:r w:rsidRPr="00BC5F83">
        <w:rPr>
          <w:noProof/>
        </w:rPr>
        <w:tab/>
      </w:r>
      <w:r w:rsidRPr="00BC5F83">
        <w:rPr>
          <w:noProof/>
        </w:rPr>
        <w:fldChar w:fldCharType="begin"/>
      </w:r>
      <w:r w:rsidRPr="00BC5F83">
        <w:rPr>
          <w:noProof/>
        </w:rPr>
        <w:instrText xml:space="preserve"> PAGEREF _Toc194392080 \h </w:instrText>
      </w:r>
      <w:r w:rsidRPr="00BC5F83">
        <w:rPr>
          <w:noProof/>
        </w:rPr>
      </w:r>
      <w:r w:rsidRPr="00BC5F83">
        <w:rPr>
          <w:noProof/>
        </w:rPr>
        <w:fldChar w:fldCharType="separate"/>
      </w:r>
      <w:r w:rsidRPr="00BC5F83">
        <w:rPr>
          <w:noProof/>
        </w:rPr>
        <w:t>385</w:t>
      </w:r>
      <w:r w:rsidRPr="00BC5F83">
        <w:rPr>
          <w:noProof/>
        </w:rPr>
        <w:fldChar w:fldCharType="end"/>
      </w:r>
    </w:p>
    <w:p w14:paraId="66436646" w14:textId="12DD5E1A"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10—Powers and functions of the ACMA in relation to this Part</w:t>
      </w:r>
      <w:r w:rsidRPr="00BC5F83">
        <w:rPr>
          <w:b w:val="0"/>
          <w:noProof/>
          <w:sz w:val="18"/>
        </w:rPr>
        <w:tab/>
      </w:r>
      <w:r w:rsidRPr="00BC5F83">
        <w:rPr>
          <w:b w:val="0"/>
          <w:noProof/>
          <w:sz w:val="18"/>
        </w:rPr>
        <w:fldChar w:fldCharType="begin"/>
      </w:r>
      <w:r w:rsidRPr="00BC5F83">
        <w:rPr>
          <w:b w:val="0"/>
          <w:noProof/>
          <w:sz w:val="18"/>
        </w:rPr>
        <w:instrText xml:space="preserve"> PAGEREF _Toc194392081 \h </w:instrText>
      </w:r>
      <w:r w:rsidRPr="00BC5F83">
        <w:rPr>
          <w:b w:val="0"/>
          <w:noProof/>
          <w:sz w:val="18"/>
        </w:rPr>
      </w:r>
      <w:r w:rsidRPr="00BC5F83">
        <w:rPr>
          <w:b w:val="0"/>
          <w:noProof/>
          <w:sz w:val="18"/>
        </w:rPr>
        <w:fldChar w:fldCharType="separate"/>
      </w:r>
      <w:r w:rsidRPr="00BC5F83">
        <w:rPr>
          <w:b w:val="0"/>
          <w:noProof/>
          <w:sz w:val="18"/>
        </w:rPr>
        <w:t>386</w:t>
      </w:r>
      <w:r w:rsidRPr="00BC5F83">
        <w:rPr>
          <w:b w:val="0"/>
          <w:noProof/>
          <w:sz w:val="18"/>
        </w:rPr>
        <w:fldChar w:fldCharType="end"/>
      </w:r>
    </w:p>
    <w:p w14:paraId="42B76AD0" w14:textId="1FED009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52ZZN</w:t>
      </w:r>
      <w:r>
        <w:rPr>
          <w:noProof/>
        </w:rPr>
        <w:tab/>
        <w:t>Powers of the ACMA to obtain information etc.</w:t>
      </w:r>
      <w:r w:rsidRPr="00BC5F83">
        <w:rPr>
          <w:noProof/>
        </w:rPr>
        <w:tab/>
      </w:r>
      <w:r w:rsidRPr="00BC5F83">
        <w:rPr>
          <w:noProof/>
        </w:rPr>
        <w:fldChar w:fldCharType="begin"/>
      </w:r>
      <w:r w:rsidRPr="00BC5F83">
        <w:rPr>
          <w:noProof/>
        </w:rPr>
        <w:instrText xml:space="preserve"> PAGEREF _Toc194392082 \h </w:instrText>
      </w:r>
      <w:r w:rsidRPr="00BC5F83">
        <w:rPr>
          <w:noProof/>
        </w:rPr>
      </w:r>
      <w:r w:rsidRPr="00BC5F83">
        <w:rPr>
          <w:noProof/>
        </w:rPr>
        <w:fldChar w:fldCharType="separate"/>
      </w:r>
      <w:r w:rsidRPr="00BC5F83">
        <w:rPr>
          <w:noProof/>
        </w:rPr>
        <w:t>386</w:t>
      </w:r>
      <w:r w:rsidRPr="00BC5F83">
        <w:rPr>
          <w:noProof/>
        </w:rPr>
        <w:fldChar w:fldCharType="end"/>
      </w:r>
    </w:p>
    <w:p w14:paraId="1189902C" w14:textId="4095C5E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52ZZO</w:t>
      </w:r>
      <w:r>
        <w:rPr>
          <w:noProof/>
        </w:rPr>
        <w:tab/>
        <w:t>No Ministerial directions to the ACMA in relation to this Part</w:t>
      </w:r>
      <w:r w:rsidRPr="00BC5F83">
        <w:rPr>
          <w:noProof/>
        </w:rPr>
        <w:tab/>
      </w:r>
      <w:r w:rsidRPr="00BC5F83">
        <w:rPr>
          <w:noProof/>
        </w:rPr>
        <w:fldChar w:fldCharType="begin"/>
      </w:r>
      <w:r w:rsidRPr="00BC5F83">
        <w:rPr>
          <w:noProof/>
        </w:rPr>
        <w:instrText xml:space="preserve"> PAGEREF _Toc194392083 \h </w:instrText>
      </w:r>
      <w:r w:rsidRPr="00BC5F83">
        <w:rPr>
          <w:noProof/>
        </w:rPr>
      </w:r>
      <w:r w:rsidRPr="00BC5F83">
        <w:rPr>
          <w:noProof/>
        </w:rPr>
        <w:fldChar w:fldCharType="separate"/>
      </w:r>
      <w:r w:rsidRPr="00BC5F83">
        <w:rPr>
          <w:noProof/>
        </w:rPr>
        <w:t>387</w:t>
      </w:r>
      <w:r w:rsidRPr="00BC5F83">
        <w:rPr>
          <w:noProof/>
        </w:rPr>
        <w:fldChar w:fldCharType="end"/>
      </w:r>
    </w:p>
    <w:p w14:paraId="656C9CF5" w14:textId="256ECBAA"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11—Miscellaneous</w:t>
      </w:r>
      <w:r w:rsidRPr="00BC5F83">
        <w:rPr>
          <w:b w:val="0"/>
          <w:noProof/>
          <w:sz w:val="18"/>
        </w:rPr>
        <w:tab/>
      </w:r>
      <w:r w:rsidRPr="00BC5F83">
        <w:rPr>
          <w:b w:val="0"/>
          <w:noProof/>
          <w:sz w:val="18"/>
        </w:rPr>
        <w:fldChar w:fldCharType="begin"/>
      </w:r>
      <w:r w:rsidRPr="00BC5F83">
        <w:rPr>
          <w:b w:val="0"/>
          <w:noProof/>
          <w:sz w:val="18"/>
        </w:rPr>
        <w:instrText xml:space="preserve"> PAGEREF _Toc194392084 \h </w:instrText>
      </w:r>
      <w:r w:rsidRPr="00BC5F83">
        <w:rPr>
          <w:b w:val="0"/>
          <w:noProof/>
          <w:sz w:val="18"/>
        </w:rPr>
      </w:r>
      <w:r w:rsidRPr="00BC5F83">
        <w:rPr>
          <w:b w:val="0"/>
          <w:noProof/>
          <w:sz w:val="18"/>
        </w:rPr>
        <w:fldChar w:fldCharType="separate"/>
      </w:r>
      <w:r w:rsidRPr="00BC5F83">
        <w:rPr>
          <w:b w:val="0"/>
          <w:noProof/>
          <w:sz w:val="18"/>
        </w:rPr>
        <w:t>388</w:t>
      </w:r>
      <w:r w:rsidRPr="00BC5F83">
        <w:rPr>
          <w:b w:val="0"/>
          <w:noProof/>
          <w:sz w:val="18"/>
        </w:rPr>
        <w:fldChar w:fldCharType="end"/>
      </w:r>
    </w:p>
    <w:p w14:paraId="12CE4CF5" w14:textId="2482FD2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52ZZP</w:t>
      </w:r>
      <w:r>
        <w:rPr>
          <w:noProof/>
        </w:rPr>
        <w:tab/>
        <w:t>Exceptions to Part IV</w:t>
      </w:r>
      <w:r w:rsidRPr="00BC5F83">
        <w:rPr>
          <w:noProof/>
        </w:rPr>
        <w:tab/>
      </w:r>
      <w:r w:rsidRPr="00BC5F83">
        <w:rPr>
          <w:noProof/>
        </w:rPr>
        <w:fldChar w:fldCharType="begin"/>
      </w:r>
      <w:r w:rsidRPr="00BC5F83">
        <w:rPr>
          <w:noProof/>
        </w:rPr>
        <w:instrText xml:space="preserve"> PAGEREF _Toc194392085 \h </w:instrText>
      </w:r>
      <w:r w:rsidRPr="00BC5F83">
        <w:rPr>
          <w:noProof/>
        </w:rPr>
      </w:r>
      <w:r w:rsidRPr="00BC5F83">
        <w:rPr>
          <w:noProof/>
        </w:rPr>
        <w:fldChar w:fldCharType="separate"/>
      </w:r>
      <w:r w:rsidRPr="00BC5F83">
        <w:rPr>
          <w:noProof/>
        </w:rPr>
        <w:t>388</w:t>
      </w:r>
      <w:r w:rsidRPr="00BC5F83">
        <w:rPr>
          <w:noProof/>
        </w:rPr>
        <w:fldChar w:fldCharType="end"/>
      </w:r>
    </w:p>
    <w:p w14:paraId="0F6B0057" w14:textId="3B10108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52ZZQ</w:t>
      </w:r>
      <w:r>
        <w:rPr>
          <w:noProof/>
        </w:rPr>
        <w:tab/>
        <w:t>Concurrent operation of State and Territory laws</w:t>
      </w:r>
      <w:r w:rsidRPr="00BC5F83">
        <w:rPr>
          <w:noProof/>
        </w:rPr>
        <w:tab/>
      </w:r>
      <w:r w:rsidRPr="00BC5F83">
        <w:rPr>
          <w:noProof/>
        </w:rPr>
        <w:fldChar w:fldCharType="begin"/>
      </w:r>
      <w:r w:rsidRPr="00BC5F83">
        <w:rPr>
          <w:noProof/>
        </w:rPr>
        <w:instrText xml:space="preserve"> PAGEREF _Toc194392086 \h </w:instrText>
      </w:r>
      <w:r w:rsidRPr="00BC5F83">
        <w:rPr>
          <w:noProof/>
        </w:rPr>
      </w:r>
      <w:r w:rsidRPr="00BC5F83">
        <w:rPr>
          <w:noProof/>
        </w:rPr>
        <w:fldChar w:fldCharType="separate"/>
      </w:r>
      <w:r w:rsidRPr="00BC5F83">
        <w:rPr>
          <w:noProof/>
        </w:rPr>
        <w:t>388</w:t>
      </w:r>
      <w:r w:rsidRPr="00BC5F83">
        <w:rPr>
          <w:noProof/>
        </w:rPr>
        <w:fldChar w:fldCharType="end"/>
      </w:r>
    </w:p>
    <w:p w14:paraId="16F8B8F7" w14:textId="0A6985D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52ZZR</w:t>
      </w:r>
      <w:r>
        <w:rPr>
          <w:noProof/>
        </w:rPr>
        <w:tab/>
        <w:t>Giving information and producing documents by electronic means</w:t>
      </w:r>
      <w:r w:rsidRPr="00BC5F83">
        <w:rPr>
          <w:noProof/>
        </w:rPr>
        <w:tab/>
      </w:r>
      <w:r w:rsidRPr="00BC5F83">
        <w:rPr>
          <w:noProof/>
        </w:rPr>
        <w:fldChar w:fldCharType="begin"/>
      </w:r>
      <w:r w:rsidRPr="00BC5F83">
        <w:rPr>
          <w:noProof/>
        </w:rPr>
        <w:instrText xml:space="preserve"> PAGEREF _Toc194392087 \h </w:instrText>
      </w:r>
      <w:r w:rsidRPr="00BC5F83">
        <w:rPr>
          <w:noProof/>
        </w:rPr>
      </w:r>
      <w:r w:rsidRPr="00BC5F83">
        <w:rPr>
          <w:noProof/>
        </w:rPr>
        <w:fldChar w:fldCharType="separate"/>
      </w:r>
      <w:r w:rsidRPr="00BC5F83">
        <w:rPr>
          <w:noProof/>
        </w:rPr>
        <w:t>388</w:t>
      </w:r>
      <w:r w:rsidRPr="00BC5F83">
        <w:rPr>
          <w:noProof/>
        </w:rPr>
        <w:fldChar w:fldCharType="end"/>
      </w:r>
    </w:p>
    <w:p w14:paraId="5EDC876A" w14:textId="7E37008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52ZZS</w:t>
      </w:r>
      <w:r>
        <w:rPr>
          <w:noProof/>
        </w:rPr>
        <w:tab/>
        <w:t>Review of operation of this Part</w:t>
      </w:r>
      <w:r w:rsidRPr="00BC5F83">
        <w:rPr>
          <w:noProof/>
        </w:rPr>
        <w:tab/>
      </w:r>
      <w:r w:rsidRPr="00BC5F83">
        <w:rPr>
          <w:noProof/>
        </w:rPr>
        <w:fldChar w:fldCharType="begin"/>
      </w:r>
      <w:r w:rsidRPr="00BC5F83">
        <w:rPr>
          <w:noProof/>
        </w:rPr>
        <w:instrText xml:space="preserve"> PAGEREF _Toc194392088 \h </w:instrText>
      </w:r>
      <w:r w:rsidRPr="00BC5F83">
        <w:rPr>
          <w:noProof/>
        </w:rPr>
      </w:r>
      <w:r w:rsidRPr="00BC5F83">
        <w:rPr>
          <w:noProof/>
        </w:rPr>
        <w:fldChar w:fldCharType="separate"/>
      </w:r>
      <w:r w:rsidRPr="00BC5F83">
        <w:rPr>
          <w:noProof/>
        </w:rPr>
        <w:t>388</w:t>
      </w:r>
      <w:r w:rsidRPr="00BC5F83">
        <w:rPr>
          <w:noProof/>
        </w:rPr>
        <w:fldChar w:fldCharType="end"/>
      </w:r>
    </w:p>
    <w:p w14:paraId="4D43C360" w14:textId="0326D32F" w:rsidR="00BC5F83" w:rsidRDefault="00BC5F83">
      <w:pPr>
        <w:pStyle w:val="TOC2"/>
        <w:rPr>
          <w:rFonts w:asciiTheme="minorHAnsi" w:eastAsiaTheme="minorEastAsia" w:hAnsiTheme="minorHAnsi" w:cstheme="minorBidi"/>
          <w:b w:val="0"/>
          <w:noProof/>
          <w:kern w:val="2"/>
          <w:szCs w:val="24"/>
          <w14:ligatures w14:val="standardContextual"/>
        </w:rPr>
      </w:pPr>
      <w:r>
        <w:rPr>
          <w:noProof/>
        </w:rPr>
        <w:t>Part IVBB—Gas market</w:t>
      </w:r>
      <w:r w:rsidRPr="00BC5F83">
        <w:rPr>
          <w:b w:val="0"/>
          <w:noProof/>
          <w:sz w:val="18"/>
        </w:rPr>
        <w:tab/>
      </w:r>
      <w:r w:rsidRPr="00BC5F83">
        <w:rPr>
          <w:b w:val="0"/>
          <w:noProof/>
          <w:sz w:val="18"/>
        </w:rPr>
        <w:fldChar w:fldCharType="begin"/>
      </w:r>
      <w:r w:rsidRPr="00BC5F83">
        <w:rPr>
          <w:b w:val="0"/>
          <w:noProof/>
          <w:sz w:val="18"/>
        </w:rPr>
        <w:instrText xml:space="preserve"> PAGEREF _Toc194392089 \h </w:instrText>
      </w:r>
      <w:r w:rsidRPr="00BC5F83">
        <w:rPr>
          <w:b w:val="0"/>
          <w:noProof/>
          <w:sz w:val="18"/>
        </w:rPr>
      </w:r>
      <w:r w:rsidRPr="00BC5F83">
        <w:rPr>
          <w:b w:val="0"/>
          <w:noProof/>
          <w:sz w:val="18"/>
        </w:rPr>
        <w:fldChar w:fldCharType="separate"/>
      </w:r>
      <w:r w:rsidRPr="00BC5F83">
        <w:rPr>
          <w:b w:val="0"/>
          <w:noProof/>
          <w:sz w:val="18"/>
        </w:rPr>
        <w:t>390</w:t>
      </w:r>
      <w:r w:rsidRPr="00BC5F83">
        <w:rPr>
          <w:b w:val="0"/>
          <w:noProof/>
          <w:sz w:val="18"/>
        </w:rPr>
        <w:fldChar w:fldCharType="end"/>
      </w:r>
    </w:p>
    <w:p w14:paraId="3BAB19DC" w14:textId="18C963D5"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BC5F83">
        <w:rPr>
          <w:b w:val="0"/>
          <w:noProof/>
          <w:sz w:val="18"/>
        </w:rPr>
        <w:tab/>
      </w:r>
      <w:r w:rsidRPr="00BC5F83">
        <w:rPr>
          <w:b w:val="0"/>
          <w:noProof/>
          <w:sz w:val="18"/>
        </w:rPr>
        <w:fldChar w:fldCharType="begin"/>
      </w:r>
      <w:r w:rsidRPr="00BC5F83">
        <w:rPr>
          <w:b w:val="0"/>
          <w:noProof/>
          <w:sz w:val="18"/>
        </w:rPr>
        <w:instrText xml:space="preserve"> PAGEREF _Toc194392090 \h </w:instrText>
      </w:r>
      <w:r w:rsidRPr="00BC5F83">
        <w:rPr>
          <w:b w:val="0"/>
          <w:noProof/>
          <w:sz w:val="18"/>
        </w:rPr>
      </w:r>
      <w:r w:rsidRPr="00BC5F83">
        <w:rPr>
          <w:b w:val="0"/>
          <w:noProof/>
          <w:sz w:val="18"/>
        </w:rPr>
        <w:fldChar w:fldCharType="separate"/>
      </w:r>
      <w:r w:rsidRPr="00BC5F83">
        <w:rPr>
          <w:b w:val="0"/>
          <w:noProof/>
          <w:sz w:val="18"/>
        </w:rPr>
        <w:t>390</w:t>
      </w:r>
      <w:r w:rsidRPr="00BC5F83">
        <w:rPr>
          <w:b w:val="0"/>
          <w:noProof/>
          <w:sz w:val="18"/>
        </w:rPr>
        <w:fldChar w:fldCharType="end"/>
      </w:r>
    </w:p>
    <w:p w14:paraId="2E0BDA8D" w14:textId="1A79030D"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A—Object and simplified outline</w:t>
      </w:r>
      <w:r w:rsidRPr="00BC5F83">
        <w:rPr>
          <w:b w:val="0"/>
          <w:noProof/>
          <w:sz w:val="18"/>
        </w:rPr>
        <w:tab/>
      </w:r>
      <w:r w:rsidRPr="00BC5F83">
        <w:rPr>
          <w:b w:val="0"/>
          <w:noProof/>
          <w:sz w:val="18"/>
        </w:rPr>
        <w:fldChar w:fldCharType="begin"/>
      </w:r>
      <w:r w:rsidRPr="00BC5F83">
        <w:rPr>
          <w:b w:val="0"/>
          <w:noProof/>
          <w:sz w:val="18"/>
        </w:rPr>
        <w:instrText xml:space="preserve"> PAGEREF _Toc194392091 \h </w:instrText>
      </w:r>
      <w:r w:rsidRPr="00BC5F83">
        <w:rPr>
          <w:b w:val="0"/>
          <w:noProof/>
          <w:sz w:val="18"/>
        </w:rPr>
      </w:r>
      <w:r w:rsidRPr="00BC5F83">
        <w:rPr>
          <w:b w:val="0"/>
          <w:noProof/>
          <w:sz w:val="18"/>
        </w:rPr>
        <w:fldChar w:fldCharType="separate"/>
      </w:r>
      <w:r w:rsidRPr="00BC5F83">
        <w:rPr>
          <w:b w:val="0"/>
          <w:noProof/>
          <w:sz w:val="18"/>
        </w:rPr>
        <w:t>390</w:t>
      </w:r>
      <w:r w:rsidRPr="00BC5F83">
        <w:rPr>
          <w:b w:val="0"/>
          <w:noProof/>
          <w:sz w:val="18"/>
        </w:rPr>
        <w:fldChar w:fldCharType="end"/>
      </w:r>
    </w:p>
    <w:p w14:paraId="17CC0D98" w14:textId="7BB4443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Object of this Part</w:t>
      </w:r>
      <w:r w:rsidRPr="00BC5F83">
        <w:rPr>
          <w:noProof/>
        </w:rPr>
        <w:tab/>
      </w:r>
      <w:r w:rsidRPr="00BC5F83">
        <w:rPr>
          <w:noProof/>
        </w:rPr>
        <w:fldChar w:fldCharType="begin"/>
      </w:r>
      <w:r w:rsidRPr="00BC5F83">
        <w:rPr>
          <w:noProof/>
        </w:rPr>
        <w:instrText xml:space="preserve"> PAGEREF _Toc194392092 \h </w:instrText>
      </w:r>
      <w:r w:rsidRPr="00BC5F83">
        <w:rPr>
          <w:noProof/>
        </w:rPr>
      </w:r>
      <w:r w:rsidRPr="00BC5F83">
        <w:rPr>
          <w:noProof/>
        </w:rPr>
        <w:fldChar w:fldCharType="separate"/>
      </w:r>
      <w:r w:rsidRPr="00BC5F83">
        <w:rPr>
          <w:noProof/>
        </w:rPr>
        <w:t>390</w:t>
      </w:r>
      <w:r w:rsidRPr="00BC5F83">
        <w:rPr>
          <w:noProof/>
        </w:rPr>
        <w:fldChar w:fldCharType="end"/>
      </w:r>
    </w:p>
    <w:p w14:paraId="0A3246CE" w14:textId="7CCAD2E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53A</w:t>
      </w:r>
      <w:r>
        <w:rPr>
          <w:noProof/>
        </w:rPr>
        <w:tab/>
        <w:t>Simplified outline</w:t>
      </w:r>
      <w:r w:rsidRPr="00BC5F83">
        <w:rPr>
          <w:noProof/>
        </w:rPr>
        <w:tab/>
      </w:r>
      <w:r w:rsidRPr="00BC5F83">
        <w:rPr>
          <w:noProof/>
        </w:rPr>
        <w:fldChar w:fldCharType="begin"/>
      </w:r>
      <w:r w:rsidRPr="00BC5F83">
        <w:rPr>
          <w:noProof/>
        </w:rPr>
        <w:instrText xml:space="preserve"> PAGEREF _Toc194392093 \h </w:instrText>
      </w:r>
      <w:r w:rsidRPr="00BC5F83">
        <w:rPr>
          <w:noProof/>
        </w:rPr>
      </w:r>
      <w:r w:rsidRPr="00BC5F83">
        <w:rPr>
          <w:noProof/>
        </w:rPr>
        <w:fldChar w:fldCharType="separate"/>
      </w:r>
      <w:r w:rsidRPr="00BC5F83">
        <w:rPr>
          <w:noProof/>
        </w:rPr>
        <w:t>390</w:t>
      </w:r>
      <w:r w:rsidRPr="00BC5F83">
        <w:rPr>
          <w:noProof/>
        </w:rPr>
        <w:fldChar w:fldCharType="end"/>
      </w:r>
    </w:p>
    <w:p w14:paraId="45D3045C" w14:textId="258F7E7A"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B—Definitions</w:t>
      </w:r>
      <w:r w:rsidRPr="00BC5F83">
        <w:rPr>
          <w:b w:val="0"/>
          <w:noProof/>
          <w:sz w:val="18"/>
        </w:rPr>
        <w:tab/>
      </w:r>
      <w:r w:rsidRPr="00BC5F83">
        <w:rPr>
          <w:b w:val="0"/>
          <w:noProof/>
          <w:sz w:val="18"/>
        </w:rPr>
        <w:fldChar w:fldCharType="begin"/>
      </w:r>
      <w:r w:rsidRPr="00BC5F83">
        <w:rPr>
          <w:b w:val="0"/>
          <w:noProof/>
          <w:sz w:val="18"/>
        </w:rPr>
        <w:instrText xml:space="preserve"> PAGEREF _Toc194392094 \h </w:instrText>
      </w:r>
      <w:r w:rsidRPr="00BC5F83">
        <w:rPr>
          <w:b w:val="0"/>
          <w:noProof/>
          <w:sz w:val="18"/>
        </w:rPr>
      </w:r>
      <w:r w:rsidRPr="00BC5F83">
        <w:rPr>
          <w:b w:val="0"/>
          <w:noProof/>
          <w:sz w:val="18"/>
        </w:rPr>
        <w:fldChar w:fldCharType="separate"/>
      </w:r>
      <w:r w:rsidRPr="00BC5F83">
        <w:rPr>
          <w:b w:val="0"/>
          <w:noProof/>
          <w:sz w:val="18"/>
        </w:rPr>
        <w:t>391</w:t>
      </w:r>
      <w:r w:rsidRPr="00BC5F83">
        <w:rPr>
          <w:b w:val="0"/>
          <w:noProof/>
          <w:sz w:val="18"/>
        </w:rPr>
        <w:fldChar w:fldCharType="end"/>
      </w:r>
    </w:p>
    <w:p w14:paraId="4B5B07C0" w14:textId="4AABB0C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53B</w:t>
      </w:r>
      <w:r>
        <w:rPr>
          <w:noProof/>
        </w:rPr>
        <w:tab/>
        <w:t>Definitions</w:t>
      </w:r>
      <w:r w:rsidRPr="00BC5F83">
        <w:rPr>
          <w:noProof/>
        </w:rPr>
        <w:tab/>
      </w:r>
      <w:r w:rsidRPr="00BC5F83">
        <w:rPr>
          <w:noProof/>
        </w:rPr>
        <w:fldChar w:fldCharType="begin"/>
      </w:r>
      <w:r w:rsidRPr="00BC5F83">
        <w:rPr>
          <w:noProof/>
        </w:rPr>
        <w:instrText xml:space="preserve"> PAGEREF _Toc194392095 \h </w:instrText>
      </w:r>
      <w:r w:rsidRPr="00BC5F83">
        <w:rPr>
          <w:noProof/>
        </w:rPr>
      </w:r>
      <w:r w:rsidRPr="00BC5F83">
        <w:rPr>
          <w:noProof/>
        </w:rPr>
        <w:fldChar w:fldCharType="separate"/>
      </w:r>
      <w:r w:rsidRPr="00BC5F83">
        <w:rPr>
          <w:noProof/>
        </w:rPr>
        <w:t>391</w:t>
      </w:r>
      <w:r w:rsidRPr="00BC5F83">
        <w:rPr>
          <w:noProof/>
        </w:rPr>
        <w:fldChar w:fldCharType="end"/>
      </w:r>
    </w:p>
    <w:p w14:paraId="7E4531C7" w14:textId="0D5CA5D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53C</w:t>
      </w:r>
      <w:r>
        <w:rPr>
          <w:noProof/>
        </w:rPr>
        <w:tab/>
        <w:t>Gas market conduct</w:t>
      </w:r>
      <w:r w:rsidRPr="00BC5F83">
        <w:rPr>
          <w:noProof/>
        </w:rPr>
        <w:tab/>
      </w:r>
      <w:r w:rsidRPr="00BC5F83">
        <w:rPr>
          <w:noProof/>
        </w:rPr>
        <w:fldChar w:fldCharType="begin"/>
      </w:r>
      <w:r w:rsidRPr="00BC5F83">
        <w:rPr>
          <w:noProof/>
        </w:rPr>
        <w:instrText xml:space="preserve"> PAGEREF _Toc194392096 \h </w:instrText>
      </w:r>
      <w:r w:rsidRPr="00BC5F83">
        <w:rPr>
          <w:noProof/>
        </w:rPr>
      </w:r>
      <w:r w:rsidRPr="00BC5F83">
        <w:rPr>
          <w:noProof/>
        </w:rPr>
        <w:fldChar w:fldCharType="separate"/>
      </w:r>
      <w:r w:rsidRPr="00BC5F83">
        <w:rPr>
          <w:noProof/>
        </w:rPr>
        <w:t>393</w:t>
      </w:r>
      <w:r w:rsidRPr="00BC5F83">
        <w:rPr>
          <w:noProof/>
        </w:rPr>
        <w:fldChar w:fldCharType="end"/>
      </w:r>
    </w:p>
    <w:p w14:paraId="3F93A81D" w14:textId="13DF2A5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53D</w:t>
      </w:r>
      <w:r>
        <w:rPr>
          <w:noProof/>
        </w:rPr>
        <w:tab/>
        <w:t>Gas market participants</w:t>
      </w:r>
      <w:r w:rsidRPr="00BC5F83">
        <w:rPr>
          <w:noProof/>
        </w:rPr>
        <w:tab/>
      </w:r>
      <w:r w:rsidRPr="00BC5F83">
        <w:rPr>
          <w:noProof/>
        </w:rPr>
        <w:fldChar w:fldCharType="begin"/>
      </w:r>
      <w:r w:rsidRPr="00BC5F83">
        <w:rPr>
          <w:noProof/>
        </w:rPr>
        <w:instrText xml:space="preserve"> PAGEREF _Toc194392097 \h </w:instrText>
      </w:r>
      <w:r w:rsidRPr="00BC5F83">
        <w:rPr>
          <w:noProof/>
        </w:rPr>
      </w:r>
      <w:r w:rsidRPr="00BC5F83">
        <w:rPr>
          <w:noProof/>
        </w:rPr>
        <w:fldChar w:fldCharType="separate"/>
      </w:r>
      <w:r w:rsidRPr="00BC5F83">
        <w:rPr>
          <w:noProof/>
        </w:rPr>
        <w:t>394</w:t>
      </w:r>
      <w:r w:rsidRPr="00BC5F83">
        <w:rPr>
          <w:noProof/>
        </w:rPr>
        <w:fldChar w:fldCharType="end"/>
      </w:r>
    </w:p>
    <w:p w14:paraId="1EA52E17" w14:textId="3AAADBAB"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C—Geographical application</w:t>
      </w:r>
      <w:r w:rsidRPr="00BC5F83">
        <w:rPr>
          <w:b w:val="0"/>
          <w:noProof/>
          <w:sz w:val="18"/>
        </w:rPr>
        <w:tab/>
      </w:r>
      <w:r w:rsidRPr="00BC5F83">
        <w:rPr>
          <w:b w:val="0"/>
          <w:noProof/>
          <w:sz w:val="18"/>
        </w:rPr>
        <w:fldChar w:fldCharType="begin"/>
      </w:r>
      <w:r w:rsidRPr="00BC5F83">
        <w:rPr>
          <w:b w:val="0"/>
          <w:noProof/>
          <w:sz w:val="18"/>
        </w:rPr>
        <w:instrText xml:space="preserve"> PAGEREF _Toc194392098 \h </w:instrText>
      </w:r>
      <w:r w:rsidRPr="00BC5F83">
        <w:rPr>
          <w:b w:val="0"/>
          <w:noProof/>
          <w:sz w:val="18"/>
        </w:rPr>
      </w:r>
      <w:r w:rsidRPr="00BC5F83">
        <w:rPr>
          <w:b w:val="0"/>
          <w:noProof/>
          <w:sz w:val="18"/>
        </w:rPr>
        <w:fldChar w:fldCharType="separate"/>
      </w:r>
      <w:r w:rsidRPr="00BC5F83">
        <w:rPr>
          <w:b w:val="0"/>
          <w:noProof/>
          <w:sz w:val="18"/>
        </w:rPr>
        <w:t>395</w:t>
      </w:r>
      <w:r w:rsidRPr="00BC5F83">
        <w:rPr>
          <w:b w:val="0"/>
          <w:noProof/>
          <w:sz w:val="18"/>
        </w:rPr>
        <w:fldChar w:fldCharType="end"/>
      </w:r>
    </w:p>
    <w:p w14:paraId="41E5DBC2" w14:textId="0A8BE12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53E</w:t>
      </w:r>
      <w:r>
        <w:rPr>
          <w:noProof/>
        </w:rPr>
        <w:tab/>
        <w:t>Extension to external Territories</w:t>
      </w:r>
      <w:r w:rsidRPr="00BC5F83">
        <w:rPr>
          <w:noProof/>
        </w:rPr>
        <w:tab/>
      </w:r>
      <w:r w:rsidRPr="00BC5F83">
        <w:rPr>
          <w:noProof/>
        </w:rPr>
        <w:fldChar w:fldCharType="begin"/>
      </w:r>
      <w:r w:rsidRPr="00BC5F83">
        <w:rPr>
          <w:noProof/>
        </w:rPr>
        <w:instrText xml:space="preserve"> PAGEREF _Toc194392099 \h </w:instrText>
      </w:r>
      <w:r w:rsidRPr="00BC5F83">
        <w:rPr>
          <w:noProof/>
        </w:rPr>
      </w:r>
      <w:r w:rsidRPr="00BC5F83">
        <w:rPr>
          <w:noProof/>
        </w:rPr>
        <w:fldChar w:fldCharType="separate"/>
      </w:r>
      <w:r w:rsidRPr="00BC5F83">
        <w:rPr>
          <w:noProof/>
        </w:rPr>
        <w:t>395</w:t>
      </w:r>
      <w:r w:rsidRPr="00BC5F83">
        <w:rPr>
          <w:noProof/>
        </w:rPr>
        <w:fldChar w:fldCharType="end"/>
      </w:r>
    </w:p>
    <w:p w14:paraId="2A2C6C2F" w14:textId="3251835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53F</w:t>
      </w:r>
      <w:r>
        <w:rPr>
          <w:noProof/>
        </w:rPr>
        <w:tab/>
        <w:t>Extraterritorial operation</w:t>
      </w:r>
      <w:r w:rsidRPr="00BC5F83">
        <w:rPr>
          <w:noProof/>
        </w:rPr>
        <w:tab/>
      </w:r>
      <w:r w:rsidRPr="00BC5F83">
        <w:rPr>
          <w:noProof/>
        </w:rPr>
        <w:fldChar w:fldCharType="begin"/>
      </w:r>
      <w:r w:rsidRPr="00BC5F83">
        <w:rPr>
          <w:noProof/>
        </w:rPr>
        <w:instrText xml:space="preserve"> PAGEREF _Toc194392100 \h </w:instrText>
      </w:r>
      <w:r w:rsidRPr="00BC5F83">
        <w:rPr>
          <w:noProof/>
        </w:rPr>
      </w:r>
      <w:r w:rsidRPr="00BC5F83">
        <w:rPr>
          <w:noProof/>
        </w:rPr>
        <w:fldChar w:fldCharType="separate"/>
      </w:r>
      <w:r w:rsidRPr="00BC5F83">
        <w:rPr>
          <w:noProof/>
        </w:rPr>
        <w:t>395</w:t>
      </w:r>
      <w:r w:rsidRPr="00BC5F83">
        <w:rPr>
          <w:noProof/>
        </w:rPr>
        <w:fldChar w:fldCharType="end"/>
      </w:r>
    </w:p>
    <w:p w14:paraId="053EFE3A" w14:textId="2339A79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53G</w:t>
      </w:r>
      <w:r>
        <w:rPr>
          <w:noProof/>
        </w:rPr>
        <w:tab/>
        <w:t>Geographical application of offences</w:t>
      </w:r>
      <w:r w:rsidRPr="00BC5F83">
        <w:rPr>
          <w:noProof/>
        </w:rPr>
        <w:tab/>
      </w:r>
      <w:r w:rsidRPr="00BC5F83">
        <w:rPr>
          <w:noProof/>
        </w:rPr>
        <w:fldChar w:fldCharType="begin"/>
      </w:r>
      <w:r w:rsidRPr="00BC5F83">
        <w:rPr>
          <w:noProof/>
        </w:rPr>
        <w:instrText xml:space="preserve"> PAGEREF _Toc194392101 \h </w:instrText>
      </w:r>
      <w:r w:rsidRPr="00BC5F83">
        <w:rPr>
          <w:noProof/>
        </w:rPr>
      </w:r>
      <w:r w:rsidRPr="00BC5F83">
        <w:rPr>
          <w:noProof/>
        </w:rPr>
        <w:fldChar w:fldCharType="separate"/>
      </w:r>
      <w:r w:rsidRPr="00BC5F83">
        <w:rPr>
          <w:noProof/>
        </w:rPr>
        <w:t>395</w:t>
      </w:r>
      <w:r w:rsidRPr="00BC5F83">
        <w:rPr>
          <w:noProof/>
        </w:rPr>
        <w:fldChar w:fldCharType="end"/>
      </w:r>
    </w:p>
    <w:p w14:paraId="5CAB9E8E" w14:textId="64EAB9AA"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53H</w:t>
      </w:r>
      <w:r>
        <w:rPr>
          <w:noProof/>
        </w:rPr>
        <w:tab/>
        <w:t>Geographical application—supplies and acquisitions</w:t>
      </w:r>
      <w:r w:rsidRPr="00BC5F83">
        <w:rPr>
          <w:noProof/>
        </w:rPr>
        <w:tab/>
      </w:r>
      <w:r w:rsidRPr="00BC5F83">
        <w:rPr>
          <w:noProof/>
        </w:rPr>
        <w:fldChar w:fldCharType="begin"/>
      </w:r>
      <w:r w:rsidRPr="00BC5F83">
        <w:rPr>
          <w:noProof/>
        </w:rPr>
        <w:instrText xml:space="preserve"> PAGEREF _Toc194392102 \h </w:instrText>
      </w:r>
      <w:r w:rsidRPr="00BC5F83">
        <w:rPr>
          <w:noProof/>
        </w:rPr>
      </w:r>
      <w:r w:rsidRPr="00BC5F83">
        <w:rPr>
          <w:noProof/>
        </w:rPr>
        <w:fldChar w:fldCharType="separate"/>
      </w:r>
      <w:r w:rsidRPr="00BC5F83">
        <w:rPr>
          <w:noProof/>
        </w:rPr>
        <w:t>395</w:t>
      </w:r>
      <w:r w:rsidRPr="00BC5F83">
        <w:rPr>
          <w:noProof/>
        </w:rPr>
        <w:fldChar w:fldCharType="end"/>
      </w:r>
    </w:p>
    <w:p w14:paraId="3EEEA339" w14:textId="0FCB0F76"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D—Application to government entities</w:t>
      </w:r>
      <w:r w:rsidRPr="00BC5F83">
        <w:rPr>
          <w:b w:val="0"/>
          <w:noProof/>
          <w:sz w:val="18"/>
        </w:rPr>
        <w:tab/>
      </w:r>
      <w:r w:rsidRPr="00BC5F83">
        <w:rPr>
          <w:b w:val="0"/>
          <w:noProof/>
          <w:sz w:val="18"/>
        </w:rPr>
        <w:fldChar w:fldCharType="begin"/>
      </w:r>
      <w:r w:rsidRPr="00BC5F83">
        <w:rPr>
          <w:b w:val="0"/>
          <w:noProof/>
          <w:sz w:val="18"/>
        </w:rPr>
        <w:instrText xml:space="preserve"> PAGEREF _Toc194392103 \h </w:instrText>
      </w:r>
      <w:r w:rsidRPr="00BC5F83">
        <w:rPr>
          <w:b w:val="0"/>
          <w:noProof/>
          <w:sz w:val="18"/>
        </w:rPr>
      </w:r>
      <w:r w:rsidRPr="00BC5F83">
        <w:rPr>
          <w:b w:val="0"/>
          <w:noProof/>
          <w:sz w:val="18"/>
        </w:rPr>
        <w:fldChar w:fldCharType="separate"/>
      </w:r>
      <w:r w:rsidRPr="00BC5F83">
        <w:rPr>
          <w:b w:val="0"/>
          <w:noProof/>
          <w:sz w:val="18"/>
        </w:rPr>
        <w:t>396</w:t>
      </w:r>
      <w:r w:rsidRPr="00BC5F83">
        <w:rPr>
          <w:b w:val="0"/>
          <w:noProof/>
          <w:sz w:val="18"/>
        </w:rPr>
        <w:fldChar w:fldCharType="end"/>
      </w:r>
    </w:p>
    <w:p w14:paraId="63F8A24A" w14:textId="3A41793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53J</w:t>
      </w:r>
      <w:r>
        <w:rPr>
          <w:noProof/>
        </w:rPr>
        <w:tab/>
        <w:t>Gas market provisions bind the Crown</w:t>
      </w:r>
      <w:r w:rsidRPr="00BC5F83">
        <w:rPr>
          <w:noProof/>
        </w:rPr>
        <w:tab/>
      </w:r>
      <w:r w:rsidRPr="00BC5F83">
        <w:rPr>
          <w:noProof/>
        </w:rPr>
        <w:fldChar w:fldCharType="begin"/>
      </w:r>
      <w:r w:rsidRPr="00BC5F83">
        <w:rPr>
          <w:noProof/>
        </w:rPr>
        <w:instrText xml:space="preserve"> PAGEREF _Toc194392104 \h </w:instrText>
      </w:r>
      <w:r w:rsidRPr="00BC5F83">
        <w:rPr>
          <w:noProof/>
        </w:rPr>
      </w:r>
      <w:r w:rsidRPr="00BC5F83">
        <w:rPr>
          <w:noProof/>
        </w:rPr>
        <w:fldChar w:fldCharType="separate"/>
      </w:r>
      <w:r w:rsidRPr="00BC5F83">
        <w:rPr>
          <w:noProof/>
        </w:rPr>
        <w:t>396</w:t>
      </w:r>
      <w:r w:rsidRPr="00BC5F83">
        <w:rPr>
          <w:noProof/>
        </w:rPr>
        <w:fldChar w:fldCharType="end"/>
      </w:r>
    </w:p>
    <w:p w14:paraId="5476CFE4" w14:textId="6C86F6C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53K</w:t>
      </w:r>
      <w:r>
        <w:rPr>
          <w:noProof/>
        </w:rPr>
        <w:tab/>
        <w:t>Application to government entities</w:t>
      </w:r>
      <w:r w:rsidRPr="00BC5F83">
        <w:rPr>
          <w:noProof/>
        </w:rPr>
        <w:tab/>
      </w:r>
      <w:r w:rsidRPr="00BC5F83">
        <w:rPr>
          <w:noProof/>
        </w:rPr>
        <w:fldChar w:fldCharType="begin"/>
      </w:r>
      <w:r w:rsidRPr="00BC5F83">
        <w:rPr>
          <w:noProof/>
        </w:rPr>
        <w:instrText xml:space="preserve"> PAGEREF _Toc194392105 \h </w:instrText>
      </w:r>
      <w:r w:rsidRPr="00BC5F83">
        <w:rPr>
          <w:noProof/>
        </w:rPr>
      </w:r>
      <w:r w:rsidRPr="00BC5F83">
        <w:rPr>
          <w:noProof/>
        </w:rPr>
        <w:fldChar w:fldCharType="separate"/>
      </w:r>
      <w:r w:rsidRPr="00BC5F83">
        <w:rPr>
          <w:noProof/>
        </w:rPr>
        <w:t>396</w:t>
      </w:r>
      <w:r w:rsidRPr="00BC5F83">
        <w:rPr>
          <w:noProof/>
        </w:rPr>
        <w:fldChar w:fldCharType="end"/>
      </w:r>
    </w:p>
    <w:p w14:paraId="6D1243F4" w14:textId="4324B83F"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2—Gas market instruments</w:t>
      </w:r>
      <w:r w:rsidRPr="00BC5F83">
        <w:rPr>
          <w:b w:val="0"/>
          <w:noProof/>
          <w:sz w:val="18"/>
        </w:rPr>
        <w:tab/>
      </w:r>
      <w:r w:rsidRPr="00BC5F83">
        <w:rPr>
          <w:b w:val="0"/>
          <w:noProof/>
          <w:sz w:val="18"/>
        </w:rPr>
        <w:fldChar w:fldCharType="begin"/>
      </w:r>
      <w:r w:rsidRPr="00BC5F83">
        <w:rPr>
          <w:b w:val="0"/>
          <w:noProof/>
          <w:sz w:val="18"/>
        </w:rPr>
        <w:instrText xml:space="preserve"> PAGEREF _Toc194392106 \h </w:instrText>
      </w:r>
      <w:r w:rsidRPr="00BC5F83">
        <w:rPr>
          <w:b w:val="0"/>
          <w:noProof/>
          <w:sz w:val="18"/>
        </w:rPr>
      </w:r>
      <w:r w:rsidRPr="00BC5F83">
        <w:rPr>
          <w:b w:val="0"/>
          <w:noProof/>
          <w:sz w:val="18"/>
        </w:rPr>
        <w:fldChar w:fldCharType="separate"/>
      </w:r>
      <w:r w:rsidRPr="00BC5F83">
        <w:rPr>
          <w:b w:val="0"/>
          <w:noProof/>
          <w:sz w:val="18"/>
        </w:rPr>
        <w:t>398</w:t>
      </w:r>
      <w:r w:rsidRPr="00BC5F83">
        <w:rPr>
          <w:b w:val="0"/>
          <w:noProof/>
          <w:sz w:val="18"/>
        </w:rPr>
        <w:fldChar w:fldCharType="end"/>
      </w:r>
    </w:p>
    <w:p w14:paraId="70C5D795" w14:textId="3B88A56F"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A—Gas market instruments</w:t>
      </w:r>
      <w:r w:rsidRPr="00BC5F83">
        <w:rPr>
          <w:b w:val="0"/>
          <w:noProof/>
          <w:sz w:val="18"/>
        </w:rPr>
        <w:tab/>
      </w:r>
      <w:r w:rsidRPr="00BC5F83">
        <w:rPr>
          <w:b w:val="0"/>
          <w:noProof/>
          <w:sz w:val="18"/>
        </w:rPr>
        <w:fldChar w:fldCharType="begin"/>
      </w:r>
      <w:r w:rsidRPr="00BC5F83">
        <w:rPr>
          <w:b w:val="0"/>
          <w:noProof/>
          <w:sz w:val="18"/>
        </w:rPr>
        <w:instrText xml:space="preserve"> PAGEREF _Toc194392107 \h </w:instrText>
      </w:r>
      <w:r w:rsidRPr="00BC5F83">
        <w:rPr>
          <w:b w:val="0"/>
          <w:noProof/>
          <w:sz w:val="18"/>
        </w:rPr>
      </w:r>
      <w:r w:rsidRPr="00BC5F83">
        <w:rPr>
          <w:b w:val="0"/>
          <w:noProof/>
          <w:sz w:val="18"/>
        </w:rPr>
        <w:fldChar w:fldCharType="separate"/>
      </w:r>
      <w:r w:rsidRPr="00BC5F83">
        <w:rPr>
          <w:b w:val="0"/>
          <w:noProof/>
          <w:sz w:val="18"/>
        </w:rPr>
        <w:t>398</w:t>
      </w:r>
      <w:r w:rsidRPr="00BC5F83">
        <w:rPr>
          <w:b w:val="0"/>
          <w:noProof/>
          <w:sz w:val="18"/>
        </w:rPr>
        <w:fldChar w:fldCharType="end"/>
      </w:r>
    </w:p>
    <w:p w14:paraId="70EC575A" w14:textId="2CAAD16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53L</w:t>
      </w:r>
      <w:r>
        <w:rPr>
          <w:noProof/>
        </w:rPr>
        <w:tab/>
        <w:t>Regulations may prescribe gas market codes</w:t>
      </w:r>
      <w:r w:rsidRPr="00BC5F83">
        <w:rPr>
          <w:noProof/>
        </w:rPr>
        <w:tab/>
      </w:r>
      <w:r w:rsidRPr="00BC5F83">
        <w:rPr>
          <w:noProof/>
        </w:rPr>
        <w:fldChar w:fldCharType="begin"/>
      </w:r>
      <w:r w:rsidRPr="00BC5F83">
        <w:rPr>
          <w:noProof/>
        </w:rPr>
        <w:instrText xml:space="preserve"> PAGEREF _Toc194392108 \h </w:instrText>
      </w:r>
      <w:r w:rsidRPr="00BC5F83">
        <w:rPr>
          <w:noProof/>
        </w:rPr>
      </w:r>
      <w:r w:rsidRPr="00BC5F83">
        <w:rPr>
          <w:noProof/>
        </w:rPr>
        <w:fldChar w:fldCharType="separate"/>
      </w:r>
      <w:r w:rsidRPr="00BC5F83">
        <w:rPr>
          <w:noProof/>
        </w:rPr>
        <w:t>398</w:t>
      </w:r>
      <w:r w:rsidRPr="00BC5F83">
        <w:rPr>
          <w:noProof/>
        </w:rPr>
        <w:fldChar w:fldCharType="end"/>
      </w:r>
    </w:p>
    <w:p w14:paraId="35E00B03" w14:textId="5A2A7B7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53M</w:t>
      </w:r>
      <w:r>
        <w:rPr>
          <w:noProof/>
        </w:rPr>
        <w:tab/>
      </w:r>
      <w:r w:rsidRPr="00717123">
        <w:rPr>
          <w:rFonts w:eastAsia="Calibri"/>
          <w:noProof/>
        </w:rPr>
        <w:t>Minister</w:t>
      </w:r>
      <w:r>
        <w:rPr>
          <w:noProof/>
        </w:rPr>
        <w:t xml:space="preserve"> may make gas market emergency price orders</w:t>
      </w:r>
      <w:r w:rsidRPr="00BC5F83">
        <w:rPr>
          <w:noProof/>
        </w:rPr>
        <w:tab/>
      </w:r>
      <w:r w:rsidRPr="00BC5F83">
        <w:rPr>
          <w:noProof/>
        </w:rPr>
        <w:fldChar w:fldCharType="begin"/>
      </w:r>
      <w:r w:rsidRPr="00BC5F83">
        <w:rPr>
          <w:noProof/>
        </w:rPr>
        <w:instrText xml:space="preserve"> PAGEREF _Toc194392109 \h </w:instrText>
      </w:r>
      <w:r w:rsidRPr="00BC5F83">
        <w:rPr>
          <w:noProof/>
        </w:rPr>
      </w:r>
      <w:r w:rsidRPr="00BC5F83">
        <w:rPr>
          <w:noProof/>
        </w:rPr>
        <w:fldChar w:fldCharType="separate"/>
      </w:r>
      <w:r w:rsidRPr="00BC5F83">
        <w:rPr>
          <w:noProof/>
        </w:rPr>
        <w:t>398</w:t>
      </w:r>
      <w:r w:rsidRPr="00BC5F83">
        <w:rPr>
          <w:noProof/>
        </w:rPr>
        <w:fldChar w:fldCharType="end"/>
      </w:r>
    </w:p>
    <w:p w14:paraId="6F133A8B" w14:textId="7AF50FF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53N</w:t>
      </w:r>
      <w:r>
        <w:rPr>
          <w:noProof/>
        </w:rPr>
        <w:tab/>
        <w:t>Scope of gas market instruments</w:t>
      </w:r>
      <w:r w:rsidRPr="00BC5F83">
        <w:rPr>
          <w:noProof/>
        </w:rPr>
        <w:tab/>
      </w:r>
      <w:r w:rsidRPr="00BC5F83">
        <w:rPr>
          <w:noProof/>
        </w:rPr>
        <w:fldChar w:fldCharType="begin"/>
      </w:r>
      <w:r w:rsidRPr="00BC5F83">
        <w:rPr>
          <w:noProof/>
        </w:rPr>
        <w:instrText xml:space="preserve"> PAGEREF _Toc194392110 \h </w:instrText>
      </w:r>
      <w:r w:rsidRPr="00BC5F83">
        <w:rPr>
          <w:noProof/>
        </w:rPr>
      </w:r>
      <w:r w:rsidRPr="00BC5F83">
        <w:rPr>
          <w:noProof/>
        </w:rPr>
        <w:fldChar w:fldCharType="separate"/>
      </w:r>
      <w:r w:rsidRPr="00BC5F83">
        <w:rPr>
          <w:noProof/>
        </w:rPr>
        <w:t>399</w:t>
      </w:r>
      <w:r w:rsidRPr="00BC5F83">
        <w:rPr>
          <w:noProof/>
        </w:rPr>
        <w:fldChar w:fldCharType="end"/>
      </w:r>
    </w:p>
    <w:p w14:paraId="4FB9D923" w14:textId="6DCAE784"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B—Matters that gas market codes may deal with</w:t>
      </w:r>
      <w:r w:rsidRPr="00BC5F83">
        <w:rPr>
          <w:b w:val="0"/>
          <w:noProof/>
          <w:sz w:val="18"/>
        </w:rPr>
        <w:tab/>
      </w:r>
      <w:r w:rsidRPr="00BC5F83">
        <w:rPr>
          <w:b w:val="0"/>
          <w:noProof/>
          <w:sz w:val="18"/>
        </w:rPr>
        <w:fldChar w:fldCharType="begin"/>
      </w:r>
      <w:r w:rsidRPr="00BC5F83">
        <w:rPr>
          <w:b w:val="0"/>
          <w:noProof/>
          <w:sz w:val="18"/>
        </w:rPr>
        <w:instrText xml:space="preserve"> PAGEREF _Toc194392111 \h </w:instrText>
      </w:r>
      <w:r w:rsidRPr="00BC5F83">
        <w:rPr>
          <w:b w:val="0"/>
          <w:noProof/>
          <w:sz w:val="18"/>
        </w:rPr>
      </w:r>
      <w:r w:rsidRPr="00BC5F83">
        <w:rPr>
          <w:b w:val="0"/>
          <w:noProof/>
          <w:sz w:val="18"/>
        </w:rPr>
        <w:fldChar w:fldCharType="separate"/>
      </w:r>
      <w:r w:rsidRPr="00BC5F83">
        <w:rPr>
          <w:b w:val="0"/>
          <w:noProof/>
          <w:sz w:val="18"/>
        </w:rPr>
        <w:t>401</w:t>
      </w:r>
      <w:r w:rsidRPr="00BC5F83">
        <w:rPr>
          <w:b w:val="0"/>
          <w:noProof/>
          <w:sz w:val="18"/>
        </w:rPr>
        <w:fldChar w:fldCharType="end"/>
      </w:r>
    </w:p>
    <w:p w14:paraId="27CBEA42" w14:textId="3B4231B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53P</w:t>
      </w:r>
      <w:r>
        <w:rPr>
          <w:noProof/>
        </w:rPr>
        <w:tab/>
        <w:t>General</w:t>
      </w:r>
      <w:r w:rsidRPr="00BC5F83">
        <w:rPr>
          <w:noProof/>
        </w:rPr>
        <w:tab/>
      </w:r>
      <w:r w:rsidRPr="00BC5F83">
        <w:rPr>
          <w:noProof/>
        </w:rPr>
        <w:fldChar w:fldCharType="begin"/>
      </w:r>
      <w:r w:rsidRPr="00BC5F83">
        <w:rPr>
          <w:noProof/>
        </w:rPr>
        <w:instrText xml:space="preserve"> PAGEREF _Toc194392112 \h </w:instrText>
      </w:r>
      <w:r w:rsidRPr="00BC5F83">
        <w:rPr>
          <w:noProof/>
        </w:rPr>
      </w:r>
      <w:r w:rsidRPr="00BC5F83">
        <w:rPr>
          <w:noProof/>
        </w:rPr>
        <w:fldChar w:fldCharType="separate"/>
      </w:r>
      <w:r w:rsidRPr="00BC5F83">
        <w:rPr>
          <w:noProof/>
        </w:rPr>
        <w:t>401</w:t>
      </w:r>
      <w:r w:rsidRPr="00BC5F83">
        <w:rPr>
          <w:noProof/>
        </w:rPr>
        <w:fldChar w:fldCharType="end"/>
      </w:r>
    </w:p>
    <w:p w14:paraId="54E6B7F2" w14:textId="68B1120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53Q</w:t>
      </w:r>
      <w:r>
        <w:rPr>
          <w:noProof/>
        </w:rPr>
        <w:tab/>
        <w:t>Dealing with other gas market participants</w:t>
      </w:r>
      <w:r w:rsidRPr="00BC5F83">
        <w:rPr>
          <w:noProof/>
        </w:rPr>
        <w:tab/>
      </w:r>
      <w:r w:rsidRPr="00BC5F83">
        <w:rPr>
          <w:noProof/>
        </w:rPr>
        <w:fldChar w:fldCharType="begin"/>
      </w:r>
      <w:r w:rsidRPr="00BC5F83">
        <w:rPr>
          <w:noProof/>
        </w:rPr>
        <w:instrText xml:space="preserve"> PAGEREF _Toc194392113 \h </w:instrText>
      </w:r>
      <w:r w:rsidRPr="00BC5F83">
        <w:rPr>
          <w:noProof/>
        </w:rPr>
      </w:r>
      <w:r w:rsidRPr="00BC5F83">
        <w:rPr>
          <w:noProof/>
        </w:rPr>
        <w:fldChar w:fldCharType="separate"/>
      </w:r>
      <w:r w:rsidRPr="00BC5F83">
        <w:rPr>
          <w:noProof/>
        </w:rPr>
        <w:t>401</w:t>
      </w:r>
      <w:r w:rsidRPr="00BC5F83">
        <w:rPr>
          <w:noProof/>
        </w:rPr>
        <w:fldChar w:fldCharType="end"/>
      </w:r>
    </w:p>
    <w:p w14:paraId="322BB42E" w14:textId="681C55D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53R</w:t>
      </w:r>
      <w:r>
        <w:rPr>
          <w:noProof/>
        </w:rPr>
        <w:tab/>
        <w:t>Negotiations, expressions of interest and offers</w:t>
      </w:r>
      <w:r w:rsidRPr="00BC5F83">
        <w:rPr>
          <w:noProof/>
        </w:rPr>
        <w:tab/>
      </w:r>
      <w:r w:rsidRPr="00BC5F83">
        <w:rPr>
          <w:noProof/>
        </w:rPr>
        <w:fldChar w:fldCharType="begin"/>
      </w:r>
      <w:r w:rsidRPr="00BC5F83">
        <w:rPr>
          <w:noProof/>
        </w:rPr>
        <w:instrText xml:space="preserve"> PAGEREF _Toc194392114 \h </w:instrText>
      </w:r>
      <w:r w:rsidRPr="00BC5F83">
        <w:rPr>
          <w:noProof/>
        </w:rPr>
      </w:r>
      <w:r w:rsidRPr="00BC5F83">
        <w:rPr>
          <w:noProof/>
        </w:rPr>
        <w:fldChar w:fldCharType="separate"/>
      </w:r>
      <w:r w:rsidRPr="00BC5F83">
        <w:rPr>
          <w:noProof/>
        </w:rPr>
        <w:t>402</w:t>
      </w:r>
      <w:r w:rsidRPr="00BC5F83">
        <w:rPr>
          <w:noProof/>
        </w:rPr>
        <w:fldChar w:fldCharType="end"/>
      </w:r>
    </w:p>
    <w:p w14:paraId="51AC0673" w14:textId="2753913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53S</w:t>
      </w:r>
      <w:r>
        <w:rPr>
          <w:noProof/>
        </w:rPr>
        <w:tab/>
        <w:t>Agreements</w:t>
      </w:r>
      <w:r w:rsidRPr="00BC5F83">
        <w:rPr>
          <w:noProof/>
        </w:rPr>
        <w:tab/>
      </w:r>
      <w:r w:rsidRPr="00BC5F83">
        <w:rPr>
          <w:noProof/>
        </w:rPr>
        <w:fldChar w:fldCharType="begin"/>
      </w:r>
      <w:r w:rsidRPr="00BC5F83">
        <w:rPr>
          <w:noProof/>
        </w:rPr>
        <w:instrText xml:space="preserve"> PAGEREF _Toc194392115 \h </w:instrText>
      </w:r>
      <w:r w:rsidRPr="00BC5F83">
        <w:rPr>
          <w:noProof/>
        </w:rPr>
      </w:r>
      <w:r w:rsidRPr="00BC5F83">
        <w:rPr>
          <w:noProof/>
        </w:rPr>
        <w:fldChar w:fldCharType="separate"/>
      </w:r>
      <w:r w:rsidRPr="00BC5F83">
        <w:rPr>
          <w:noProof/>
        </w:rPr>
        <w:t>403</w:t>
      </w:r>
      <w:r w:rsidRPr="00BC5F83">
        <w:rPr>
          <w:noProof/>
        </w:rPr>
        <w:fldChar w:fldCharType="end"/>
      </w:r>
    </w:p>
    <w:p w14:paraId="4F805D64" w14:textId="79171D45"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53T</w:t>
      </w:r>
      <w:r>
        <w:rPr>
          <w:noProof/>
        </w:rPr>
        <w:tab/>
        <w:t>Terms on which gas commodities are supplied or acquired, including price</w:t>
      </w:r>
      <w:r w:rsidRPr="00BC5F83">
        <w:rPr>
          <w:noProof/>
        </w:rPr>
        <w:tab/>
      </w:r>
      <w:r w:rsidRPr="00BC5F83">
        <w:rPr>
          <w:noProof/>
        </w:rPr>
        <w:fldChar w:fldCharType="begin"/>
      </w:r>
      <w:r w:rsidRPr="00BC5F83">
        <w:rPr>
          <w:noProof/>
        </w:rPr>
        <w:instrText xml:space="preserve"> PAGEREF _Toc194392116 \h </w:instrText>
      </w:r>
      <w:r w:rsidRPr="00BC5F83">
        <w:rPr>
          <w:noProof/>
        </w:rPr>
      </w:r>
      <w:r w:rsidRPr="00BC5F83">
        <w:rPr>
          <w:noProof/>
        </w:rPr>
        <w:fldChar w:fldCharType="separate"/>
      </w:r>
      <w:r w:rsidRPr="00BC5F83">
        <w:rPr>
          <w:noProof/>
        </w:rPr>
        <w:t>404</w:t>
      </w:r>
      <w:r w:rsidRPr="00BC5F83">
        <w:rPr>
          <w:noProof/>
        </w:rPr>
        <w:fldChar w:fldCharType="end"/>
      </w:r>
    </w:p>
    <w:p w14:paraId="0A8BA996" w14:textId="2F52911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53U</w:t>
      </w:r>
      <w:r>
        <w:rPr>
          <w:noProof/>
        </w:rPr>
        <w:tab/>
        <w:t>Gas exchanges</w:t>
      </w:r>
      <w:r w:rsidRPr="00BC5F83">
        <w:rPr>
          <w:noProof/>
        </w:rPr>
        <w:tab/>
      </w:r>
      <w:r w:rsidRPr="00BC5F83">
        <w:rPr>
          <w:noProof/>
        </w:rPr>
        <w:fldChar w:fldCharType="begin"/>
      </w:r>
      <w:r w:rsidRPr="00BC5F83">
        <w:rPr>
          <w:noProof/>
        </w:rPr>
        <w:instrText xml:space="preserve"> PAGEREF _Toc194392117 \h </w:instrText>
      </w:r>
      <w:r w:rsidRPr="00BC5F83">
        <w:rPr>
          <w:noProof/>
        </w:rPr>
      </w:r>
      <w:r w:rsidRPr="00BC5F83">
        <w:rPr>
          <w:noProof/>
        </w:rPr>
        <w:fldChar w:fldCharType="separate"/>
      </w:r>
      <w:r w:rsidRPr="00BC5F83">
        <w:rPr>
          <w:noProof/>
        </w:rPr>
        <w:t>405</w:t>
      </w:r>
      <w:r w:rsidRPr="00BC5F83">
        <w:rPr>
          <w:noProof/>
        </w:rPr>
        <w:fldChar w:fldCharType="end"/>
      </w:r>
    </w:p>
    <w:p w14:paraId="2AF59451" w14:textId="276AE1D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53V</w:t>
      </w:r>
      <w:r>
        <w:rPr>
          <w:noProof/>
        </w:rPr>
        <w:tab/>
        <w:t>Dispute and complaint resolution</w:t>
      </w:r>
      <w:r w:rsidRPr="00BC5F83">
        <w:rPr>
          <w:noProof/>
        </w:rPr>
        <w:tab/>
      </w:r>
      <w:r w:rsidRPr="00BC5F83">
        <w:rPr>
          <w:noProof/>
        </w:rPr>
        <w:fldChar w:fldCharType="begin"/>
      </w:r>
      <w:r w:rsidRPr="00BC5F83">
        <w:rPr>
          <w:noProof/>
        </w:rPr>
        <w:instrText xml:space="preserve"> PAGEREF _Toc194392118 \h </w:instrText>
      </w:r>
      <w:r w:rsidRPr="00BC5F83">
        <w:rPr>
          <w:noProof/>
        </w:rPr>
      </w:r>
      <w:r w:rsidRPr="00BC5F83">
        <w:rPr>
          <w:noProof/>
        </w:rPr>
        <w:fldChar w:fldCharType="separate"/>
      </w:r>
      <w:r w:rsidRPr="00BC5F83">
        <w:rPr>
          <w:noProof/>
        </w:rPr>
        <w:t>405</w:t>
      </w:r>
      <w:r w:rsidRPr="00BC5F83">
        <w:rPr>
          <w:noProof/>
        </w:rPr>
        <w:fldChar w:fldCharType="end"/>
      </w:r>
    </w:p>
    <w:p w14:paraId="2A47C370" w14:textId="04D65E3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53W</w:t>
      </w:r>
      <w:r>
        <w:rPr>
          <w:noProof/>
        </w:rPr>
        <w:tab/>
        <w:t>Mediation and arbitration</w:t>
      </w:r>
      <w:r w:rsidRPr="00BC5F83">
        <w:rPr>
          <w:noProof/>
        </w:rPr>
        <w:tab/>
      </w:r>
      <w:r w:rsidRPr="00BC5F83">
        <w:rPr>
          <w:noProof/>
        </w:rPr>
        <w:fldChar w:fldCharType="begin"/>
      </w:r>
      <w:r w:rsidRPr="00BC5F83">
        <w:rPr>
          <w:noProof/>
        </w:rPr>
        <w:instrText xml:space="preserve"> PAGEREF _Toc194392119 \h </w:instrText>
      </w:r>
      <w:r w:rsidRPr="00BC5F83">
        <w:rPr>
          <w:noProof/>
        </w:rPr>
      </w:r>
      <w:r w:rsidRPr="00BC5F83">
        <w:rPr>
          <w:noProof/>
        </w:rPr>
        <w:fldChar w:fldCharType="separate"/>
      </w:r>
      <w:r w:rsidRPr="00BC5F83">
        <w:rPr>
          <w:noProof/>
        </w:rPr>
        <w:t>406</w:t>
      </w:r>
      <w:r w:rsidRPr="00BC5F83">
        <w:rPr>
          <w:noProof/>
        </w:rPr>
        <w:fldChar w:fldCharType="end"/>
      </w:r>
    </w:p>
    <w:p w14:paraId="1E217BA0" w14:textId="785350FA"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C—Matters that gas market emergency price orders may deal with</w:t>
      </w:r>
      <w:r w:rsidRPr="00BC5F83">
        <w:rPr>
          <w:b w:val="0"/>
          <w:noProof/>
          <w:sz w:val="18"/>
        </w:rPr>
        <w:tab/>
      </w:r>
      <w:r w:rsidRPr="00BC5F83">
        <w:rPr>
          <w:b w:val="0"/>
          <w:noProof/>
          <w:sz w:val="18"/>
        </w:rPr>
        <w:fldChar w:fldCharType="begin"/>
      </w:r>
      <w:r w:rsidRPr="00BC5F83">
        <w:rPr>
          <w:b w:val="0"/>
          <w:noProof/>
          <w:sz w:val="18"/>
        </w:rPr>
        <w:instrText xml:space="preserve"> PAGEREF _Toc194392120 \h </w:instrText>
      </w:r>
      <w:r w:rsidRPr="00BC5F83">
        <w:rPr>
          <w:b w:val="0"/>
          <w:noProof/>
          <w:sz w:val="18"/>
        </w:rPr>
      </w:r>
      <w:r w:rsidRPr="00BC5F83">
        <w:rPr>
          <w:b w:val="0"/>
          <w:noProof/>
          <w:sz w:val="18"/>
        </w:rPr>
        <w:fldChar w:fldCharType="separate"/>
      </w:r>
      <w:r w:rsidRPr="00BC5F83">
        <w:rPr>
          <w:b w:val="0"/>
          <w:noProof/>
          <w:sz w:val="18"/>
        </w:rPr>
        <w:t>408</w:t>
      </w:r>
      <w:r w:rsidRPr="00BC5F83">
        <w:rPr>
          <w:b w:val="0"/>
          <w:noProof/>
          <w:sz w:val="18"/>
        </w:rPr>
        <w:fldChar w:fldCharType="end"/>
      </w:r>
    </w:p>
    <w:p w14:paraId="05907E19" w14:textId="6A73632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53X</w:t>
      </w:r>
      <w:r>
        <w:rPr>
          <w:noProof/>
        </w:rPr>
        <w:tab/>
        <w:t>Terms on which gas commodities are supplied or acquired, including price</w:t>
      </w:r>
      <w:r w:rsidRPr="00BC5F83">
        <w:rPr>
          <w:noProof/>
        </w:rPr>
        <w:tab/>
      </w:r>
      <w:r w:rsidRPr="00BC5F83">
        <w:rPr>
          <w:noProof/>
        </w:rPr>
        <w:fldChar w:fldCharType="begin"/>
      </w:r>
      <w:r w:rsidRPr="00BC5F83">
        <w:rPr>
          <w:noProof/>
        </w:rPr>
        <w:instrText xml:space="preserve"> PAGEREF _Toc194392121 \h </w:instrText>
      </w:r>
      <w:r w:rsidRPr="00BC5F83">
        <w:rPr>
          <w:noProof/>
        </w:rPr>
      </w:r>
      <w:r w:rsidRPr="00BC5F83">
        <w:rPr>
          <w:noProof/>
        </w:rPr>
        <w:fldChar w:fldCharType="separate"/>
      </w:r>
      <w:r w:rsidRPr="00BC5F83">
        <w:rPr>
          <w:noProof/>
        </w:rPr>
        <w:t>408</w:t>
      </w:r>
      <w:r w:rsidRPr="00BC5F83">
        <w:rPr>
          <w:noProof/>
        </w:rPr>
        <w:fldChar w:fldCharType="end"/>
      </w:r>
    </w:p>
    <w:p w14:paraId="134237D0" w14:textId="497795B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53Y</w:t>
      </w:r>
      <w:r>
        <w:rPr>
          <w:noProof/>
        </w:rPr>
        <w:tab/>
        <w:t>Gas exchanges</w:t>
      </w:r>
      <w:r w:rsidRPr="00BC5F83">
        <w:rPr>
          <w:noProof/>
        </w:rPr>
        <w:tab/>
      </w:r>
      <w:r w:rsidRPr="00BC5F83">
        <w:rPr>
          <w:noProof/>
        </w:rPr>
        <w:fldChar w:fldCharType="begin"/>
      </w:r>
      <w:r w:rsidRPr="00BC5F83">
        <w:rPr>
          <w:noProof/>
        </w:rPr>
        <w:instrText xml:space="preserve"> PAGEREF _Toc194392122 \h </w:instrText>
      </w:r>
      <w:r w:rsidRPr="00BC5F83">
        <w:rPr>
          <w:noProof/>
        </w:rPr>
      </w:r>
      <w:r w:rsidRPr="00BC5F83">
        <w:rPr>
          <w:noProof/>
        </w:rPr>
        <w:fldChar w:fldCharType="separate"/>
      </w:r>
      <w:r w:rsidRPr="00BC5F83">
        <w:rPr>
          <w:noProof/>
        </w:rPr>
        <w:t>410</w:t>
      </w:r>
      <w:r w:rsidRPr="00BC5F83">
        <w:rPr>
          <w:noProof/>
        </w:rPr>
        <w:fldChar w:fldCharType="end"/>
      </w:r>
    </w:p>
    <w:p w14:paraId="6E63D8E9" w14:textId="45F5E545"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D—Incidental and other matters that gas market codes and gas market emergency price orders may deal with</w:t>
      </w:r>
      <w:r w:rsidRPr="00BC5F83">
        <w:rPr>
          <w:b w:val="0"/>
          <w:noProof/>
          <w:sz w:val="18"/>
        </w:rPr>
        <w:tab/>
      </w:r>
      <w:r w:rsidRPr="00BC5F83">
        <w:rPr>
          <w:b w:val="0"/>
          <w:noProof/>
          <w:sz w:val="18"/>
        </w:rPr>
        <w:fldChar w:fldCharType="begin"/>
      </w:r>
      <w:r w:rsidRPr="00BC5F83">
        <w:rPr>
          <w:b w:val="0"/>
          <w:noProof/>
          <w:sz w:val="18"/>
        </w:rPr>
        <w:instrText xml:space="preserve"> PAGEREF _Toc194392123 \h </w:instrText>
      </w:r>
      <w:r w:rsidRPr="00BC5F83">
        <w:rPr>
          <w:b w:val="0"/>
          <w:noProof/>
          <w:sz w:val="18"/>
        </w:rPr>
      </w:r>
      <w:r w:rsidRPr="00BC5F83">
        <w:rPr>
          <w:b w:val="0"/>
          <w:noProof/>
          <w:sz w:val="18"/>
        </w:rPr>
        <w:fldChar w:fldCharType="separate"/>
      </w:r>
      <w:r w:rsidRPr="00BC5F83">
        <w:rPr>
          <w:b w:val="0"/>
          <w:noProof/>
          <w:sz w:val="18"/>
        </w:rPr>
        <w:t>410</w:t>
      </w:r>
      <w:r w:rsidRPr="00BC5F83">
        <w:rPr>
          <w:b w:val="0"/>
          <w:noProof/>
          <w:sz w:val="18"/>
        </w:rPr>
        <w:fldChar w:fldCharType="end"/>
      </w:r>
    </w:p>
    <w:p w14:paraId="07856540" w14:textId="3937110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w:t>
      </w:r>
      <w:r>
        <w:rPr>
          <w:noProof/>
        </w:rPr>
        <w:tab/>
        <w:t>Transparency</w:t>
      </w:r>
      <w:r w:rsidRPr="00BC5F83">
        <w:rPr>
          <w:noProof/>
        </w:rPr>
        <w:tab/>
      </w:r>
      <w:r w:rsidRPr="00BC5F83">
        <w:rPr>
          <w:noProof/>
        </w:rPr>
        <w:fldChar w:fldCharType="begin"/>
      </w:r>
      <w:r w:rsidRPr="00BC5F83">
        <w:rPr>
          <w:noProof/>
        </w:rPr>
        <w:instrText xml:space="preserve"> PAGEREF _Toc194392124 \h </w:instrText>
      </w:r>
      <w:r w:rsidRPr="00BC5F83">
        <w:rPr>
          <w:noProof/>
        </w:rPr>
      </w:r>
      <w:r w:rsidRPr="00BC5F83">
        <w:rPr>
          <w:noProof/>
        </w:rPr>
        <w:fldChar w:fldCharType="separate"/>
      </w:r>
      <w:r w:rsidRPr="00BC5F83">
        <w:rPr>
          <w:noProof/>
        </w:rPr>
        <w:t>410</w:t>
      </w:r>
      <w:r w:rsidRPr="00BC5F83">
        <w:rPr>
          <w:noProof/>
        </w:rPr>
        <w:fldChar w:fldCharType="end"/>
      </w:r>
    </w:p>
    <w:p w14:paraId="2389EC71" w14:textId="3D9A7BE0"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53ZA</w:t>
      </w:r>
      <w:r>
        <w:rPr>
          <w:noProof/>
        </w:rPr>
        <w:tab/>
        <w:t>Reporting, records and auditing</w:t>
      </w:r>
      <w:r w:rsidRPr="00BC5F83">
        <w:rPr>
          <w:noProof/>
        </w:rPr>
        <w:tab/>
      </w:r>
      <w:r w:rsidRPr="00BC5F83">
        <w:rPr>
          <w:noProof/>
        </w:rPr>
        <w:fldChar w:fldCharType="begin"/>
      </w:r>
      <w:r w:rsidRPr="00BC5F83">
        <w:rPr>
          <w:noProof/>
        </w:rPr>
        <w:instrText xml:space="preserve"> PAGEREF _Toc194392125 \h </w:instrText>
      </w:r>
      <w:r w:rsidRPr="00BC5F83">
        <w:rPr>
          <w:noProof/>
        </w:rPr>
      </w:r>
      <w:r w:rsidRPr="00BC5F83">
        <w:rPr>
          <w:noProof/>
        </w:rPr>
        <w:fldChar w:fldCharType="separate"/>
      </w:r>
      <w:r w:rsidRPr="00BC5F83">
        <w:rPr>
          <w:noProof/>
        </w:rPr>
        <w:t>410</w:t>
      </w:r>
      <w:r w:rsidRPr="00BC5F83">
        <w:rPr>
          <w:noProof/>
        </w:rPr>
        <w:fldChar w:fldCharType="end"/>
      </w:r>
    </w:p>
    <w:p w14:paraId="7D407A9F" w14:textId="0E102B9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53ZB</w:t>
      </w:r>
      <w:r>
        <w:rPr>
          <w:noProof/>
        </w:rPr>
        <w:tab/>
        <w:t>Conferral of powers and functions</w:t>
      </w:r>
      <w:r w:rsidRPr="00BC5F83">
        <w:rPr>
          <w:noProof/>
        </w:rPr>
        <w:tab/>
      </w:r>
      <w:r w:rsidRPr="00BC5F83">
        <w:rPr>
          <w:noProof/>
        </w:rPr>
        <w:fldChar w:fldCharType="begin"/>
      </w:r>
      <w:r w:rsidRPr="00BC5F83">
        <w:rPr>
          <w:noProof/>
        </w:rPr>
        <w:instrText xml:space="preserve"> PAGEREF _Toc194392126 \h </w:instrText>
      </w:r>
      <w:r w:rsidRPr="00BC5F83">
        <w:rPr>
          <w:noProof/>
        </w:rPr>
      </w:r>
      <w:r w:rsidRPr="00BC5F83">
        <w:rPr>
          <w:noProof/>
        </w:rPr>
        <w:fldChar w:fldCharType="separate"/>
      </w:r>
      <w:r w:rsidRPr="00BC5F83">
        <w:rPr>
          <w:noProof/>
        </w:rPr>
        <w:t>411</w:t>
      </w:r>
      <w:r w:rsidRPr="00BC5F83">
        <w:rPr>
          <w:noProof/>
        </w:rPr>
        <w:fldChar w:fldCharType="end"/>
      </w:r>
    </w:p>
    <w:p w14:paraId="2DAD2238" w14:textId="68D4970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53ZC</w:t>
      </w:r>
      <w:r>
        <w:rPr>
          <w:noProof/>
        </w:rPr>
        <w:tab/>
        <w:t>Fees</w:t>
      </w:r>
      <w:r w:rsidRPr="00BC5F83">
        <w:rPr>
          <w:noProof/>
        </w:rPr>
        <w:tab/>
      </w:r>
      <w:r w:rsidRPr="00BC5F83">
        <w:rPr>
          <w:noProof/>
        </w:rPr>
        <w:fldChar w:fldCharType="begin"/>
      </w:r>
      <w:r w:rsidRPr="00BC5F83">
        <w:rPr>
          <w:noProof/>
        </w:rPr>
        <w:instrText xml:space="preserve"> PAGEREF _Toc194392127 \h </w:instrText>
      </w:r>
      <w:r w:rsidRPr="00BC5F83">
        <w:rPr>
          <w:noProof/>
        </w:rPr>
      </w:r>
      <w:r w:rsidRPr="00BC5F83">
        <w:rPr>
          <w:noProof/>
        </w:rPr>
        <w:fldChar w:fldCharType="separate"/>
      </w:r>
      <w:r w:rsidRPr="00BC5F83">
        <w:rPr>
          <w:noProof/>
        </w:rPr>
        <w:t>412</w:t>
      </w:r>
      <w:r w:rsidRPr="00BC5F83">
        <w:rPr>
          <w:noProof/>
        </w:rPr>
        <w:fldChar w:fldCharType="end"/>
      </w:r>
    </w:p>
    <w:p w14:paraId="66068CF1" w14:textId="1CB77E2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53ZD</w:t>
      </w:r>
      <w:r>
        <w:rPr>
          <w:noProof/>
        </w:rPr>
        <w:tab/>
        <w:t>Incidental or related matters</w:t>
      </w:r>
      <w:r w:rsidRPr="00BC5F83">
        <w:rPr>
          <w:noProof/>
        </w:rPr>
        <w:tab/>
      </w:r>
      <w:r w:rsidRPr="00BC5F83">
        <w:rPr>
          <w:noProof/>
        </w:rPr>
        <w:fldChar w:fldCharType="begin"/>
      </w:r>
      <w:r w:rsidRPr="00BC5F83">
        <w:rPr>
          <w:noProof/>
        </w:rPr>
        <w:instrText xml:space="preserve"> PAGEREF _Toc194392128 \h </w:instrText>
      </w:r>
      <w:r w:rsidRPr="00BC5F83">
        <w:rPr>
          <w:noProof/>
        </w:rPr>
      </w:r>
      <w:r w:rsidRPr="00BC5F83">
        <w:rPr>
          <w:noProof/>
        </w:rPr>
        <w:fldChar w:fldCharType="separate"/>
      </w:r>
      <w:r w:rsidRPr="00BC5F83">
        <w:rPr>
          <w:noProof/>
        </w:rPr>
        <w:t>413</w:t>
      </w:r>
      <w:r w:rsidRPr="00BC5F83">
        <w:rPr>
          <w:noProof/>
        </w:rPr>
        <w:fldChar w:fldCharType="end"/>
      </w:r>
    </w:p>
    <w:p w14:paraId="2459E826" w14:textId="178D49D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53ZE</w:t>
      </w:r>
      <w:r>
        <w:rPr>
          <w:noProof/>
        </w:rPr>
        <w:tab/>
        <w:t>What gas market instruments may refer to</w:t>
      </w:r>
      <w:r w:rsidRPr="00BC5F83">
        <w:rPr>
          <w:noProof/>
        </w:rPr>
        <w:tab/>
      </w:r>
      <w:r w:rsidRPr="00BC5F83">
        <w:rPr>
          <w:noProof/>
        </w:rPr>
        <w:fldChar w:fldCharType="begin"/>
      </w:r>
      <w:r w:rsidRPr="00BC5F83">
        <w:rPr>
          <w:noProof/>
        </w:rPr>
        <w:instrText xml:space="preserve"> PAGEREF _Toc194392129 \h </w:instrText>
      </w:r>
      <w:r w:rsidRPr="00BC5F83">
        <w:rPr>
          <w:noProof/>
        </w:rPr>
      </w:r>
      <w:r w:rsidRPr="00BC5F83">
        <w:rPr>
          <w:noProof/>
        </w:rPr>
        <w:fldChar w:fldCharType="separate"/>
      </w:r>
      <w:r w:rsidRPr="00BC5F83">
        <w:rPr>
          <w:noProof/>
        </w:rPr>
        <w:t>415</w:t>
      </w:r>
      <w:r w:rsidRPr="00BC5F83">
        <w:rPr>
          <w:noProof/>
        </w:rPr>
        <w:fldChar w:fldCharType="end"/>
      </w:r>
    </w:p>
    <w:p w14:paraId="282BB12E" w14:textId="7CE90B31"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E—Miscellaneous matters</w:t>
      </w:r>
      <w:r w:rsidRPr="00BC5F83">
        <w:rPr>
          <w:b w:val="0"/>
          <w:noProof/>
          <w:sz w:val="18"/>
        </w:rPr>
        <w:tab/>
      </w:r>
      <w:r w:rsidRPr="00BC5F83">
        <w:rPr>
          <w:b w:val="0"/>
          <w:noProof/>
          <w:sz w:val="18"/>
        </w:rPr>
        <w:fldChar w:fldCharType="begin"/>
      </w:r>
      <w:r w:rsidRPr="00BC5F83">
        <w:rPr>
          <w:b w:val="0"/>
          <w:noProof/>
          <w:sz w:val="18"/>
        </w:rPr>
        <w:instrText xml:space="preserve"> PAGEREF _Toc194392130 \h </w:instrText>
      </w:r>
      <w:r w:rsidRPr="00BC5F83">
        <w:rPr>
          <w:b w:val="0"/>
          <w:noProof/>
          <w:sz w:val="18"/>
        </w:rPr>
      </w:r>
      <w:r w:rsidRPr="00BC5F83">
        <w:rPr>
          <w:b w:val="0"/>
          <w:noProof/>
          <w:sz w:val="18"/>
        </w:rPr>
        <w:fldChar w:fldCharType="separate"/>
      </w:r>
      <w:r w:rsidRPr="00BC5F83">
        <w:rPr>
          <w:b w:val="0"/>
          <w:noProof/>
          <w:sz w:val="18"/>
        </w:rPr>
        <w:t>416</w:t>
      </w:r>
      <w:r w:rsidRPr="00BC5F83">
        <w:rPr>
          <w:b w:val="0"/>
          <w:noProof/>
          <w:sz w:val="18"/>
        </w:rPr>
        <w:fldChar w:fldCharType="end"/>
      </w:r>
    </w:p>
    <w:p w14:paraId="2F38EE1B" w14:textId="6D0F48EC"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53ZF</w:t>
      </w:r>
      <w:r>
        <w:rPr>
          <w:noProof/>
        </w:rPr>
        <w:tab/>
        <w:t>Provisions do not limit other provisions</w:t>
      </w:r>
      <w:r w:rsidRPr="00BC5F83">
        <w:rPr>
          <w:noProof/>
        </w:rPr>
        <w:tab/>
      </w:r>
      <w:r w:rsidRPr="00BC5F83">
        <w:rPr>
          <w:noProof/>
        </w:rPr>
        <w:fldChar w:fldCharType="begin"/>
      </w:r>
      <w:r w:rsidRPr="00BC5F83">
        <w:rPr>
          <w:noProof/>
        </w:rPr>
        <w:instrText xml:space="preserve"> PAGEREF _Toc194392131 \h </w:instrText>
      </w:r>
      <w:r w:rsidRPr="00BC5F83">
        <w:rPr>
          <w:noProof/>
        </w:rPr>
      </w:r>
      <w:r w:rsidRPr="00BC5F83">
        <w:rPr>
          <w:noProof/>
        </w:rPr>
        <w:fldChar w:fldCharType="separate"/>
      </w:r>
      <w:r w:rsidRPr="00BC5F83">
        <w:rPr>
          <w:noProof/>
        </w:rPr>
        <w:t>416</w:t>
      </w:r>
      <w:r w:rsidRPr="00BC5F83">
        <w:rPr>
          <w:noProof/>
        </w:rPr>
        <w:fldChar w:fldCharType="end"/>
      </w:r>
    </w:p>
    <w:p w14:paraId="361344B8" w14:textId="49118CDF"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53ZG</w:t>
      </w:r>
      <w:r>
        <w:rPr>
          <w:noProof/>
        </w:rPr>
        <w:tab/>
        <w:t>Constitution—gas market instruments must not give preference to States etc.</w:t>
      </w:r>
      <w:r w:rsidRPr="00BC5F83">
        <w:rPr>
          <w:noProof/>
        </w:rPr>
        <w:tab/>
      </w:r>
      <w:r w:rsidRPr="00BC5F83">
        <w:rPr>
          <w:noProof/>
        </w:rPr>
        <w:fldChar w:fldCharType="begin"/>
      </w:r>
      <w:r w:rsidRPr="00BC5F83">
        <w:rPr>
          <w:noProof/>
        </w:rPr>
        <w:instrText xml:space="preserve"> PAGEREF _Toc194392132 \h </w:instrText>
      </w:r>
      <w:r w:rsidRPr="00BC5F83">
        <w:rPr>
          <w:noProof/>
        </w:rPr>
      </w:r>
      <w:r w:rsidRPr="00BC5F83">
        <w:rPr>
          <w:noProof/>
        </w:rPr>
        <w:fldChar w:fldCharType="separate"/>
      </w:r>
      <w:r w:rsidRPr="00BC5F83">
        <w:rPr>
          <w:noProof/>
        </w:rPr>
        <w:t>416</w:t>
      </w:r>
      <w:r w:rsidRPr="00BC5F83">
        <w:rPr>
          <w:noProof/>
        </w:rPr>
        <w:fldChar w:fldCharType="end"/>
      </w:r>
    </w:p>
    <w:p w14:paraId="1C40288E" w14:textId="1EF52B5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53ZH</w:t>
      </w:r>
      <w:r>
        <w:rPr>
          <w:noProof/>
        </w:rPr>
        <w:tab/>
        <w:t>Fees must not amount to taxation</w:t>
      </w:r>
      <w:r w:rsidRPr="00BC5F83">
        <w:rPr>
          <w:noProof/>
        </w:rPr>
        <w:tab/>
      </w:r>
      <w:r w:rsidRPr="00BC5F83">
        <w:rPr>
          <w:noProof/>
        </w:rPr>
        <w:fldChar w:fldCharType="begin"/>
      </w:r>
      <w:r w:rsidRPr="00BC5F83">
        <w:rPr>
          <w:noProof/>
        </w:rPr>
        <w:instrText xml:space="preserve"> PAGEREF _Toc194392133 \h </w:instrText>
      </w:r>
      <w:r w:rsidRPr="00BC5F83">
        <w:rPr>
          <w:noProof/>
        </w:rPr>
      </w:r>
      <w:r w:rsidRPr="00BC5F83">
        <w:rPr>
          <w:noProof/>
        </w:rPr>
        <w:fldChar w:fldCharType="separate"/>
      </w:r>
      <w:r w:rsidRPr="00BC5F83">
        <w:rPr>
          <w:noProof/>
        </w:rPr>
        <w:t>416</w:t>
      </w:r>
      <w:r w:rsidRPr="00BC5F83">
        <w:rPr>
          <w:noProof/>
        </w:rPr>
        <w:fldChar w:fldCharType="end"/>
      </w:r>
    </w:p>
    <w:p w14:paraId="64607DAA" w14:textId="40D1192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53ZI</w:t>
      </w:r>
      <w:r>
        <w:rPr>
          <w:noProof/>
        </w:rPr>
        <w:tab/>
        <w:t>Powers to make legislative instruments</w:t>
      </w:r>
      <w:r w:rsidRPr="00BC5F83">
        <w:rPr>
          <w:noProof/>
        </w:rPr>
        <w:tab/>
      </w:r>
      <w:r w:rsidRPr="00BC5F83">
        <w:rPr>
          <w:noProof/>
        </w:rPr>
        <w:fldChar w:fldCharType="begin"/>
      </w:r>
      <w:r w:rsidRPr="00BC5F83">
        <w:rPr>
          <w:noProof/>
        </w:rPr>
        <w:instrText xml:space="preserve"> PAGEREF _Toc194392134 \h </w:instrText>
      </w:r>
      <w:r w:rsidRPr="00BC5F83">
        <w:rPr>
          <w:noProof/>
        </w:rPr>
      </w:r>
      <w:r w:rsidRPr="00BC5F83">
        <w:rPr>
          <w:noProof/>
        </w:rPr>
        <w:fldChar w:fldCharType="separate"/>
      </w:r>
      <w:r w:rsidRPr="00BC5F83">
        <w:rPr>
          <w:noProof/>
        </w:rPr>
        <w:t>416</w:t>
      </w:r>
      <w:r w:rsidRPr="00BC5F83">
        <w:rPr>
          <w:noProof/>
        </w:rPr>
        <w:fldChar w:fldCharType="end"/>
      </w:r>
    </w:p>
    <w:p w14:paraId="64C1D7CB" w14:textId="12234D0C"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3—Compliance with gas market instruments</w:t>
      </w:r>
      <w:r w:rsidRPr="00BC5F83">
        <w:rPr>
          <w:b w:val="0"/>
          <w:noProof/>
          <w:sz w:val="18"/>
        </w:rPr>
        <w:tab/>
      </w:r>
      <w:r w:rsidRPr="00BC5F83">
        <w:rPr>
          <w:b w:val="0"/>
          <w:noProof/>
          <w:sz w:val="18"/>
        </w:rPr>
        <w:fldChar w:fldCharType="begin"/>
      </w:r>
      <w:r w:rsidRPr="00BC5F83">
        <w:rPr>
          <w:b w:val="0"/>
          <w:noProof/>
          <w:sz w:val="18"/>
        </w:rPr>
        <w:instrText xml:space="preserve"> PAGEREF _Toc194392135 \h </w:instrText>
      </w:r>
      <w:r w:rsidRPr="00BC5F83">
        <w:rPr>
          <w:b w:val="0"/>
          <w:noProof/>
          <w:sz w:val="18"/>
        </w:rPr>
      </w:r>
      <w:r w:rsidRPr="00BC5F83">
        <w:rPr>
          <w:b w:val="0"/>
          <w:noProof/>
          <w:sz w:val="18"/>
        </w:rPr>
        <w:fldChar w:fldCharType="separate"/>
      </w:r>
      <w:r w:rsidRPr="00BC5F83">
        <w:rPr>
          <w:b w:val="0"/>
          <w:noProof/>
          <w:sz w:val="18"/>
        </w:rPr>
        <w:t>418</w:t>
      </w:r>
      <w:r w:rsidRPr="00BC5F83">
        <w:rPr>
          <w:b w:val="0"/>
          <w:noProof/>
          <w:sz w:val="18"/>
        </w:rPr>
        <w:fldChar w:fldCharType="end"/>
      </w:r>
    </w:p>
    <w:p w14:paraId="7B807C4E" w14:textId="2D85F324"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A—Civil penalty provisions of gas market instruments</w:t>
      </w:r>
      <w:r w:rsidRPr="00BC5F83">
        <w:rPr>
          <w:b w:val="0"/>
          <w:noProof/>
          <w:sz w:val="18"/>
        </w:rPr>
        <w:tab/>
      </w:r>
      <w:r w:rsidRPr="00BC5F83">
        <w:rPr>
          <w:b w:val="0"/>
          <w:noProof/>
          <w:sz w:val="18"/>
        </w:rPr>
        <w:fldChar w:fldCharType="begin"/>
      </w:r>
      <w:r w:rsidRPr="00BC5F83">
        <w:rPr>
          <w:b w:val="0"/>
          <w:noProof/>
          <w:sz w:val="18"/>
        </w:rPr>
        <w:instrText xml:space="preserve"> PAGEREF _Toc194392136 \h </w:instrText>
      </w:r>
      <w:r w:rsidRPr="00BC5F83">
        <w:rPr>
          <w:b w:val="0"/>
          <w:noProof/>
          <w:sz w:val="18"/>
        </w:rPr>
      </w:r>
      <w:r w:rsidRPr="00BC5F83">
        <w:rPr>
          <w:b w:val="0"/>
          <w:noProof/>
          <w:sz w:val="18"/>
        </w:rPr>
        <w:fldChar w:fldCharType="separate"/>
      </w:r>
      <w:r w:rsidRPr="00BC5F83">
        <w:rPr>
          <w:b w:val="0"/>
          <w:noProof/>
          <w:sz w:val="18"/>
        </w:rPr>
        <w:t>418</w:t>
      </w:r>
      <w:r w:rsidRPr="00BC5F83">
        <w:rPr>
          <w:b w:val="0"/>
          <w:noProof/>
          <w:sz w:val="18"/>
        </w:rPr>
        <w:fldChar w:fldCharType="end"/>
      </w:r>
    </w:p>
    <w:p w14:paraId="0B2DBC51" w14:textId="1BA7314E"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53ZJ</w:t>
      </w:r>
      <w:r>
        <w:rPr>
          <w:noProof/>
        </w:rPr>
        <w:tab/>
        <w:t>Civil penalty provisions of gas market instruments</w:t>
      </w:r>
      <w:r w:rsidRPr="00BC5F83">
        <w:rPr>
          <w:noProof/>
        </w:rPr>
        <w:tab/>
      </w:r>
      <w:r w:rsidRPr="00BC5F83">
        <w:rPr>
          <w:noProof/>
        </w:rPr>
        <w:fldChar w:fldCharType="begin"/>
      </w:r>
      <w:r w:rsidRPr="00BC5F83">
        <w:rPr>
          <w:noProof/>
        </w:rPr>
        <w:instrText xml:space="preserve"> PAGEREF _Toc194392137 \h </w:instrText>
      </w:r>
      <w:r w:rsidRPr="00BC5F83">
        <w:rPr>
          <w:noProof/>
        </w:rPr>
      </w:r>
      <w:r w:rsidRPr="00BC5F83">
        <w:rPr>
          <w:noProof/>
        </w:rPr>
        <w:fldChar w:fldCharType="separate"/>
      </w:r>
      <w:r w:rsidRPr="00BC5F83">
        <w:rPr>
          <w:noProof/>
        </w:rPr>
        <w:t>418</w:t>
      </w:r>
      <w:r w:rsidRPr="00BC5F83">
        <w:rPr>
          <w:noProof/>
        </w:rPr>
        <w:fldChar w:fldCharType="end"/>
      </w:r>
    </w:p>
    <w:p w14:paraId="749E2C31" w14:textId="0AB877D7"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B—Infringement notices</w:t>
      </w:r>
      <w:r w:rsidRPr="00BC5F83">
        <w:rPr>
          <w:b w:val="0"/>
          <w:noProof/>
          <w:sz w:val="18"/>
        </w:rPr>
        <w:tab/>
      </w:r>
      <w:r w:rsidRPr="00BC5F83">
        <w:rPr>
          <w:b w:val="0"/>
          <w:noProof/>
          <w:sz w:val="18"/>
        </w:rPr>
        <w:fldChar w:fldCharType="begin"/>
      </w:r>
      <w:r w:rsidRPr="00BC5F83">
        <w:rPr>
          <w:b w:val="0"/>
          <w:noProof/>
          <w:sz w:val="18"/>
        </w:rPr>
        <w:instrText xml:space="preserve"> PAGEREF _Toc194392138 \h </w:instrText>
      </w:r>
      <w:r w:rsidRPr="00BC5F83">
        <w:rPr>
          <w:b w:val="0"/>
          <w:noProof/>
          <w:sz w:val="18"/>
        </w:rPr>
      </w:r>
      <w:r w:rsidRPr="00BC5F83">
        <w:rPr>
          <w:b w:val="0"/>
          <w:noProof/>
          <w:sz w:val="18"/>
        </w:rPr>
        <w:fldChar w:fldCharType="separate"/>
      </w:r>
      <w:r w:rsidRPr="00BC5F83">
        <w:rPr>
          <w:b w:val="0"/>
          <w:noProof/>
          <w:sz w:val="18"/>
        </w:rPr>
        <w:t>419</w:t>
      </w:r>
      <w:r w:rsidRPr="00BC5F83">
        <w:rPr>
          <w:b w:val="0"/>
          <w:noProof/>
          <w:sz w:val="18"/>
        </w:rPr>
        <w:fldChar w:fldCharType="end"/>
      </w:r>
    </w:p>
    <w:p w14:paraId="7312398D" w14:textId="4A487DE7"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53ZK</w:t>
      </w:r>
      <w:r>
        <w:rPr>
          <w:noProof/>
        </w:rPr>
        <w:tab/>
        <w:t>Infringement notices</w:t>
      </w:r>
      <w:r w:rsidRPr="00BC5F83">
        <w:rPr>
          <w:noProof/>
        </w:rPr>
        <w:tab/>
      </w:r>
      <w:r w:rsidRPr="00BC5F83">
        <w:rPr>
          <w:noProof/>
        </w:rPr>
        <w:fldChar w:fldCharType="begin"/>
      </w:r>
      <w:r w:rsidRPr="00BC5F83">
        <w:rPr>
          <w:noProof/>
        </w:rPr>
        <w:instrText xml:space="preserve"> PAGEREF _Toc194392139 \h </w:instrText>
      </w:r>
      <w:r w:rsidRPr="00BC5F83">
        <w:rPr>
          <w:noProof/>
        </w:rPr>
      </w:r>
      <w:r w:rsidRPr="00BC5F83">
        <w:rPr>
          <w:noProof/>
        </w:rPr>
        <w:fldChar w:fldCharType="separate"/>
      </w:r>
      <w:r w:rsidRPr="00BC5F83">
        <w:rPr>
          <w:noProof/>
        </w:rPr>
        <w:t>419</w:t>
      </w:r>
      <w:r w:rsidRPr="00BC5F83">
        <w:rPr>
          <w:noProof/>
        </w:rPr>
        <w:fldChar w:fldCharType="end"/>
      </w:r>
    </w:p>
    <w:p w14:paraId="1D36C9D7" w14:textId="7D3B187A"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C—Public warning notices</w:t>
      </w:r>
      <w:r w:rsidRPr="00BC5F83">
        <w:rPr>
          <w:b w:val="0"/>
          <w:noProof/>
          <w:sz w:val="18"/>
        </w:rPr>
        <w:tab/>
      </w:r>
      <w:r w:rsidRPr="00BC5F83">
        <w:rPr>
          <w:b w:val="0"/>
          <w:noProof/>
          <w:sz w:val="18"/>
        </w:rPr>
        <w:fldChar w:fldCharType="begin"/>
      </w:r>
      <w:r w:rsidRPr="00BC5F83">
        <w:rPr>
          <w:b w:val="0"/>
          <w:noProof/>
          <w:sz w:val="18"/>
        </w:rPr>
        <w:instrText xml:space="preserve"> PAGEREF _Toc194392140 \h </w:instrText>
      </w:r>
      <w:r w:rsidRPr="00BC5F83">
        <w:rPr>
          <w:b w:val="0"/>
          <w:noProof/>
          <w:sz w:val="18"/>
        </w:rPr>
      </w:r>
      <w:r w:rsidRPr="00BC5F83">
        <w:rPr>
          <w:b w:val="0"/>
          <w:noProof/>
          <w:sz w:val="18"/>
        </w:rPr>
        <w:fldChar w:fldCharType="separate"/>
      </w:r>
      <w:r w:rsidRPr="00BC5F83">
        <w:rPr>
          <w:b w:val="0"/>
          <w:noProof/>
          <w:sz w:val="18"/>
        </w:rPr>
        <w:t>420</w:t>
      </w:r>
      <w:r w:rsidRPr="00BC5F83">
        <w:rPr>
          <w:b w:val="0"/>
          <w:noProof/>
          <w:sz w:val="18"/>
        </w:rPr>
        <w:fldChar w:fldCharType="end"/>
      </w:r>
    </w:p>
    <w:p w14:paraId="59E9FB12" w14:textId="1F6259E1"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53ZL</w:t>
      </w:r>
      <w:r>
        <w:rPr>
          <w:noProof/>
        </w:rPr>
        <w:tab/>
        <w:t>Commission may give draft public warning notice</w:t>
      </w:r>
      <w:r w:rsidRPr="00BC5F83">
        <w:rPr>
          <w:noProof/>
        </w:rPr>
        <w:tab/>
      </w:r>
      <w:r w:rsidRPr="00BC5F83">
        <w:rPr>
          <w:noProof/>
        </w:rPr>
        <w:fldChar w:fldCharType="begin"/>
      </w:r>
      <w:r w:rsidRPr="00BC5F83">
        <w:rPr>
          <w:noProof/>
        </w:rPr>
        <w:instrText xml:space="preserve"> PAGEREF _Toc194392141 \h </w:instrText>
      </w:r>
      <w:r w:rsidRPr="00BC5F83">
        <w:rPr>
          <w:noProof/>
        </w:rPr>
      </w:r>
      <w:r w:rsidRPr="00BC5F83">
        <w:rPr>
          <w:noProof/>
        </w:rPr>
        <w:fldChar w:fldCharType="separate"/>
      </w:r>
      <w:r w:rsidRPr="00BC5F83">
        <w:rPr>
          <w:noProof/>
        </w:rPr>
        <w:t>420</w:t>
      </w:r>
      <w:r w:rsidRPr="00BC5F83">
        <w:rPr>
          <w:noProof/>
        </w:rPr>
        <w:fldChar w:fldCharType="end"/>
      </w:r>
    </w:p>
    <w:p w14:paraId="0051C3B3" w14:textId="05F48D5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53ZM</w:t>
      </w:r>
      <w:r>
        <w:rPr>
          <w:noProof/>
        </w:rPr>
        <w:tab/>
        <w:t>Commission may issue public warning notice</w:t>
      </w:r>
      <w:r w:rsidRPr="00BC5F83">
        <w:rPr>
          <w:noProof/>
        </w:rPr>
        <w:tab/>
      </w:r>
      <w:r w:rsidRPr="00BC5F83">
        <w:rPr>
          <w:noProof/>
        </w:rPr>
        <w:fldChar w:fldCharType="begin"/>
      </w:r>
      <w:r w:rsidRPr="00BC5F83">
        <w:rPr>
          <w:noProof/>
        </w:rPr>
        <w:instrText xml:space="preserve"> PAGEREF _Toc194392142 \h </w:instrText>
      </w:r>
      <w:r w:rsidRPr="00BC5F83">
        <w:rPr>
          <w:noProof/>
        </w:rPr>
      </w:r>
      <w:r w:rsidRPr="00BC5F83">
        <w:rPr>
          <w:noProof/>
        </w:rPr>
        <w:fldChar w:fldCharType="separate"/>
      </w:r>
      <w:r w:rsidRPr="00BC5F83">
        <w:rPr>
          <w:noProof/>
        </w:rPr>
        <w:t>421</w:t>
      </w:r>
      <w:r w:rsidRPr="00BC5F83">
        <w:rPr>
          <w:noProof/>
        </w:rPr>
        <w:fldChar w:fldCharType="end"/>
      </w:r>
    </w:p>
    <w:p w14:paraId="5BCD5B8E" w14:textId="20A4985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53ZN</w:t>
      </w:r>
      <w:r>
        <w:rPr>
          <w:noProof/>
        </w:rPr>
        <w:tab/>
        <w:t>Proceedings for defamation not to lie</w:t>
      </w:r>
      <w:r w:rsidRPr="00BC5F83">
        <w:rPr>
          <w:noProof/>
        </w:rPr>
        <w:tab/>
      </w:r>
      <w:r w:rsidRPr="00BC5F83">
        <w:rPr>
          <w:noProof/>
        </w:rPr>
        <w:fldChar w:fldCharType="begin"/>
      </w:r>
      <w:r w:rsidRPr="00BC5F83">
        <w:rPr>
          <w:noProof/>
        </w:rPr>
        <w:instrText xml:space="preserve"> PAGEREF _Toc194392143 \h </w:instrText>
      </w:r>
      <w:r w:rsidRPr="00BC5F83">
        <w:rPr>
          <w:noProof/>
        </w:rPr>
      </w:r>
      <w:r w:rsidRPr="00BC5F83">
        <w:rPr>
          <w:noProof/>
        </w:rPr>
        <w:fldChar w:fldCharType="separate"/>
      </w:r>
      <w:r w:rsidRPr="00BC5F83">
        <w:rPr>
          <w:noProof/>
        </w:rPr>
        <w:t>422</w:t>
      </w:r>
      <w:r w:rsidRPr="00BC5F83">
        <w:rPr>
          <w:noProof/>
        </w:rPr>
        <w:fldChar w:fldCharType="end"/>
      </w:r>
    </w:p>
    <w:p w14:paraId="703E32E5" w14:textId="26BB9CDD"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D—Orders to redress loss or damage suffered by non</w:t>
      </w:r>
      <w:r>
        <w:rPr>
          <w:noProof/>
        </w:rPr>
        <w:noBreakHyphen/>
        <w:t>parties etc.</w:t>
      </w:r>
      <w:r w:rsidRPr="00BC5F83">
        <w:rPr>
          <w:b w:val="0"/>
          <w:noProof/>
          <w:sz w:val="18"/>
        </w:rPr>
        <w:tab/>
      </w:r>
      <w:r w:rsidRPr="00BC5F83">
        <w:rPr>
          <w:b w:val="0"/>
          <w:noProof/>
          <w:sz w:val="18"/>
        </w:rPr>
        <w:fldChar w:fldCharType="begin"/>
      </w:r>
      <w:r w:rsidRPr="00BC5F83">
        <w:rPr>
          <w:b w:val="0"/>
          <w:noProof/>
          <w:sz w:val="18"/>
        </w:rPr>
        <w:instrText xml:space="preserve"> PAGEREF _Toc194392144 \h </w:instrText>
      </w:r>
      <w:r w:rsidRPr="00BC5F83">
        <w:rPr>
          <w:b w:val="0"/>
          <w:noProof/>
          <w:sz w:val="18"/>
        </w:rPr>
      </w:r>
      <w:r w:rsidRPr="00BC5F83">
        <w:rPr>
          <w:b w:val="0"/>
          <w:noProof/>
          <w:sz w:val="18"/>
        </w:rPr>
        <w:fldChar w:fldCharType="separate"/>
      </w:r>
      <w:r w:rsidRPr="00BC5F83">
        <w:rPr>
          <w:b w:val="0"/>
          <w:noProof/>
          <w:sz w:val="18"/>
        </w:rPr>
        <w:t>423</w:t>
      </w:r>
      <w:r w:rsidRPr="00BC5F83">
        <w:rPr>
          <w:b w:val="0"/>
          <w:noProof/>
          <w:sz w:val="18"/>
        </w:rPr>
        <w:fldChar w:fldCharType="end"/>
      </w:r>
    </w:p>
    <w:p w14:paraId="1D338164" w14:textId="418F003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53ZO</w:t>
      </w:r>
      <w:r>
        <w:rPr>
          <w:noProof/>
        </w:rPr>
        <w:tab/>
        <w:t>Orders to redress loss or damage suffered by non</w:t>
      </w:r>
      <w:r>
        <w:rPr>
          <w:noProof/>
        </w:rPr>
        <w:noBreakHyphen/>
        <w:t>parties etc.</w:t>
      </w:r>
      <w:r w:rsidRPr="00BC5F83">
        <w:rPr>
          <w:noProof/>
        </w:rPr>
        <w:tab/>
      </w:r>
      <w:r w:rsidRPr="00BC5F83">
        <w:rPr>
          <w:noProof/>
        </w:rPr>
        <w:fldChar w:fldCharType="begin"/>
      </w:r>
      <w:r w:rsidRPr="00BC5F83">
        <w:rPr>
          <w:noProof/>
        </w:rPr>
        <w:instrText xml:space="preserve"> PAGEREF _Toc194392145 \h </w:instrText>
      </w:r>
      <w:r w:rsidRPr="00BC5F83">
        <w:rPr>
          <w:noProof/>
        </w:rPr>
      </w:r>
      <w:r w:rsidRPr="00BC5F83">
        <w:rPr>
          <w:noProof/>
        </w:rPr>
        <w:fldChar w:fldCharType="separate"/>
      </w:r>
      <w:r w:rsidRPr="00BC5F83">
        <w:rPr>
          <w:noProof/>
        </w:rPr>
        <w:t>423</w:t>
      </w:r>
      <w:r w:rsidRPr="00BC5F83">
        <w:rPr>
          <w:noProof/>
        </w:rPr>
        <w:fldChar w:fldCharType="end"/>
      </w:r>
    </w:p>
    <w:p w14:paraId="5BF79917" w14:textId="4261138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53ZP</w:t>
      </w:r>
      <w:r>
        <w:rPr>
          <w:noProof/>
        </w:rPr>
        <w:tab/>
        <w:t>Kinds of orders that may be made to redress loss or damage suffered by non</w:t>
      </w:r>
      <w:r>
        <w:rPr>
          <w:noProof/>
        </w:rPr>
        <w:noBreakHyphen/>
        <w:t>parties etc.</w:t>
      </w:r>
      <w:r w:rsidRPr="00BC5F83">
        <w:rPr>
          <w:noProof/>
        </w:rPr>
        <w:tab/>
      </w:r>
      <w:r w:rsidRPr="00BC5F83">
        <w:rPr>
          <w:noProof/>
        </w:rPr>
        <w:fldChar w:fldCharType="begin"/>
      </w:r>
      <w:r w:rsidRPr="00BC5F83">
        <w:rPr>
          <w:noProof/>
        </w:rPr>
        <w:instrText xml:space="preserve"> PAGEREF _Toc194392146 \h </w:instrText>
      </w:r>
      <w:r w:rsidRPr="00BC5F83">
        <w:rPr>
          <w:noProof/>
        </w:rPr>
      </w:r>
      <w:r w:rsidRPr="00BC5F83">
        <w:rPr>
          <w:noProof/>
        </w:rPr>
        <w:fldChar w:fldCharType="separate"/>
      </w:r>
      <w:r w:rsidRPr="00BC5F83">
        <w:rPr>
          <w:noProof/>
        </w:rPr>
        <w:t>425</w:t>
      </w:r>
      <w:r w:rsidRPr="00BC5F83">
        <w:rPr>
          <w:noProof/>
        </w:rPr>
        <w:fldChar w:fldCharType="end"/>
      </w:r>
    </w:p>
    <w:p w14:paraId="44B8F74C" w14:textId="23739045" w:rsidR="00BC5F83" w:rsidRDefault="00BC5F83">
      <w:pPr>
        <w:pStyle w:val="TOC4"/>
        <w:rPr>
          <w:rFonts w:asciiTheme="minorHAnsi" w:eastAsiaTheme="minorEastAsia" w:hAnsiTheme="minorHAnsi" w:cstheme="minorBidi"/>
          <w:b w:val="0"/>
          <w:noProof/>
          <w:kern w:val="2"/>
          <w:sz w:val="24"/>
          <w:szCs w:val="24"/>
          <w14:ligatures w14:val="standardContextual"/>
        </w:rPr>
      </w:pPr>
      <w:r>
        <w:rPr>
          <w:noProof/>
        </w:rPr>
        <w:t>Subdivision E—Avoidance schemes</w:t>
      </w:r>
      <w:r w:rsidRPr="00BC5F83">
        <w:rPr>
          <w:b w:val="0"/>
          <w:noProof/>
          <w:sz w:val="18"/>
        </w:rPr>
        <w:tab/>
      </w:r>
      <w:r w:rsidRPr="00BC5F83">
        <w:rPr>
          <w:b w:val="0"/>
          <w:noProof/>
          <w:sz w:val="18"/>
        </w:rPr>
        <w:fldChar w:fldCharType="begin"/>
      </w:r>
      <w:r w:rsidRPr="00BC5F83">
        <w:rPr>
          <w:b w:val="0"/>
          <w:noProof/>
          <w:sz w:val="18"/>
        </w:rPr>
        <w:instrText xml:space="preserve"> PAGEREF _Toc194392147 \h </w:instrText>
      </w:r>
      <w:r w:rsidRPr="00BC5F83">
        <w:rPr>
          <w:b w:val="0"/>
          <w:noProof/>
          <w:sz w:val="18"/>
        </w:rPr>
      </w:r>
      <w:r w:rsidRPr="00BC5F83">
        <w:rPr>
          <w:b w:val="0"/>
          <w:noProof/>
          <w:sz w:val="18"/>
        </w:rPr>
        <w:fldChar w:fldCharType="separate"/>
      </w:r>
      <w:r w:rsidRPr="00BC5F83">
        <w:rPr>
          <w:b w:val="0"/>
          <w:noProof/>
          <w:sz w:val="18"/>
        </w:rPr>
        <w:t>426</w:t>
      </w:r>
      <w:r w:rsidRPr="00BC5F83">
        <w:rPr>
          <w:b w:val="0"/>
          <w:noProof/>
          <w:sz w:val="18"/>
        </w:rPr>
        <w:fldChar w:fldCharType="end"/>
      </w:r>
    </w:p>
    <w:p w14:paraId="06F406B0" w14:textId="5E54381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53ZQ</w:t>
      </w:r>
      <w:r>
        <w:rPr>
          <w:noProof/>
        </w:rPr>
        <w:tab/>
        <w:t>Schemes for avoidance purposes</w:t>
      </w:r>
      <w:r w:rsidRPr="00BC5F83">
        <w:rPr>
          <w:noProof/>
        </w:rPr>
        <w:tab/>
      </w:r>
      <w:r w:rsidRPr="00BC5F83">
        <w:rPr>
          <w:noProof/>
        </w:rPr>
        <w:fldChar w:fldCharType="begin"/>
      </w:r>
      <w:r w:rsidRPr="00BC5F83">
        <w:rPr>
          <w:noProof/>
        </w:rPr>
        <w:instrText xml:space="preserve"> PAGEREF _Toc194392148 \h </w:instrText>
      </w:r>
      <w:r w:rsidRPr="00BC5F83">
        <w:rPr>
          <w:noProof/>
        </w:rPr>
      </w:r>
      <w:r w:rsidRPr="00BC5F83">
        <w:rPr>
          <w:noProof/>
        </w:rPr>
        <w:fldChar w:fldCharType="separate"/>
      </w:r>
      <w:r w:rsidRPr="00BC5F83">
        <w:rPr>
          <w:noProof/>
        </w:rPr>
        <w:t>426</w:t>
      </w:r>
      <w:r w:rsidRPr="00BC5F83">
        <w:rPr>
          <w:noProof/>
        </w:rPr>
        <w:fldChar w:fldCharType="end"/>
      </w:r>
    </w:p>
    <w:p w14:paraId="5AB14CE0" w14:textId="5EFF780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53ZR</w:t>
      </w:r>
      <w:r>
        <w:rPr>
          <w:noProof/>
        </w:rPr>
        <w:tab/>
        <w:t>Whether it is reasonable to draw conclusion as to purpose</w:t>
      </w:r>
      <w:r w:rsidRPr="00BC5F83">
        <w:rPr>
          <w:noProof/>
        </w:rPr>
        <w:tab/>
      </w:r>
      <w:r w:rsidRPr="00BC5F83">
        <w:rPr>
          <w:noProof/>
        </w:rPr>
        <w:fldChar w:fldCharType="begin"/>
      </w:r>
      <w:r w:rsidRPr="00BC5F83">
        <w:rPr>
          <w:noProof/>
        </w:rPr>
        <w:instrText xml:space="preserve"> PAGEREF _Toc194392149 \h </w:instrText>
      </w:r>
      <w:r w:rsidRPr="00BC5F83">
        <w:rPr>
          <w:noProof/>
        </w:rPr>
      </w:r>
      <w:r w:rsidRPr="00BC5F83">
        <w:rPr>
          <w:noProof/>
        </w:rPr>
        <w:fldChar w:fldCharType="separate"/>
      </w:r>
      <w:r w:rsidRPr="00BC5F83">
        <w:rPr>
          <w:noProof/>
        </w:rPr>
        <w:t>428</w:t>
      </w:r>
      <w:r w:rsidRPr="00BC5F83">
        <w:rPr>
          <w:noProof/>
        </w:rPr>
        <w:fldChar w:fldCharType="end"/>
      </w:r>
    </w:p>
    <w:p w14:paraId="5EDF1D64" w14:textId="2104A0F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53ZS</w:t>
      </w:r>
      <w:r>
        <w:rPr>
          <w:noProof/>
        </w:rPr>
        <w:tab/>
        <w:t>This Subdivision does not limit Division 2</w:t>
      </w:r>
      <w:r w:rsidRPr="00BC5F83">
        <w:rPr>
          <w:noProof/>
        </w:rPr>
        <w:tab/>
      </w:r>
      <w:r w:rsidRPr="00BC5F83">
        <w:rPr>
          <w:noProof/>
        </w:rPr>
        <w:fldChar w:fldCharType="begin"/>
      </w:r>
      <w:r w:rsidRPr="00BC5F83">
        <w:rPr>
          <w:noProof/>
        </w:rPr>
        <w:instrText xml:space="preserve"> PAGEREF _Toc194392150 \h </w:instrText>
      </w:r>
      <w:r w:rsidRPr="00BC5F83">
        <w:rPr>
          <w:noProof/>
        </w:rPr>
      </w:r>
      <w:r w:rsidRPr="00BC5F83">
        <w:rPr>
          <w:noProof/>
        </w:rPr>
        <w:fldChar w:fldCharType="separate"/>
      </w:r>
      <w:r w:rsidRPr="00BC5F83">
        <w:rPr>
          <w:noProof/>
        </w:rPr>
        <w:t>428</w:t>
      </w:r>
      <w:r w:rsidRPr="00BC5F83">
        <w:rPr>
          <w:noProof/>
        </w:rPr>
        <w:fldChar w:fldCharType="end"/>
      </w:r>
    </w:p>
    <w:p w14:paraId="30777460" w14:textId="60625C1B"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4—Investigation powers</w:t>
      </w:r>
      <w:r w:rsidRPr="00BC5F83">
        <w:rPr>
          <w:b w:val="0"/>
          <w:noProof/>
          <w:sz w:val="18"/>
        </w:rPr>
        <w:tab/>
      </w:r>
      <w:r w:rsidRPr="00BC5F83">
        <w:rPr>
          <w:b w:val="0"/>
          <w:noProof/>
          <w:sz w:val="18"/>
        </w:rPr>
        <w:fldChar w:fldCharType="begin"/>
      </w:r>
      <w:r w:rsidRPr="00BC5F83">
        <w:rPr>
          <w:b w:val="0"/>
          <w:noProof/>
          <w:sz w:val="18"/>
        </w:rPr>
        <w:instrText xml:space="preserve"> PAGEREF _Toc194392151 \h </w:instrText>
      </w:r>
      <w:r w:rsidRPr="00BC5F83">
        <w:rPr>
          <w:b w:val="0"/>
          <w:noProof/>
          <w:sz w:val="18"/>
        </w:rPr>
      </w:r>
      <w:r w:rsidRPr="00BC5F83">
        <w:rPr>
          <w:b w:val="0"/>
          <w:noProof/>
          <w:sz w:val="18"/>
        </w:rPr>
        <w:fldChar w:fldCharType="separate"/>
      </w:r>
      <w:r w:rsidRPr="00BC5F83">
        <w:rPr>
          <w:b w:val="0"/>
          <w:noProof/>
          <w:sz w:val="18"/>
        </w:rPr>
        <w:t>429</w:t>
      </w:r>
      <w:r w:rsidRPr="00BC5F83">
        <w:rPr>
          <w:b w:val="0"/>
          <w:noProof/>
          <w:sz w:val="18"/>
        </w:rPr>
        <w:fldChar w:fldCharType="end"/>
      </w:r>
    </w:p>
    <w:p w14:paraId="71B841B1" w14:textId="7CCBE9E3"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53ZT</w:t>
      </w:r>
      <w:r>
        <w:rPr>
          <w:noProof/>
        </w:rPr>
        <w:tab/>
        <w:t>Commission may require person to provide information</w:t>
      </w:r>
      <w:r w:rsidRPr="00BC5F83">
        <w:rPr>
          <w:noProof/>
        </w:rPr>
        <w:tab/>
      </w:r>
      <w:r w:rsidRPr="00BC5F83">
        <w:rPr>
          <w:noProof/>
        </w:rPr>
        <w:fldChar w:fldCharType="begin"/>
      </w:r>
      <w:r w:rsidRPr="00BC5F83">
        <w:rPr>
          <w:noProof/>
        </w:rPr>
        <w:instrText xml:space="preserve"> PAGEREF _Toc194392152 \h </w:instrText>
      </w:r>
      <w:r w:rsidRPr="00BC5F83">
        <w:rPr>
          <w:noProof/>
        </w:rPr>
      </w:r>
      <w:r w:rsidRPr="00BC5F83">
        <w:rPr>
          <w:noProof/>
        </w:rPr>
        <w:fldChar w:fldCharType="separate"/>
      </w:r>
      <w:r w:rsidRPr="00BC5F83">
        <w:rPr>
          <w:noProof/>
        </w:rPr>
        <w:t>429</w:t>
      </w:r>
      <w:r w:rsidRPr="00BC5F83">
        <w:rPr>
          <w:noProof/>
        </w:rPr>
        <w:fldChar w:fldCharType="end"/>
      </w:r>
    </w:p>
    <w:p w14:paraId="44BD13B1" w14:textId="5173B39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53ZU</w:t>
      </w:r>
      <w:r>
        <w:rPr>
          <w:noProof/>
        </w:rPr>
        <w:tab/>
        <w:t>Extending periods for complying with notices</w:t>
      </w:r>
      <w:r w:rsidRPr="00BC5F83">
        <w:rPr>
          <w:noProof/>
        </w:rPr>
        <w:tab/>
      </w:r>
      <w:r w:rsidRPr="00BC5F83">
        <w:rPr>
          <w:noProof/>
        </w:rPr>
        <w:fldChar w:fldCharType="begin"/>
      </w:r>
      <w:r w:rsidRPr="00BC5F83">
        <w:rPr>
          <w:noProof/>
        </w:rPr>
        <w:instrText xml:space="preserve"> PAGEREF _Toc194392153 \h </w:instrText>
      </w:r>
      <w:r w:rsidRPr="00BC5F83">
        <w:rPr>
          <w:noProof/>
        </w:rPr>
      </w:r>
      <w:r w:rsidRPr="00BC5F83">
        <w:rPr>
          <w:noProof/>
        </w:rPr>
        <w:fldChar w:fldCharType="separate"/>
      </w:r>
      <w:r w:rsidRPr="00BC5F83">
        <w:rPr>
          <w:noProof/>
        </w:rPr>
        <w:t>429</w:t>
      </w:r>
      <w:r w:rsidRPr="00BC5F83">
        <w:rPr>
          <w:noProof/>
        </w:rPr>
        <w:fldChar w:fldCharType="end"/>
      </w:r>
    </w:p>
    <w:p w14:paraId="24A958D3" w14:textId="160000D2"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53ZV</w:t>
      </w:r>
      <w:r>
        <w:rPr>
          <w:noProof/>
        </w:rPr>
        <w:tab/>
        <w:t>Compliance with notices</w:t>
      </w:r>
      <w:r w:rsidRPr="00BC5F83">
        <w:rPr>
          <w:noProof/>
        </w:rPr>
        <w:tab/>
      </w:r>
      <w:r w:rsidRPr="00BC5F83">
        <w:rPr>
          <w:noProof/>
        </w:rPr>
        <w:fldChar w:fldCharType="begin"/>
      </w:r>
      <w:r w:rsidRPr="00BC5F83">
        <w:rPr>
          <w:noProof/>
        </w:rPr>
        <w:instrText xml:space="preserve"> PAGEREF _Toc194392154 \h </w:instrText>
      </w:r>
      <w:r w:rsidRPr="00BC5F83">
        <w:rPr>
          <w:noProof/>
        </w:rPr>
      </w:r>
      <w:r w:rsidRPr="00BC5F83">
        <w:rPr>
          <w:noProof/>
        </w:rPr>
        <w:fldChar w:fldCharType="separate"/>
      </w:r>
      <w:r w:rsidRPr="00BC5F83">
        <w:rPr>
          <w:noProof/>
        </w:rPr>
        <w:t>430</w:t>
      </w:r>
      <w:r w:rsidRPr="00BC5F83">
        <w:rPr>
          <w:noProof/>
        </w:rPr>
        <w:fldChar w:fldCharType="end"/>
      </w:r>
    </w:p>
    <w:p w14:paraId="0FC1633B" w14:textId="4EB76E74"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53ZW</w:t>
      </w:r>
      <w:r>
        <w:rPr>
          <w:noProof/>
        </w:rPr>
        <w:tab/>
        <w:t>False or misleading information etc.</w:t>
      </w:r>
      <w:r w:rsidRPr="00BC5F83">
        <w:rPr>
          <w:noProof/>
        </w:rPr>
        <w:tab/>
      </w:r>
      <w:r w:rsidRPr="00BC5F83">
        <w:rPr>
          <w:noProof/>
        </w:rPr>
        <w:fldChar w:fldCharType="begin"/>
      </w:r>
      <w:r w:rsidRPr="00BC5F83">
        <w:rPr>
          <w:noProof/>
        </w:rPr>
        <w:instrText xml:space="preserve"> PAGEREF _Toc194392155 \h </w:instrText>
      </w:r>
      <w:r w:rsidRPr="00BC5F83">
        <w:rPr>
          <w:noProof/>
        </w:rPr>
      </w:r>
      <w:r w:rsidRPr="00BC5F83">
        <w:rPr>
          <w:noProof/>
        </w:rPr>
        <w:fldChar w:fldCharType="separate"/>
      </w:r>
      <w:r w:rsidRPr="00BC5F83">
        <w:rPr>
          <w:noProof/>
        </w:rPr>
        <w:t>430</w:t>
      </w:r>
      <w:r w:rsidRPr="00BC5F83">
        <w:rPr>
          <w:noProof/>
        </w:rPr>
        <w:fldChar w:fldCharType="end"/>
      </w:r>
    </w:p>
    <w:p w14:paraId="09089A57" w14:textId="3D0EA8A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53ZX</w:t>
      </w:r>
      <w:r>
        <w:rPr>
          <w:noProof/>
        </w:rPr>
        <w:tab/>
        <w:t>This Division does not limit other provisions</w:t>
      </w:r>
      <w:r w:rsidRPr="00BC5F83">
        <w:rPr>
          <w:noProof/>
        </w:rPr>
        <w:tab/>
      </w:r>
      <w:r w:rsidRPr="00BC5F83">
        <w:rPr>
          <w:noProof/>
        </w:rPr>
        <w:fldChar w:fldCharType="begin"/>
      </w:r>
      <w:r w:rsidRPr="00BC5F83">
        <w:rPr>
          <w:noProof/>
        </w:rPr>
        <w:instrText xml:space="preserve"> PAGEREF _Toc194392156 \h </w:instrText>
      </w:r>
      <w:r w:rsidRPr="00BC5F83">
        <w:rPr>
          <w:noProof/>
        </w:rPr>
      </w:r>
      <w:r w:rsidRPr="00BC5F83">
        <w:rPr>
          <w:noProof/>
        </w:rPr>
        <w:fldChar w:fldCharType="separate"/>
      </w:r>
      <w:r w:rsidRPr="00BC5F83">
        <w:rPr>
          <w:noProof/>
        </w:rPr>
        <w:t>431</w:t>
      </w:r>
      <w:r w:rsidRPr="00BC5F83">
        <w:rPr>
          <w:noProof/>
        </w:rPr>
        <w:fldChar w:fldCharType="end"/>
      </w:r>
    </w:p>
    <w:p w14:paraId="2A15AF28" w14:textId="3AE96A11" w:rsidR="00BC5F83" w:rsidRDefault="00BC5F83">
      <w:pPr>
        <w:pStyle w:val="TOC3"/>
        <w:rPr>
          <w:rFonts w:asciiTheme="minorHAnsi" w:eastAsiaTheme="minorEastAsia" w:hAnsiTheme="minorHAnsi" w:cstheme="minorBidi"/>
          <w:b w:val="0"/>
          <w:noProof/>
          <w:kern w:val="2"/>
          <w:sz w:val="24"/>
          <w:szCs w:val="24"/>
          <w14:ligatures w14:val="standardContextual"/>
        </w:rPr>
      </w:pPr>
      <w:r>
        <w:rPr>
          <w:noProof/>
        </w:rPr>
        <w:t>Division 5—Other matters</w:t>
      </w:r>
      <w:r w:rsidRPr="00BC5F83">
        <w:rPr>
          <w:b w:val="0"/>
          <w:noProof/>
          <w:sz w:val="18"/>
        </w:rPr>
        <w:tab/>
      </w:r>
      <w:r w:rsidRPr="00BC5F83">
        <w:rPr>
          <w:b w:val="0"/>
          <w:noProof/>
          <w:sz w:val="18"/>
        </w:rPr>
        <w:fldChar w:fldCharType="begin"/>
      </w:r>
      <w:r w:rsidRPr="00BC5F83">
        <w:rPr>
          <w:b w:val="0"/>
          <w:noProof/>
          <w:sz w:val="18"/>
        </w:rPr>
        <w:instrText xml:space="preserve"> PAGEREF _Toc194392157 \h </w:instrText>
      </w:r>
      <w:r w:rsidRPr="00BC5F83">
        <w:rPr>
          <w:b w:val="0"/>
          <w:noProof/>
          <w:sz w:val="18"/>
        </w:rPr>
      </w:r>
      <w:r w:rsidRPr="00BC5F83">
        <w:rPr>
          <w:b w:val="0"/>
          <w:noProof/>
          <w:sz w:val="18"/>
        </w:rPr>
        <w:fldChar w:fldCharType="separate"/>
      </w:r>
      <w:r w:rsidRPr="00BC5F83">
        <w:rPr>
          <w:b w:val="0"/>
          <w:noProof/>
          <w:sz w:val="18"/>
        </w:rPr>
        <w:t>432</w:t>
      </w:r>
      <w:r w:rsidRPr="00BC5F83">
        <w:rPr>
          <w:b w:val="0"/>
          <w:noProof/>
          <w:sz w:val="18"/>
        </w:rPr>
        <w:fldChar w:fldCharType="end"/>
      </w:r>
    </w:p>
    <w:p w14:paraId="1CED6A2D" w14:textId="3B04294D"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53ZY</w:t>
      </w:r>
      <w:r>
        <w:rPr>
          <w:noProof/>
        </w:rPr>
        <w:tab/>
        <w:t>Certain provisions of this Act do not limit other provisions</w:t>
      </w:r>
      <w:r w:rsidRPr="00BC5F83">
        <w:rPr>
          <w:noProof/>
        </w:rPr>
        <w:tab/>
      </w:r>
      <w:r w:rsidRPr="00BC5F83">
        <w:rPr>
          <w:noProof/>
        </w:rPr>
        <w:fldChar w:fldCharType="begin"/>
      </w:r>
      <w:r w:rsidRPr="00BC5F83">
        <w:rPr>
          <w:noProof/>
        </w:rPr>
        <w:instrText xml:space="preserve"> PAGEREF _Toc194392158 \h </w:instrText>
      </w:r>
      <w:r w:rsidRPr="00BC5F83">
        <w:rPr>
          <w:noProof/>
        </w:rPr>
      </w:r>
      <w:r w:rsidRPr="00BC5F83">
        <w:rPr>
          <w:noProof/>
        </w:rPr>
        <w:fldChar w:fldCharType="separate"/>
      </w:r>
      <w:r w:rsidRPr="00BC5F83">
        <w:rPr>
          <w:noProof/>
        </w:rPr>
        <w:t>432</w:t>
      </w:r>
      <w:r w:rsidRPr="00BC5F83">
        <w:rPr>
          <w:noProof/>
        </w:rPr>
        <w:fldChar w:fldCharType="end"/>
      </w:r>
    </w:p>
    <w:p w14:paraId="5B0EEF40" w14:textId="0F0FBE96"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53ZZ</w:t>
      </w:r>
      <w:r>
        <w:rPr>
          <w:noProof/>
        </w:rPr>
        <w:tab/>
        <w:t>Concurrent operation of State and Territory laws</w:t>
      </w:r>
      <w:r w:rsidRPr="00BC5F83">
        <w:rPr>
          <w:noProof/>
        </w:rPr>
        <w:tab/>
      </w:r>
      <w:r w:rsidRPr="00BC5F83">
        <w:rPr>
          <w:noProof/>
        </w:rPr>
        <w:fldChar w:fldCharType="begin"/>
      </w:r>
      <w:r w:rsidRPr="00BC5F83">
        <w:rPr>
          <w:noProof/>
        </w:rPr>
        <w:instrText xml:space="preserve"> PAGEREF _Toc194392159 \h </w:instrText>
      </w:r>
      <w:r w:rsidRPr="00BC5F83">
        <w:rPr>
          <w:noProof/>
        </w:rPr>
      </w:r>
      <w:r w:rsidRPr="00BC5F83">
        <w:rPr>
          <w:noProof/>
        </w:rPr>
        <w:fldChar w:fldCharType="separate"/>
      </w:r>
      <w:r w:rsidRPr="00BC5F83">
        <w:rPr>
          <w:noProof/>
        </w:rPr>
        <w:t>432</w:t>
      </w:r>
      <w:r w:rsidRPr="00BC5F83">
        <w:rPr>
          <w:noProof/>
        </w:rPr>
        <w:fldChar w:fldCharType="end"/>
      </w:r>
    </w:p>
    <w:p w14:paraId="66FD5F36" w14:textId="6488BFEB"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53ZZA</w:t>
      </w:r>
      <w:r>
        <w:rPr>
          <w:noProof/>
        </w:rPr>
        <w:tab/>
        <w:t>Constitution—application of gas market provisions</w:t>
      </w:r>
      <w:r w:rsidRPr="00BC5F83">
        <w:rPr>
          <w:noProof/>
        </w:rPr>
        <w:tab/>
      </w:r>
      <w:r w:rsidRPr="00BC5F83">
        <w:rPr>
          <w:noProof/>
        </w:rPr>
        <w:fldChar w:fldCharType="begin"/>
      </w:r>
      <w:r w:rsidRPr="00BC5F83">
        <w:rPr>
          <w:noProof/>
        </w:rPr>
        <w:instrText xml:space="preserve"> PAGEREF _Toc194392160 \h </w:instrText>
      </w:r>
      <w:r w:rsidRPr="00BC5F83">
        <w:rPr>
          <w:noProof/>
        </w:rPr>
      </w:r>
      <w:r w:rsidRPr="00BC5F83">
        <w:rPr>
          <w:noProof/>
        </w:rPr>
        <w:fldChar w:fldCharType="separate"/>
      </w:r>
      <w:r w:rsidRPr="00BC5F83">
        <w:rPr>
          <w:noProof/>
        </w:rPr>
        <w:t>432</w:t>
      </w:r>
      <w:r w:rsidRPr="00BC5F83">
        <w:rPr>
          <w:noProof/>
        </w:rPr>
        <w:fldChar w:fldCharType="end"/>
      </w:r>
    </w:p>
    <w:p w14:paraId="213A8937" w14:textId="0709E3E9"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53ZZB</w:t>
      </w:r>
      <w:r>
        <w:rPr>
          <w:noProof/>
        </w:rPr>
        <w:tab/>
        <w:t>Constitution—acquisition of property</w:t>
      </w:r>
      <w:r w:rsidRPr="00BC5F83">
        <w:rPr>
          <w:noProof/>
        </w:rPr>
        <w:tab/>
      </w:r>
      <w:r w:rsidRPr="00BC5F83">
        <w:rPr>
          <w:noProof/>
        </w:rPr>
        <w:fldChar w:fldCharType="begin"/>
      </w:r>
      <w:r w:rsidRPr="00BC5F83">
        <w:rPr>
          <w:noProof/>
        </w:rPr>
        <w:instrText xml:space="preserve"> PAGEREF _Toc194392161 \h </w:instrText>
      </w:r>
      <w:r w:rsidRPr="00BC5F83">
        <w:rPr>
          <w:noProof/>
        </w:rPr>
      </w:r>
      <w:r w:rsidRPr="00BC5F83">
        <w:rPr>
          <w:noProof/>
        </w:rPr>
        <w:fldChar w:fldCharType="separate"/>
      </w:r>
      <w:r w:rsidRPr="00BC5F83">
        <w:rPr>
          <w:noProof/>
        </w:rPr>
        <w:t>433</w:t>
      </w:r>
      <w:r w:rsidRPr="00BC5F83">
        <w:rPr>
          <w:noProof/>
        </w:rPr>
        <w:fldChar w:fldCharType="end"/>
      </w:r>
    </w:p>
    <w:p w14:paraId="5DAEBA5A" w14:textId="3AF8B148" w:rsidR="00BC5F83" w:rsidRDefault="00BC5F83">
      <w:pPr>
        <w:pStyle w:val="TOC5"/>
        <w:rPr>
          <w:rFonts w:asciiTheme="minorHAnsi" w:eastAsiaTheme="minorEastAsia" w:hAnsiTheme="minorHAnsi" w:cstheme="minorBidi"/>
          <w:noProof/>
          <w:kern w:val="2"/>
          <w:sz w:val="24"/>
          <w:szCs w:val="24"/>
          <w14:ligatures w14:val="standardContextual"/>
        </w:rPr>
      </w:pPr>
      <w:r>
        <w:rPr>
          <w:noProof/>
        </w:rPr>
        <w:t>53ZZC</w:t>
      </w:r>
      <w:r>
        <w:rPr>
          <w:noProof/>
        </w:rPr>
        <w:tab/>
        <w:t>Regulations referring to other instruments</w:t>
      </w:r>
      <w:r w:rsidRPr="00BC5F83">
        <w:rPr>
          <w:noProof/>
        </w:rPr>
        <w:tab/>
      </w:r>
      <w:r w:rsidRPr="00BC5F83">
        <w:rPr>
          <w:noProof/>
        </w:rPr>
        <w:fldChar w:fldCharType="begin"/>
      </w:r>
      <w:r w:rsidRPr="00BC5F83">
        <w:rPr>
          <w:noProof/>
        </w:rPr>
        <w:instrText xml:space="preserve"> PAGEREF _Toc194392162 \h </w:instrText>
      </w:r>
      <w:r w:rsidRPr="00BC5F83">
        <w:rPr>
          <w:noProof/>
        </w:rPr>
      </w:r>
      <w:r w:rsidRPr="00BC5F83">
        <w:rPr>
          <w:noProof/>
        </w:rPr>
        <w:fldChar w:fldCharType="separate"/>
      </w:r>
      <w:r w:rsidRPr="00BC5F83">
        <w:rPr>
          <w:noProof/>
        </w:rPr>
        <w:t>433</w:t>
      </w:r>
      <w:r w:rsidRPr="00BC5F83">
        <w:rPr>
          <w:noProof/>
        </w:rPr>
        <w:fldChar w:fldCharType="end"/>
      </w:r>
    </w:p>
    <w:p w14:paraId="34F1CFA1" w14:textId="132FF174" w:rsidR="000C0A2E" w:rsidRPr="00021578" w:rsidRDefault="004635AA" w:rsidP="004635AA">
      <w:pPr>
        <w:rPr>
          <w:sz w:val="32"/>
        </w:rPr>
        <w:sectPr w:rsidR="000C0A2E" w:rsidRPr="00021578" w:rsidSect="00CA4F0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021578">
        <w:rPr>
          <w:sz w:val="32"/>
        </w:rPr>
        <w:fldChar w:fldCharType="end"/>
      </w:r>
    </w:p>
    <w:p w14:paraId="3BB71547" w14:textId="77777777" w:rsidR="00B57664" w:rsidRPr="00021578" w:rsidRDefault="00B57664" w:rsidP="00DA7667">
      <w:pPr>
        <w:pStyle w:val="LongT"/>
      </w:pPr>
      <w:r w:rsidRPr="00021578">
        <w:lastRenderedPageBreak/>
        <w:t xml:space="preserve">An Act relating to </w:t>
      </w:r>
      <w:r w:rsidR="006226CE" w:rsidRPr="00021578">
        <w:t>competition, fair trading and consumer protection, and for other purposes</w:t>
      </w:r>
    </w:p>
    <w:p w14:paraId="79B80AB3" w14:textId="77777777" w:rsidR="00B57664" w:rsidRPr="00021578" w:rsidRDefault="00B57664" w:rsidP="00B57664">
      <w:pPr>
        <w:pStyle w:val="ActHead2"/>
      </w:pPr>
      <w:bookmarkStart w:id="4" w:name="_Toc194391587"/>
      <w:r w:rsidRPr="00A14580">
        <w:rPr>
          <w:rStyle w:val="CharPartNo"/>
        </w:rPr>
        <w:t>Part I</w:t>
      </w:r>
      <w:r w:rsidRPr="00021578">
        <w:t>—</w:t>
      </w:r>
      <w:r w:rsidRPr="00A14580">
        <w:rPr>
          <w:rStyle w:val="CharPartText"/>
        </w:rPr>
        <w:t>Preliminary</w:t>
      </w:r>
      <w:bookmarkEnd w:id="4"/>
    </w:p>
    <w:p w14:paraId="247F60ED" w14:textId="77777777" w:rsidR="005A580F" w:rsidRPr="00021578" w:rsidRDefault="005A580F" w:rsidP="005A580F">
      <w:pPr>
        <w:pStyle w:val="Header"/>
      </w:pPr>
      <w:r w:rsidRPr="00A14580">
        <w:rPr>
          <w:rStyle w:val="CharDivNo"/>
        </w:rPr>
        <w:t xml:space="preserve"> </w:t>
      </w:r>
      <w:r w:rsidRPr="00A14580">
        <w:rPr>
          <w:rStyle w:val="CharDivText"/>
        </w:rPr>
        <w:t xml:space="preserve"> </w:t>
      </w:r>
    </w:p>
    <w:p w14:paraId="45B62D27" w14:textId="77777777" w:rsidR="00B57664" w:rsidRPr="00021578" w:rsidRDefault="00B57664" w:rsidP="00B57664">
      <w:pPr>
        <w:pStyle w:val="ActHead5"/>
      </w:pPr>
      <w:bookmarkStart w:id="5" w:name="_Toc194391588"/>
      <w:r w:rsidRPr="00A14580">
        <w:rPr>
          <w:rStyle w:val="CharSectno"/>
        </w:rPr>
        <w:t>1</w:t>
      </w:r>
      <w:r w:rsidRPr="00021578">
        <w:t xml:space="preserve">  Short title</w:t>
      </w:r>
      <w:bookmarkEnd w:id="5"/>
    </w:p>
    <w:p w14:paraId="78EF0ED3" w14:textId="77777777" w:rsidR="00B57664" w:rsidRPr="00021578" w:rsidRDefault="00B57664" w:rsidP="00B57664">
      <w:pPr>
        <w:pStyle w:val="subsection"/>
      </w:pPr>
      <w:r w:rsidRPr="00021578">
        <w:tab/>
      </w:r>
      <w:r w:rsidRPr="00021578">
        <w:tab/>
        <w:t xml:space="preserve">This Act may be cited as the </w:t>
      </w:r>
      <w:r w:rsidR="006226CE" w:rsidRPr="00021578">
        <w:rPr>
          <w:i/>
        </w:rPr>
        <w:t>Competition and Consumer Act 2010</w:t>
      </w:r>
      <w:r w:rsidRPr="00021578">
        <w:t>.</w:t>
      </w:r>
    </w:p>
    <w:p w14:paraId="0618B6CF" w14:textId="77777777" w:rsidR="00B57664" w:rsidRPr="00021578" w:rsidRDefault="00B57664" w:rsidP="00B57664">
      <w:pPr>
        <w:pStyle w:val="ActHead5"/>
      </w:pPr>
      <w:bookmarkStart w:id="6" w:name="_Toc194391589"/>
      <w:r w:rsidRPr="00A14580">
        <w:rPr>
          <w:rStyle w:val="CharSectno"/>
        </w:rPr>
        <w:t>2</w:t>
      </w:r>
      <w:r w:rsidRPr="00021578">
        <w:t xml:space="preserve">  Object of this Act</w:t>
      </w:r>
      <w:bookmarkEnd w:id="6"/>
    </w:p>
    <w:p w14:paraId="7D29C3F1" w14:textId="77777777" w:rsidR="00B57664" w:rsidRPr="00021578" w:rsidRDefault="00B57664" w:rsidP="00B57664">
      <w:pPr>
        <w:pStyle w:val="subsection"/>
      </w:pPr>
      <w:r w:rsidRPr="00021578">
        <w:tab/>
      </w:r>
      <w:r w:rsidRPr="00021578">
        <w:tab/>
        <w:t>The object of this Act is to enhance the welfare of Australians through the promotion of competition and fair trading and provision for consumer protection.</w:t>
      </w:r>
    </w:p>
    <w:p w14:paraId="464EDCDA" w14:textId="77777777" w:rsidR="00B57664" w:rsidRPr="00021578" w:rsidRDefault="00B57664" w:rsidP="00B57664">
      <w:pPr>
        <w:pStyle w:val="ActHead5"/>
      </w:pPr>
      <w:bookmarkStart w:id="7" w:name="_Toc194391590"/>
      <w:r w:rsidRPr="00A14580">
        <w:rPr>
          <w:rStyle w:val="CharSectno"/>
        </w:rPr>
        <w:t>2A</w:t>
      </w:r>
      <w:r w:rsidRPr="00021578">
        <w:t xml:space="preserve">  Application of Act to Commonwealth and Commonwealth authorities</w:t>
      </w:r>
      <w:bookmarkEnd w:id="7"/>
    </w:p>
    <w:p w14:paraId="5A7B6B0A" w14:textId="77777777" w:rsidR="00B57664" w:rsidRPr="00021578" w:rsidRDefault="00B57664" w:rsidP="00B57664">
      <w:pPr>
        <w:pStyle w:val="subsection"/>
      </w:pPr>
      <w:r w:rsidRPr="00021578">
        <w:tab/>
        <w:t>(1)</w:t>
      </w:r>
      <w:r w:rsidRPr="00021578">
        <w:tab/>
        <w:t>Subject to this section and sections</w:t>
      </w:r>
      <w:r w:rsidR="00605692" w:rsidRPr="00021578">
        <w:t> </w:t>
      </w:r>
      <w:r w:rsidRPr="00021578">
        <w:t>44AC, 44E and 95D, this Act binds the Crown in right of the Commonwealth in so far as the Crown in right of the Commonwealth carries on a business, either directly or by an authority of the Commonwealth.</w:t>
      </w:r>
    </w:p>
    <w:p w14:paraId="4BC64249" w14:textId="77777777" w:rsidR="00B57664" w:rsidRPr="00021578" w:rsidRDefault="00B57664" w:rsidP="00B57664">
      <w:pPr>
        <w:pStyle w:val="subsection"/>
      </w:pPr>
      <w:r w:rsidRPr="00021578">
        <w:tab/>
        <w:t>(2)</w:t>
      </w:r>
      <w:r w:rsidRPr="00021578">
        <w:tab/>
        <w:t>Subject to the succeeding provisions of this section, this Act applies as if:</w:t>
      </w:r>
    </w:p>
    <w:p w14:paraId="0FE9DAB1" w14:textId="77777777" w:rsidR="00B57664" w:rsidRPr="00021578" w:rsidRDefault="00B57664" w:rsidP="00B57664">
      <w:pPr>
        <w:pStyle w:val="paragraph"/>
      </w:pPr>
      <w:r w:rsidRPr="00021578">
        <w:tab/>
        <w:t>(a)</w:t>
      </w:r>
      <w:r w:rsidRPr="00021578">
        <w:tab/>
        <w:t>the Commonwealth, in so far as it carries on a business otherwise than by an authority of the Commonwealth; and</w:t>
      </w:r>
    </w:p>
    <w:p w14:paraId="1977688F" w14:textId="77777777" w:rsidR="00B57664" w:rsidRPr="00021578" w:rsidRDefault="00B57664" w:rsidP="00B57664">
      <w:pPr>
        <w:pStyle w:val="paragraph"/>
        <w:keepNext/>
      </w:pPr>
      <w:r w:rsidRPr="00021578">
        <w:tab/>
        <w:t>(b)</w:t>
      </w:r>
      <w:r w:rsidRPr="00021578">
        <w:tab/>
        <w:t>each authority of the Commonwealth (whether or not acting as an agent of the Crown in right of the Commonwealth) in so far as it carries on a business;</w:t>
      </w:r>
    </w:p>
    <w:p w14:paraId="14F2E887" w14:textId="77777777" w:rsidR="00B57664" w:rsidRPr="00021578" w:rsidRDefault="00B57664" w:rsidP="00B57664">
      <w:pPr>
        <w:pStyle w:val="subsection2"/>
      </w:pPr>
      <w:r w:rsidRPr="00021578">
        <w:t>were a corporation.</w:t>
      </w:r>
    </w:p>
    <w:p w14:paraId="45CF4DD2" w14:textId="77777777" w:rsidR="00B57664" w:rsidRPr="00021578" w:rsidRDefault="00B57664" w:rsidP="00B57664">
      <w:pPr>
        <w:pStyle w:val="subsection"/>
      </w:pPr>
      <w:r w:rsidRPr="00021578">
        <w:lastRenderedPageBreak/>
        <w:tab/>
        <w:t>(3)</w:t>
      </w:r>
      <w:r w:rsidRPr="00021578">
        <w:tab/>
        <w:t>Nothing in this Act makes the Crown in right of the Commonwealth liable to a pecuniary penalty or to be prosecuted for an offence.</w:t>
      </w:r>
    </w:p>
    <w:p w14:paraId="3CE955C5" w14:textId="77777777" w:rsidR="00B57664" w:rsidRPr="00021578" w:rsidRDefault="00B57664" w:rsidP="00B57664">
      <w:pPr>
        <w:pStyle w:val="subsection"/>
      </w:pPr>
      <w:r w:rsidRPr="00021578">
        <w:tab/>
        <w:t>(3A)</w:t>
      </w:r>
      <w:r w:rsidRPr="00021578">
        <w:tab/>
        <w:t xml:space="preserve">The protection in </w:t>
      </w:r>
      <w:r w:rsidR="00605692" w:rsidRPr="00021578">
        <w:t>subsection (</w:t>
      </w:r>
      <w:r w:rsidRPr="00021578">
        <w:t>3) does not apply to an authority of the Commonwealth.</w:t>
      </w:r>
    </w:p>
    <w:p w14:paraId="5E8C304B" w14:textId="77777777" w:rsidR="00B57664" w:rsidRPr="00021578" w:rsidRDefault="00B57664" w:rsidP="00C73924">
      <w:pPr>
        <w:pStyle w:val="subsection"/>
      </w:pPr>
      <w:r w:rsidRPr="00021578">
        <w:tab/>
        <w:t>(4)</w:t>
      </w:r>
      <w:r w:rsidRPr="00021578">
        <w:tab/>
        <w:t>Part IV does not apply in relation to the business carried on by the Commonwealth in developing, and disposing of interests in, land in the Australian Capital Territory.</w:t>
      </w:r>
    </w:p>
    <w:p w14:paraId="4325A342" w14:textId="77777777" w:rsidR="00B57664" w:rsidRPr="00021578" w:rsidRDefault="00B57664" w:rsidP="00B57664">
      <w:pPr>
        <w:pStyle w:val="ActHead5"/>
      </w:pPr>
      <w:bookmarkStart w:id="8" w:name="_Toc194391591"/>
      <w:r w:rsidRPr="00A14580">
        <w:rPr>
          <w:rStyle w:val="CharSectno"/>
        </w:rPr>
        <w:t>2B</w:t>
      </w:r>
      <w:r w:rsidRPr="00021578">
        <w:t xml:space="preserve">  Application of Act to States and Territories</w:t>
      </w:r>
      <w:bookmarkEnd w:id="8"/>
    </w:p>
    <w:p w14:paraId="15F4F80A" w14:textId="77777777" w:rsidR="00B57664" w:rsidRPr="00021578" w:rsidRDefault="00B57664" w:rsidP="00B57664">
      <w:pPr>
        <w:pStyle w:val="subsection"/>
      </w:pPr>
      <w:r w:rsidRPr="00021578">
        <w:tab/>
        <w:t>(1)</w:t>
      </w:r>
      <w:r w:rsidRPr="00021578">
        <w:tab/>
        <w:t>The following provisions of this Act bind the Crown in right of each of the States, of the Northern Territory and of the Australian Capital Territory, so far as the Crown carries on a business, either directly or by an authority of the State or Territory:</w:t>
      </w:r>
    </w:p>
    <w:p w14:paraId="71DC6209" w14:textId="77777777" w:rsidR="00B57664" w:rsidRPr="00021578" w:rsidRDefault="00B57664" w:rsidP="00B57664">
      <w:pPr>
        <w:pStyle w:val="paragraph"/>
      </w:pPr>
      <w:r w:rsidRPr="00021578">
        <w:tab/>
        <w:t>(a)</w:t>
      </w:r>
      <w:r w:rsidRPr="00021578">
        <w:tab/>
        <w:t>Part IV;</w:t>
      </w:r>
    </w:p>
    <w:p w14:paraId="2EA9DB45" w14:textId="77777777" w:rsidR="00800928" w:rsidRPr="00021578" w:rsidRDefault="00800928" w:rsidP="00800928">
      <w:pPr>
        <w:pStyle w:val="paragraph"/>
      </w:pPr>
      <w:r w:rsidRPr="00021578">
        <w:tab/>
        <w:t>(aaa)</w:t>
      </w:r>
      <w:r w:rsidRPr="00021578">
        <w:tab/>
        <w:t>Part IVBA;</w:t>
      </w:r>
    </w:p>
    <w:p w14:paraId="454DC467" w14:textId="77777777" w:rsidR="00381FC5" w:rsidRPr="00021578" w:rsidRDefault="00381FC5" w:rsidP="00381FC5">
      <w:pPr>
        <w:pStyle w:val="paragraph"/>
      </w:pPr>
      <w:r w:rsidRPr="00021578">
        <w:tab/>
        <w:t>(aa)</w:t>
      </w:r>
      <w:r w:rsidRPr="00021578">
        <w:tab/>
        <w:t>Part V;</w:t>
      </w:r>
    </w:p>
    <w:p w14:paraId="53747131" w14:textId="77777777" w:rsidR="00B57664" w:rsidRPr="00021578" w:rsidRDefault="00B57664" w:rsidP="00B57664">
      <w:pPr>
        <w:pStyle w:val="paragraph"/>
      </w:pPr>
      <w:r w:rsidRPr="00021578">
        <w:tab/>
        <w:t>(b)</w:t>
      </w:r>
      <w:r w:rsidRPr="00021578">
        <w:tab/>
        <w:t>Part XIB;</w:t>
      </w:r>
    </w:p>
    <w:p w14:paraId="35275379" w14:textId="77777777" w:rsidR="002173C8" w:rsidRPr="00021578" w:rsidRDefault="002173C8" w:rsidP="002173C8">
      <w:pPr>
        <w:pStyle w:val="paragraph"/>
      </w:pPr>
      <w:r w:rsidRPr="00021578">
        <w:tab/>
        <w:t>(ba)</w:t>
      </w:r>
      <w:r w:rsidRPr="00021578">
        <w:tab/>
        <w:t>Part XICA;</w:t>
      </w:r>
    </w:p>
    <w:p w14:paraId="40BA074C" w14:textId="77777777" w:rsidR="00B57664" w:rsidRPr="00021578" w:rsidRDefault="00B57664" w:rsidP="00B57664">
      <w:pPr>
        <w:pStyle w:val="paragraph"/>
      </w:pPr>
      <w:r w:rsidRPr="00021578">
        <w:tab/>
        <w:t>(c)</w:t>
      </w:r>
      <w:r w:rsidRPr="00021578">
        <w:tab/>
        <w:t>the other provisions of this Act so far as they relate to the above provisions.</w:t>
      </w:r>
    </w:p>
    <w:p w14:paraId="3BB6CD3F" w14:textId="77777777" w:rsidR="00B57664" w:rsidRPr="00021578" w:rsidRDefault="00B57664" w:rsidP="00B57664">
      <w:pPr>
        <w:pStyle w:val="subsection"/>
      </w:pPr>
      <w:r w:rsidRPr="00021578">
        <w:tab/>
        <w:t>(2)</w:t>
      </w:r>
      <w:r w:rsidRPr="00021578">
        <w:tab/>
        <w:t>Nothing in this Act renders the Crown in right of a State or Territory liable to a pecuniary penalty or to be prosecuted for an offence.</w:t>
      </w:r>
    </w:p>
    <w:p w14:paraId="6EECAD2B" w14:textId="77777777" w:rsidR="00B57664" w:rsidRPr="00021578" w:rsidRDefault="00B57664" w:rsidP="00B57664">
      <w:pPr>
        <w:pStyle w:val="subsection"/>
      </w:pPr>
      <w:r w:rsidRPr="00021578">
        <w:tab/>
        <w:t>(3)</w:t>
      </w:r>
      <w:r w:rsidRPr="00021578">
        <w:tab/>
        <w:t xml:space="preserve">The protection in </w:t>
      </w:r>
      <w:r w:rsidR="00605692" w:rsidRPr="00021578">
        <w:t>subsection (</w:t>
      </w:r>
      <w:r w:rsidRPr="00021578">
        <w:t>2) does not apply to an authority of a State or Territory.</w:t>
      </w:r>
    </w:p>
    <w:p w14:paraId="08BC4F2C" w14:textId="77777777" w:rsidR="00820F84" w:rsidRPr="00021578" w:rsidRDefault="00820F84" w:rsidP="00820F84">
      <w:pPr>
        <w:pStyle w:val="ActHead5"/>
      </w:pPr>
      <w:bookmarkStart w:id="9" w:name="_Toc194391592"/>
      <w:r w:rsidRPr="00A14580">
        <w:rPr>
          <w:rStyle w:val="CharSectno"/>
        </w:rPr>
        <w:t>2BA</w:t>
      </w:r>
      <w:r w:rsidRPr="00021578">
        <w:t xml:space="preserve">  Application of Part IV to local government bodies</w:t>
      </w:r>
      <w:bookmarkEnd w:id="9"/>
    </w:p>
    <w:p w14:paraId="3B360AE6" w14:textId="77777777" w:rsidR="00820F84" w:rsidRPr="00021578" w:rsidRDefault="00820F84" w:rsidP="00820F84">
      <w:pPr>
        <w:pStyle w:val="subsection"/>
      </w:pPr>
      <w:r w:rsidRPr="00021578">
        <w:tab/>
        <w:t>(1)</w:t>
      </w:r>
      <w:r w:rsidRPr="00021578">
        <w:tab/>
        <w:t>Part IV applies in relation to a local government body only to the extent that it carries on a business, either directly or by an incorporated company in which it has a controlling interest.</w:t>
      </w:r>
    </w:p>
    <w:p w14:paraId="234CF113" w14:textId="77777777" w:rsidR="00820F84" w:rsidRPr="00021578" w:rsidRDefault="00820F84" w:rsidP="00820F84">
      <w:pPr>
        <w:pStyle w:val="subsection"/>
      </w:pPr>
      <w:r w:rsidRPr="00021578">
        <w:tab/>
        <w:t>(2)</w:t>
      </w:r>
      <w:r w:rsidRPr="00021578">
        <w:tab/>
        <w:t>In this section:</w:t>
      </w:r>
    </w:p>
    <w:p w14:paraId="59C91F5F" w14:textId="77777777" w:rsidR="00820F84" w:rsidRPr="00021578" w:rsidRDefault="00820F84" w:rsidP="00820F84">
      <w:pPr>
        <w:pStyle w:val="Definition"/>
      </w:pPr>
      <w:r w:rsidRPr="00021578">
        <w:rPr>
          <w:b/>
          <w:i/>
        </w:rPr>
        <w:t>local government body</w:t>
      </w:r>
      <w:r w:rsidRPr="00021578">
        <w:t xml:space="preserve"> means a body established by or under a law of a State or Territory for the purposes of local government, other than a body established solely or primarily for the purposes of providing a particular service, such as the supply of electricity or water.</w:t>
      </w:r>
    </w:p>
    <w:p w14:paraId="13C56591" w14:textId="77777777" w:rsidR="00B57664" w:rsidRPr="00021578" w:rsidRDefault="00B57664" w:rsidP="00B57664">
      <w:pPr>
        <w:pStyle w:val="ActHead5"/>
      </w:pPr>
      <w:bookmarkStart w:id="10" w:name="_Toc194391593"/>
      <w:r w:rsidRPr="00A14580">
        <w:rPr>
          <w:rStyle w:val="CharSectno"/>
        </w:rPr>
        <w:t>2C</w:t>
      </w:r>
      <w:r w:rsidRPr="00021578">
        <w:t xml:space="preserve">  Activities that are not business</w:t>
      </w:r>
      <w:bookmarkEnd w:id="10"/>
    </w:p>
    <w:p w14:paraId="16D62E4A" w14:textId="77777777" w:rsidR="00B57664" w:rsidRPr="00021578" w:rsidRDefault="00B57664" w:rsidP="00B57664">
      <w:pPr>
        <w:pStyle w:val="subsection"/>
      </w:pPr>
      <w:r w:rsidRPr="00021578">
        <w:tab/>
        <w:t>(1)</w:t>
      </w:r>
      <w:r w:rsidRPr="00021578">
        <w:tab/>
        <w:t xml:space="preserve">For the purposes of </w:t>
      </w:r>
      <w:r w:rsidR="00820F84" w:rsidRPr="00021578">
        <w:t>sections</w:t>
      </w:r>
      <w:r w:rsidR="00605692" w:rsidRPr="00021578">
        <w:t> </w:t>
      </w:r>
      <w:r w:rsidR="00820F84" w:rsidRPr="00021578">
        <w:t>2A, 2B and 2BA</w:t>
      </w:r>
      <w:r w:rsidRPr="00021578">
        <w:t>, the following do not amount to carrying on a business:</w:t>
      </w:r>
    </w:p>
    <w:p w14:paraId="31BA92B8" w14:textId="77777777" w:rsidR="00B57664" w:rsidRPr="00021578" w:rsidRDefault="00B57664" w:rsidP="00B57664">
      <w:pPr>
        <w:pStyle w:val="paragraph"/>
      </w:pPr>
      <w:r w:rsidRPr="00021578">
        <w:tab/>
        <w:t>(a)</w:t>
      </w:r>
      <w:r w:rsidRPr="00021578">
        <w:tab/>
        <w:t>imposing or collecting:</w:t>
      </w:r>
    </w:p>
    <w:p w14:paraId="5D9B5B68" w14:textId="77777777" w:rsidR="00B57664" w:rsidRPr="00021578" w:rsidRDefault="00B57664" w:rsidP="00B57664">
      <w:pPr>
        <w:pStyle w:val="paragraphsub"/>
      </w:pPr>
      <w:r w:rsidRPr="00021578">
        <w:tab/>
        <w:t>(i)</w:t>
      </w:r>
      <w:r w:rsidRPr="00021578">
        <w:tab/>
        <w:t>taxes; or</w:t>
      </w:r>
    </w:p>
    <w:p w14:paraId="2C0E9852" w14:textId="77777777" w:rsidR="00B57664" w:rsidRPr="00021578" w:rsidRDefault="00B57664" w:rsidP="00B57664">
      <w:pPr>
        <w:pStyle w:val="paragraphsub"/>
      </w:pPr>
      <w:r w:rsidRPr="00021578">
        <w:tab/>
        <w:t>(ii)</w:t>
      </w:r>
      <w:r w:rsidRPr="00021578">
        <w:tab/>
        <w:t>levies; or</w:t>
      </w:r>
    </w:p>
    <w:p w14:paraId="46F65F13" w14:textId="77777777" w:rsidR="00B57664" w:rsidRPr="00021578" w:rsidRDefault="00B57664" w:rsidP="00B57664">
      <w:pPr>
        <w:pStyle w:val="paragraphsub"/>
      </w:pPr>
      <w:r w:rsidRPr="00021578">
        <w:tab/>
        <w:t>(iii)</w:t>
      </w:r>
      <w:r w:rsidRPr="00021578">
        <w:tab/>
        <w:t>fees for licences;</w:t>
      </w:r>
    </w:p>
    <w:p w14:paraId="74AA3B35" w14:textId="77777777" w:rsidR="00B57664" w:rsidRPr="00021578" w:rsidRDefault="00B57664" w:rsidP="00B57664">
      <w:pPr>
        <w:pStyle w:val="paragraph"/>
      </w:pPr>
      <w:r w:rsidRPr="00021578">
        <w:tab/>
        <w:t>(b)</w:t>
      </w:r>
      <w:r w:rsidRPr="00021578">
        <w:tab/>
        <w:t>granting, refusing to grant, revoking, suspending or varying licences (whether or not they are subject to conditions);</w:t>
      </w:r>
    </w:p>
    <w:p w14:paraId="41AE6241" w14:textId="77777777" w:rsidR="00B57664" w:rsidRPr="00021578" w:rsidRDefault="00B57664" w:rsidP="00B57664">
      <w:pPr>
        <w:pStyle w:val="paragraph"/>
      </w:pPr>
      <w:r w:rsidRPr="00021578">
        <w:tab/>
        <w:t>(c)</w:t>
      </w:r>
      <w:r w:rsidRPr="00021578">
        <w:tab/>
        <w:t>a transaction involving:</w:t>
      </w:r>
    </w:p>
    <w:p w14:paraId="59FC3725" w14:textId="77777777" w:rsidR="00B57664" w:rsidRPr="00021578" w:rsidRDefault="00B57664" w:rsidP="00B57664">
      <w:pPr>
        <w:pStyle w:val="paragraphsub"/>
      </w:pPr>
      <w:r w:rsidRPr="00021578">
        <w:tab/>
        <w:t>(i)</w:t>
      </w:r>
      <w:r w:rsidRPr="00021578">
        <w:tab/>
        <w:t>only persons who are all acting for the Crown in the same right (and none of whom is an authority of the Commonwealth or an authority of a State or Territory); or</w:t>
      </w:r>
    </w:p>
    <w:p w14:paraId="3BDC76FC" w14:textId="77777777" w:rsidR="00B57664" w:rsidRPr="00021578" w:rsidRDefault="00B57664" w:rsidP="00B57664">
      <w:pPr>
        <w:pStyle w:val="paragraphsub"/>
      </w:pPr>
      <w:r w:rsidRPr="00021578">
        <w:tab/>
        <w:t>(ii)</w:t>
      </w:r>
      <w:r w:rsidRPr="00021578">
        <w:tab/>
        <w:t>only persons who are all acting for the same authority of the Commonwealth; or</w:t>
      </w:r>
    </w:p>
    <w:p w14:paraId="13CD74A5" w14:textId="77777777" w:rsidR="00B57664" w:rsidRPr="00021578" w:rsidRDefault="00B57664" w:rsidP="00B57664">
      <w:pPr>
        <w:pStyle w:val="paragraphsub"/>
      </w:pPr>
      <w:r w:rsidRPr="00021578">
        <w:tab/>
        <w:t>(iii)</w:t>
      </w:r>
      <w:r w:rsidRPr="00021578">
        <w:tab/>
        <w:t>only persons who are all acting for the same authority of a State or Territory; or</w:t>
      </w:r>
    </w:p>
    <w:p w14:paraId="4C00A247" w14:textId="5BCD217D" w:rsidR="00B57664" w:rsidRPr="00021578" w:rsidRDefault="00B57664" w:rsidP="00B57664">
      <w:pPr>
        <w:pStyle w:val="paragraphsub"/>
      </w:pPr>
      <w:r w:rsidRPr="00021578">
        <w:tab/>
        <w:t>(iv)</w:t>
      </w:r>
      <w:r w:rsidRPr="00021578">
        <w:tab/>
        <w:t>only the Crown in right of the Commonwealth and one or more non</w:t>
      </w:r>
      <w:r w:rsidR="00BC5F83">
        <w:noBreakHyphen/>
      </w:r>
      <w:r w:rsidRPr="00021578">
        <w:t>commercial authorities of the Commonwealth; or</w:t>
      </w:r>
    </w:p>
    <w:p w14:paraId="4F5E4A72" w14:textId="4D3B6ED7" w:rsidR="00B57664" w:rsidRPr="00021578" w:rsidRDefault="00B57664" w:rsidP="00B57664">
      <w:pPr>
        <w:pStyle w:val="paragraphsub"/>
      </w:pPr>
      <w:r w:rsidRPr="00021578">
        <w:tab/>
        <w:t>(v)</w:t>
      </w:r>
      <w:r w:rsidRPr="00021578">
        <w:tab/>
        <w:t>only the Crown in right of a State or Territory and one or more non</w:t>
      </w:r>
      <w:r w:rsidR="00BC5F83">
        <w:noBreakHyphen/>
      </w:r>
      <w:r w:rsidRPr="00021578">
        <w:t>commercial authorities of that State or Territory; or</w:t>
      </w:r>
    </w:p>
    <w:p w14:paraId="6F5ACA48" w14:textId="410F7F6C" w:rsidR="00B57664" w:rsidRPr="00021578" w:rsidRDefault="00B57664" w:rsidP="00B57664">
      <w:pPr>
        <w:pStyle w:val="paragraphsub"/>
      </w:pPr>
      <w:r w:rsidRPr="00021578">
        <w:tab/>
        <w:t>(vi)</w:t>
      </w:r>
      <w:r w:rsidRPr="00021578">
        <w:tab/>
        <w:t>only non</w:t>
      </w:r>
      <w:r w:rsidR="00BC5F83">
        <w:noBreakHyphen/>
      </w:r>
      <w:r w:rsidRPr="00021578">
        <w:t>commercial authorities of the Commonwealth; or</w:t>
      </w:r>
    </w:p>
    <w:p w14:paraId="090F2851" w14:textId="0B022507" w:rsidR="00B57664" w:rsidRPr="00021578" w:rsidRDefault="00B57664" w:rsidP="00B57664">
      <w:pPr>
        <w:pStyle w:val="paragraphsub"/>
      </w:pPr>
      <w:r w:rsidRPr="00021578">
        <w:tab/>
        <w:t>(vii)</w:t>
      </w:r>
      <w:r w:rsidRPr="00021578">
        <w:tab/>
        <w:t>only non</w:t>
      </w:r>
      <w:r w:rsidR="00BC5F83">
        <w:noBreakHyphen/>
      </w:r>
      <w:r w:rsidRPr="00021578">
        <w:t>commercial authorities of the same State or Territory;</w:t>
      </w:r>
      <w:r w:rsidR="00BD6972" w:rsidRPr="00021578">
        <w:t xml:space="preserve"> or</w:t>
      </w:r>
    </w:p>
    <w:p w14:paraId="258A5E27" w14:textId="77777777" w:rsidR="00BD6972" w:rsidRPr="00021578" w:rsidRDefault="00BD6972" w:rsidP="00BD6972">
      <w:pPr>
        <w:pStyle w:val="paragraphsub"/>
      </w:pPr>
      <w:r w:rsidRPr="00021578">
        <w:tab/>
        <w:t>(viii)</w:t>
      </w:r>
      <w:r w:rsidRPr="00021578">
        <w:tab/>
        <w:t>only persons who are all acting for the same local government body (within the meaning of section</w:t>
      </w:r>
      <w:r w:rsidR="00605692" w:rsidRPr="00021578">
        <w:t> </w:t>
      </w:r>
      <w:r w:rsidRPr="00021578">
        <w:t>2BA) or for the same incorporated company in which such a body has a controlling interest;</w:t>
      </w:r>
    </w:p>
    <w:p w14:paraId="484AD6E2" w14:textId="77777777" w:rsidR="00B57664" w:rsidRPr="00021578" w:rsidRDefault="00B57664" w:rsidP="00B57664">
      <w:pPr>
        <w:pStyle w:val="paragraph"/>
      </w:pPr>
      <w:r w:rsidRPr="00021578">
        <w:tab/>
        <w:t>(d)</w:t>
      </w:r>
      <w:r w:rsidRPr="00021578">
        <w:tab/>
        <w:t>the acquisition of primary products by a government body under legislation, unless the acquisition occurs because:</w:t>
      </w:r>
    </w:p>
    <w:p w14:paraId="7A227856" w14:textId="77777777" w:rsidR="00B57664" w:rsidRPr="00021578" w:rsidRDefault="00B57664" w:rsidP="00B57664">
      <w:pPr>
        <w:pStyle w:val="paragraphsub"/>
      </w:pPr>
      <w:r w:rsidRPr="00021578">
        <w:tab/>
        <w:t>(i)</w:t>
      </w:r>
      <w:r w:rsidRPr="00021578">
        <w:tab/>
        <w:t>the body chooses to acquire the products; or</w:t>
      </w:r>
    </w:p>
    <w:p w14:paraId="176F6C16" w14:textId="77777777" w:rsidR="00B57664" w:rsidRPr="00021578" w:rsidRDefault="00B57664" w:rsidP="00B57664">
      <w:pPr>
        <w:pStyle w:val="paragraphsub"/>
      </w:pPr>
      <w:r w:rsidRPr="00021578">
        <w:tab/>
        <w:t>(ii)</w:t>
      </w:r>
      <w:r w:rsidRPr="00021578">
        <w:tab/>
        <w:t>the body has not exercised a discretion that it has under the legislation that would allow it not to acquire the products.</w:t>
      </w:r>
    </w:p>
    <w:p w14:paraId="289250C0" w14:textId="77777777" w:rsidR="00B57664" w:rsidRPr="00021578" w:rsidRDefault="00B57664" w:rsidP="00B57664">
      <w:pPr>
        <w:pStyle w:val="subsection"/>
      </w:pPr>
      <w:r w:rsidRPr="00021578">
        <w:tab/>
        <w:t>(2)</w:t>
      </w:r>
      <w:r w:rsidRPr="00021578">
        <w:tab/>
      </w:r>
      <w:r w:rsidR="00605692" w:rsidRPr="00021578">
        <w:t>Subsection (</w:t>
      </w:r>
      <w:r w:rsidRPr="00021578">
        <w:t xml:space="preserve">1) does not limit the things that do not amount to carrying on a business for the purposes of </w:t>
      </w:r>
      <w:r w:rsidR="006F4E37" w:rsidRPr="00021578">
        <w:t>sections</w:t>
      </w:r>
      <w:r w:rsidR="00605692" w:rsidRPr="00021578">
        <w:t> </w:t>
      </w:r>
      <w:r w:rsidR="006F4E37" w:rsidRPr="00021578">
        <w:t>2A, 2B and 2BA</w:t>
      </w:r>
      <w:r w:rsidRPr="00021578">
        <w:t>.</w:t>
      </w:r>
    </w:p>
    <w:p w14:paraId="1030978A" w14:textId="77777777" w:rsidR="00B57664" w:rsidRPr="00021578" w:rsidRDefault="00B57664" w:rsidP="00447DE8">
      <w:pPr>
        <w:pStyle w:val="subsection"/>
        <w:keepNext/>
      </w:pPr>
      <w:r w:rsidRPr="00021578">
        <w:tab/>
        <w:t>(3)</w:t>
      </w:r>
      <w:r w:rsidRPr="00021578">
        <w:tab/>
        <w:t>In this section:</w:t>
      </w:r>
    </w:p>
    <w:p w14:paraId="33324F0B" w14:textId="77777777" w:rsidR="00B57664" w:rsidRPr="00021578" w:rsidRDefault="00B57664" w:rsidP="00B57664">
      <w:pPr>
        <w:pStyle w:val="Definition"/>
      </w:pPr>
      <w:r w:rsidRPr="00021578">
        <w:rPr>
          <w:b/>
          <w:i/>
        </w:rPr>
        <w:t>acquisition of primary products by a government body under legislation</w:t>
      </w:r>
      <w:r w:rsidRPr="00021578">
        <w:t xml:space="preserve"> includes vesting of ownership of primary products in a government body by legislation.</w:t>
      </w:r>
    </w:p>
    <w:p w14:paraId="2C0F1E88" w14:textId="77777777" w:rsidR="00B57664" w:rsidRPr="00021578" w:rsidRDefault="00B57664" w:rsidP="00B57664">
      <w:pPr>
        <w:pStyle w:val="Definition"/>
      </w:pPr>
      <w:r w:rsidRPr="00021578">
        <w:rPr>
          <w:b/>
          <w:i/>
        </w:rPr>
        <w:t>government body</w:t>
      </w:r>
      <w:r w:rsidRPr="00021578">
        <w:t xml:space="preserve"> means the Commonwealth, a State, a Territory, an authority of the Commonwealth or an authority of a State or Territory.</w:t>
      </w:r>
    </w:p>
    <w:p w14:paraId="5B131076" w14:textId="77777777" w:rsidR="00B57664" w:rsidRPr="00021578" w:rsidRDefault="00B57664" w:rsidP="00B57664">
      <w:pPr>
        <w:pStyle w:val="Definition"/>
      </w:pPr>
      <w:r w:rsidRPr="00021578">
        <w:rPr>
          <w:b/>
          <w:i/>
        </w:rPr>
        <w:t>licence</w:t>
      </w:r>
      <w:r w:rsidRPr="00021578">
        <w:t xml:space="preserve"> means a licence that allows the licensee to supply goods or services.</w:t>
      </w:r>
    </w:p>
    <w:p w14:paraId="056B5C88" w14:textId="77777777" w:rsidR="00B57664" w:rsidRPr="00021578" w:rsidRDefault="00B57664" w:rsidP="00B57664">
      <w:pPr>
        <w:pStyle w:val="Definition"/>
        <w:keepNext/>
        <w:keepLines/>
      </w:pPr>
      <w:r w:rsidRPr="00021578">
        <w:rPr>
          <w:b/>
          <w:i/>
        </w:rPr>
        <w:t>primary products</w:t>
      </w:r>
      <w:r w:rsidRPr="00021578">
        <w:t xml:space="preserve"> means:</w:t>
      </w:r>
    </w:p>
    <w:p w14:paraId="02C982D6" w14:textId="77777777" w:rsidR="00B57664" w:rsidRPr="00021578" w:rsidRDefault="00B57664" w:rsidP="00B57664">
      <w:pPr>
        <w:pStyle w:val="paragraph"/>
        <w:keepNext/>
        <w:keepLines/>
      </w:pPr>
      <w:r w:rsidRPr="00021578">
        <w:tab/>
        <w:t>(a)</w:t>
      </w:r>
      <w:r w:rsidRPr="00021578">
        <w:tab/>
        <w:t>agricultural or horticultural produce; or</w:t>
      </w:r>
    </w:p>
    <w:p w14:paraId="07ACEC6A" w14:textId="77777777" w:rsidR="00B57664" w:rsidRPr="00021578" w:rsidRDefault="00B57664" w:rsidP="00B57664">
      <w:pPr>
        <w:pStyle w:val="paragraph"/>
      </w:pPr>
      <w:r w:rsidRPr="00021578">
        <w:tab/>
        <w:t>(b)</w:t>
      </w:r>
      <w:r w:rsidRPr="00021578">
        <w:tab/>
        <w:t>crops, whether on or attached to the land or not; or</w:t>
      </w:r>
    </w:p>
    <w:p w14:paraId="0FF6597B" w14:textId="77777777" w:rsidR="00B57664" w:rsidRPr="00021578" w:rsidRDefault="00B57664" w:rsidP="00B57664">
      <w:pPr>
        <w:pStyle w:val="paragraph"/>
      </w:pPr>
      <w:r w:rsidRPr="00021578">
        <w:tab/>
        <w:t>(c)</w:t>
      </w:r>
      <w:r w:rsidRPr="00021578">
        <w:tab/>
        <w:t>animals (whether dead or alive); or</w:t>
      </w:r>
    </w:p>
    <w:p w14:paraId="78D38C47" w14:textId="77777777" w:rsidR="00B57664" w:rsidRPr="00021578" w:rsidRDefault="00B57664" w:rsidP="00B57664">
      <w:pPr>
        <w:pStyle w:val="paragraph"/>
      </w:pPr>
      <w:r w:rsidRPr="00021578">
        <w:tab/>
        <w:t>(d)</w:t>
      </w:r>
      <w:r w:rsidRPr="00021578">
        <w:tab/>
        <w:t>the bodily produce (including natural increase) of animals.</w:t>
      </w:r>
    </w:p>
    <w:p w14:paraId="66B9711F" w14:textId="4CD1B267" w:rsidR="00B57664" w:rsidRPr="00021578" w:rsidRDefault="00B57664" w:rsidP="00B57664">
      <w:pPr>
        <w:pStyle w:val="subsection"/>
      </w:pPr>
      <w:r w:rsidRPr="00021578">
        <w:tab/>
        <w:t>(4)</w:t>
      </w:r>
      <w:r w:rsidRPr="00021578">
        <w:tab/>
        <w:t xml:space="preserve">For the purposes of this section, an authority of the Commonwealth or an authority of a State or Territory is </w:t>
      </w:r>
      <w:r w:rsidRPr="00021578">
        <w:rPr>
          <w:b/>
          <w:i/>
        </w:rPr>
        <w:t>non</w:t>
      </w:r>
      <w:r w:rsidR="00BC5F83">
        <w:rPr>
          <w:b/>
          <w:i/>
        </w:rPr>
        <w:noBreakHyphen/>
      </w:r>
      <w:r w:rsidRPr="00021578">
        <w:rPr>
          <w:b/>
          <w:i/>
        </w:rPr>
        <w:t>commercial</w:t>
      </w:r>
      <w:r w:rsidRPr="00021578">
        <w:t xml:space="preserve"> if:</w:t>
      </w:r>
    </w:p>
    <w:p w14:paraId="73359517" w14:textId="77777777" w:rsidR="00B57664" w:rsidRPr="00021578" w:rsidRDefault="00B57664" w:rsidP="00B57664">
      <w:pPr>
        <w:pStyle w:val="paragraph"/>
      </w:pPr>
      <w:r w:rsidRPr="00021578">
        <w:tab/>
        <w:t>(a)</w:t>
      </w:r>
      <w:r w:rsidRPr="00021578">
        <w:tab/>
        <w:t>it is constituted by only one person; and</w:t>
      </w:r>
    </w:p>
    <w:p w14:paraId="69A58399" w14:textId="77777777" w:rsidR="00B57664" w:rsidRPr="00021578" w:rsidRDefault="00B57664" w:rsidP="00B57664">
      <w:pPr>
        <w:pStyle w:val="paragraph"/>
      </w:pPr>
      <w:r w:rsidRPr="00021578">
        <w:tab/>
        <w:t>(b)</w:t>
      </w:r>
      <w:r w:rsidRPr="00021578">
        <w:tab/>
        <w:t>it is neither a trading corporation nor a financial corporation.</w:t>
      </w:r>
    </w:p>
    <w:p w14:paraId="0DB66252" w14:textId="77777777" w:rsidR="00B57664" w:rsidRPr="00021578" w:rsidRDefault="00B57664" w:rsidP="00B57664">
      <w:pPr>
        <w:pStyle w:val="ActHead5"/>
      </w:pPr>
      <w:bookmarkStart w:id="11" w:name="_Toc194391594"/>
      <w:r w:rsidRPr="00A14580">
        <w:rPr>
          <w:rStyle w:val="CharSectno"/>
        </w:rPr>
        <w:t>3</w:t>
      </w:r>
      <w:r w:rsidRPr="00021578">
        <w:t xml:space="preserve">  Repeal</w:t>
      </w:r>
      <w:bookmarkEnd w:id="11"/>
    </w:p>
    <w:p w14:paraId="28E6A02F" w14:textId="77777777" w:rsidR="00B57664" w:rsidRPr="00021578" w:rsidRDefault="00B57664" w:rsidP="00B57664">
      <w:pPr>
        <w:pStyle w:val="subsection"/>
      </w:pPr>
      <w:r w:rsidRPr="00021578">
        <w:tab/>
      </w:r>
      <w:r w:rsidRPr="00021578">
        <w:tab/>
        <w:t xml:space="preserve">The </w:t>
      </w:r>
      <w:r w:rsidRPr="00021578">
        <w:rPr>
          <w:i/>
        </w:rPr>
        <w:t>Restrictive Trade Practices Act 1971</w:t>
      </w:r>
      <w:r w:rsidRPr="00021578">
        <w:t xml:space="preserve"> and the </w:t>
      </w:r>
      <w:r w:rsidRPr="00021578">
        <w:rPr>
          <w:i/>
        </w:rPr>
        <w:t>Restrictive Trade Practices Act 1972</w:t>
      </w:r>
      <w:r w:rsidRPr="00021578">
        <w:t xml:space="preserve"> are repealed.</w:t>
      </w:r>
    </w:p>
    <w:p w14:paraId="329BEDFD" w14:textId="77777777" w:rsidR="00B57664" w:rsidRPr="00021578" w:rsidRDefault="00B57664" w:rsidP="00B57664">
      <w:pPr>
        <w:pStyle w:val="ActHead5"/>
      </w:pPr>
      <w:bookmarkStart w:id="12" w:name="_Toc194391595"/>
      <w:r w:rsidRPr="00A14580">
        <w:rPr>
          <w:rStyle w:val="CharSectno"/>
        </w:rPr>
        <w:t>4</w:t>
      </w:r>
      <w:r w:rsidRPr="00021578">
        <w:t xml:space="preserve">  Interpretation</w:t>
      </w:r>
      <w:bookmarkEnd w:id="12"/>
    </w:p>
    <w:p w14:paraId="2305BE41" w14:textId="77777777" w:rsidR="00B57664" w:rsidRPr="00021578" w:rsidRDefault="00B57664" w:rsidP="00B57664">
      <w:pPr>
        <w:pStyle w:val="subsection"/>
      </w:pPr>
      <w:r w:rsidRPr="00021578">
        <w:tab/>
        <w:t>(1)</w:t>
      </w:r>
      <w:r w:rsidRPr="00021578">
        <w:tab/>
        <w:t>In this Act, unless the contrary intention appears:</w:t>
      </w:r>
    </w:p>
    <w:p w14:paraId="2E60980F" w14:textId="77777777" w:rsidR="009C715A" w:rsidRPr="00021578" w:rsidRDefault="009C715A" w:rsidP="009C715A">
      <w:pPr>
        <w:pStyle w:val="Definition"/>
      </w:pPr>
      <w:r w:rsidRPr="00021578">
        <w:rPr>
          <w:b/>
          <w:i/>
        </w:rPr>
        <w:t>accountable authority</w:t>
      </w:r>
      <w:r w:rsidRPr="00021578">
        <w:t xml:space="preserve"> has the same meaning as in the </w:t>
      </w:r>
      <w:r w:rsidRPr="00021578">
        <w:rPr>
          <w:i/>
        </w:rPr>
        <w:t>Public Governance, Performance and Accountability Act 2013</w:t>
      </w:r>
      <w:r w:rsidRPr="00021578">
        <w:t>.</w:t>
      </w:r>
    </w:p>
    <w:p w14:paraId="4AB64620" w14:textId="77777777" w:rsidR="009C715A" w:rsidRPr="00021578" w:rsidRDefault="009C715A" w:rsidP="009C715A">
      <w:pPr>
        <w:pStyle w:val="Definition"/>
      </w:pPr>
      <w:r w:rsidRPr="00021578">
        <w:rPr>
          <w:b/>
          <w:i/>
        </w:rPr>
        <w:t>Accreditation Registrar</w:t>
      </w:r>
      <w:r w:rsidRPr="00021578">
        <w:t xml:space="preserve"> means:</w:t>
      </w:r>
    </w:p>
    <w:p w14:paraId="4DAD08D3" w14:textId="735265D2" w:rsidR="009C715A" w:rsidRPr="00021578" w:rsidRDefault="009C715A" w:rsidP="009C715A">
      <w:pPr>
        <w:pStyle w:val="paragraph"/>
      </w:pPr>
      <w:r w:rsidRPr="00021578">
        <w:tab/>
        <w:t>(a)</w:t>
      </w:r>
      <w:r w:rsidRPr="00021578">
        <w:tab/>
        <w:t xml:space="preserve">if a person holds an appointment under </w:t>
      </w:r>
      <w:r w:rsidR="00697ADA">
        <w:t>subsection 5</w:t>
      </w:r>
      <w:r w:rsidRPr="00021578">
        <w:t>6CK(1)—that person; or</w:t>
      </w:r>
    </w:p>
    <w:p w14:paraId="02386045" w14:textId="77777777" w:rsidR="009C715A" w:rsidRPr="00021578" w:rsidRDefault="009C715A" w:rsidP="009C715A">
      <w:pPr>
        <w:pStyle w:val="paragraph"/>
      </w:pPr>
      <w:r w:rsidRPr="00021578">
        <w:tab/>
        <w:t>(b)</w:t>
      </w:r>
      <w:r w:rsidRPr="00021578">
        <w:tab/>
        <w:t>otherwise—the Commission.</w:t>
      </w:r>
    </w:p>
    <w:p w14:paraId="47D1F3D5" w14:textId="4FEF11CB" w:rsidR="003B234E" w:rsidRPr="00021578" w:rsidRDefault="003B234E" w:rsidP="003B234E">
      <w:pPr>
        <w:pStyle w:val="Definition"/>
      </w:pPr>
      <w:r w:rsidRPr="00021578">
        <w:rPr>
          <w:b/>
          <w:i/>
        </w:rPr>
        <w:t>accredited action initiator</w:t>
      </w:r>
      <w:r w:rsidRPr="00021578">
        <w:t xml:space="preserve"> has the meaning given by </w:t>
      </w:r>
      <w:r w:rsidR="00697ADA">
        <w:t>section 5</w:t>
      </w:r>
      <w:r w:rsidRPr="00021578">
        <w:t>6AMC.</w:t>
      </w:r>
    </w:p>
    <w:p w14:paraId="5C841822" w14:textId="5AB62F7F" w:rsidR="009C715A" w:rsidRPr="00021578" w:rsidRDefault="009C715A" w:rsidP="009C715A">
      <w:pPr>
        <w:pStyle w:val="Definition"/>
      </w:pPr>
      <w:r w:rsidRPr="00021578">
        <w:rPr>
          <w:b/>
          <w:i/>
        </w:rPr>
        <w:t>accredited data recipient</w:t>
      </w:r>
      <w:r w:rsidRPr="00021578">
        <w:t xml:space="preserve"> has the meaning given by </w:t>
      </w:r>
      <w:r w:rsidR="00697ADA">
        <w:t>section 5</w:t>
      </w:r>
      <w:r w:rsidRPr="00021578">
        <w:t>6AK.</w:t>
      </w:r>
    </w:p>
    <w:p w14:paraId="529EB474" w14:textId="7B2A5527" w:rsidR="009C715A" w:rsidRPr="00021578" w:rsidRDefault="009C715A" w:rsidP="009C715A">
      <w:pPr>
        <w:pStyle w:val="Definition"/>
      </w:pPr>
      <w:r w:rsidRPr="00021578">
        <w:rPr>
          <w:b/>
          <w:i/>
        </w:rPr>
        <w:t>accredited person</w:t>
      </w:r>
      <w:r w:rsidRPr="00021578">
        <w:t xml:space="preserve"> means a person who holds an accreditation under </w:t>
      </w:r>
      <w:r w:rsidR="00697ADA">
        <w:t>subsection 5</w:t>
      </w:r>
      <w:r w:rsidRPr="00021578">
        <w:t>6CA(1).</w:t>
      </w:r>
    </w:p>
    <w:p w14:paraId="33DBA676" w14:textId="77777777" w:rsidR="00EE35CC" w:rsidRPr="0028338C" w:rsidRDefault="00EE35CC" w:rsidP="00EE35CC">
      <w:pPr>
        <w:pStyle w:val="Definition"/>
      </w:pPr>
      <w:r w:rsidRPr="0028338C">
        <w:rPr>
          <w:b/>
          <w:i/>
        </w:rPr>
        <w:t>ACMA</w:t>
      </w:r>
      <w:r w:rsidRPr="0028338C">
        <w:t xml:space="preserve"> means the Australian Communications and Media Authority.</w:t>
      </w:r>
    </w:p>
    <w:p w14:paraId="2D7DB9C2" w14:textId="77777777" w:rsidR="00B57664" w:rsidRPr="00021578" w:rsidRDefault="00B57664" w:rsidP="00B57664">
      <w:pPr>
        <w:pStyle w:val="Definition"/>
      </w:pPr>
      <w:r w:rsidRPr="00021578">
        <w:rPr>
          <w:b/>
          <w:i/>
        </w:rPr>
        <w:t>acquire</w:t>
      </w:r>
      <w:r w:rsidRPr="00021578">
        <w:t xml:space="preserve"> includes:</w:t>
      </w:r>
    </w:p>
    <w:p w14:paraId="4B4C055E" w14:textId="194FD979" w:rsidR="00B57664" w:rsidRPr="00021578" w:rsidRDefault="00B57664" w:rsidP="00B57664">
      <w:pPr>
        <w:pStyle w:val="paragraph"/>
      </w:pPr>
      <w:r w:rsidRPr="00021578">
        <w:tab/>
        <w:t>(a)</w:t>
      </w:r>
      <w:r w:rsidRPr="00021578">
        <w:tab/>
        <w:t>in relation to goods—acquire by way of purchase, exchange or taking on lease, on hire or on hire</w:t>
      </w:r>
      <w:r w:rsidR="00BC5F83">
        <w:noBreakHyphen/>
      </w:r>
      <w:r w:rsidRPr="00021578">
        <w:t>purchase; and</w:t>
      </w:r>
    </w:p>
    <w:p w14:paraId="3E76C256" w14:textId="77777777" w:rsidR="00B57664" w:rsidRPr="00021578" w:rsidRDefault="00B57664" w:rsidP="00B57664">
      <w:pPr>
        <w:pStyle w:val="paragraph"/>
      </w:pPr>
      <w:r w:rsidRPr="00021578">
        <w:tab/>
        <w:t>(b)</w:t>
      </w:r>
      <w:r w:rsidRPr="00021578">
        <w:tab/>
        <w:t>in relation to services—accept.</w:t>
      </w:r>
    </w:p>
    <w:p w14:paraId="4D14261D" w14:textId="1E12570D" w:rsidR="00EE35CC" w:rsidRPr="0028338C" w:rsidRDefault="00EE35CC" w:rsidP="00EE35CC">
      <w:pPr>
        <w:pStyle w:val="Definition"/>
      </w:pPr>
      <w:r w:rsidRPr="0028338C">
        <w:rPr>
          <w:b/>
          <w:i/>
        </w:rPr>
        <w:t>actionable scam intelligence</w:t>
      </w:r>
      <w:r w:rsidRPr="0028338C">
        <w:t xml:space="preserve"> has the meaning given by </w:t>
      </w:r>
      <w:r w:rsidR="00697ADA">
        <w:t>section 5</w:t>
      </w:r>
      <w:r w:rsidRPr="0028338C">
        <w:t>8AI.</w:t>
      </w:r>
    </w:p>
    <w:p w14:paraId="6D0A3940" w14:textId="2C83A980" w:rsidR="003B234E" w:rsidRPr="00021578" w:rsidRDefault="003B234E" w:rsidP="003B234E">
      <w:pPr>
        <w:pStyle w:val="Definition"/>
      </w:pPr>
      <w:r w:rsidRPr="00021578">
        <w:rPr>
          <w:b/>
          <w:i/>
        </w:rPr>
        <w:t>action service provider</w:t>
      </w:r>
      <w:r w:rsidRPr="00021578">
        <w:t xml:space="preserve"> has the meaning given by </w:t>
      </w:r>
      <w:r w:rsidR="00697ADA">
        <w:t>subsection 5</w:t>
      </w:r>
      <w:r w:rsidRPr="00021578">
        <w:t>6AMB(1).</w:t>
      </w:r>
    </w:p>
    <w:p w14:paraId="3C434E8D" w14:textId="77777777" w:rsidR="00FE4A8B" w:rsidRPr="00021578" w:rsidRDefault="00FE4A8B" w:rsidP="00FE4A8B">
      <w:pPr>
        <w:pStyle w:val="Definition"/>
      </w:pPr>
      <w:r w:rsidRPr="00021578">
        <w:rPr>
          <w:b/>
          <w:i/>
        </w:rPr>
        <w:t>adjusted turnover</w:t>
      </w:r>
      <w:r w:rsidRPr="00021578">
        <w:t>, of a body corporate during a period, means the sum of the values of all the supplies that the body corporate, and any body corporate related to the body corporate, have made, or are likely to make, during the period, other than:</w:t>
      </w:r>
    </w:p>
    <w:p w14:paraId="7D294C43" w14:textId="77777777" w:rsidR="00FE4A8B" w:rsidRPr="00021578" w:rsidRDefault="00FE4A8B" w:rsidP="00FE4A8B">
      <w:pPr>
        <w:pStyle w:val="paragraph"/>
      </w:pPr>
      <w:r w:rsidRPr="00021578">
        <w:tab/>
        <w:t>(a)</w:t>
      </w:r>
      <w:r w:rsidRPr="00021578">
        <w:tab/>
        <w:t>supplies made from any of those bodies corporate to any other of those bodies corporate; or</w:t>
      </w:r>
    </w:p>
    <w:p w14:paraId="345FACC3" w14:textId="77777777" w:rsidR="00FE4A8B" w:rsidRPr="00021578" w:rsidRDefault="00FE4A8B" w:rsidP="00FE4A8B">
      <w:pPr>
        <w:pStyle w:val="paragraph"/>
      </w:pPr>
      <w:r w:rsidRPr="00021578">
        <w:tab/>
        <w:t>(b)</w:t>
      </w:r>
      <w:r w:rsidRPr="00021578">
        <w:tab/>
        <w:t>supplies that are input taxed; or</w:t>
      </w:r>
    </w:p>
    <w:p w14:paraId="55738995" w14:textId="4741C30B" w:rsidR="00FE4A8B" w:rsidRPr="00021578" w:rsidRDefault="00FE4A8B" w:rsidP="00FE4A8B">
      <w:pPr>
        <w:pStyle w:val="paragraph"/>
      </w:pPr>
      <w:r w:rsidRPr="00021578">
        <w:tab/>
        <w:t>(c)</w:t>
      </w:r>
      <w:r w:rsidRPr="00021578">
        <w:tab/>
        <w:t>supplies that are not for consideration (and are not taxable supplies under section 72</w:t>
      </w:r>
      <w:r w:rsidR="00BC5F83">
        <w:noBreakHyphen/>
      </w:r>
      <w:r w:rsidRPr="00021578">
        <w:t xml:space="preserve">5 of the </w:t>
      </w:r>
      <w:r w:rsidRPr="00021578">
        <w:rPr>
          <w:i/>
        </w:rPr>
        <w:t>A New Tax System (Goods and Services Tax) Act 1999</w:t>
      </w:r>
      <w:r w:rsidRPr="00021578">
        <w:t>); or</w:t>
      </w:r>
    </w:p>
    <w:p w14:paraId="4C7203AD" w14:textId="77777777" w:rsidR="00FE4A8B" w:rsidRPr="00021578" w:rsidRDefault="00FE4A8B" w:rsidP="00FE4A8B">
      <w:pPr>
        <w:pStyle w:val="paragraph"/>
      </w:pPr>
      <w:r w:rsidRPr="00021578">
        <w:tab/>
        <w:t>(d)</w:t>
      </w:r>
      <w:r w:rsidRPr="00021578">
        <w:tab/>
        <w:t>supplies that are not made in connection with an enterprise that the body corporate carries on; or</w:t>
      </w:r>
    </w:p>
    <w:p w14:paraId="4D03E8ED" w14:textId="77777777" w:rsidR="00FE4A8B" w:rsidRPr="00021578" w:rsidRDefault="00FE4A8B" w:rsidP="00FE4A8B">
      <w:pPr>
        <w:pStyle w:val="paragraph"/>
      </w:pPr>
      <w:r w:rsidRPr="00021578">
        <w:tab/>
        <w:t>(e)</w:t>
      </w:r>
      <w:r w:rsidRPr="00021578">
        <w:tab/>
        <w:t>supplies that are not connected with the indirect tax zone.</w:t>
      </w:r>
    </w:p>
    <w:p w14:paraId="2A0BA736" w14:textId="77777777" w:rsidR="00FE4A8B" w:rsidRPr="00021578" w:rsidRDefault="00FE4A8B" w:rsidP="00FE4A8B">
      <w:pPr>
        <w:pStyle w:val="subsection2"/>
      </w:pPr>
      <w:r w:rsidRPr="00021578">
        <w:t xml:space="preserve">Expressions used in this definition that are also used in the </w:t>
      </w:r>
      <w:r w:rsidRPr="00021578">
        <w:rPr>
          <w:i/>
        </w:rPr>
        <w:t>A New Tax System (Goods and Services Tax) Act 1999</w:t>
      </w:r>
      <w:r w:rsidRPr="00021578">
        <w:t xml:space="preserve"> have the same meaning as in that Act.</w:t>
      </w:r>
    </w:p>
    <w:p w14:paraId="1C1A97AA" w14:textId="74ACD8CD" w:rsidR="00B57664" w:rsidRPr="00021578" w:rsidRDefault="00B57664" w:rsidP="00B57664">
      <w:pPr>
        <w:pStyle w:val="Definition"/>
      </w:pPr>
      <w:r w:rsidRPr="00021578">
        <w:rPr>
          <w:b/>
          <w:i/>
        </w:rPr>
        <w:t>AEMC</w:t>
      </w:r>
      <w:r w:rsidRPr="00021578">
        <w:t xml:space="preserve"> or </w:t>
      </w:r>
      <w:r w:rsidRPr="00021578">
        <w:rPr>
          <w:b/>
          <w:i/>
        </w:rPr>
        <w:t xml:space="preserve">Australian Energy Market Commission </w:t>
      </w:r>
      <w:r w:rsidRPr="00021578">
        <w:t xml:space="preserve">means the body established by </w:t>
      </w:r>
      <w:r w:rsidR="00697ADA">
        <w:t>section 5</w:t>
      </w:r>
      <w:r w:rsidRPr="00021578">
        <w:t xml:space="preserve"> of the </w:t>
      </w:r>
      <w:r w:rsidRPr="00021578">
        <w:rPr>
          <w:i/>
        </w:rPr>
        <w:t xml:space="preserve">Australian Energy Market Commission Establishment Act 2004 </w:t>
      </w:r>
      <w:r w:rsidRPr="00021578">
        <w:t>of South Australia.</w:t>
      </w:r>
    </w:p>
    <w:p w14:paraId="43390E74" w14:textId="77777777" w:rsidR="00B57664" w:rsidRPr="00021578" w:rsidRDefault="00B57664" w:rsidP="00B57664">
      <w:pPr>
        <w:pStyle w:val="Definition"/>
      </w:pPr>
      <w:r w:rsidRPr="00021578">
        <w:rPr>
          <w:b/>
          <w:i/>
        </w:rPr>
        <w:t>AER</w:t>
      </w:r>
      <w:r w:rsidRPr="00021578">
        <w:t xml:space="preserve"> or </w:t>
      </w:r>
      <w:r w:rsidRPr="00021578">
        <w:rPr>
          <w:b/>
          <w:i/>
        </w:rPr>
        <w:t>Australian Energy Regulator</w:t>
      </w:r>
      <w:r w:rsidRPr="00021578">
        <w:t xml:space="preserve"> means the body established by section</w:t>
      </w:r>
      <w:r w:rsidR="00605692" w:rsidRPr="00021578">
        <w:t> </w:t>
      </w:r>
      <w:r w:rsidRPr="00021578">
        <w:t>44AE.</w:t>
      </w:r>
    </w:p>
    <w:p w14:paraId="7EEC4CBB" w14:textId="77777777" w:rsidR="00B57664" w:rsidRPr="00021578" w:rsidRDefault="00B57664" w:rsidP="00B57664">
      <w:pPr>
        <w:pStyle w:val="Definition"/>
      </w:pPr>
      <w:r w:rsidRPr="00021578">
        <w:rPr>
          <w:b/>
          <w:i/>
        </w:rPr>
        <w:t>AER Chair</w:t>
      </w:r>
      <w:r w:rsidRPr="00021578">
        <w:t xml:space="preserve"> means the Chair of the AER.</w:t>
      </w:r>
    </w:p>
    <w:p w14:paraId="4A48A4E8" w14:textId="77777777" w:rsidR="00B57664" w:rsidRPr="00021578" w:rsidRDefault="00B57664" w:rsidP="00B57664">
      <w:pPr>
        <w:pStyle w:val="Definition"/>
      </w:pPr>
      <w:r w:rsidRPr="00021578">
        <w:rPr>
          <w:b/>
          <w:i/>
        </w:rPr>
        <w:t>AER member</w:t>
      </w:r>
      <w:r w:rsidRPr="00021578">
        <w:t xml:space="preserve"> means a member of the AER.</w:t>
      </w:r>
    </w:p>
    <w:p w14:paraId="5FEB459A" w14:textId="77777777" w:rsidR="00B57664" w:rsidRPr="00021578" w:rsidRDefault="00B57664" w:rsidP="00B57664">
      <w:pPr>
        <w:pStyle w:val="Definition"/>
      </w:pPr>
      <w:r w:rsidRPr="00021578">
        <w:rPr>
          <w:b/>
          <w:i/>
        </w:rPr>
        <w:t>arrive at</w:t>
      </w:r>
      <w:r w:rsidRPr="00021578">
        <w:t>, in relation to an understanding, includes reach or enter into.</w:t>
      </w:r>
    </w:p>
    <w:p w14:paraId="5FD9FF4F" w14:textId="77777777" w:rsidR="00505D04" w:rsidRPr="00021578" w:rsidRDefault="00505D04" w:rsidP="00505D04">
      <w:pPr>
        <w:pStyle w:val="Definition"/>
      </w:pPr>
      <w:r w:rsidRPr="00021578">
        <w:rPr>
          <w:b/>
          <w:i/>
        </w:rPr>
        <w:t>ASIC</w:t>
      </w:r>
      <w:r w:rsidRPr="00021578">
        <w:t xml:space="preserve"> means the Australian Securities and Investments Commission.</w:t>
      </w:r>
    </w:p>
    <w:p w14:paraId="43B61B58" w14:textId="77777777" w:rsidR="00EE35CC" w:rsidRPr="0028338C" w:rsidRDefault="00EE35CC" w:rsidP="00EE35CC">
      <w:pPr>
        <w:pStyle w:val="Definition"/>
      </w:pPr>
      <w:r w:rsidRPr="0028338C">
        <w:rPr>
          <w:b/>
          <w:i/>
        </w:rPr>
        <w:t>associate</w:t>
      </w:r>
      <w:r w:rsidRPr="0028338C">
        <w:t xml:space="preserve">, of an SPF consumer, means an associate (within the meaning of section 318 of the </w:t>
      </w:r>
      <w:r w:rsidRPr="0028338C">
        <w:rPr>
          <w:i/>
        </w:rPr>
        <w:t>Income Tax Assessment Act 1936</w:t>
      </w:r>
      <w:r w:rsidRPr="0028338C">
        <w:t>) of the SPF consumer who is:</w:t>
      </w:r>
    </w:p>
    <w:p w14:paraId="3C43CCD2" w14:textId="77777777" w:rsidR="00EE35CC" w:rsidRPr="0028338C" w:rsidRDefault="00EE35CC" w:rsidP="00EE35CC">
      <w:pPr>
        <w:pStyle w:val="paragraph"/>
      </w:pPr>
      <w:r w:rsidRPr="0028338C">
        <w:tab/>
        <w:t>(a)</w:t>
      </w:r>
      <w:r w:rsidRPr="0028338C">
        <w:tab/>
        <w:t>a natural person who is in Australia or is ordinarily resident in Australia; or</w:t>
      </w:r>
    </w:p>
    <w:p w14:paraId="10156391" w14:textId="77777777" w:rsidR="00EE35CC" w:rsidRPr="0028338C" w:rsidRDefault="00EE35CC" w:rsidP="00EE35CC">
      <w:pPr>
        <w:pStyle w:val="paragraph"/>
      </w:pPr>
      <w:r w:rsidRPr="0028338C">
        <w:tab/>
        <w:t>(b)</w:t>
      </w:r>
      <w:r w:rsidRPr="0028338C">
        <w:tab/>
        <w:t>a person who carries on a business having a principal place of business in Australia;</w:t>
      </w:r>
    </w:p>
    <w:p w14:paraId="492455C9" w14:textId="77777777" w:rsidR="000F0756" w:rsidRPr="00021578" w:rsidRDefault="000F0756" w:rsidP="000F0756">
      <w:pPr>
        <w:pStyle w:val="Definition"/>
      </w:pPr>
      <w:r w:rsidRPr="00021578">
        <w:rPr>
          <w:b/>
          <w:i/>
        </w:rPr>
        <w:t>Australian Consumer Law</w:t>
      </w:r>
      <w:r w:rsidRPr="00021578">
        <w:t xml:space="preserve"> means Schedule</w:t>
      </w:r>
      <w:r w:rsidR="00605692" w:rsidRPr="00021578">
        <w:t> </w:t>
      </w:r>
      <w:r w:rsidRPr="00021578">
        <w:t>2 as applied under Subdivision A of Division</w:t>
      </w:r>
      <w:r w:rsidR="00605692" w:rsidRPr="00021578">
        <w:t> </w:t>
      </w:r>
      <w:r w:rsidRPr="00021578">
        <w:t>2 of Part XI.</w:t>
      </w:r>
    </w:p>
    <w:p w14:paraId="11FBE2EE" w14:textId="77777777" w:rsidR="009C715A" w:rsidRPr="00021578" w:rsidRDefault="009C715A" w:rsidP="009C715A">
      <w:pPr>
        <w:pStyle w:val="Definition"/>
      </w:pPr>
      <w:r w:rsidRPr="00021578">
        <w:rPr>
          <w:b/>
          <w:i/>
        </w:rPr>
        <w:t>Australian law</w:t>
      </w:r>
      <w:r w:rsidRPr="00021578">
        <w:t xml:space="preserve"> has the same meaning as in the </w:t>
      </w:r>
      <w:r w:rsidRPr="00021578">
        <w:rPr>
          <w:i/>
        </w:rPr>
        <w:t>Privacy Act 1988</w:t>
      </w:r>
      <w:r w:rsidRPr="00021578">
        <w:t>.</w:t>
      </w:r>
    </w:p>
    <w:p w14:paraId="073D6EF3" w14:textId="55135F5A" w:rsidR="001F2DD9" w:rsidRPr="00021578" w:rsidRDefault="001F2DD9" w:rsidP="001F2DD9">
      <w:pPr>
        <w:pStyle w:val="Definition"/>
      </w:pPr>
      <w:r w:rsidRPr="00021578">
        <w:rPr>
          <w:b/>
          <w:i/>
        </w:rPr>
        <w:t>Australian repairer</w:t>
      </w:r>
      <w:r w:rsidRPr="00021578">
        <w:t xml:space="preserve">: see </w:t>
      </w:r>
      <w:r w:rsidR="00697ADA">
        <w:t>section 5</w:t>
      </w:r>
      <w:r w:rsidRPr="00021578">
        <w:t>7BB.</w:t>
      </w:r>
    </w:p>
    <w:p w14:paraId="5AD61361" w14:textId="77777777" w:rsidR="005331DD" w:rsidRPr="00021578" w:rsidRDefault="005331DD" w:rsidP="005331DD">
      <w:pPr>
        <w:pStyle w:val="Definition"/>
      </w:pPr>
      <w:r w:rsidRPr="00021578">
        <w:rPr>
          <w:b/>
          <w:i/>
        </w:rPr>
        <w:t>authorisation</w:t>
      </w:r>
      <w:r w:rsidRPr="00021578">
        <w:t xml:space="preserve"> means an authorisation under Division</w:t>
      </w:r>
      <w:r w:rsidR="00605692" w:rsidRPr="00021578">
        <w:t> </w:t>
      </w:r>
      <w:r w:rsidRPr="00021578">
        <w:t>1 of Part VII granted by the Commission or by the Tribunal on a review of a determination of the Commission.</w:t>
      </w:r>
    </w:p>
    <w:p w14:paraId="61B2456E" w14:textId="77777777" w:rsidR="00B57664" w:rsidRPr="00021578" w:rsidRDefault="00B57664" w:rsidP="00B57664">
      <w:pPr>
        <w:pStyle w:val="Definition"/>
      </w:pPr>
      <w:r w:rsidRPr="00021578">
        <w:rPr>
          <w:b/>
          <w:i/>
        </w:rPr>
        <w:t>authority</w:t>
      </w:r>
      <w:r w:rsidRPr="00021578">
        <w:t>, in relation to a State or Territory</w:t>
      </w:r>
      <w:r w:rsidR="000C136B" w:rsidRPr="00021578">
        <w:t>, and each external Territory,</w:t>
      </w:r>
      <w:r w:rsidRPr="00021578">
        <w:t xml:space="preserve"> means:</w:t>
      </w:r>
    </w:p>
    <w:p w14:paraId="0F1E7AF5" w14:textId="77777777" w:rsidR="00B57664" w:rsidRPr="00021578" w:rsidRDefault="00B57664" w:rsidP="00B57664">
      <w:pPr>
        <w:pStyle w:val="paragraph"/>
      </w:pPr>
      <w:r w:rsidRPr="00021578">
        <w:tab/>
        <w:t>(a)</w:t>
      </w:r>
      <w:r w:rsidRPr="00021578">
        <w:tab/>
        <w:t>a body corporate established for a purpose of the State or the Territory by or under a law of the State or Territory; or</w:t>
      </w:r>
    </w:p>
    <w:p w14:paraId="1F5FD55C" w14:textId="77777777" w:rsidR="00B57664" w:rsidRPr="00021578" w:rsidRDefault="00B57664" w:rsidP="00B57664">
      <w:pPr>
        <w:pStyle w:val="paragraph"/>
      </w:pPr>
      <w:r w:rsidRPr="00021578">
        <w:tab/>
        <w:t>(b)</w:t>
      </w:r>
      <w:r w:rsidRPr="00021578">
        <w:tab/>
        <w:t xml:space="preserve">an incorporated company in which the State or the Territory, or a body corporate referred to in </w:t>
      </w:r>
      <w:r w:rsidR="00605692" w:rsidRPr="00021578">
        <w:t>paragraph (</w:t>
      </w:r>
      <w:r w:rsidRPr="00021578">
        <w:t>a), has a controlling interest.</w:t>
      </w:r>
    </w:p>
    <w:p w14:paraId="3A88E16B" w14:textId="77777777" w:rsidR="000C136B" w:rsidRPr="00021578" w:rsidRDefault="000C136B" w:rsidP="000C136B">
      <w:pPr>
        <w:pStyle w:val="notetext"/>
      </w:pPr>
      <w:r w:rsidRPr="00021578">
        <w:t>Note:</w:t>
      </w:r>
      <w:r w:rsidRPr="00021578">
        <w:tab/>
        <w:t xml:space="preserve">See also the definitions of </w:t>
      </w:r>
      <w:r w:rsidRPr="00021578">
        <w:rPr>
          <w:b/>
          <w:i/>
        </w:rPr>
        <w:t>Commonwealth authority</w:t>
      </w:r>
      <w:r w:rsidRPr="00021578">
        <w:t xml:space="preserve"> and </w:t>
      </w:r>
      <w:r w:rsidRPr="00021578">
        <w:rPr>
          <w:b/>
          <w:i/>
        </w:rPr>
        <w:t>State or Territory authority</w:t>
      </w:r>
      <w:r w:rsidRPr="00021578">
        <w:t xml:space="preserve"> in subsection 95A(1) (which apply in relation to Part VIIA).</w:t>
      </w:r>
    </w:p>
    <w:p w14:paraId="303CAC26" w14:textId="77777777" w:rsidR="00B57664" w:rsidRPr="00021578" w:rsidRDefault="00B57664" w:rsidP="00642B45">
      <w:pPr>
        <w:pStyle w:val="Definition"/>
        <w:keepNext/>
      </w:pPr>
      <w:r w:rsidRPr="00021578">
        <w:rPr>
          <w:b/>
          <w:i/>
        </w:rPr>
        <w:t>authority of the Commonwealth</w:t>
      </w:r>
      <w:r w:rsidRPr="00021578">
        <w:t xml:space="preserve"> means:</w:t>
      </w:r>
    </w:p>
    <w:p w14:paraId="22A50553" w14:textId="77777777" w:rsidR="00B57664" w:rsidRPr="00021578" w:rsidRDefault="00B57664" w:rsidP="00B57664">
      <w:pPr>
        <w:pStyle w:val="paragraph"/>
      </w:pPr>
      <w:r w:rsidRPr="00021578">
        <w:tab/>
        <w:t>(a)</w:t>
      </w:r>
      <w:r w:rsidRPr="00021578">
        <w:tab/>
        <w:t>a body corporate established for a purpose of the Commonwealth by or under a law of the Commonwealth or a law of a Territory; or</w:t>
      </w:r>
    </w:p>
    <w:p w14:paraId="2FC9FAA0" w14:textId="77777777" w:rsidR="00B57664" w:rsidRPr="00021578" w:rsidRDefault="00B57664" w:rsidP="00B57664">
      <w:pPr>
        <w:pStyle w:val="paragraph"/>
      </w:pPr>
      <w:r w:rsidRPr="00021578">
        <w:tab/>
        <w:t>(b)</w:t>
      </w:r>
      <w:r w:rsidRPr="00021578">
        <w:tab/>
        <w:t xml:space="preserve">an incorporated company in which the Commonwealth, or a body corporate referred to in </w:t>
      </w:r>
      <w:r w:rsidR="00605692" w:rsidRPr="00021578">
        <w:t>paragraph (</w:t>
      </w:r>
      <w:r w:rsidRPr="00021578">
        <w:t>a), has a controlling interest.</w:t>
      </w:r>
    </w:p>
    <w:p w14:paraId="72A08BD0" w14:textId="77777777" w:rsidR="000C136B" w:rsidRPr="00021578" w:rsidRDefault="000C136B" w:rsidP="000C136B">
      <w:pPr>
        <w:pStyle w:val="notetext"/>
      </w:pPr>
      <w:r w:rsidRPr="00021578">
        <w:t>Note:</w:t>
      </w:r>
      <w:r w:rsidRPr="00021578">
        <w:tab/>
        <w:t xml:space="preserve">See also the definitions of </w:t>
      </w:r>
      <w:r w:rsidRPr="00021578">
        <w:rPr>
          <w:b/>
          <w:i/>
        </w:rPr>
        <w:t>Commonwealth authority</w:t>
      </w:r>
      <w:r w:rsidRPr="00021578">
        <w:t xml:space="preserve"> and </w:t>
      </w:r>
      <w:r w:rsidRPr="00021578">
        <w:rPr>
          <w:b/>
          <w:i/>
        </w:rPr>
        <w:t>State or Territory authority</w:t>
      </w:r>
      <w:r w:rsidRPr="00021578">
        <w:t xml:space="preserve"> in subsection 95A(1) (which apply in relation to Part VIIA).</w:t>
      </w:r>
    </w:p>
    <w:p w14:paraId="1420938A" w14:textId="10F5B7A9" w:rsidR="00B57664" w:rsidRPr="00021578" w:rsidRDefault="00B57664" w:rsidP="00B57664">
      <w:pPr>
        <w:pStyle w:val="Definition"/>
      </w:pPr>
      <w:r w:rsidRPr="00021578">
        <w:rPr>
          <w:b/>
          <w:i/>
        </w:rPr>
        <w:t>banker</w:t>
      </w:r>
      <w:r w:rsidRPr="00021578">
        <w:t xml:space="preserve"> includes, but is not limited to, a body corporate that is an ADI (authorised deposit</w:t>
      </w:r>
      <w:r w:rsidR="00BC5F83">
        <w:noBreakHyphen/>
      </w:r>
      <w:r w:rsidRPr="00021578">
        <w:t xml:space="preserve">taking institution) for the purposes of the </w:t>
      </w:r>
      <w:r w:rsidRPr="00021578">
        <w:rPr>
          <w:i/>
        </w:rPr>
        <w:t>Banking Act 1959</w:t>
      </w:r>
      <w:r w:rsidRPr="00021578">
        <w:t>.</w:t>
      </w:r>
    </w:p>
    <w:p w14:paraId="40C8DB0B" w14:textId="5802C09A" w:rsidR="009C715A" w:rsidRPr="00021578" w:rsidRDefault="009C715A" w:rsidP="009C715A">
      <w:pPr>
        <w:pStyle w:val="Definition"/>
      </w:pPr>
      <w:r w:rsidRPr="00021578">
        <w:rPr>
          <w:b/>
          <w:i/>
        </w:rPr>
        <w:t>binding data standard</w:t>
      </w:r>
      <w:r w:rsidRPr="00021578">
        <w:t xml:space="preserve"> has the meaning given by </w:t>
      </w:r>
      <w:r w:rsidR="00697ADA">
        <w:t>subsection 5</w:t>
      </w:r>
      <w:r w:rsidRPr="00021578">
        <w:t>6FA(3).</w:t>
      </w:r>
    </w:p>
    <w:p w14:paraId="7487FA87" w14:textId="77777777" w:rsidR="00230E28" w:rsidRPr="00021578" w:rsidRDefault="00230E28" w:rsidP="00230E28">
      <w:pPr>
        <w:pStyle w:val="Definition"/>
        <w:rPr>
          <w:sz w:val="20"/>
        </w:rPr>
      </w:pPr>
      <w:r w:rsidRPr="00021578">
        <w:rPr>
          <w:b/>
          <w:i/>
        </w:rPr>
        <w:t>breach turnover period</w:t>
      </w:r>
      <w:r w:rsidRPr="00021578">
        <w:t>, of a body corporate, for an offence, a contravention, or an act or omission, means the longer of the following periods:</w:t>
      </w:r>
    </w:p>
    <w:p w14:paraId="1FA2FC77" w14:textId="77777777" w:rsidR="00230E28" w:rsidRPr="00021578" w:rsidRDefault="00230E28" w:rsidP="00230E28">
      <w:pPr>
        <w:pStyle w:val="paragraph"/>
      </w:pPr>
      <w:r w:rsidRPr="00021578">
        <w:tab/>
        <w:t>(a)</w:t>
      </w:r>
      <w:r w:rsidRPr="00021578">
        <w:tab/>
        <w:t>the period of 12 months ending at the end of the month in which:</w:t>
      </w:r>
    </w:p>
    <w:p w14:paraId="4ABC189A" w14:textId="77777777" w:rsidR="00230E28" w:rsidRPr="00021578" w:rsidRDefault="00230E28" w:rsidP="00230E28">
      <w:pPr>
        <w:pStyle w:val="paragraphsub"/>
      </w:pPr>
      <w:r w:rsidRPr="00021578">
        <w:tab/>
        <w:t>(i)</w:t>
      </w:r>
      <w:r w:rsidRPr="00021578">
        <w:tab/>
        <w:t>for an offence—the body corporate ceased committing the offence, or was charged with the offence (whichever is earlier); or</w:t>
      </w:r>
    </w:p>
    <w:p w14:paraId="2D08AEB4" w14:textId="77777777" w:rsidR="00230E28" w:rsidRPr="00021578" w:rsidRDefault="00230E28" w:rsidP="00230E28">
      <w:pPr>
        <w:pStyle w:val="paragraphsub"/>
      </w:pPr>
      <w:r w:rsidRPr="00021578">
        <w:tab/>
        <w:t>(ii)</w:t>
      </w:r>
      <w:r w:rsidRPr="00021578">
        <w:tab/>
        <w:t>for a contravention—the contravention ceased, or proceedings in relation to the contravention were instituted (whichever is earlier); or</w:t>
      </w:r>
    </w:p>
    <w:p w14:paraId="4122F24D" w14:textId="77777777" w:rsidR="00230E28" w:rsidRPr="00021578" w:rsidRDefault="00230E28" w:rsidP="00230E28">
      <w:pPr>
        <w:pStyle w:val="paragraphsub"/>
      </w:pPr>
      <w:r w:rsidRPr="00021578">
        <w:tab/>
        <w:t>(iii)</w:t>
      </w:r>
      <w:r w:rsidRPr="00021578">
        <w:tab/>
        <w:t>for an act or omission—the act or omission ceased, or proceedings in relation to the act or omission were instituted (whichever is earlier);</w:t>
      </w:r>
    </w:p>
    <w:p w14:paraId="74B655AD" w14:textId="77777777" w:rsidR="00230E28" w:rsidRPr="00021578" w:rsidRDefault="00230E28" w:rsidP="00230E28">
      <w:pPr>
        <w:pStyle w:val="paragraph"/>
      </w:pPr>
      <w:r w:rsidRPr="00021578">
        <w:tab/>
        <w:t>(b)</w:t>
      </w:r>
      <w:r w:rsidRPr="00021578">
        <w:tab/>
        <w:t>the period ending at the same time as the period determined under paragraph (a) and starting:</w:t>
      </w:r>
    </w:p>
    <w:p w14:paraId="1201C8A9" w14:textId="77777777" w:rsidR="00230E28" w:rsidRPr="00021578" w:rsidRDefault="00230E28" w:rsidP="00230E28">
      <w:pPr>
        <w:pStyle w:val="paragraphsub"/>
      </w:pPr>
      <w:r w:rsidRPr="00021578">
        <w:tab/>
        <w:t>(i)</w:t>
      </w:r>
      <w:r w:rsidRPr="00021578">
        <w:tab/>
        <w:t>for an offence—at the beginning of the month in which the body corporate committed, or began committing, the offence (as the case requires); or</w:t>
      </w:r>
    </w:p>
    <w:p w14:paraId="697BA3C7" w14:textId="77777777" w:rsidR="00230E28" w:rsidRPr="00021578" w:rsidRDefault="00230E28" w:rsidP="00230E28">
      <w:pPr>
        <w:pStyle w:val="paragraphsub"/>
      </w:pPr>
      <w:r w:rsidRPr="00021578">
        <w:tab/>
        <w:t>(ii)</w:t>
      </w:r>
      <w:r w:rsidRPr="00021578">
        <w:tab/>
        <w:t>for a contravention—at the beginning of the month in which the contravention occurred or began occurring (as the case requires); or</w:t>
      </w:r>
    </w:p>
    <w:p w14:paraId="474705D3" w14:textId="77777777" w:rsidR="00230E28" w:rsidRPr="00021578" w:rsidRDefault="00230E28" w:rsidP="00230E28">
      <w:pPr>
        <w:pStyle w:val="paragraphsub"/>
      </w:pPr>
      <w:r w:rsidRPr="00021578">
        <w:tab/>
        <w:t>(iii)</w:t>
      </w:r>
      <w:r w:rsidRPr="00021578">
        <w:tab/>
        <w:t>for an act or omission—at the beginning of the month in which the act or omission occurred or began occurring (as the case requires).</w:t>
      </w:r>
    </w:p>
    <w:p w14:paraId="0AB74526" w14:textId="77777777" w:rsidR="00B57664" w:rsidRPr="00021578" w:rsidRDefault="00B57664" w:rsidP="00B57664">
      <w:pPr>
        <w:pStyle w:val="Definition"/>
      </w:pPr>
      <w:r w:rsidRPr="00021578">
        <w:rPr>
          <w:b/>
          <w:i/>
        </w:rPr>
        <w:t>business</w:t>
      </w:r>
      <w:r w:rsidRPr="00021578">
        <w:t xml:space="preserve"> includes a business not carried on for profit.</w:t>
      </w:r>
    </w:p>
    <w:p w14:paraId="33E47FF2" w14:textId="77777777" w:rsidR="00E16490" w:rsidRPr="00021578" w:rsidRDefault="00E16490" w:rsidP="00E16490">
      <w:pPr>
        <w:pStyle w:val="Definition"/>
      </w:pPr>
      <w:r w:rsidRPr="00021578">
        <w:rPr>
          <w:b/>
          <w:i/>
        </w:rPr>
        <w:t>cartel provision</w:t>
      </w:r>
      <w:r w:rsidRPr="00021578">
        <w:t xml:space="preserve"> has the meaning given by section</w:t>
      </w:r>
      <w:r w:rsidR="00605692" w:rsidRPr="00021578">
        <w:t> </w:t>
      </w:r>
      <w:r w:rsidR="00CE5CCC" w:rsidRPr="00021578">
        <w:t>45AD</w:t>
      </w:r>
      <w:r w:rsidRPr="00021578">
        <w:t>.</w:t>
      </w:r>
    </w:p>
    <w:p w14:paraId="600D4925" w14:textId="77777777" w:rsidR="00414A8E" w:rsidRPr="00021578" w:rsidRDefault="00414A8E" w:rsidP="00414A8E">
      <w:pPr>
        <w:pStyle w:val="Definition"/>
      </w:pPr>
      <w:bookmarkStart w:id="13" w:name="_Hlk175652832"/>
      <w:r w:rsidRPr="00021578">
        <w:rPr>
          <w:b/>
          <w:i/>
        </w:rPr>
        <w:t>CDR Accreditor</w:t>
      </w:r>
      <w:r w:rsidRPr="00021578">
        <w:t xml:space="preserve"> means:</w:t>
      </w:r>
    </w:p>
    <w:p w14:paraId="78BBEF4C" w14:textId="312608F9" w:rsidR="00414A8E" w:rsidRPr="00021578" w:rsidRDefault="00414A8E" w:rsidP="00414A8E">
      <w:pPr>
        <w:pStyle w:val="paragraph"/>
      </w:pPr>
      <w:r w:rsidRPr="00021578">
        <w:tab/>
        <w:t>(a)</w:t>
      </w:r>
      <w:r w:rsidRPr="00021578">
        <w:tab/>
        <w:t xml:space="preserve">if a person holds an appointment under </w:t>
      </w:r>
      <w:r w:rsidR="00697ADA">
        <w:t>subsection 5</w:t>
      </w:r>
      <w:r w:rsidRPr="00021578">
        <w:t>6CG(1)—that person; or</w:t>
      </w:r>
    </w:p>
    <w:p w14:paraId="5CD83529" w14:textId="77777777" w:rsidR="00414A8E" w:rsidRPr="00021578" w:rsidRDefault="00414A8E" w:rsidP="00414A8E">
      <w:pPr>
        <w:pStyle w:val="paragraph"/>
        <w:rPr>
          <w:b/>
        </w:rPr>
      </w:pPr>
      <w:r w:rsidRPr="00021578">
        <w:tab/>
        <w:t>(b)</w:t>
      </w:r>
      <w:r w:rsidRPr="00021578">
        <w:tab/>
        <w:t>otherwise—the Commission.</w:t>
      </w:r>
    </w:p>
    <w:bookmarkEnd w:id="13"/>
    <w:p w14:paraId="6D7C5E27" w14:textId="74920F51" w:rsidR="00EF2BFE" w:rsidRPr="00021578" w:rsidRDefault="00EF2BFE" w:rsidP="00EF2BFE">
      <w:pPr>
        <w:pStyle w:val="Definition"/>
      </w:pPr>
      <w:r w:rsidRPr="00021578">
        <w:rPr>
          <w:b/>
          <w:i/>
        </w:rPr>
        <w:t>CDR action</w:t>
      </w:r>
      <w:r w:rsidRPr="00021578">
        <w:t xml:space="preserve"> has the meaning given by </w:t>
      </w:r>
      <w:r w:rsidR="00697ADA">
        <w:t>subsection 5</w:t>
      </w:r>
      <w:r w:rsidRPr="00021578">
        <w:t>6AMA(1).</w:t>
      </w:r>
    </w:p>
    <w:p w14:paraId="5734EC76" w14:textId="3C6182FD" w:rsidR="00EF2BFE" w:rsidRPr="00021578" w:rsidRDefault="00EF2BFE" w:rsidP="00EF2BFE">
      <w:pPr>
        <w:pStyle w:val="Definition"/>
      </w:pPr>
      <w:r w:rsidRPr="00021578">
        <w:rPr>
          <w:b/>
          <w:i/>
        </w:rPr>
        <w:t>CDR action participant</w:t>
      </w:r>
      <w:r w:rsidRPr="00021578">
        <w:t xml:space="preserve"> has the meaning given by </w:t>
      </w:r>
      <w:r w:rsidR="00697ADA">
        <w:t>section 5</w:t>
      </w:r>
      <w:r w:rsidRPr="00021578">
        <w:t>6AMD.</w:t>
      </w:r>
    </w:p>
    <w:p w14:paraId="24605318" w14:textId="6ABC0D69" w:rsidR="009C715A" w:rsidRPr="00021578" w:rsidRDefault="009C715A" w:rsidP="009C715A">
      <w:pPr>
        <w:pStyle w:val="Definition"/>
      </w:pPr>
      <w:r w:rsidRPr="00021578">
        <w:rPr>
          <w:b/>
          <w:i/>
        </w:rPr>
        <w:t>CDR consumer</w:t>
      </w:r>
      <w:r w:rsidRPr="00021578">
        <w:t xml:space="preserve"> has the meaning given by </w:t>
      </w:r>
      <w:r w:rsidR="00697ADA">
        <w:t>subsection 5</w:t>
      </w:r>
      <w:r w:rsidRPr="00021578">
        <w:t>6AI(3)</w:t>
      </w:r>
      <w:r w:rsidR="005C04E5" w:rsidRPr="00021578">
        <w:t xml:space="preserve"> or (3A)</w:t>
      </w:r>
      <w:r w:rsidRPr="00021578">
        <w:t>.</w:t>
      </w:r>
    </w:p>
    <w:p w14:paraId="1E608C99" w14:textId="0A143E29" w:rsidR="009C715A" w:rsidRPr="00021578" w:rsidRDefault="009C715A" w:rsidP="009C715A">
      <w:pPr>
        <w:pStyle w:val="Definition"/>
      </w:pPr>
      <w:r w:rsidRPr="00021578">
        <w:rPr>
          <w:b/>
          <w:i/>
        </w:rPr>
        <w:t>CDR data</w:t>
      </w:r>
      <w:r w:rsidRPr="00021578">
        <w:t xml:space="preserve"> has the meaning given by </w:t>
      </w:r>
      <w:r w:rsidR="00697ADA">
        <w:t>subsection 5</w:t>
      </w:r>
      <w:r w:rsidRPr="00021578">
        <w:t>6AI(1).</w:t>
      </w:r>
    </w:p>
    <w:p w14:paraId="78FE8AFE" w14:textId="5B7A4B00" w:rsidR="00AE2856" w:rsidRPr="00021578" w:rsidRDefault="00AE2856" w:rsidP="00AE2856">
      <w:pPr>
        <w:pStyle w:val="Definition"/>
      </w:pPr>
      <w:r w:rsidRPr="00021578">
        <w:rPr>
          <w:b/>
          <w:i/>
        </w:rPr>
        <w:t>CDR declaration</w:t>
      </w:r>
      <w:r w:rsidRPr="00021578">
        <w:t xml:space="preserve"> has the meaning given by </w:t>
      </w:r>
      <w:r w:rsidR="00697ADA">
        <w:t>subsection 5</w:t>
      </w:r>
      <w:r w:rsidRPr="00021578">
        <w:t>6AMA(2).</w:t>
      </w:r>
    </w:p>
    <w:p w14:paraId="58272211" w14:textId="6A8589DA" w:rsidR="009C715A" w:rsidRPr="00021578" w:rsidRDefault="009C715A" w:rsidP="009C715A">
      <w:pPr>
        <w:pStyle w:val="Definition"/>
      </w:pPr>
      <w:r w:rsidRPr="00021578">
        <w:rPr>
          <w:b/>
          <w:i/>
        </w:rPr>
        <w:t>CDR participant</w:t>
      </w:r>
      <w:r w:rsidRPr="00021578">
        <w:t xml:space="preserve"> has the meaning given by </w:t>
      </w:r>
      <w:r w:rsidR="00697ADA">
        <w:t>subsection 5</w:t>
      </w:r>
      <w:r w:rsidRPr="00021578">
        <w:t>6AL(1).</w:t>
      </w:r>
    </w:p>
    <w:p w14:paraId="7052C050" w14:textId="2CFF852F" w:rsidR="009C715A" w:rsidRPr="00021578" w:rsidRDefault="009C715A" w:rsidP="009C715A">
      <w:pPr>
        <w:pStyle w:val="Definition"/>
      </w:pPr>
      <w:r w:rsidRPr="00021578">
        <w:rPr>
          <w:b/>
          <w:i/>
        </w:rPr>
        <w:t>CDR provisions</w:t>
      </w:r>
      <w:r w:rsidRPr="00021578">
        <w:t xml:space="preserve"> has the meaning given by </w:t>
      </w:r>
      <w:r w:rsidR="00697ADA">
        <w:t>section 5</w:t>
      </w:r>
      <w:r w:rsidRPr="00021578">
        <w:t>6AN.</w:t>
      </w:r>
    </w:p>
    <w:p w14:paraId="31A8AA9C" w14:textId="77777777" w:rsidR="00B57664" w:rsidRPr="00021578" w:rsidRDefault="00B57664" w:rsidP="00B57664">
      <w:pPr>
        <w:pStyle w:val="Definition"/>
      </w:pPr>
      <w:r w:rsidRPr="00021578">
        <w:rPr>
          <w:b/>
          <w:i/>
        </w:rPr>
        <w:t>Chairperson</w:t>
      </w:r>
      <w:r w:rsidRPr="00021578">
        <w:t xml:space="preserve"> means the Chairperson of the Commission.</w:t>
      </w:r>
    </w:p>
    <w:p w14:paraId="2EA5EBBA" w14:textId="177181F2" w:rsidR="009C715A" w:rsidRPr="00021578" w:rsidRDefault="009C715A" w:rsidP="009C715A">
      <w:pPr>
        <w:pStyle w:val="Definition"/>
      </w:pPr>
      <w:r w:rsidRPr="00021578">
        <w:rPr>
          <w:b/>
          <w:i/>
        </w:rPr>
        <w:t>chargeable CDR data</w:t>
      </w:r>
      <w:r w:rsidRPr="00021578">
        <w:t xml:space="preserve"> has the meaning given by </w:t>
      </w:r>
      <w:r w:rsidR="00697ADA">
        <w:t>subsection 5</w:t>
      </w:r>
      <w:r w:rsidRPr="00021578">
        <w:t>6AM(1).</w:t>
      </w:r>
    </w:p>
    <w:p w14:paraId="2E511C3B" w14:textId="77777777" w:rsidR="009C715A" w:rsidRPr="00021578" w:rsidRDefault="009C715A" w:rsidP="009C715A">
      <w:pPr>
        <w:pStyle w:val="Definition"/>
      </w:pPr>
      <w:r w:rsidRPr="00021578">
        <w:rPr>
          <w:b/>
          <w:i/>
        </w:rPr>
        <w:t>chargeable circumstances</w:t>
      </w:r>
      <w:r w:rsidRPr="00021578">
        <w:t>:</w:t>
      </w:r>
    </w:p>
    <w:p w14:paraId="78B4DF38" w14:textId="34A2C9B9" w:rsidR="009C715A" w:rsidRPr="00021578" w:rsidRDefault="009C715A" w:rsidP="009C715A">
      <w:pPr>
        <w:pStyle w:val="paragraph"/>
      </w:pPr>
      <w:r w:rsidRPr="00021578">
        <w:tab/>
        <w:t>(a)</w:t>
      </w:r>
      <w:r w:rsidRPr="00021578">
        <w:tab/>
        <w:t xml:space="preserve">in relation to the disclosure of chargeable CDR data—has the meaning given by </w:t>
      </w:r>
      <w:r w:rsidR="00697ADA">
        <w:t>subsection 5</w:t>
      </w:r>
      <w:r w:rsidRPr="00021578">
        <w:t>6AM(2); or</w:t>
      </w:r>
    </w:p>
    <w:p w14:paraId="4DE454BD" w14:textId="787F4E45" w:rsidR="009C715A" w:rsidRPr="00021578" w:rsidRDefault="009C715A" w:rsidP="009C715A">
      <w:pPr>
        <w:pStyle w:val="paragraph"/>
      </w:pPr>
      <w:r w:rsidRPr="00021578">
        <w:tab/>
        <w:t>(b)</w:t>
      </w:r>
      <w:r w:rsidRPr="00021578">
        <w:tab/>
        <w:t xml:space="preserve">in relation to the use of chargeable CDR data—has the meaning given by </w:t>
      </w:r>
      <w:r w:rsidR="00697ADA">
        <w:t>subsection 5</w:t>
      </w:r>
      <w:r w:rsidRPr="00021578">
        <w:t>6AM(3).</w:t>
      </w:r>
    </w:p>
    <w:p w14:paraId="4B93B7FE" w14:textId="77777777" w:rsidR="006A028C" w:rsidRPr="00021578" w:rsidRDefault="006A028C" w:rsidP="006A028C">
      <w:pPr>
        <w:pStyle w:val="Definition"/>
      </w:pPr>
      <w:r w:rsidRPr="00021578">
        <w:rPr>
          <w:b/>
          <w:i/>
        </w:rPr>
        <w:t>civil penalty provision of a gas market instrument</w:t>
      </w:r>
      <w:r w:rsidRPr="00021578">
        <w:t xml:space="preserve"> means a provision of a gas market instrument that is a civil penalty provision (within the meaning of the Regulatory Powers Act).</w:t>
      </w:r>
    </w:p>
    <w:p w14:paraId="55BDE2A9" w14:textId="77777777" w:rsidR="00EE35CC" w:rsidRPr="0028338C" w:rsidRDefault="00EE35CC" w:rsidP="00EE35CC">
      <w:pPr>
        <w:pStyle w:val="Definition"/>
      </w:pPr>
      <w:r w:rsidRPr="0028338C">
        <w:rPr>
          <w:b/>
          <w:i/>
        </w:rPr>
        <w:t>civil penalty provision of an SPF code</w:t>
      </w:r>
      <w:r w:rsidRPr="0028338C">
        <w:t xml:space="preserve"> means:</w:t>
      </w:r>
    </w:p>
    <w:p w14:paraId="70AD5A7D" w14:textId="77777777" w:rsidR="00EE35CC" w:rsidRPr="0028338C" w:rsidRDefault="00EE35CC" w:rsidP="00EE35CC">
      <w:pPr>
        <w:pStyle w:val="paragraph"/>
      </w:pPr>
      <w:r w:rsidRPr="0028338C">
        <w:tab/>
        <w:t>(a)</w:t>
      </w:r>
      <w:r w:rsidRPr="0028338C">
        <w:tab/>
        <w:t>a provision of an SPF code (see Division 3 of Part IVF) that is a civil penalty provision (within the meaning of the Regulatory Powers Act); or</w:t>
      </w:r>
    </w:p>
    <w:p w14:paraId="4575593B" w14:textId="0684A065" w:rsidR="00EE35CC" w:rsidRPr="0028338C" w:rsidRDefault="00EE35CC" w:rsidP="00EE35CC">
      <w:pPr>
        <w:pStyle w:val="paragraph"/>
      </w:pPr>
      <w:r w:rsidRPr="0028338C">
        <w:tab/>
        <w:t>(b)</w:t>
      </w:r>
      <w:r w:rsidRPr="0028338C">
        <w:tab/>
      </w:r>
      <w:r w:rsidR="00697ADA">
        <w:t>subsection 5</w:t>
      </w:r>
      <w:r w:rsidRPr="0028338C">
        <w:t xml:space="preserve">8FZM(3) in relation to compliance with a direction given under </w:t>
      </w:r>
      <w:r w:rsidR="00697ADA">
        <w:t>subsection 5</w:t>
      </w:r>
      <w:r w:rsidRPr="0028338C">
        <w:t>8FZM(2).</w:t>
      </w:r>
    </w:p>
    <w:p w14:paraId="41ED14F5" w14:textId="77777777" w:rsidR="00EE35CC" w:rsidRPr="0028338C" w:rsidRDefault="00EE35CC" w:rsidP="00EE35CC">
      <w:pPr>
        <w:pStyle w:val="Definition"/>
      </w:pPr>
      <w:r w:rsidRPr="0028338C">
        <w:rPr>
          <w:b/>
          <w:i/>
        </w:rPr>
        <w:t>civil penalty provision of an SPF principle</w:t>
      </w:r>
      <w:r w:rsidRPr="0028338C">
        <w:t xml:space="preserve"> means:</w:t>
      </w:r>
    </w:p>
    <w:p w14:paraId="3F49E3C1" w14:textId="77777777" w:rsidR="00EE35CC" w:rsidRPr="0028338C" w:rsidRDefault="00EE35CC" w:rsidP="00EE35CC">
      <w:pPr>
        <w:pStyle w:val="paragraph"/>
      </w:pPr>
      <w:r w:rsidRPr="0028338C">
        <w:tab/>
        <w:t>(a)</w:t>
      </w:r>
      <w:r w:rsidRPr="0028338C">
        <w:tab/>
        <w:t>a provision of Division 2 of Part IVF (about the Scams Prevention Framework) that is a civil penalty provision (within the meaning of the Regulatory Powers Act); or</w:t>
      </w:r>
    </w:p>
    <w:p w14:paraId="10B33A68" w14:textId="24E95F37" w:rsidR="00EE35CC" w:rsidRPr="0028338C" w:rsidRDefault="00EE35CC" w:rsidP="00EE35CC">
      <w:pPr>
        <w:pStyle w:val="paragraph"/>
      </w:pPr>
      <w:r w:rsidRPr="0028338C">
        <w:tab/>
        <w:t>(b)</w:t>
      </w:r>
      <w:r w:rsidRPr="0028338C">
        <w:tab/>
      </w:r>
      <w:r w:rsidR="00697ADA">
        <w:t>subsection 5</w:t>
      </w:r>
      <w:r w:rsidRPr="0028338C">
        <w:t xml:space="preserve">8FZM(3) in relation to compliance with a direction given under </w:t>
      </w:r>
      <w:r w:rsidR="00697ADA">
        <w:t>subsection 5</w:t>
      </w:r>
      <w:r w:rsidRPr="0028338C">
        <w:t>8FZM(1).</w:t>
      </w:r>
    </w:p>
    <w:p w14:paraId="7D06633C" w14:textId="77777777" w:rsidR="009C715A" w:rsidRPr="00021578" w:rsidRDefault="009C715A" w:rsidP="009C715A">
      <w:pPr>
        <w:pStyle w:val="Definition"/>
      </w:pPr>
      <w:r w:rsidRPr="00021578">
        <w:rPr>
          <w:b/>
          <w:i/>
        </w:rPr>
        <w:t>civil penalty provision of the consumer data rules</w:t>
      </w:r>
      <w:r w:rsidRPr="00021578">
        <w:t xml:space="preserve"> means a provision of the consumer data rules that is a civil penalty provision (within the meaning of the Regulatory Powers Act).</w:t>
      </w:r>
    </w:p>
    <w:p w14:paraId="7919FE70" w14:textId="77777777" w:rsidR="005331DD" w:rsidRPr="00021578" w:rsidRDefault="005331DD" w:rsidP="005331DD">
      <w:pPr>
        <w:pStyle w:val="Definition"/>
      </w:pPr>
      <w:r w:rsidRPr="00021578">
        <w:rPr>
          <w:b/>
          <w:i/>
        </w:rPr>
        <w:t>collective boycott conduct</w:t>
      </w:r>
      <w:r w:rsidRPr="00021578">
        <w:t xml:space="preserve"> means conduct that has a purpose referred to in subsection</w:t>
      </w:r>
      <w:r w:rsidR="00605692" w:rsidRPr="00021578">
        <w:t> </w:t>
      </w:r>
      <w:r w:rsidR="008E045D" w:rsidRPr="00021578">
        <w:t>45AD</w:t>
      </w:r>
      <w:r w:rsidRPr="00021578">
        <w:t>(3) in relation to a contract, arrangement or understanding.</w:t>
      </w:r>
    </w:p>
    <w:p w14:paraId="75430273" w14:textId="77777777" w:rsidR="009C715A" w:rsidRPr="00021578" w:rsidRDefault="009C715A" w:rsidP="009C715A">
      <w:pPr>
        <w:pStyle w:val="Definition"/>
      </w:pPr>
      <w:r w:rsidRPr="00021578">
        <w:rPr>
          <w:b/>
          <w:i/>
        </w:rPr>
        <w:t>collects</w:t>
      </w:r>
      <w:r w:rsidRPr="00021578">
        <w:t xml:space="preserve">: a person </w:t>
      </w:r>
      <w:r w:rsidRPr="00021578">
        <w:rPr>
          <w:b/>
          <w:i/>
        </w:rPr>
        <w:t>collects</w:t>
      </w:r>
      <w:r w:rsidRPr="00021578">
        <w:t xml:space="preserve"> information only if the person collects the information for inclusion in:</w:t>
      </w:r>
    </w:p>
    <w:p w14:paraId="26C1E80B" w14:textId="77777777" w:rsidR="009C715A" w:rsidRPr="00021578" w:rsidRDefault="009C715A" w:rsidP="009C715A">
      <w:pPr>
        <w:pStyle w:val="paragraph"/>
      </w:pPr>
      <w:r w:rsidRPr="00021578">
        <w:tab/>
        <w:t>(a)</w:t>
      </w:r>
      <w:r w:rsidRPr="00021578">
        <w:tab/>
        <w:t xml:space="preserve">a record (within the meaning of the </w:t>
      </w:r>
      <w:r w:rsidRPr="00021578">
        <w:rPr>
          <w:i/>
        </w:rPr>
        <w:t>Privacy Act 1988</w:t>
      </w:r>
      <w:r w:rsidRPr="00021578">
        <w:t>); or</w:t>
      </w:r>
    </w:p>
    <w:p w14:paraId="77EFC7FB" w14:textId="77777777" w:rsidR="009C715A" w:rsidRPr="00021578" w:rsidRDefault="009C715A" w:rsidP="009C715A">
      <w:pPr>
        <w:pStyle w:val="paragraph"/>
      </w:pPr>
      <w:r w:rsidRPr="00021578">
        <w:tab/>
        <w:t>(b)</w:t>
      </w:r>
      <w:r w:rsidRPr="00021578">
        <w:tab/>
        <w:t>a generally available publication (within the meaning of that Act).</w:t>
      </w:r>
    </w:p>
    <w:p w14:paraId="44D7EE28" w14:textId="77777777" w:rsidR="00B57664" w:rsidRPr="00021578" w:rsidRDefault="00B57664" w:rsidP="00E16FE6">
      <w:pPr>
        <w:pStyle w:val="Definition"/>
        <w:keepNext/>
        <w:keepLines/>
      </w:pPr>
      <w:r w:rsidRPr="00021578">
        <w:rPr>
          <w:b/>
          <w:i/>
        </w:rPr>
        <w:t>Commission</w:t>
      </w:r>
      <w:r w:rsidRPr="00021578">
        <w:t xml:space="preserve"> means the Australian Competition and Consumer Commission established by section</w:t>
      </w:r>
      <w:r w:rsidR="00605692" w:rsidRPr="00021578">
        <w:t> </w:t>
      </w:r>
      <w:r w:rsidRPr="00021578">
        <w:t>6A, and includes a member of the Commission or a Division of the Commission performing functions of the Commission.</w:t>
      </w:r>
    </w:p>
    <w:p w14:paraId="2AD845AE" w14:textId="77777777" w:rsidR="00AA0E73" w:rsidRPr="00021578" w:rsidRDefault="00AA0E73" w:rsidP="00AA0E73">
      <w:pPr>
        <w:pStyle w:val="Definition"/>
      </w:pPr>
      <w:r w:rsidRPr="00021578">
        <w:rPr>
          <w:b/>
          <w:i/>
        </w:rPr>
        <w:t>Commonwealth AER member</w:t>
      </w:r>
      <w:r w:rsidRPr="00021578">
        <w:t xml:space="preserve"> means an AER member referred to in section</w:t>
      </w:r>
      <w:r w:rsidR="00605692" w:rsidRPr="00021578">
        <w:t> </w:t>
      </w:r>
      <w:r w:rsidRPr="00021578">
        <w:t>44AM.</w:t>
      </w:r>
    </w:p>
    <w:p w14:paraId="45F5F32F" w14:textId="77777777" w:rsidR="008352EF" w:rsidRPr="00021578" w:rsidRDefault="008352EF" w:rsidP="008352EF">
      <w:pPr>
        <w:pStyle w:val="Definition"/>
      </w:pPr>
      <w:r w:rsidRPr="00021578">
        <w:rPr>
          <w:b/>
          <w:i/>
        </w:rPr>
        <w:t>competition</w:t>
      </w:r>
      <w:r w:rsidRPr="00021578">
        <w:t xml:space="preserve"> includes:</w:t>
      </w:r>
    </w:p>
    <w:p w14:paraId="077F3D27" w14:textId="77777777" w:rsidR="008352EF" w:rsidRPr="00021578" w:rsidRDefault="008352EF" w:rsidP="008352EF">
      <w:pPr>
        <w:pStyle w:val="paragraph"/>
      </w:pPr>
      <w:r w:rsidRPr="00021578">
        <w:tab/>
        <w:t>(a)</w:t>
      </w:r>
      <w:r w:rsidRPr="00021578">
        <w:tab/>
        <w:t>competition from goods that are, or are capable of being, imported into Australia; and</w:t>
      </w:r>
    </w:p>
    <w:p w14:paraId="3759A3F0" w14:textId="77777777" w:rsidR="008352EF" w:rsidRPr="00021578" w:rsidRDefault="008352EF" w:rsidP="008352EF">
      <w:pPr>
        <w:pStyle w:val="paragraph"/>
      </w:pPr>
      <w:r w:rsidRPr="00021578">
        <w:tab/>
        <w:t>(b)</w:t>
      </w:r>
      <w:r w:rsidRPr="00021578">
        <w:tab/>
        <w:t>competition from services that are rendered, or are capable of being rendered, in Australia by persons not resident or not carrying on business in Australia.</w:t>
      </w:r>
    </w:p>
    <w:p w14:paraId="04F2EC75" w14:textId="4AC8E11B" w:rsidR="00B57664" w:rsidRPr="00021578" w:rsidRDefault="00B57664" w:rsidP="00B57664">
      <w:pPr>
        <w:pStyle w:val="Definition"/>
      </w:pPr>
      <w:r w:rsidRPr="00021578">
        <w:rPr>
          <w:b/>
          <w:i/>
        </w:rPr>
        <w:t>Competition Principles Agreement</w:t>
      </w:r>
      <w:r w:rsidRPr="00021578">
        <w:t xml:space="preserve"> means the Competition Principles Agreement made on 1</w:t>
      </w:r>
      <w:r w:rsidR="00BC5F83">
        <w:t>1 April</w:t>
      </w:r>
      <w:r w:rsidRPr="00021578">
        <w:t xml:space="preserve"> 1995 between the Commonwealth, New South Wales, Victoria, Queensland, Western Australia, South Australia, Tasmania, the Australian Capital Territory and the Northern Territory, being that agreement as in force from time to time.</w:t>
      </w:r>
    </w:p>
    <w:p w14:paraId="7665F5CE" w14:textId="58C318F7" w:rsidR="00B57664" w:rsidRPr="00021578" w:rsidRDefault="00B57664" w:rsidP="00B57664">
      <w:pPr>
        <w:pStyle w:val="Definition"/>
      </w:pPr>
      <w:r w:rsidRPr="00021578">
        <w:rPr>
          <w:b/>
          <w:i/>
        </w:rPr>
        <w:t>Conduct Code Agreement</w:t>
      </w:r>
      <w:r w:rsidRPr="00021578">
        <w:t xml:space="preserve"> means the Conduct Code Agreement made on 1</w:t>
      </w:r>
      <w:r w:rsidR="00BC5F83">
        <w:t>1 April</w:t>
      </w:r>
      <w:r w:rsidRPr="00021578">
        <w:t xml:space="preserve"> 1995 between the Commonwealth, New South Wales, Victoria, Queensland, Western Australia, South Australia, Tasmania, the Australian Capital Territory and the Northern Territory, being that agreement as in force from time to time.</w:t>
      </w:r>
    </w:p>
    <w:p w14:paraId="4093CD9B" w14:textId="39C0E5EB" w:rsidR="009C715A" w:rsidRPr="00021578" w:rsidRDefault="009C715A" w:rsidP="009C715A">
      <w:pPr>
        <w:pStyle w:val="Definition"/>
      </w:pPr>
      <w:r w:rsidRPr="00021578">
        <w:rPr>
          <w:b/>
          <w:i/>
        </w:rPr>
        <w:t>consumer data rules</w:t>
      </w:r>
      <w:r w:rsidRPr="00021578">
        <w:t xml:space="preserve"> means rules in force under </w:t>
      </w:r>
      <w:r w:rsidR="00697ADA">
        <w:t>section 5</w:t>
      </w:r>
      <w:r w:rsidRPr="00021578">
        <w:t>6BA.</w:t>
      </w:r>
    </w:p>
    <w:p w14:paraId="01439133" w14:textId="77777777" w:rsidR="0042122A" w:rsidRPr="00021578" w:rsidRDefault="0042122A" w:rsidP="0042122A">
      <w:pPr>
        <w:pStyle w:val="Definition"/>
      </w:pPr>
      <w:r w:rsidRPr="00021578">
        <w:rPr>
          <w:b/>
          <w:i/>
        </w:rPr>
        <w:t>contract</w:t>
      </w:r>
      <w:r w:rsidRPr="00021578">
        <w:t xml:space="preserve"> includes a covenant.</w:t>
      </w:r>
    </w:p>
    <w:p w14:paraId="1825F57F" w14:textId="77777777" w:rsidR="00B57664" w:rsidRPr="00021578" w:rsidRDefault="00B57664" w:rsidP="00B57664">
      <w:pPr>
        <w:pStyle w:val="Definition"/>
      </w:pPr>
      <w:r w:rsidRPr="00021578">
        <w:rPr>
          <w:b/>
          <w:i/>
        </w:rPr>
        <w:t>corporation</w:t>
      </w:r>
      <w:r w:rsidRPr="00021578">
        <w:t xml:space="preserve"> means a body corporate that:</w:t>
      </w:r>
    </w:p>
    <w:p w14:paraId="0347C3D0" w14:textId="77777777" w:rsidR="00B57664" w:rsidRPr="00021578" w:rsidRDefault="00B57664" w:rsidP="00B57664">
      <w:pPr>
        <w:pStyle w:val="paragraph"/>
      </w:pPr>
      <w:r w:rsidRPr="00021578">
        <w:tab/>
        <w:t>(a)</w:t>
      </w:r>
      <w:r w:rsidRPr="00021578">
        <w:tab/>
        <w:t>is a foreign corporation;</w:t>
      </w:r>
    </w:p>
    <w:p w14:paraId="732FA3CA" w14:textId="77777777" w:rsidR="00B57664" w:rsidRPr="00021578" w:rsidRDefault="00B57664" w:rsidP="00B57664">
      <w:pPr>
        <w:pStyle w:val="paragraph"/>
      </w:pPr>
      <w:r w:rsidRPr="00021578">
        <w:tab/>
        <w:t>(b)</w:t>
      </w:r>
      <w:r w:rsidRPr="00021578">
        <w:tab/>
        <w:t>is a trading corporation formed within the limits of Australia or is a financial corporation so formed;</w:t>
      </w:r>
    </w:p>
    <w:p w14:paraId="05AB7ECD" w14:textId="77777777" w:rsidR="00B57664" w:rsidRPr="00021578" w:rsidRDefault="00B57664" w:rsidP="00B57664">
      <w:pPr>
        <w:pStyle w:val="paragraph"/>
      </w:pPr>
      <w:r w:rsidRPr="00021578">
        <w:tab/>
        <w:t>(c)</w:t>
      </w:r>
      <w:r w:rsidRPr="00021578">
        <w:tab/>
        <w:t>is incorporated in a Territory; or</w:t>
      </w:r>
    </w:p>
    <w:p w14:paraId="1F2C3B64" w14:textId="77777777" w:rsidR="00B57664" w:rsidRPr="00021578" w:rsidRDefault="00B57664" w:rsidP="00B57664">
      <w:pPr>
        <w:pStyle w:val="paragraph"/>
      </w:pPr>
      <w:r w:rsidRPr="00021578">
        <w:tab/>
        <w:t>(d)</w:t>
      </w:r>
      <w:r w:rsidRPr="00021578">
        <w:tab/>
        <w:t xml:space="preserve">is the holding company of a body corporate of a kind referred to in </w:t>
      </w:r>
      <w:r w:rsidR="00605692" w:rsidRPr="00021578">
        <w:t>paragraph (</w:t>
      </w:r>
      <w:r w:rsidRPr="00021578">
        <w:t>a), (b) or (c).</w:t>
      </w:r>
    </w:p>
    <w:p w14:paraId="7EEF38A7" w14:textId="77777777" w:rsidR="00B57664" w:rsidRPr="00021578" w:rsidRDefault="00B57664" w:rsidP="00B57664">
      <w:pPr>
        <w:pStyle w:val="Definition"/>
      </w:pPr>
      <w:r w:rsidRPr="00021578">
        <w:rPr>
          <w:b/>
          <w:i/>
        </w:rPr>
        <w:t>Council</w:t>
      </w:r>
      <w:r w:rsidRPr="00021578">
        <w:t xml:space="preserve"> means the National Competition Council established by section</w:t>
      </w:r>
      <w:r w:rsidR="00605692" w:rsidRPr="00021578">
        <w:t> </w:t>
      </w:r>
      <w:r w:rsidRPr="00021578">
        <w:t>29A.</w:t>
      </w:r>
    </w:p>
    <w:p w14:paraId="3A5D49E4" w14:textId="77777777" w:rsidR="00B57664" w:rsidRPr="00021578" w:rsidRDefault="00B57664" w:rsidP="00B57664">
      <w:pPr>
        <w:pStyle w:val="Definition"/>
      </w:pPr>
      <w:r w:rsidRPr="00021578">
        <w:rPr>
          <w:b/>
          <w:i/>
        </w:rPr>
        <w:t>Councillor</w:t>
      </w:r>
      <w:r w:rsidRPr="00021578">
        <w:t xml:space="preserve"> means a member of the Council, including the Council President.</w:t>
      </w:r>
    </w:p>
    <w:p w14:paraId="27E886F9" w14:textId="77777777" w:rsidR="00B57664" w:rsidRPr="00021578" w:rsidRDefault="00B57664" w:rsidP="00B57664">
      <w:pPr>
        <w:pStyle w:val="Definition"/>
      </w:pPr>
      <w:r w:rsidRPr="00021578">
        <w:rPr>
          <w:b/>
          <w:i/>
        </w:rPr>
        <w:t>Council President</w:t>
      </w:r>
      <w:r w:rsidRPr="00021578">
        <w:t xml:space="preserve"> means the Council President referred to in subsection</w:t>
      </w:r>
      <w:r w:rsidR="00605692" w:rsidRPr="00021578">
        <w:t> </w:t>
      </w:r>
      <w:r w:rsidRPr="00021578">
        <w:t>29C(1).</w:t>
      </w:r>
    </w:p>
    <w:p w14:paraId="1E8EBB73" w14:textId="77777777" w:rsidR="009C715A" w:rsidRPr="00021578" w:rsidRDefault="009C715A" w:rsidP="009C715A">
      <w:pPr>
        <w:pStyle w:val="Definition"/>
      </w:pPr>
      <w:r w:rsidRPr="00021578">
        <w:rPr>
          <w:b/>
          <w:i/>
        </w:rPr>
        <w:t>court/tribunal order</w:t>
      </w:r>
      <w:r w:rsidRPr="00021578">
        <w:t xml:space="preserve"> has the same meaning as in the </w:t>
      </w:r>
      <w:r w:rsidRPr="00021578">
        <w:rPr>
          <w:i/>
        </w:rPr>
        <w:t>Privacy Act 1988</w:t>
      </w:r>
      <w:r w:rsidRPr="00021578">
        <w:t>.</w:t>
      </w:r>
    </w:p>
    <w:p w14:paraId="64B9FF12" w14:textId="77777777" w:rsidR="00B57664" w:rsidRPr="00021578" w:rsidRDefault="00B57664" w:rsidP="00A10CD0">
      <w:pPr>
        <w:pStyle w:val="Definition"/>
        <w:keepNext/>
        <w:keepLines/>
      </w:pPr>
      <w:r w:rsidRPr="00021578">
        <w:rPr>
          <w:b/>
          <w:i/>
        </w:rPr>
        <w:t>covenant</w:t>
      </w:r>
      <w:r w:rsidRPr="00021578">
        <w:t xml:space="preserve"> means a covenant (including a promise not under seal) annexed to or running with an estate or interest in land (whether at law or in equity and whether or not for the benefit of other land), and </w:t>
      </w:r>
      <w:r w:rsidRPr="00021578">
        <w:rPr>
          <w:b/>
          <w:i/>
        </w:rPr>
        <w:t>proposed covenant</w:t>
      </w:r>
      <w:r w:rsidRPr="00021578">
        <w:t xml:space="preserve"> has a corresponding meaning.</w:t>
      </w:r>
    </w:p>
    <w:p w14:paraId="4E7B3CA4" w14:textId="3C143217" w:rsidR="009C715A" w:rsidRPr="00021578" w:rsidRDefault="009C715A" w:rsidP="009C715A">
      <w:pPr>
        <w:pStyle w:val="Definition"/>
      </w:pPr>
      <w:r w:rsidRPr="00021578">
        <w:rPr>
          <w:b/>
          <w:i/>
        </w:rPr>
        <w:t>data holder</w:t>
      </w:r>
      <w:r w:rsidRPr="00021578">
        <w:t xml:space="preserve"> has the meaning given by </w:t>
      </w:r>
      <w:r w:rsidR="00697ADA">
        <w:t>subsection 5</w:t>
      </w:r>
      <w:r w:rsidRPr="00021578">
        <w:t>6AJ(1).</w:t>
      </w:r>
    </w:p>
    <w:p w14:paraId="68D23704" w14:textId="3C5561A0" w:rsidR="001F2DD9" w:rsidRPr="00021578" w:rsidRDefault="001F2DD9" w:rsidP="001F2DD9">
      <w:pPr>
        <w:pStyle w:val="Definition"/>
      </w:pPr>
      <w:r w:rsidRPr="00021578">
        <w:rPr>
          <w:b/>
          <w:i/>
        </w:rPr>
        <w:t>data provider</w:t>
      </w:r>
      <w:r w:rsidRPr="00021578">
        <w:t xml:space="preserve">: see </w:t>
      </w:r>
      <w:r w:rsidR="00697ADA">
        <w:t>section 5</w:t>
      </w:r>
      <w:r w:rsidRPr="00021578">
        <w:t>7BE.</w:t>
      </w:r>
    </w:p>
    <w:p w14:paraId="639593AE" w14:textId="323D8B6D" w:rsidR="009C715A" w:rsidRPr="00021578" w:rsidRDefault="009C715A" w:rsidP="009C715A">
      <w:pPr>
        <w:pStyle w:val="Definition"/>
      </w:pPr>
      <w:r w:rsidRPr="00021578">
        <w:rPr>
          <w:b/>
          <w:i/>
        </w:rPr>
        <w:t>data standard</w:t>
      </w:r>
      <w:r w:rsidRPr="00021578">
        <w:t xml:space="preserve"> means a data standard made under </w:t>
      </w:r>
      <w:r w:rsidR="00697ADA">
        <w:t>section 5</w:t>
      </w:r>
      <w:r w:rsidRPr="00021578">
        <w:t>6FA.</w:t>
      </w:r>
    </w:p>
    <w:p w14:paraId="7C4F6462" w14:textId="5E2A6CCF" w:rsidR="009C715A" w:rsidRPr="00021578" w:rsidRDefault="009C715A" w:rsidP="009C715A">
      <w:pPr>
        <w:pStyle w:val="Definition"/>
      </w:pPr>
      <w:r w:rsidRPr="00021578">
        <w:rPr>
          <w:b/>
          <w:i/>
        </w:rPr>
        <w:t>Data Standards Body</w:t>
      </w:r>
      <w:r w:rsidRPr="00021578">
        <w:t xml:space="preserve"> means the body holding an appointment under </w:t>
      </w:r>
      <w:r w:rsidR="00697ADA">
        <w:t>subsection 5</w:t>
      </w:r>
      <w:r w:rsidRPr="00021578">
        <w:t>6FJ(1).</w:t>
      </w:r>
    </w:p>
    <w:p w14:paraId="0CCAEC34" w14:textId="77777777" w:rsidR="009C715A" w:rsidRPr="00021578" w:rsidRDefault="009C715A" w:rsidP="009C715A">
      <w:pPr>
        <w:pStyle w:val="Definition"/>
      </w:pPr>
      <w:r w:rsidRPr="00021578">
        <w:rPr>
          <w:b/>
          <w:i/>
        </w:rPr>
        <w:t>Data Standards Chair</w:t>
      </w:r>
      <w:r w:rsidRPr="00021578">
        <w:t xml:space="preserve"> means:</w:t>
      </w:r>
    </w:p>
    <w:p w14:paraId="5FD4503E" w14:textId="55BAF6EB" w:rsidR="009C715A" w:rsidRPr="00021578" w:rsidRDefault="009C715A" w:rsidP="009C715A">
      <w:pPr>
        <w:pStyle w:val="paragraph"/>
      </w:pPr>
      <w:r w:rsidRPr="00021578">
        <w:tab/>
        <w:t>(a)</w:t>
      </w:r>
      <w:r w:rsidRPr="00021578">
        <w:tab/>
        <w:t xml:space="preserve">if a person holds an appointment under </w:t>
      </w:r>
      <w:r w:rsidR="00697ADA">
        <w:t>section 5</w:t>
      </w:r>
      <w:r w:rsidRPr="00021578">
        <w:t>6FG—that person; or</w:t>
      </w:r>
    </w:p>
    <w:p w14:paraId="6F17540E" w14:textId="77777777" w:rsidR="009C715A" w:rsidRPr="00021578" w:rsidRDefault="009C715A" w:rsidP="009C715A">
      <w:pPr>
        <w:pStyle w:val="paragraph"/>
      </w:pPr>
      <w:r w:rsidRPr="00021578">
        <w:tab/>
        <w:t>(b)</w:t>
      </w:r>
      <w:r w:rsidRPr="00021578">
        <w:tab/>
        <w:t>otherwise—the Minister.</w:t>
      </w:r>
    </w:p>
    <w:p w14:paraId="6D008EC0" w14:textId="77777777" w:rsidR="00B57664" w:rsidRPr="00021578" w:rsidRDefault="00B57664" w:rsidP="00B57664">
      <w:pPr>
        <w:pStyle w:val="Definition"/>
      </w:pPr>
      <w:r w:rsidRPr="00021578">
        <w:rPr>
          <w:b/>
          <w:i/>
        </w:rPr>
        <w:t>debenture</w:t>
      </w:r>
      <w:r w:rsidRPr="00021578">
        <w:t xml:space="preserve"> includes debenture stock, bonds, notes and any other document evidencing or acknowledging indebtedness of a body corporate, whether constituting a charge on property of the body corporate or not.</w:t>
      </w:r>
    </w:p>
    <w:p w14:paraId="45C73EEB" w14:textId="57448D37" w:rsidR="00EE35CC" w:rsidRPr="0028338C" w:rsidRDefault="00EE35CC" w:rsidP="00EE35CC">
      <w:pPr>
        <w:pStyle w:val="Definition"/>
      </w:pPr>
      <w:r w:rsidRPr="0028338C">
        <w:rPr>
          <w:b/>
          <w:i/>
        </w:rPr>
        <w:t>de</w:t>
      </w:r>
      <w:r w:rsidR="00BC5F83">
        <w:rPr>
          <w:b/>
          <w:i/>
        </w:rPr>
        <w:noBreakHyphen/>
      </w:r>
      <w:r w:rsidRPr="0028338C">
        <w:rPr>
          <w:b/>
          <w:i/>
        </w:rPr>
        <w:t>identified</w:t>
      </w:r>
      <w:r w:rsidRPr="0028338C">
        <w:t xml:space="preserve">: information is </w:t>
      </w:r>
      <w:r w:rsidRPr="0028338C">
        <w:rPr>
          <w:b/>
          <w:i/>
        </w:rPr>
        <w:t>de</w:t>
      </w:r>
      <w:r w:rsidR="00BC5F83">
        <w:rPr>
          <w:b/>
          <w:i/>
        </w:rPr>
        <w:noBreakHyphen/>
      </w:r>
      <w:r w:rsidRPr="0028338C">
        <w:rPr>
          <w:b/>
          <w:i/>
        </w:rPr>
        <w:t>identified</w:t>
      </w:r>
      <w:r w:rsidRPr="0028338C">
        <w:t xml:space="preserve"> if the information is no longer about an identifiable individual or an individual who is reasonably identifiable.</w:t>
      </w:r>
    </w:p>
    <w:p w14:paraId="49714AB8" w14:textId="77777777" w:rsidR="00B57664" w:rsidRPr="00021578" w:rsidRDefault="00B57664" w:rsidP="00B57664">
      <w:pPr>
        <w:pStyle w:val="Definition"/>
      </w:pPr>
      <w:r w:rsidRPr="00021578">
        <w:rPr>
          <w:b/>
          <w:i/>
        </w:rPr>
        <w:t>Deputy Chairperson</w:t>
      </w:r>
      <w:r w:rsidRPr="00021578">
        <w:t xml:space="preserve"> means </w:t>
      </w:r>
      <w:r w:rsidR="001155D3" w:rsidRPr="00021578">
        <w:t>a Deputy Chairperson</w:t>
      </w:r>
      <w:r w:rsidRPr="00021578">
        <w:t xml:space="preserve"> of the Commission.</w:t>
      </w:r>
    </w:p>
    <w:p w14:paraId="1A4C4F23" w14:textId="77777777" w:rsidR="00B57664" w:rsidRPr="00021578" w:rsidRDefault="00B57664" w:rsidP="00B57664">
      <w:pPr>
        <w:pStyle w:val="Definition"/>
      </w:pPr>
      <w:r w:rsidRPr="00021578">
        <w:rPr>
          <w:b/>
          <w:i/>
        </w:rPr>
        <w:t>Deputy President</w:t>
      </w:r>
      <w:r w:rsidRPr="00021578">
        <w:t xml:space="preserve"> means a Deputy President of the Tribunal, and includes a person appointed to act as a Deputy President of the Tribunal.</w:t>
      </w:r>
    </w:p>
    <w:p w14:paraId="7C84A077" w14:textId="77777777" w:rsidR="00B57664" w:rsidRPr="00021578" w:rsidRDefault="00B57664" w:rsidP="00B57664">
      <w:pPr>
        <w:pStyle w:val="Definition"/>
      </w:pPr>
      <w:r w:rsidRPr="00021578">
        <w:rPr>
          <w:b/>
          <w:i/>
        </w:rPr>
        <w:t>Deputy Registrar</w:t>
      </w:r>
      <w:r w:rsidRPr="00021578">
        <w:t xml:space="preserve"> means a Deputy Registrar of the Tribunal.</w:t>
      </w:r>
    </w:p>
    <w:p w14:paraId="070D02A0" w14:textId="77777777" w:rsidR="002F04DF" w:rsidRPr="00021578" w:rsidRDefault="002F04DF" w:rsidP="002F04DF">
      <w:pPr>
        <w:pStyle w:val="Definition"/>
      </w:pPr>
      <w:r w:rsidRPr="00021578">
        <w:rPr>
          <w:b/>
          <w:i/>
        </w:rPr>
        <w:t>designated Commonwealth energy law</w:t>
      </w:r>
      <w:r w:rsidRPr="00021578">
        <w:t xml:space="preserve"> means:</w:t>
      </w:r>
    </w:p>
    <w:p w14:paraId="192A5E50" w14:textId="77777777" w:rsidR="002F04DF" w:rsidRPr="00021578" w:rsidRDefault="002F04DF" w:rsidP="002F04DF">
      <w:pPr>
        <w:pStyle w:val="paragraph"/>
      </w:pPr>
      <w:r w:rsidRPr="00021578">
        <w:tab/>
        <w:t>(a)</w:t>
      </w:r>
      <w:r w:rsidRPr="00021578">
        <w:tab/>
        <w:t xml:space="preserve">the National Electricity (Commonwealth) Law and Regulations (as defined by the </w:t>
      </w:r>
      <w:r w:rsidRPr="00021578">
        <w:rPr>
          <w:i/>
        </w:rPr>
        <w:t>Australian Energy Market Act 2004</w:t>
      </w:r>
      <w:r w:rsidRPr="00021578">
        <w:t>); or</w:t>
      </w:r>
    </w:p>
    <w:p w14:paraId="0970E0A8" w14:textId="77777777" w:rsidR="002F04DF" w:rsidRPr="00021578" w:rsidRDefault="002F04DF" w:rsidP="002F04DF">
      <w:pPr>
        <w:pStyle w:val="paragraph"/>
      </w:pPr>
      <w:r w:rsidRPr="00021578">
        <w:tab/>
        <w:t>(b)</w:t>
      </w:r>
      <w:r w:rsidRPr="00021578">
        <w:tab/>
        <w:t xml:space="preserve">the National Gas (Commonwealth) Law and Regulations (as defined by the </w:t>
      </w:r>
      <w:r w:rsidRPr="00021578">
        <w:rPr>
          <w:i/>
        </w:rPr>
        <w:t>Australian Energy Market Act 2004</w:t>
      </w:r>
      <w:r w:rsidRPr="00021578">
        <w:t>); or</w:t>
      </w:r>
    </w:p>
    <w:p w14:paraId="4A674C58" w14:textId="77777777" w:rsidR="00726F78" w:rsidRPr="00021578" w:rsidRDefault="002F04DF" w:rsidP="00726F78">
      <w:pPr>
        <w:pStyle w:val="paragraph"/>
      </w:pPr>
      <w:r w:rsidRPr="00021578">
        <w:tab/>
        <w:t>(c)</w:t>
      </w:r>
      <w:r w:rsidRPr="00021578">
        <w:tab/>
        <w:t xml:space="preserve">the Offshore Western Australian Pipelines (Commonwealth) Law and Regulations (as defined by the </w:t>
      </w:r>
      <w:r w:rsidRPr="00021578">
        <w:rPr>
          <w:i/>
        </w:rPr>
        <w:t>Australian Energy Market Act 2004</w:t>
      </w:r>
      <w:r w:rsidRPr="00021578">
        <w:t>)</w:t>
      </w:r>
      <w:r w:rsidR="00726F78" w:rsidRPr="00021578">
        <w:t>; or</w:t>
      </w:r>
    </w:p>
    <w:p w14:paraId="77E8B876" w14:textId="77777777" w:rsidR="002F04DF" w:rsidRPr="00021578" w:rsidRDefault="00726F78" w:rsidP="002F04DF">
      <w:pPr>
        <w:pStyle w:val="paragraph"/>
      </w:pPr>
      <w:r w:rsidRPr="00021578">
        <w:tab/>
        <w:t>(d)</w:t>
      </w:r>
      <w:r w:rsidRPr="00021578">
        <w:tab/>
        <w:t xml:space="preserve">the National Energy Retail Law and Regulations (Commonwealth) (as defined by the </w:t>
      </w:r>
      <w:r w:rsidRPr="00021578">
        <w:rPr>
          <w:i/>
        </w:rPr>
        <w:t>Australian Energy Market Act 2004</w:t>
      </w:r>
      <w:r w:rsidRPr="00021578">
        <w:t>).</w:t>
      </w:r>
    </w:p>
    <w:p w14:paraId="35F987AB" w14:textId="77777777" w:rsidR="002B34B1" w:rsidRPr="00021578" w:rsidRDefault="002B34B1" w:rsidP="002B34B1">
      <w:pPr>
        <w:pStyle w:val="Definition"/>
      </w:pPr>
      <w:r w:rsidRPr="00021578">
        <w:rPr>
          <w:b/>
          <w:i/>
        </w:rPr>
        <w:t>designated complaint</w:t>
      </w:r>
      <w:r w:rsidRPr="00021578">
        <w:t>: see section 154ZF.</w:t>
      </w:r>
    </w:p>
    <w:p w14:paraId="40D68E40" w14:textId="0300D3AF" w:rsidR="009C715A" w:rsidRPr="00021578" w:rsidRDefault="009C715A" w:rsidP="009C715A">
      <w:pPr>
        <w:pStyle w:val="Definition"/>
      </w:pPr>
      <w:r w:rsidRPr="00021578">
        <w:rPr>
          <w:b/>
          <w:i/>
        </w:rPr>
        <w:t>designated gateway</w:t>
      </w:r>
      <w:r w:rsidRPr="00021578">
        <w:t xml:space="preserve"> has the meaning given by </w:t>
      </w:r>
      <w:r w:rsidR="00697ADA">
        <w:t>subsection 5</w:t>
      </w:r>
      <w:r w:rsidRPr="00021578">
        <w:t>6AL(2).</w:t>
      </w:r>
    </w:p>
    <w:p w14:paraId="021C1302" w14:textId="254902D3" w:rsidR="009C715A" w:rsidRPr="00021578" w:rsidRDefault="009C715A" w:rsidP="009C715A">
      <w:pPr>
        <w:pStyle w:val="Definition"/>
      </w:pPr>
      <w:r w:rsidRPr="00021578">
        <w:rPr>
          <w:b/>
          <w:i/>
        </w:rPr>
        <w:t>designated sector</w:t>
      </w:r>
      <w:r w:rsidRPr="00021578">
        <w:t xml:space="preserve"> has the meaning given by </w:t>
      </w:r>
      <w:r w:rsidR="00697ADA">
        <w:t>subsection 5</w:t>
      </w:r>
      <w:r w:rsidRPr="00021578">
        <w:t>6AC(1).</w:t>
      </w:r>
    </w:p>
    <w:p w14:paraId="0A11DA78" w14:textId="3C8B187A" w:rsidR="00FE06E2" w:rsidRPr="00021578" w:rsidRDefault="00FE06E2" w:rsidP="00FE06E2">
      <w:pPr>
        <w:pStyle w:val="Definition"/>
      </w:pPr>
      <w:r w:rsidRPr="00021578">
        <w:rPr>
          <w:b/>
          <w:i/>
        </w:rPr>
        <w:t>designated Telstra successor company</w:t>
      </w:r>
      <w:r w:rsidRPr="00021578">
        <w:t xml:space="preserve">: see </w:t>
      </w:r>
      <w:r w:rsidR="00697ADA">
        <w:t>section 5</w:t>
      </w:r>
      <w:r w:rsidRPr="00021578">
        <w:t xml:space="preserve">81G of the </w:t>
      </w:r>
      <w:r w:rsidRPr="00021578">
        <w:rPr>
          <w:i/>
        </w:rPr>
        <w:t>Telecommunications Act 1997</w:t>
      </w:r>
      <w:r w:rsidRPr="00021578">
        <w:t>.</w:t>
      </w:r>
    </w:p>
    <w:p w14:paraId="69F6DD8C" w14:textId="33260D8E" w:rsidR="009C715A" w:rsidRPr="00021578" w:rsidRDefault="009C715A" w:rsidP="009C715A">
      <w:pPr>
        <w:pStyle w:val="Definition"/>
      </w:pPr>
      <w:r w:rsidRPr="00021578">
        <w:rPr>
          <w:b/>
          <w:i/>
        </w:rPr>
        <w:t>directly or indirectly derived</w:t>
      </w:r>
      <w:r w:rsidRPr="00021578">
        <w:t xml:space="preserve"> has the meaning given by </w:t>
      </w:r>
      <w:r w:rsidR="00697ADA">
        <w:t>subsection 5</w:t>
      </w:r>
      <w:r w:rsidRPr="00021578">
        <w:t>6AI(2).</w:t>
      </w:r>
    </w:p>
    <w:p w14:paraId="3E9E3E49" w14:textId="77777777" w:rsidR="00610648" w:rsidRPr="00021578" w:rsidRDefault="00610648" w:rsidP="00610648">
      <w:pPr>
        <w:pStyle w:val="Definition"/>
      </w:pPr>
      <w:r w:rsidRPr="00021578">
        <w:rPr>
          <w:b/>
          <w:i/>
        </w:rPr>
        <w:t>document</w:t>
      </w:r>
      <w:r w:rsidRPr="00021578">
        <w:t xml:space="preserve"> means any record of information, and includes:</w:t>
      </w:r>
    </w:p>
    <w:p w14:paraId="57C8396E" w14:textId="77777777" w:rsidR="00610648" w:rsidRPr="00021578" w:rsidRDefault="00610648" w:rsidP="00610648">
      <w:pPr>
        <w:pStyle w:val="paragraph"/>
      </w:pPr>
      <w:r w:rsidRPr="00021578">
        <w:tab/>
        <w:t>(a)</w:t>
      </w:r>
      <w:r w:rsidRPr="00021578">
        <w:tab/>
        <w:t>anything on which there is writing; and</w:t>
      </w:r>
    </w:p>
    <w:p w14:paraId="375012AB" w14:textId="77777777" w:rsidR="00610648" w:rsidRPr="00021578" w:rsidRDefault="00610648" w:rsidP="00610648">
      <w:pPr>
        <w:pStyle w:val="paragraph"/>
      </w:pPr>
      <w:r w:rsidRPr="00021578">
        <w:tab/>
        <w:t>(b)</w:t>
      </w:r>
      <w:r w:rsidRPr="00021578">
        <w:tab/>
        <w:t>anything on which there are marks, figures, symbols or perforations having a meaning for persons qualified to interpret them; and</w:t>
      </w:r>
    </w:p>
    <w:p w14:paraId="15E8FE91" w14:textId="77777777" w:rsidR="00610648" w:rsidRPr="00021578" w:rsidRDefault="00610648" w:rsidP="00610648">
      <w:pPr>
        <w:pStyle w:val="paragraph"/>
      </w:pPr>
      <w:r w:rsidRPr="00021578">
        <w:tab/>
        <w:t>(c)</w:t>
      </w:r>
      <w:r w:rsidRPr="00021578">
        <w:tab/>
        <w:t>anything from which sounds, images or writings can be reproduced with or without the aid of anything else; and</w:t>
      </w:r>
    </w:p>
    <w:p w14:paraId="267ACF5A" w14:textId="77777777" w:rsidR="00610648" w:rsidRPr="00021578" w:rsidRDefault="00610648" w:rsidP="00610648">
      <w:pPr>
        <w:pStyle w:val="paragraph"/>
      </w:pPr>
      <w:r w:rsidRPr="00021578">
        <w:tab/>
        <w:t>(d)</w:t>
      </w:r>
      <w:r w:rsidRPr="00021578">
        <w:tab/>
        <w:t>a map, plan, drawing or photograph.</w:t>
      </w:r>
    </w:p>
    <w:p w14:paraId="50717EE5" w14:textId="65EF282F" w:rsidR="0013077D" w:rsidRPr="00021578" w:rsidRDefault="0013077D" w:rsidP="00A10CD0">
      <w:pPr>
        <w:pStyle w:val="Definition"/>
      </w:pPr>
      <w:r w:rsidRPr="00021578">
        <w:rPr>
          <w:b/>
          <w:i/>
        </w:rPr>
        <w:t>dual listed company arrangement</w:t>
      </w:r>
      <w:r w:rsidRPr="00021578">
        <w:t xml:space="preserve"> has the same meaning as in section</w:t>
      </w:r>
      <w:r w:rsidR="00605692" w:rsidRPr="00021578">
        <w:t> </w:t>
      </w:r>
      <w:r w:rsidRPr="00021578">
        <w:t>125</w:t>
      </w:r>
      <w:r w:rsidR="00BC5F83">
        <w:noBreakHyphen/>
      </w:r>
      <w:r w:rsidRPr="00021578">
        <w:t xml:space="preserve">60 of the </w:t>
      </w:r>
      <w:r w:rsidRPr="00021578">
        <w:rPr>
          <w:i/>
        </w:rPr>
        <w:t>Income Tax Assessment Act 1997</w:t>
      </w:r>
      <w:r w:rsidRPr="00021578">
        <w:t>.</w:t>
      </w:r>
    </w:p>
    <w:p w14:paraId="2D1DF0CF" w14:textId="2AC8AF0F" w:rsidR="009C715A" w:rsidRPr="00021578" w:rsidRDefault="009C715A" w:rsidP="009C715A">
      <w:pPr>
        <w:pStyle w:val="Definition"/>
      </w:pPr>
      <w:r w:rsidRPr="00021578">
        <w:rPr>
          <w:b/>
          <w:i/>
        </w:rPr>
        <w:t>earliest holding day</w:t>
      </w:r>
      <w:r w:rsidRPr="00021578">
        <w:t xml:space="preserve"> has the meaning given by </w:t>
      </w:r>
      <w:r w:rsidR="00697ADA">
        <w:t>paragraph 5</w:t>
      </w:r>
      <w:r w:rsidRPr="00021578">
        <w:t>6AC(2)(c).</w:t>
      </w:r>
    </w:p>
    <w:p w14:paraId="70ABF1F7" w14:textId="77777777" w:rsidR="00BA5892" w:rsidRPr="00021578" w:rsidRDefault="00BA5892" w:rsidP="00BA5892">
      <w:pPr>
        <w:pStyle w:val="Definition"/>
      </w:pPr>
      <w:r w:rsidRPr="00021578">
        <w:rPr>
          <w:b/>
          <w:i/>
        </w:rPr>
        <w:t>electronic communication</w:t>
      </w:r>
      <w:r w:rsidRPr="00021578">
        <w:t xml:space="preserve"> means a communication of information by means of guided and/or unguided electromagnetic energy:</w:t>
      </w:r>
    </w:p>
    <w:p w14:paraId="0F6E767D" w14:textId="77777777" w:rsidR="00BA5892" w:rsidRPr="00021578" w:rsidRDefault="00BA5892" w:rsidP="00BA5892">
      <w:pPr>
        <w:pStyle w:val="paragraph"/>
      </w:pPr>
      <w:r w:rsidRPr="00021578">
        <w:tab/>
        <w:t>(a)</w:t>
      </w:r>
      <w:r w:rsidRPr="00021578">
        <w:tab/>
        <w:t>whether in the form of text; or</w:t>
      </w:r>
    </w:p>
    <w:p w14:paraId="1BC4404D" w14:textId="77777777" w:rsidR="00BA5892" w:rsidRPr="00021578" w:rsidRDefault="00BA5892" w:rsidP="00BA5892">
      <w:pPr>
        <w:pStyle w:val="paragraph"/>
      </w:pPr>
      <w:r w:rsidRPr="00021578">
        <w:tab/>
        <w:t>(b)</w:t>
      </w:r>
      <w:r w:rsidRPr="00021578">
        <w:tab/>
        <w:t>whether in the form of data; or</w:t>
      </w:r>
    </w:p>
    <w:p w14:paraId="52E387DD" w14:textId="77777777" w:rsidR="00BA5892" w:rsidRPr="00021578" w:rsidRDefault="00BA5892" w:rsidP="00BA5892">
      <w:pPr>
        <w:pStyle w:val="paragraph"/>
      </w:pPr>
      <w:r w:rsidRPr="00021578">
        <w:tab/>
        <w:t>(c)</w:t>
      </w:r>
      <w:r w:rsidRPr="00021578">
        <w:tab/>
        <w:t>whether in the form of speech, music or other sounds; or</w:t>
      </w:r>
    </w:p>
    <w:p w14:paraId="7DE00478" w14:textId="77777777" w:rsidR="00BA5892" w:rsidRPr="00021578" w:rsidRDefault="00BA5892" w:rsidP="00BA5892">
      <w:pPr>
        <w:pStyle w:val="paragraph"/>
      </w:pPr>
      <w:r w:rsidRPr="00021578">
        <w:tab/>
        <w:t>(d)</w:t>
      </w:r>
      <w:r w:rsidRPr="00021578">
        <w:tab/>
        <w:t>whether in the form of visual images (animated or otherwise); or</w:t>
      </w:r>
    </w:p>
    <w:p w14:paraId="161871F9" w14:textId="77777777" w:rsidR="00BA5892" w:rsidRPr="00021578" w:rsidRDefault="00BA5892" w:rsidP="00BA5892">
      <w:pPr>
        <w:pStyle w:val="paragraph"/>
      </w:pPr>
      <w:r w:rsidRPr="00021578">
        <w:tab/>
        <w:t>(e)</w:t>
      </w:r>
      <w:r w:rsidRPr="00021578">
        <w:tab/>
        <w:t>whether in any other form; or</w:t>
      </w:r>
    </w:p>
    <w:p w14:paraId="42D91308" w14:textId="77777777" w:rsidR="004851B2" w:rsidRPr="00021578" w:rsidRDefault="00BA5892" w:rsidP="004851B2">
      <w:pPr>
        <w:pStyle w:val="paragraph"/>
      </w:pPr>
      <w:r w:rsidRPr="00021578">
        <w:tab/>
        <w:t>(f)</w:t>
      </w:r>
      <w:r w:rsidRPr="00021578">
        <w:tab/>
        <w:t>whether in any combination of forms.</w:t>
      </w:r>
    </w:p>
    <w:p w14:paraId="1CBBEEE1" w14:textId="77777777" w:rsidR="000C136B" w:rsidRPr="00021578" w:rsidRDefault="000C136B" w:rsidP="000C136B">
      <w:pPr>
        <w:pStyle w:val="Definition"/>
      </w:pPr>
      <w:r w:rsidRPr="00021578">
        <w:rPr>
          <w:b/>
          <w:i/>
        </w:rPr>
        <w:t>external Territory</w:t>
      </w:r>
      <w:r w:rsidRPr="00021578">
        <w:t>:</w:t>
      </w:r>
    </w:p>
    <w:p w14:paraId="70C7E076" w14:textId="77777777" w:rsidR="000C136B" w:rsidRPr="00021578" w:rsidRDefault="000C136B" w:rsidP="000C136B">
      <w:pPr>
        <w:pStyle w:val="paragraph"/>
      </w:pPr>
      <w:r w:rsidRPr="00021578">
        <w:tab/>
        <w:t>(a)</w:t>
      </w:r>
      <w:r w:rsidRPr="00021578">
        <w:tab/>
        <w:t>means a Territory referred to in section 122 of the Constitution, where an Act makes provision for the government of the Territory as a Territory; but</w:t>
      </w:r>
    </w:p>
    <w:p w14:paraId="3EFB0DF2" w14:textId="77777777" w:rsidR="000C136B" w:rsidRPr="00021578" w:rsidRDefault="000C136B" w:rsidP="000C136B">
      <w:pPr>
        <w:pStyle w:val="paragraph"/>
      </w:pPr>
      <w:r w:rsidRPr="00021578">
        <w:tab/>
        <w:t>(b)</w:t>
      </w:r>
      <w:r w:rsidRPr="00021578">
        <w:tab/>
        <w:t xml:space="preserve">does not include a Territory covered by the definition of </w:t>
      </w:r>
      <w:r w:rsidRPr="00021578">
        <w:rPr>
          <w:b/>
          <w:i/>
        </w:rPr>
        <w:t>Territory</w:t>
      </w:r>
      <w:r w:rsidRPr="00021578">
        <w:t xml:space="preserve"> in this subsection.</w:t>
      </w:r>
    </w:p>
    <w:p w14:paraId="4052D927" w14:textId="77777777" w:rsidR="000C136B" w:rsidRPr="00021578" w:rsidRDefault="000C136B" w:rsidP="000C136B">
      <w:pPr>
        <w:pStyle w:val="notetext"/>
      </w:pPr>
      <w:r w:rsidRPr="00021578">
        <w:t>Note:</w:t>
      </w:r>
      <w:r w:rsidRPr="00021578">
        <w:tab/>
        <w:t xml:space="preserve">The Australian Capital Territory, the Jervis Bay Territory, the Northern Territory, Norfolk Island and the Territories of Christmas Island and of Cocos (Keeling) Islands are covered by the definition of </w:t>
      </w:r>
      <w:r w:rsidRPr="00021578">
        <w:rPr>
          <w:b/>
          <w:i/>
        </w:rPr>
        <w:t>Territory</w:t>
      </w:r>
      <w:r w:rsidRPr="00021578">
        <w:t xml:space="preserve"> in this subsection.</w:t>
      </w:r>
    </w:p>
    <w:p w14:paraId="456177A6" w14:textId="5B306965" w:rsidR="009C715A" w:rsidRPr="00021578" w:rsidRDefault="009C715A" w:rsidP="009C715A">
      <w:pPr>
        <w:pStyle w:val="Definition"/>
      </w:pPr>
      <w:r w:rsidRPr="00021578">
        <w:rPr>
          <w:b/>
          <w:i/>
        </w:rPr>
        <w:t>fee</w:t>
      </w:r>
      <w:r w:rsidR="00BC5F83">
        <w:rPr>
          <w:b/>
          <w:i/>
        </w:rPr>
        <w:noBreakHyphen/>
      </w:r>
      <w:r w:rsidRPr="00021578">
        <w:rPr>
          <w:b/>
          <w:i/>
        </w:rPr>
        <w:t>free CDR data</w:t>
      </w:r>
      <w:r w:rsidRPr="00021578">
        <w:t xml:space="preserve"> has the meaning given by </w:t>
      </w:r>
      <w:r w:rsidR="00697ADA">
        <w:t>subsection 5</w:t>
      </w:r>
      <w:r w:rsidRPr="00021578">
        <w:t>6AM(4).</w:t>
      </w:r>
    </w:p>
    <w:p w14:paraId="4737E3E9" w14:textId="7C14A6D3" w:rsidR="00B57664" w:rsidRPr="00021578" w:rsidRDefault="00B57664" w:rsidP="00B57664">
      <w:pPr>
        <w:pStyle w:val="Definition"/>
      </w:pPr>
      <w:r w:rsidRPr="00021578">
        <w:rPr>
          <w:b/>
          <w:i/>
        </w:rPr>
        <w:t>financial corporation</w:t>
      </w:r>
      <w:r w:rsidRPr="00021578">
        <w:t xml:space="preserve"> means a financial corporation within the meaning of </w:t>
      </w:r>
      <w:r w:rsidR="00697ADA">
        <w:t>paragraph 5</w:t>
      </w:r>
      <w:r w:rsidRPr="00021578">
        <w:t>1(xx) of the Constitution and includes a body corporate that carries on as its sole or principal business the business of banking (other than State banking not extending beyond the limits of the State concerned) or insurance (other than State insurance not extending beyond the limits of the State concerned).</w:t>
      </w:r>
    </w:p>
    <w:p w14:paraId="462F3BDC" w14:textId="79F949CB" w:rsidR="001F2DD9" w:rsidRPr="00021578" w:rsidRDefault="001F2DD9" w:rsidP="001F2DD9">
      <w:pPr>
        <w:pStyle w:val="Definition"/>
      </w:pPr>
      <w:r w:rsidRPr="00021578">
        <w:rPr>
          <w:b/>
          <w:i/>
        </w:rPr>
        <w:t>fit and proper person</w:t>
      </w:r>
      <w:r w:rsidRPr="00021578">
        <w:t xml:space="preserve">, in relation to accessing and using safety and security information: see </w:t>
      </w:r>
      <w:r w:rsidR="00697ADA">
        <w:t>section 5</w:t>
      </w:r>
      <w:r w:rsidRPr="00021578">
        <w:t>7DB.</w:t>
      </w:r>
    </w:p>
    <w:p w14:paraId="1D183513" w14:textId="1B7C4343" w:rsidR="00B57664" w:rsidRPr="00021578" w:rsidRDefault="00B57664" w:rsidP="00B57664">
      <w:pPr>
        <w:pStyle w:val="Definition"/>
      </w:pPr>
      <w:r w:rsidRPr="00021578">
        <w:rPr>
          <w:b/>
          <w:i/>
        </w:rPr>
        <w:t>foreign corporation</w:t>
      </w:r>
      <w:r w:rsidRPr="00021578">
        <w:t xml:space="preserve"> means a foreign corporation within the meaning of </w:t>
      </w:r>
      <w:r w:rsidR="00697ADA">
        <w:t>paragraph 5</w:t>
      </w:r>
      <w:r w:rsidRPr="00021578">
        <w:t>1(xx) of the Constitution and includes a body corporate that is incorporated in an external Territory.</w:t>
      </w:r>
    </w:p>
    <w:p w14:paraId="44B8DEB0" w14:textId="4D6E3FB6" w:rsidR="00B57664" w:rsidRPr="00021578" w:rsidRDefault="00B57664" w:rsidP="00B57664">
      <w:pPr>
        <w:pStyle w:val="Definition"/>
      </w:pPr>
      <w:r w:rsidRPr="00021578">
        <w:rPr>
          <w:b/>
          <w:i/>
        </w:rPr>
        <w:t>fully</w:t>
      </w:r>
      <w:r w:rsidR="00BC5F83">
        <w:rPr>
          <w:b/>
          <w:i/>
        </w:rPr>
        <w:noBreakHyphen/>
      </w:r>
      <w:r w:rsidRPr="00021578">
        <w:rPr>
          <w:b/>
          <w:i/>
        </w:rPr>
        <w:t>participating jurisdiction</w:t>
      </w:r>
      <w:r w:rsidRPr="00021578">
        <w:t xml:space="preserve"> means a State or Territory that:</w:t>
      </w:r>
    </w:p>
    <w:p w14:paraId="0343D60A" w14:textId="77777777" w:rsidR="00B57664" w:rsidRPr="00021578" w:rsidRDefault="00B57664" w:rsidP="00B57664">
      <w:pPr>
        <w:pStyle w:val="paragraph"/>
      </w:pPr>
      <w:r w:rsidRPr="00021578">
        <w:tab/>
        <w:t>(a)</w:t>
      </w:r>
      <w:r w:rsidRPr="00021578">
        <w:tab/>
        <w:t>is a participating jurisdiction as defined in section</w:t>
      </w:r>
      <w:r w:rsidR="00605692" w:rsidRPr="00021578">
        <w:t> </w:t>
      </w:r>
      <w:r w:rsidRPr="00021578">
        <w:t>150A; and</w:t>
      </w:r>
    </w:p>
    <w:p w14:paraId="5C76F7C7" w14:textId="77777777" w:rsidR="00B57664" w:rsidRPr="00021578" w:rsidRDefault="00B57664" w:rsidP="00B57664">
      <w:pPr>
        <w:pStyle w:val="paragraph"/>
      </w:pPr>
      <w:r w:rsidRPr="00021578">
        <w:tab/>
        <w:t>(b)</w:t>
      </w:r>
      <w:r w:rsidRPr="00021578">
        <w:tab/>
        <w:t>is not named in a notice in operation under section</w:t>
      </w:r>
      <w:r w:rsidR="00605692" w:rsidRPr="00021578">
        <w:t> </w:t>
      </w:r>
      <w:r w:rsidRPr="00021578">
        <w:t>150K.</w:t>
      </w:r>
    </w:p>
    <w:p w14:paraId="5B0C6556" w14:textId="2F05F3A7" w:rsidR="006A028C" w:rsidRPr="00021578" w:rsidRDefault="006A028C" w:rsidP="006A028C">
      <w:pPr>
        <w:pStyle w:val="Definition"/>
      </w:pPr>
      <w:r w:rsidRPr="00021578">
        <w:rPr>
          <w:b/>
          <w:i/>
        </w:rPr>
        <w:t>gas market code</w:t>
      </w:r>
      <w:r w:rsidRPr="00021578">
        <w:t xml:space="preserve"> means regulations made for the purposes of </w:t>
      </w:r>
      <w:r w:rsidR="00697ADA">
        <w:t>section 5</w:t>
      </w:r>
      <w:r w:rsidRPr="00021578">
        <w:t>3L.</w:t>
      </w:r>
    </w:p>
    <w:p w14:paraId="05986F22" w14:textId="340779F8" w:rsidR="006A028C" w:rsidRPr="00021578" w:rsidRDefault="006A028C" w:rsidP="006A028C">
      <w:pPr>
        <w:pStyle w:val="Definition"/>
      </w:pPr>
      <w:r w:rsidRPr="00021578">
        <w:rPr>
          <w:b/>
          <w:i/>
        </w:rPr>
        <w:t>gas market emergency price order</w:t>
      </w:r>
      <w:r w:rsidRPr="00021578">
        <w:t xml:space="preserve"> means an order in force under </w:t>
      </w:r>
      <w:r w:rsidR="00697ADA">
        <w:t>section 5</w:t>
      </w:r>
      <w:r w:rsidRPr="00021578">
        <w:t>3M.</w:t>
      </w:r>
    </w:p>
    <w:p w14:paraId="43EC2B7E" w14:textId="77777777" w:rsidR="006A028C" w:rsidRPr="00021578" w:rsidRDefault="006A028C" w:rsidP="006A028C">
      <w:pPr>
        <w:pStyle w:val="Definition"/>
      </w:pPr>
      <w:r w:rsidRPr="00021578">
        <w:rPr>
          <w:b/>
          <w:i/>
        </w:rPr>
        <w:t>gas market instrument</w:t>
      </w:r>
      <w:r w:rsidRPr="00021578">
        <w:t xml:space="preserve"> means:</w:t>
      </w:r>
    </w:p>
    <w:p w14:paraId="564D46D5" w14:textId="77777777" w:rsidR="006A028C" w:rsidRPr="00021578" w:rsidRDefault="006A028C" w:rsidP="006A028C">
      <w:pPr>
        <w:pStyle w:val="paragraph"/>
      </w:pPr>
      <w:r w:rsidRPr="00021578">
        <w:tab/>
        <w:t>(a)</w:t>
      </w:r>
      <w:r w:rsidRPr="00021578">
        <w:tab/>
        <w:t>a gas market code; or</w:t>
      </w:r>
    </w:p>
    <w:p w14:paraId="6DA32CD9" w14:textId="77777777" w:rsidR="006A028C" w:rsidRPr="00021578" w:rsidRDefault="006A028C" w:rsidP="006A028C">
      <w:pPr>
        <w:pStyle w:val="paragraph"/>
      </w:pPr>
      <w:r w:rsidRPr="00021578">
        <w:tab/>
        <w:t>(b)</w:t>
      </w:r>
      <w:r w:rsidRPr="00021578">
        <w:tab/>
        <w:t>a gas market emergency price order.</w:t>
      </w:r>
    </w:p>
    <w:p w14:paraId="27FC6803" w14:textId="77777777" w:rsidR="006A028C" w:rsidRPr="00021578" w:rsidRDefault="006A028C" w:rsidP="006A028C">
      <w:pPr>
        <w:pStyle w:val="Definition"/>
      </w:pPr>
      <w:r w:rsidRPr="00021578">
        <w:rPr>
          <w:b/>
          <w:i/>
        </w:rPr>
        <w:t>gas market provision</w:t>
      </w:r>
      <w:r w:rsidRPr="00021578">
        <w:t xml:space="preserve"> means any of the following provisions:</w:t>
      </w:r>
    </w:p>
    <w:p w14:paraId="192EF337" w14:textId="77777777" w:rsidR="006A028C" w:rsidRPr="00021578" w:rsidRDefault="006A028C" w:rsidP="006A028C">
      <w:pPr>
        <w:pStyle w:val="paragraph"/>
      </w:pPr>
      <w:r w:rsidRPr="00021578">
        <w:tab/>
        <w:t>(a)</w:t>
      </w:r>
      <w:r w:rsidRPr="00021578">
        <w:tab/>
        <w:t>a provision of Part IVBB;</w:t>
      </w:r>
    </w:p>
    <w:p w14:paraId="39353A55" w14:textId="77777777" w:rsidR="006A028C" w:rsidRPr="00021578" w:rsidRDefault="006A028C" w:rsidP="006A028C">
      <w:pPr>
        <w:pStyle w:val="paragraph"/>
      </w:pPr>
      <w:r w:rsidRPr="00021578">
        <w:tab/>
        <w:t>(b)</w:t>
      </w:r>
      <w:r w:rsidRPr="00021578">
        <w:tab/>
        <w:t>a provision of the regulations made for the purposes of a provision of Part IVBB (including a gas market code);</w:t>
      </w:r>
    </w:p>
    <w:p w14:paraId="4A0B8EF1" w14:textId="77777777" w:rsidR="006A028C" w:rsidRPr="00021578" w:rsidRDefault="006A028C" w:rsidP="006A028C">
      <w:pPr>
        <w:pStyle w:val="paragraph"/>
      </w:pPr>
      <w:r w:rsidRPr="00021578">
        <w:tab/>
        <w:t>(c)</w:t>
      </w:r>
      <w:r w:rsidRPr="00021578">
        <w:tab/>
        <w:t>a provision of a gas market emergency price order;</w:t>
      </w:r>
    </w:p>
    <w:p w14:paraId="38779901" w14:textId="77777777" w:rsidR="006A028C" w:rsidRPr="00021578" w:rsidRDefault="006A028C" w:rsidP="006A028C">
      <w:pPr>
        <w:pStyle w:val="paragraph"/>
      </w:pPr>
      <w:r w:rsidRPr="00021578">
        <w:tab/>
        <w:t>(d)</w:t>
      </w:r>
      <w:r w:rsidRPr="00021578">
        <w:tab/>
        <w:t>another provision of this Act to the extent that it relates to a provision covered by paragraph (a), (b) or (c).</w:t>
      </w:r>
    </w:p>
    <w:p w14:paraId="5F3592F4" w14:textId="77777777" w:rsidR="00B57664" w:rsidRPr="00021578" w:rsidRDefault="00B57664" w:rsidP="00B57664">
      <w:pPr>
        <w:pStyle w:val="Definition"/>
      </w:pPr>
      <w:r w:rsidRPr="00021578">
        <w:rPr>
          <w:b/>
          <w:i/>
        </w:rPr>
        <w:t>give effect to</w:t>
      </w:r>
      <w:r w:rsidRPr="00021578">
        <w:t>, in relation to a provision of a contract, arrangement or understanding, includes do an act or thing in pursuance of or in accordance with or enforce or purport to enforce.</w:t>
      </w:r>
    </w:p>
    <w:p w14:paraId="25538172" w14:textId="77777777" w:rsidR="00B57664" w:rsidRPr="00021578" w:rsidRDefault="00B57664" w:rsidP="00B57664">
      <w:pPr>
        <w:pStyle w:val="Definition"/>
      </w:pPr>
      <w:r w:rsidRPr="00021578">
        <w:rPr>
          <w:b/>
          <w:i/>
        </w:rPr>
        <w:t>goods</w:t>
      </w:r>
      <w:r w:rsidRPr="00021578">
        <w:t xml:space="preserve"> includes:</w:t>
      </w:r>
    </w:p>
    <w:p w14:paraId="0F99ADFC" w14:textId="77777777" w:rsidR="00B57664" w:rsidRPr="00021578" w:rsidRDefault="00B57664" w:rsidP="00B57664">
      <w:pPr>
        <w:pStyle w:val="paragraph"/>
      </w:pPr>
      <w:r w:rsidRPr="00021578">
        <w:tab/>
        <w:t>(a)</w:t>
      </w:r>
      <w:r w:rsidRPr="00021578">
        <w:tab/>
        <w:t>ships, aircraft and other vehicles;</w:t>
      </w:r>
    </w:p>
    <w:p w14:paraId="15B45F89" w14:textId="77777777" w:rsidR="00B57664" w:rsidRPr="00021578" w:rsidRDefault="00B57664" w:rsidP="00B57664">
      <w:pPr>
        <w:pStyle w:val="paragraph"/>
      </w:pPr>
      <w:r w:rsidRPr="00021578">
        <w:tab/>
        <w:t>(b)</w:t>
      </w:r>
      <w:r w:rsidRPr="00021578">
        <w:tab/>
        <w:t>animals, including fish;</w:t>
      </w:r>
    </w:p>
    <w:p w14:paraId="43C1CD15" w14:textId="77777777" w:rsidR="00B57664" w:rsidRPr="00021578" w:rsidRDefault="00B57664" w:rsidP="00B57664">
      <w:pPr>
        <w:pStyle w:val="paragraph"/>
      </w:pPr>
      <w:r w:rsidRPr="00021578">
        <w:tab/>
        <w:t>(c)</w:t>
      </w:r>
      <w:r w:rsidRPr="00021578">
        <w:tab/>
        <w:t>minerals, trees and crops, whether on, under or attached to land or not; and</w:t>
      </w:r>
    </w:p>
    <w:p w14:paraId="7CE56EF3" w14:textId="77777777" w:rsidR="00B57664" w:rsidRPr="00021578" w:rsidRDefault="00B57664" w:rsidP="00B57664">
      <w:pPr>
        <w:pStyle w:val="paragraph"/>
      </w:pPr>
      <w:r w:rsidRPr="00021578">
        <w:tab/>
        <w:t>(d)</w:t>
      </w:r>
      <w:r w:rsidRPr="00021578">
        <w:tab/>
        <w:t>gas and electricity.</w:t>
      </w:r>
    </w:p>
    <w:p w14:paraId="08DE55B2" w14:textId="77777777" w:rsidR="009C715A" w:rsidRPr="00021578" w:rsidRDefault="009C715A" w:rsidP="009C715A">
      <w:pPr>
        <w:pStyle w:val="Definition"/>
      </w:pPr>
      <w:r w:rsidRPr="00021578">
        <w:rPr>
          <w:b/>
          <w:i/>
        </w:rPr>
        <w:t>holds</w:t>
      </w:r>
      <w:r w:rsidRPr="00021578">
        <w:t xml:space="preserve">: a person </w:t>
      </w:r>
      <w:r w:rsidRPr="00021578">
        <w:rPr>
          <w:b/>
          <w:i/>
        </w:rPr>
        <w:t>holds</w:t>
      </w:r>
      <w:r w:rsidRPr="00021578">
        <w:t xml:space="preserve"> information if the person has possession or control of a record (within the meaning of the </w:t>
      </w:r>
      <w:r w:rsidRPr="00021578">
        <w:rPr>
          <w:i/>
        </w:rPr>
        <w:t>Privacy Act 1988</w:t>
      </w:r>
      <w:r w:rsidRPr="00021578">
        <w:t>) that contains the information.</w:t>
      </w:r>
    </w:p>
    <w:p w14:paraId="13EC94EB" w14:textId="0C518DE6" w:rsidR="00EE35CC" w:rsidRPr="0028338C" w:rsidRDefault="00EE35CC" w:rsidP="00EE35CC">
      <w:pPr>
        <w:pStyle w:val="Definition"/>
      </w:pPr>
      <w:r w:rsidRPr="0028338C">
        <w:rPr>
          <w:b/>
          <w:i/>
        </w:rPr>
        <w:t>infringement notice compliance period</w:t>
      </w:r>
      <w:r w:rsidRPr="0028338C">
        <w:t xml:space="preserve"> for an SPF infringement notice: see </w:t>
      </w:r>
      <w:r w:rsidR="00697ADA">
        <w:t>section 5</w:t>
      </w:r>
      <w:r w:rsidRPr="0028338C">
        <w:t>8FT.</w:t>
      </w:r>
    </w:p>
    <w:p w14:paraId="548A330D" w14:textId="1048D1DB" w:rsidR="001F2DD9" w:rsidRPr="00021578" w:rsidRDefault="001F2DD9" w:rsidP="001F2DD9">
      <w:pPr>
        <w:pStyle w:val="Definition"/>
        <w:rPr>
          <w:b/>
          <w:i/>
        </w:rPr>
      </w:pPr>
      <w:r w:rsidRPr="00021578">
        <w:rPr>
          <w:b/>
          <w:i/>
        </w:rPr>
        <w:t>initiating party</w:t>
      </w:r>
      <w:r w:rsidRPr="00021578">
        <w:t xml:space="preserve">: see </w:t>
      </w:r>
      <w:r w:rsidR="00697ADA">
        <w:t>section 5</w:t>
      </w:r>
      <w:r w:rsidRPr="00021578">
        <w:t>7EB.</w:t>
      </w:r>
    </w:p>
    <w:p w14:paraId="0BB660D1" w14:textId="391EBA4D" w:rsidR="00EE35CC" w:rsidRPr="0028338C" w:rsidRDefault="00EE35CC" w:rsidP="00EE35CC">
      <w:pPr>
        <w:pStyle w:val="Definition"/>
      </w:pPr>
      <w:r w:rsidRPr="0028338C">
        <w:rPr>
          <w:b/>
          <w:i/>
        </w:rPr>
        <w:t>inspector</w:t>
      </w:r>
      <w:r w:rsidRPr="0028338C">
        <w:t xml:space="preserve">, of an SPF regulator, has the meaning given by </w:t>
      </w:r>
      <w:r w:rsidR="00697ADA">
        <w:t>section 5</w:t>
      </w:r>
      <w:r w:rsidRPr="0028338C">
        <w:t>8FB.</w:t>
      </w:r>
    </w:p>
    <w:p w14:paraId="6EACE267" w14:textId="77777777" w:rsidR="00EE35CC" w:rsidRPr="0028338C" w:rsidRDefault="00EE35CC" w:rsidP="00EE35CC">
      <w:pPr>
        <w:pStyle w:val="Definition"/>
      </w:pPr>
      <w:r w:rsidRPr="0028338C">
        <w:rPr>
          <w:b/>
          <w:i/>
        </w:rPr>
        <w:t>involved</w:t>
      </w:r>
      <w:r w:rsidRPr="0028338C">
        <w:t>, in a contravention of a civil penalty provision of an SPF principle or of a civil penalty provision of an SPF code, means:</w:t>
      </w:r>
    </w:p>
    <w:p w14:paraId="79768E41" w14:textId="77777777" w:rsidR="00EE35CC" w:rsidRPr="0028338C" w:rsidRDefault="00EE35CC" w:rsidP="00EE35CC">
      <w:pPr>
        <w:pStyle w:val="paragraph"/>
      </w:pPr>
      <w:r w:rsidRPr="0028338C">
        <w:tab/>
        <w:t>(a)</w:t>
      </w:r>
      <w:r w:rsidRPr="0028338C">
        <w:tab/>
        <w:t>aiding, abetting, counselling or procuring a contravention of the provision; or</w:t>
      </w:r>
    </w:p>
    <w:p w14:paraId="543C467A" w14:textId="77777777" w:rsidR="00EE35CC" w:rsidRPr="0028338C" w:rsidRDefault="00EE35CC" w:rsidP="00EE35CC">
      <w:pPr>
        <w:pStyle w:val="paragraph"/>
      </w:pPr>
      <w:r w:rsidRPr="0028338C">
        <w:tab/>
        <w:t>(b)</w:t>
      </w:r>
      <w:r w:rsidRPr="0028338C">
        <w:tab/>
        <w:t>inducing, whether by threats or promises or otherwise, such a contravention; or</w:t>
      </w:r>
    </w:p>
    <w:p w14:paraId="2768A1B2" w14:textId="77777777" w:rsidR="00EE35CC" w:rsidRPr="0028338C" w:rsidRDefault="00EE35CC" w:rsidP="00EE35CC">
      <w:pPr>
        <w:pStyle w:val="paragraph"/>
      </w:pPr>
      <w:r w:rsidRPr="0028338C">
        <w:tab/>
        <w:t>(c)</w:t>
      </w:r>
      <w:r w:rsidRPr="0028338C">
        <w:tab/>
        <w:t>being in any way, directly or indirectly, knowingly concerned in, or party to, such a contravention; or</w:t>
      </w:r>
    </w:p>
    <w:p w14:paraId="740FE84D" w14:textId="77777777" w:rsidR="00EE35CC" w:rsidRPr="0028338C" w:rsidRDefault="00EE35CC" w:rsidP="00EE35CC">
      <w:pPr>
        <w:pStyle w:val="paragraph"/>
      </w:pPr>
      <w:r w:rsidRPr="0028338C">
        <w:tab/>
        <w:t>(d)</w:t>
      </w:r>
      <w:r w:rsidRPr="0028338C">
        <w:tab/>
        <w:t>conspiring with others to effect such a contravention.</w:t>
      </w:r>
    </w:p>
    <w:p w14:paraId="54D56C10" w14:textId="77777777" w:rsidR="006A028C" w:rsidRPr="00021578" w:rsidRDefault="006A028C" w:rsidP="006A028C">
      <w:pPr>
        <w:pStyle w:val="Definition"/>
      </w:pPr>
      <w:r w:rsidRPr="00021578">
        <w:rPr>
          <w:b/>
          <w:i/>
        </w:rPr>
        <w:t>judicial power</w:t>
      </w:r>
      <w:r w:rsidRPr="00021578">
        <w:t xml:space="preserve"> means the judicial power of the Commonwealth referred to in section 71 of the Constitution.</w:t>
      </w:r>
    </w:p>
    <w:p w14:paraId="1A9F82B3" w14:textId="77777777" w:rsidR="00745D9F" w:rsidRPr="00021578" w:rsidRDefault="00745D9F" w:rsidP="00745D9F">
      <w:pPr>
        <w:pStyle w:val="Definition"/>
      </w:pPr>
      <w:r w:rsidRPr="00021578">
        <w:rPr>
          <w:b/>
          <w:i/>
        </w:rPr>
        <w:t>local energy instrument</w:t>
      </w:r>
      <w:r w:rsidRPr="00021578">
        <w:rPr>
          <w:i/>
        </w:rPr>
        <w:t xml:space="preserve"> </w:t>
      </w:r>
      <w:r w:rsidRPr="00021578">
        <w:t>means a regulation, rule, order, declaration or other instrument if:</w:t>
      </w:r>
    </w:p>
    <w:p w14:paraId="7465BB2E" w14:textId="77777777" w:rsidR="00745D9F" w:rsidRPr="00021578" w:rsidRDefault="00745D9F" w:rsidP="00745D9F">
      <w:pPr>
        <w:pStyle w:val="paragraph"/>
      </w:pPr>
      <w:r w:rsidRPr="00021578">
        <w:tab/>
        <w:t>(a)</w:t>
      </w:r>
      <w:r w:rsidRPr="00021578">
        <w:tab/>
        <w:t>the instrument is made or has effect under a law of a State or Territory; and</w:t>
      </w:r>
    </w:p>
    <w:p w14:paraId="7DCACFB7" w14:textId="77777777" w:rsidR="00745D9F" w:rsidRPr="00021578" w:rsidRDefault="00745D9F" w:rsidP="00745D9F">
      <w:pPr>
        <w:pStyle w:val="paragraph"/>
      </w:pPr>
      <w:r w:rsidRPr="00021578">
        <w:tab/>
        <w:t>(b)</w:t>
      </w:r>
      <w:r w:rsidRPr="00021578">
        <w:tab/>
        <w:t>the law of the State or Territory applies a uniform energy law as a law of its own jurisdiction.</w:t>
      </w:r>
    </w:p>
    <w:p w14:paraId="688F90FF" w14:textId="77777777" w:rsidR="00B57664" w:rsidRPr="00021578" w:rsidRDefault="00B57664" w:rsidP="00B57664">
      <w:pPr>
        <w:pStyle w:val="Definition"/>
      </w:pPr>
      <w:r w:rsidRPr="00021578">
        <w:rPr>
          <w:b/>
          <w:i/>
        </w:rPr>
        <w:t>member of the Commission</w:t>
      </w:r>
      <w:r w:rsidRPr="00021578">
        <w:t xml:space="preserve"> includes the Chairperson and a person appointed to act as a member of the Commission but does not include an associate member of the Commission.</w:t>
      </w:r>
    </w:p>
    <w:p w14:paraId="66BA67AB" w14:textId="77777777" w:rsidR="00B57664" w:rsidRPr="00021578" w:rsidRDefault="00B57664" w:rsidP="00B57664">
      <w:pPr>
        <w:pStyle w:val="Definition"/>
      </w:pPr>
      <w:r w:rsidRPr="00021578">
        <w:rPr>
          <w:b/>
          <w:i/>
        </w:rPr>
        <w:t>member of the Tribunal</w:t>
      </w:r>
      <w:r w:rsidRPr="00021578">
        <w:t xml:space="preserve"> includes the President and a person appointed to act as a member of the Tribunal.</w:t>
      </w:r>
    </w:p>
    <w:p w14:paraId="1827ED94" w14:textId="77777777" w:rsidR="005331DD" w:rsidRPr="00021578" w:rsidRDefault="005331DD" w:rsidP="005331DD">
      <w:pPr>
        <w:pStyle w:val="Definition"/>
      </w:pPr>
      <w:r w:rsidRPr="00021578">
        <w:rPr>
          <w:b/>
          <w:i/>
        </w:rPr>
        <w:t>merger authorisation</w:t>
      </w:r>
      <w:r w:rsidRPr="00021578">
        <w:t xml:space="preserve"> means an authorisation that:</w:t>
      </w:r>
    </w:p>
    <w:p w14:paraId="4ED2142A" w14:textId="5F5D078B" w:rsidR="005331DD" w:rsidRPr="00021578" w:rsidRDefault="005331DD" w:rsidP="005331DD">
      <w:pPr>
        <w:pStyle w:val="paragraph"/>
      </w:pPr>
      <w:r w:rsidRPr="00021578">
        <w:tab/>
        <w:t>(a)</w:t>
      </w:r>
      <w:r w:rsidRPr="00021578">
        <w:tab/>
        <w:t xml:space="preserve">is an authorisation for a person to engage in conduct to which </w:t>
      </w:r>
      <w:r w:rsidR="00697ADA">
        <w:t>section 5</w:t>
      </w:r>
      <w:r w:rsidRPr="00021578">
        <w:t>0 or 50A would or might apply; but</w:t>
      </w:r>
    </w:p>
    <w:p w14:paraId="6C5C8172" w14:textId="418CB9CE" w:rsidR="005331DD" w:rsidRPr="00021578" w:rsidRDefault="005331DD" w:rsidP="005331DD">
      <w:pPr>
        <w:pStyle w:val="paragraph"/>
      </w:pPr>
      <w:r w:rsidRPr="00021578">
        <w:tab/>
        <w:t>(b)</w:t>
      </w:r>
      <w:r w:rsidRPr="00021578">
        <w:tab/>
        <w:t xml:space="preserve">is not an authorisation for a person to engage in conduct to which any provision of Part IV other than </w:t>
      </w:r>
      <w:r w:rsidR="00697ADA">
        <w:t>section 5</w:t>
      </w:r>
      <w:r w:rsidRPr="00021578">
        <w:t>0 or 50A would or might apply.</w:t>
      </w:r>
    </w:p>
    <w:p w14:paraId="33DEEBB9" w14:textId="77777777" w:rsidR="00B57664" w:rsidRPr="00021578" w:rsidRDefault="00B57664" w:rsidP="00B57664">
      <w:pPr>
        <w:pStyle w:val="Definition"/>
      </w:pPr>
      <w:r w:rsidRPr="00021578">
        <w:rPr>
          <w:b/>
          <w:i/>
        </w:rPr>
        <w:t>New Zealand Commerce Commission</w:t>
      </w:r>
      <w:r w:rsidRPr="00021578">
        <w:t xml:space="preserve"> means the Commission established by section</w:t>
      </w:r>
      <w:r w:rsidR="00605692" w:rsidRPr="00021578">
        <w:t> </w:t>
      </w:r>
      <w:r w:rsidRPr="00021578">
        <w:t>8 of the Commerce Act 1986 of New Zealand.</w:t>
      </w:r>
    </w:p>
    <w:p w14:paraId="0A05F50C" w14:textId="77777777" w:rsidR="00B57664" w:rsidRPr="00021578" w:rsidRDefault="00B57664" w:rsidP="00B57664">
      <w:pPr>
        <w:pStyle w:val="Definition"/>
      </w:pPr>
      <w:r w:rsidRPr="00021578">
        <w:rPr>
          <w:b/>
          <w:i/>
        </w:rPr>
        <w:t>New Zealand Crown corporation</w:t>
      </w:r>
      <w:r w:rsidRPr="00021578">
        <w:t xml:space="preserve"> means a body corporate that is an instrument of the Crown in respect of the Government of New Zealand.</w:t>
      </w:r>
    </w:p>
    <w:p w14:paraId="219682DC" w14:textId="77777777" w:rsidR="00B57664" w:rsidRPr="00021578" w:rsidRDefault="00B57664" w:rsidP="00B57664">
      <w:pPr>
        <w:pStyle w:val="Definition"/>
      </w:pPr>
      <w:r w:rsidRPr="00021578">
        <w:rPr>
          <w:b/>
          <w:i/>
        </w:rPr>
        <w:t>organisation of employees</w:t>
      </w:r>
      <w:r w:rsidRPr="00021578">
        <w:t xml:space="preserve"> means an organisation that exists or is carried on for the purpose, or for purposes that include the purpose, of furthering the interests of its members in relation to their employment.</w:t>
      </w:r>
    </w:p>
    <w:p w14:paraId="2626FFED" w14:textId="5A9315B5" w:rsidR="005331DD" w:rsidRPr="00021578" w:rsidRDefault="005331DD" w:rsidP="005331DD">
      <w:pPr>
        <w:pStyle w:val="Definition"/>
      </w:pPr>
      <w:r w:rsidRPr="00021578">
        <w:rPr>
          <w:b/>
          <w:i/>
        </w:rPr>
        <w:t>overseas merger authorisation</w:t>
      </w:r>
      <w:r w:rsidRPr="00021578">
        <w:t xml:space="preserve"> means a merger authorisation that is not an authorisation for a person to engage in conduct to which </w:t>
      </w:r>
      <w:r w:rsidR="00697ADA">
        <w:t>section 5</w:t>
      </w:r>
      <w:r w:rsidRPr="00021578">
        <w:t>0 would or might apply.</w:t>
      </w:r>
    </w:p>
    <w:p w14:paraId="4134DDF2" w14:textId="77777777" w:rsidR="0042122A" w:rsidRPr="00021578" w:rsidRDefault="0042122A" w:rsidP="0042122A">
      <w:pPr>
        <w:pStyle w:val="Definition"/>
      </w:pPr>
      <w:r w:rsidRPr="00021578">
        <w:rPr>
          <w:b/>
          <w:i/>
        </w:rPr>
        <w:t>party</w:t>
      </w:r>
      <w:r w:rsidRPr="00021578">
        <w:t>, to a contract that is a covenant, includes a person bound by, or entitled to the benefit of, the covenant.</w:t>
      </w:r>
    </w:p>
    <w:p w14:paraId="24336542" w14:textId="77777777" w:rsidR="009C715A" w:rsidRPr="00021578" w:rsidRDefault="009C715A" w:rsidP="009C715A">
      <w:pPr>
        <w:pStyle w:val="Definition"/>
      </w:pPr>
      <w:r w:rsidRPr="00021578">
        <w:rPr>
          <w:b/>
          <w:i/>
        </w:rPr>
        <w:t>personal information</w:t>
      </w:r>
      <w:r w:rsidRPr="00021578">
        <w:t xml:space="preserve"> has the same meaning as in the </w:t>
      </w:r>
      <w:r w:rsidRPr="00021578">
        <w:rPr>
          <w:i/>
        </w:rPr>
        <w:t>Privacy Act 1988</w:t>
      </w:r>
      <w:r w:rsidRPr="00021578">
        <w:t>.</w:t>
      </w:r>
    </w:p>
    <w:p w14:paraId="62C04E5F" w14:textId="77777777" w:rsidR="002A0E80" w:rsidRPr="00021578" w:rsidRDefault="002A0E80" w:rsidP="002A0E80">
      <w:pPr>
        <w:pStyle w:val="Definition"/>
      </w:pPr>
      <w:r w:rsidRPr="00021578">
        <w:rPr>
          <w:b/>
          <w:i/>
        </w:rPr>
        <w:t>personal injury</w:t>
      </w:r>
      <w:r w:rsidRPr="00021578">
        <w:t xml:space="preserve"> includes:</w:t>
      </w:r>
    </w:p>
    <w:p w14:paraId="068B7199" w14:textId="1D5D4F18" w:rsidR="002A0E80" w:rsidRPr="00021578" w:rsidRDefault="002A0E80" w:rsidP="002A0E80">
      <w:pPr>
        <w:pStyle w:val="paragraph"/>
      </w:pPr>
      <w:r w:rsidRPr="00021578">
        <w:tab/>
        <w:t>(a)</w:t>
      </w:r>
      <w:r w:rsidRPr="00021578">
        <w:tab/>
        <w:t>pre</w:t>
      </w:r>
      <w:r w:rsidR="00BC5F83">
        <w:noBreakHyphen/>
      </w:r>
      <w:r w:rsidRPr="00021578">
        <w:t>natal injury; or</w:t>
      </w:r>
    </w:p>
    <w:p w14:paraId="2E91C151" w14:textId="77777777" w:rsidR="002A0E80" w:rsidRPr="00021578" w:rsidRDefault="002A0E80" w:rsidP="002A0E80">
      <w:pPr>
        <w:pStyle w:val="paragraph"/>
      </w:pPr>
      <w:r w:rsidRPr="00021578">
        <w:tab/>
        <w:t>(b)</w:t>
      </w:r>
      <w:r w:rsidRPr="00021578">
        <w:tab/>
        <w:t>impairment of a person’s physical or mental condition; or</w:t>
      </w:r>
    </w:p>
    <w:p w14:paraId="28B205E3" w14:textId="77777777" w:rsidR="002A0E80" w:rsidRPr="00021578" w:rsidRDefault="002A0E80" w:rsidP="002A0E80">
      <w:pPr>
        <w:pStyle w:val="paragraph"/>
      </w:pPr>
      <w:r w:rsidRPr="00021578">
        <w:tab/>
        <w:t>(c)</w:t>
      </w:r>
      <w:r w:rsidRPr="00021578">
        <w:tab/>
        <w:t>disease;</w:t>
      </w:r>
    </w:p>
    <w:p w14:paraId="5098978D" w14:textId="77777777" w:rsidR="002A0E80" w:rsidRPr="00021578" w:rsidRDefault="002A0E80" w:rsidP="002A0E80">
      <w:pPr>
        <w:pStyle w:val="subsection2"/>
      </w:pPr>
      <w:r w:rsidRPr="00021578">
        <w:t>but does not include an impairment of a person’s mental condition unless the impairment consists of a recognised psychiatric illness.</w:t>
      </w:r>
    </w:p>
    <w:p w14:paraId="08FADE02" w14:textId="77777777" w:rsidR="00B57664" w:rsidRPr="00021578" w:rsidRDefault="00B57664" w:rsidP="00B57664">
      <w:pPr>
        <w:pStyle w:val="Definition"/>
      </w:pPr>
      <w:r w:rsidRPr="00021578">
        <w:rPr>
          <w:b/>
          <w:i/>
        </w:rPr>
        <w:t>practice of exclusive dealing</w:t>
      </w:r>
      <w:r w:rsidRPr="00021578">
        <w:t xml:space="preserve"> means the practice of exclusive dealing referred to in subsection</w:t>
      </w:r>
      <w:r w:rsidR="00605692" w:rsidRPr="00021578">
        <w:t> </w:t>
      </w:r>
      <w:r w:rsidRPr="00021578">
        <w:t>47(2), (3), (4), (5), (6), (7), (8) or (9).</w:t>
      </w:r>
    </w:p>
    <w:p w14:paraId="1B23A7C7" w14:textId="77777777" w:rsidR="00B57664" w:rsidRPr="00021578" w:rsidRDefault="00B57664" w:rsidP="00B57664">
      <w:pPr>
        <w:pStyle w:val="Definition"/>
      </w:pPr>
      <w:r w:rsidRPr="00021578">
        <w:rPr>
          <w:b/>
          <w:i/>
        </w:rPr>
        <w:t>practice of resale price maintenance</w:t>
      </w:r>
      <w:r w:rsidRPr="00021578">
        <w:t xml:space="preserve"> means the practice of resale price maintenance referred to in Part VIII.</w:t>
      </w:r>
    </w:p>
    <w:p w14:paraId="41E847D9" w14:textId="49646AD1" w:rsidR="001F2DD9" w:rsidRPr="00021578" w:rsidRDefault="001F2DD9" w:rsidP="001F2DD9">
      <w:pPr>
        <w:pStyle w:val="Definition"/>
      </w:pPr>
      <w:r w:rsidRPr="00021578">
        <w:rPr>
          <w:b/>
          <w:i/>
        </w:rPr>
        <w:t>prescribed safety and security criteria</w:t>
      </w:r>
      <w:r w:rsidRPr="00021578">
        <w:t xml:space="preserve">: see </w:t>
      </w:r>
      <w:r w:rsidR="00697ADA">
        <w:t>section 5</w:t>
      </w:r>
      <w:r w:rsidRPr="00021578">
        <w:t>7DB.</w:t>
      </w:r>
    </w:p>
    <w:p w14:paraId="07191F69" w14:textId="77777777" w:rsidR="00B57664" w:rsidRPr="00021578" w:rsidRDefault="00B57664" w:rsidP="00B57664">
      <w:pPr>
        <w:pStyle w:val="Definition"/>
      </w:pPr>
      <w:r w:rsidRPr="00021578">
        <w:rPr>
          <w:b/>
          <w:i/>
        </w:rPr>
        <w:t>President</w:t>
      </w:r>
      <w:r w:rsidRPr="00021578">
        <w:t xml:space="preserve"> means the President of the Tribunal and includes a person appointed to act as President of the Tribunal.</w:t>
      </w:r>
    </w:p>
    <w:p w14:paraId="69D6AEDF" w14:textId="77777777" w:rsidR="00B57664" w:rsidRPr="00021578" w:rsidRDefault="00B57664" w:rsidP="00B57664">
      <w:pPr>
        <w:pStyle w:val="Definition"/>
      </w:pPr>
      <w:r w:rsidRPr="00021578">
        <w:rPr>
          <w:b/>
          <w:i/>
        </w:rPr>
        <w:t>presidential member</w:t>
      </w:r>
      <w:r w:rsidRPr="00021578">
        <w:t xml:space="preserve"> or </w:t>
      </w:r>
      <w:r w:rsidRPr="00021578">
        <w:rPr>
          <w:b/>
          <w:i/>
        </w:rPr>
        <w:t>presidential member of the Tribunal</w:t>
      </w:r>
      <w:r w:rsidRPr="00021578">
        <w:t xml:space="preserve"> means the President or a Deputy President.</w:t>
      </w:r>
    </w:p>
    <w:p w14:paraId="6BFF95E6" w14:textId="77777777" w:rsidR="00B57664" w:rsidRPr="00021578" w:rsidRDefault="00B57664" w:rsidP="00B57664">
      <w:pPr>
        <w:pStyle w:val="Definition"/>
      </w:pPr>
      <w:r w:rsidRPr="00021578">
        <w:rPr>
          <w:b/>
          <w:i/>
        </w:rPr>
        <w:t>price</w:t>
      </w:r>
      <w:r w:rsidRPr="00021578">
        <w:t xml:space="preserve"> includes a charge of any description.</w:t>
      </w:r>
    </w:p>
    <w:p w14:paraId="4726802E" w14:textId="62B0B2DA" w:rsidR="009C715A" w:rsidRPr="00021578" w:rsidRDefault="009C715A" w:rsidP="009C715A">
      <w:pPr>
        <w:pStyle w:val="Definition"/>
      </w:pPr>
      <w:r w:rsidRPr="00021578">
        <w:rPr>
          <w:b/>
          <w:i/>
        </w:rPr>
        <w:t>privacy safeguard penalty provision</w:t>
      </w:r>
      <w:r w:rsidRPr="00021578">
        <w:t xml:space="preserve"> has the meaning given by </w:t>
      </w:r>
      <w:r w:rsidR="00697ADA">
        <w:t>subsection 5</w:t>
      </w:r>
      <w:r w:rsidRPr="00021578">
        <w:t>6EU(1).</w:t>
      </w:r>
    </w:p>
    <w:p w14:paraId="2B1046A5" w14:textId="77777777" w:rsidR="009C715A" w:rsidRPr="00021578" w:rsidRDefault="009C715A" w:rsidP="009C715A">
      <w:pPr>
        <w:pStyle w:val="Definition"/>
      </w:pPr>
      <w:r w:rsidRPr="00021578">
        <w:rPr>
          <w:b/>
          <w:i/>
        </w:rPr>
        <w:t>privacy safeguards</w:t>
      </w:r>
      <w:r w:rsidRPr="00021578">
        <w:t xml:space="preserve"> means the provisions in Subdivisions B to F of Division</w:t>
      </w:r>
      <w:r w:rsidR="00605692" w:rsidRPr="00021578">
        <w:t> </w:t>
      </w:r>
      <w:r w:rsidRPr="00021578">
        <w:t>5 of Part IVD (about the consumer data right).</w:t>
      </w:r>
    </w:p>
    <w:p w14:paraId="2A72EAEE" w14:textId="77777777" w:rsidR="00B57664" w:rsidRPr="00021578" w:rsidRDefault="00B57664" w:rsidP="00B57664">
      <w:pPr>
        <w:pStyle w:val="Definition"/>
      </w:pPr>
      <w:r w:rsidRPr="00021578">
        <w:rPr>
          <w:b/>
          <w:i/>
        </w:rPr>
        <w:t>provision</w:t>
      </w:r>
      <w:r w:rsidRPr="00021578">
        <w:t>, in relation to an understanding, means any matter forming part of the understanding.</w:t>
      </w:r>
    </w:p>
    <w:p w14:paraId="4F07D41E" w14:textId="7F778484" w:rsidR="00EE35CC" w:rsidRPr="0028338C" w:rsidRDefault="00EE35CC" w:rsidP="00EE35CC">
      <w:pPr>
        <w:pStyle w:val="Definition"/>
      </w:pPr>
      <w:r w:rsidRPr="0028338C">
        <w:rPr>
          <w:b/>
          <w:i/>
        </w:rPr>
        <w:t>reasonable steps</w:t>
      </w:r>
      <w:r w:rsidRPr="0028338C">
        <w:t xml:space="preserve">, for the purposes of Division 2 of Part IVF (about overarching principles of the Scams Prevention Framework), has a meaning affected by </w:t>
      </w:r>
      <w:r w:rsidR="00697ADA">
        <w:t>section 5</w:t>
      </w:r>
      <w:r w:rsidRPr="0028338C">
        <w:t>8BB.</w:t>
      </w:r>
    </w:p>
    <w:p w14:paraId="15AB6EC6" w14:textId="26342DE3" w:rsidR="00695561" w:rsidRPr="00021578" w:rsidRDefault="00695561" w:rsidP="00695561">
      <w:pPr>
        <w:pStyle w:val="Definition"/>
      </w:pPr>
      <w:r w:rsidRPr="00021578">
        <w:rPr>
          <w:b/>
          <w:i/>
        </w:rPr>
        <w:t>registered charity</w:t>
      </w:r>
      <w:r w:rsidRPr="00021578">
        <w:t xml:space="preserve"> means an entity that is registered under the </w:t>
      </w:r>
      <w:r w:rsidRPr="00021578">
        <w:rPr>
          <w:i/>
        </w:rPr>
        <w:t>Australian Charities and Not</w:t>
      </w:r>
      <w:r w:rsidR="00BC5F83">
        <w:rPr>
          <w:i/>
        </w:rPr>
        <w:noBreakHyphen/>
      </w:r>
      <w:r w:rsidRPr="00021578">
        <w:rPr>
          <w:i/>
        </w:rPr>
        <w:t>for</w:t>
      </w:r>
      <w:r w:rsidR="00BC5F83">
        <w:rPr>
          <w:i/>
        </w:rPr>
        <w:noBreakHyphen/>
      </w:r>
      <w:r w:rsidRPr="00021578">
        <w:rPr>
          <w:i/>
        </w:rPr>
        <w:t>profits Commission Act 2012</w:t>
      </w:r>
      <w:r w:rsidRPr="00021578">
        <w:t xml:space="preserve"> as the type of entity mentioned in column 1 of item</w:t>
      </w:r>
      <w:r w:rsidR="00605692" w:rsidRPr="00021578">
        <w:t> </w:t>
      </w:r>
      <w:r w:rsidRPr="00021578">
        <w:t>1 of the table in subsection</w:t>
      </w:r>
      <w:r w:rsidR="00605692" w:rsidRPr="00021578">
        <w:t> </w:t>
      </w:r>
      <w:r w:rsidRPr="00021578">
        <w:t>25</w:t>
      </w:r>
      <w:r w:rsidR="00BC5F83">
        <w:noBreakHyphen/>
      </w:r>
      <w:r w:rsidRPr="00021578">
        <w:t>5(5) of that Act.</w:t>
      </w:r>
    </w:p>
    <w:p w14:paraId="6CC57240" w14:textId="77777777" w:rsidR="001F2DD9" w:rsidRPr="00021578" w:rsidRDefault="001F2DD9" w:rsidP="001F2DD9">
      <w:pPr>
        <w:pStyle w:val="Definition"/>
      </w:pPr>
      <w:r w:rsidRPr="00021578">
        <w:rPr>
          <w:b/>
          <w:i/>
        </w:rPr>
        <w:t>registered training organisation</w:t>
      </w:r>
      <w:r w:rsidRPr="00021578">
        <w:t xml:space="preserve"> has the same meaning as in the </w:t>
      </w:r>
      <w:r w:rsidRPr="00021578">
        <w:rPr>
          <w:i/>
        </w:rPr>
        <w:t>National Vocational Education and Training Regulator Act 2011</w:t>
      </w:r>
      <w:r w:rsidRPr="00021578">
        <w:t>.</w:t>
      </w:r>
    </w:p>
    <w:p w14:paraId="6DBCF6A9" w14:textId="77777777" w:rsidR="00B57664" w:rsidRPr="00021578" w:rsidRDefault="00B57664" w:rsidP="00B57664">
      <w:pPr>
        <w:pStyle w:val="Definition"/>
      </w:pPr>
      <w:r w:rsidRPr="00021578">
        <w:rPr>
          <w:b/>
          <w:i/>
        </w:rPr>
        <w:t>Registrar</w:t>
      </w:r>
      <w:r w:rsidRPr="00021578">
        <w:t xml:space="preserve"> means the Registrar of the Tribunal.</w:t>
      </w:r>
    </w:p>
    <w:p w14:paraId="39318225" w14:textId="22A548E2" w:rsidR="00EE35CC" w:rsidRPr="0028338C" w:rsidRDefault="00EE35CC" w:rsidP="00EE35CC">
      <w:pPr>
        <w:pStyle w:val="Definition"/>
      </w:pPr>
      <w:r w:rsidRPr="0028338C">
        <w:rPr>
          <w:b/>
          <w:i/>
        </w:rPr>
        <w:t>regulated entity</w:t>
      </w:r>
      <w:r w:rsidRPr="0028338C">
        <w:t xml:space="preserve"> has the meaning given by </w:t>
      </w:r>
      <w:r w:rsidR="00697ADA">
        <w:t>section 5</w:t>
      </w:r>
      <w:r w:rsidRPr="0028338C">
        <w:t>8AD.</w:t>
      </w:r>
    </w:p>
    <w:p w14:paraId="3B5A9CBC" w14:textId="56D490B0" w:rsidR="00EE35CC" w:rsidRPr="0028338C" w:rsidRDefault="00EE35CC" w:rsidP="00EE35CC">
      <w:pPr>
        <w:pStyle w:val="Definition"/>
      </w:pPr>
      <w:r w:rsidRPr="0028338C">
        <w:rPr>
          <w:b/>
          <w:i/>
        </w:rPr>
        <w:t>regulated sector</w:t>
      </w:r>
      <w:r w:rsidRPr="0028338C">
        <w:t xml:space="preserve"> has the meaning given by </w:t>
      </w:r>
      <w:r w:rsidR="00697ADA">
        <w:t>subsection 5</w:t>
      </w:r>
      <w:r w:rsidRPr="0028338C">
        <w:t>8AC(1).</w:t>
      </w:r>
    </w:p>
    <w:p w14:paraId="1E3BBA3B" w14:textId="555A915F" w:rsidR="00EE35CC" w:rsidRPr="0028338C" w:rsidRDefault="00EE35CC" w:rsidP="00EE35CC">
      <w:pPr>
        <w:pStyle w:val="Definition"/>
      </w:pPr>
      <w:r w:rsidRPr="0028338C">
        <w:rPr>
          <w:b/>
          <w:i/>
        </w:rPr>
        <w:t>regulated service</w:t>
      </w:r>
      <w:r w:rsidRPr="0028338C">
        <w:t xml:space="preserve"> has the meaning given by </w:t>
      </w:r>
      <w:r w:rsidR="00697ADA">
        <w:t>section 5</w:t>
      </w:r>
      <w:r w:rsidRPr="0028338C">
        <w:t>8AD.</w:t>
      </w:r>
    </w:p>
    <w:p w14:paraId="054FA384" w14:textId="77777777" w:rsidR="009C715A" w:rsidRPr="00021578" w:rsidRDefault="009C715A" w:rsidP="009C715A">
      <w:pPr>
        <w:pStyle w:val="Definition"/>
      </w:pPr>
      <w:r w:rsidRPr="00021578">
        <w:rPr>
          <w:b/>
          <w:i/>
        </w:rPr>
        <w:t>Regulatory Powers Act</w:t>
      </w:r>
      <w:r w:rsidRPr="00021578">
        <w:t xml:space="preserve"> means the </w:t>
      </w:r>
      <w:r w:rsidRPr="00021578">
        <w:rPr>
          <w:i/>
        </w:rPr>
        <w:t>Regulatory Powers (Standard Provisions) Act 2014</w:t>
      </w:r>
      <w:r w:rsidRPr="00021578">
        <w:t>.</w:t>
      </w:r>
    </w:p>
    <w:p w14:paraId="5B40A4A4" w14:textId="77777777" w:rsidR="00B57664" w:rsidRPr="00021578" w:rsidRDefault="00B57664" w:rsidP="00B57664">
      <w:pPr>
        <w:pStyle w:val="Definition"/>
      </w:pPr>
      <w:r w:rsidRPr="00021578">
        <w:rPr>
          <w:b/>
          <w:i/>
        </w:rPr>
        <w:t>require</w:t>
      </w:r>
      <w:r w:rsidRPr="00021578">
        <w:t>, in relation to the giving of a covenant, means require or demand the giving of a covenant, whether by way of making a contract containing the covenant or otherwise, and whether or not a covenant is given in pursuance of the requirement or demand.</w:t>
      </w:r>
    </w:p>
    <w:p w14:paraId="59F90F6D" w14:textId="09330750" w:rsidR="001F2DD9" w:rsidRPr="00021578" w:rsidRDefault="001F2DD9" w:rsidP="001F2DD9">
      <w:pPr>
        <w:pStyle w:val="Definition"/>
      </w:pPr>
      <w:r w:rsidRPr="00021578">
        <w:rPr>
          <w:b/>
          <w:i/>
        </w:rPr>
        <w:t>responding party</w:t>
      </w:r>
      <w:r w:rsidRPr="00021578">
        <w:t xml:space="preserve">: see </w:t>
      </w:r>
      <w:r w:rsidR="00697ADA">
        <w:t>section 5</w:t>
      </w:r>
      <w:r w:rsidRPr="00021578">
        <w:t>7EB.</w:t>
      </w:r>
    </w:p>
    <w:p w14:paraId="42D1BF5C" w14:textId="3927A951" w:rsidR="001F2DD9" w:rsidRPr="00021578" w:rsidRDefault="001F2DD9" w:rsidP="001F2DD9">
      <w:pPr>
        <w:pStyle w:val="Definition"/>
      </w:pPr>
      <w:r w:rsidRPr="00021578">
        <w:rPr>
          <w:b/>
          <w:i/>
        </w:rPr>
        <w:t>RTO course</w:t>
      </w:r>
      <w:r w:rsidRPr="00021578">
        <w:t xml:space="preserve">: see </w:t>
      </w:r>
      <w:r w:rsidR="00697ADA">
        <w:t>section 5</w:t>
      </w:r>
      <w:r w:rsidRPr="00021578">
        <w:t>7BC.</w:t>
      </w:r>
    </w:p>
    <w:p w14:paraId="03A70272" w14:textId="77777777" w:rsidR="001F2DD9" w:rsidRPr="00021578" w:rsidRDefault="001F2DD9" w:rsidP="001F2DD9">
      <w:pPr>
        <w:pStyle w:val="notetext"/>
      </w:pPr>
      <w:r w:rsidRPr="00021578">
        <w:t>Note:</w:t>
      </w:r>
      <w:r w:rsidRPr="00021578">
        <w:tab/>
      </w:r>
      <w:r w:rsidRPr="00021578">
        <w:rPr>
          <w:b/>
          <w:i/>
        </w:rPr>
        <w:t>RTO</w:t>
      </w:r>
      <w:r w:rsidRPr="00021578">
        <w:t xml:space="preserve"> is short for registered training organisation.</w:t>
      </w:r>
    </w:p>
    <w:p w14:paraId="3915709C" w14:textId="67AFFBBA" w:rsidR="001F2DD9" w:rsidRPr="00021578" w:rsidRDefault="001F2DD9" w:rsidP="001F2DD9">
      <w:pPr>
        <w:pStyle w:val="Definition"/>
      </w:pPr>
      <w:r w:rsidRPr="00021578">
        <w:rPr>
          <w:b/>
          <w:i/>
        </w:rPr>
        <w:t>safety and security information</w:t>
      </w:r>
      <w:r w:rsidRPr="00021578">
        <w:t xml:space="preserve">: see </w:t>
      </w:r>
      <w:r w:rsidR="00697ADA">
        <w:t>section 5</w:t>
      </w:r>
      <w:r w:rsidRPr="00021578">
        <w:t>7BF.</w:t>
      </w:r>
    </w:p>
    <w:p w14:paraId="068DD60F" w14:textId="2170D7F2" w:rsidR="001F2DD9" w:rsidRPr="00021578" w:rsidRDefault="001F2DD9" w:rsidP="001F2DD9">
      <w:pPr>
        <w:pStyle w:val="Definition"/>
      </w:pPr>
      <w:r w:rsidRPr="00021578">
        <w:rPr>
          <w:b/>
          <w:i/>
        </w:rPr>
        <w:t>safety information</w:t>
      </w:r>
      <w:r w:rsidRPr="00021578">
        <w:t xml:space="preserve">: see </w:t>
      </w:r>
      <w:r w:rsidR="00697ADA">
        <w:t>section 5</w:t>
      </w:r>
      <w:r w:rsidRPr="00021578">
        <w:t>7BF.</w:t>
      </w:r>
    </w:p>
    <w:p w14:paraId="2E269866" w14:textId="3AE32C7E" w:rsidR="00EE35CC" w:rsidRPr="0028338C" w:rsidRDefault="00EE35CC" w:rsidP="00EE35CC">
      <w:pPr>
        <w:pStyle w:val="Definition"/>
      </w:pPr>
      <w:r w:rsidRPr="0028338C">
        <w:rPr>
          <w:b/>
          <w:i/>
        </w:rPr>
        <w:t>scam</w:t>
      </w:r>
      <w:r w:rsidRPr="0028338C">
        <w:t xml:space="preserve"> has the meaning given by </w:t>
      </w:r>
      <w:r w:rsidR="00697ADA">
        <w:t>section 5</w:t>
      </w:r>
      <w:r w:rsidRPr="0028338C">
        <w:t>8AG.</w:t>
      </w:r>
    </w:p>
    <w:p w14:paraId="0A59B892" w14:textId="6FFCA510" w:rsidR="001F2DD9" w:rsidRPr="00021578" w:rsidRDefault="001F2DD9" w:rsidP="001F2DD9">
      <w:pPr>
        <w:pStyle w:val="Definition"/>
        <w:rPr>
          <w:b/>
          <w:i/>
        </w:rPr>
      </w:pPr>
      <w:r w:rsidRPr="00021578">
        <w:rPr>
          <w:b/>
          <w:i/>
        </w:rPr>
        <w:t>scheme adviser</w:t>
      </w:r>
      <w:r w:rsidRPr="00021578">
        <w:t xml:space="preserve"> means the motor vehicle service and repair information scheme adviser appointed under </w:t>
      </w:r>
      <w:r w:rsidR="00697ADA">
        <w:t>section 5</w:t>
      </w:r>
      <w:r w:rsidRPr="00021578">
        <w:t>7FA.</w:t>
      </w:r>
    </w:p>
    <w:p w14:paraId="2F0A7894" w14:textId="42ADF79A" w:rsidR="001F2DD9" w:rsidRPr="00021578" w:rsidRDefault="001F2DD9" w:rsidP="001F2DD9">
      <w:pPr>
        <w:pStyle w:val="Definition"/>
      </w:pPr>
      <w:r w:rsidRPr="00021578">
        <w:rPr>
          <w:b/>
          <w:i/>
        </w:rPr>
        <w:t>scheme information</w:t>
      </w:r>
      <w:r w:rsidRPr="00021578">
        <w:t xml:space="preserve">: see </w:t>
      </w:r>
      <w:r w:rsidR="00697ADA">
        <w:t>section 5</w:t>
      </w:r>
      <w:r w:rsidRPr="00021578">
        <w:t>7BD.</w:t>
      </w:r>
    </w:p>
    <w:p w14:paraId="3FC0A0CE" w14:textId="6085CB1C" w:rsidR="001F2DD9" w:rsidRPr="00021578" w:rsidRDefault="001F2DD9" w:rsidP="001F2DD9">
      <w:pPr>
        <w:pStyle w:val="Definition"/>
      </w:pPr>
      <w:r w:rsidRPr="00021578">
        <w:rPr>
          <w:b/>
          <w:i/>
        </w:rPr>
        <w:t>scheme offer</w:t>
      </w:r>
      <w:r w:rsidRPr="00021578">
        <w:t xml:space="preserve">: see </w:t>
      </w:r>
      <w:r w:rsidR="00697ADA">
        <w:t>section 5</w:t>
      </w:r>
      <w:r w:rsidRPr="00021578">
        <w:t>7CA.</w:t>
      </w:r>
    </w:p>
    <w:p w14:paraId="5BE5CCE9" w14:textId="010574D2" w:rsidR="001F2DD9" w:rsidRPr="00021578" w:rsidRDefault="001F2DD9" w:rsidP="001F2DD9">
      <w:pPr>
        <w:pStyle w:val="Definition"/>
        <w:rPr>
          <w:b/>
          <w:i/>
        </w:rPr>
      </w:pPr>
      <w:r w:rsidRPr="00021578">
        <w:rPr>
          <w:b/>
          <w:i/>
        </w:rPr>
        <w:t>scheme price</w:t>
      </w:r>
      <w:r w:rsidRPr="00021578">
        <w:t xml:space="preserve">, for scheme information: see </w:t>
      </w:r>
      <w:r w:rsidR="00697ADA">
        <w:t>section 5</w:t>
      </w:r>
      <w:r w:rsidRPr="00021578">
        <w:t>7CA.</w:t>
      </w:r>
    </w:p>
    <w:p w14:paraId="19F2EAD4" w14:textId="687B4443" w:rsidR="001F2DD9" w:rsidRPr="00021578" w:rsidRDefault="001F2DD9" w:rsidP="001F2DD9">
      <w:pPr>
        <w:pStyle w:val="Definition"/>
      </w:pPr>
      <w:r w:rsidRPr="00021578">
        <w:rPr>
          <w:b/>
          <w:i/>
        </w:rPr>
        <w:t>scheme RTO</w:t>
      </w:r>
      <w:r w:rsidRPr="00021578">
        <w:t xml:space="preserve">: see </w:t>
      </w:r>
      <w:r w:rsidR="00697ADA">
        <w:t>section 5</w:t>
      </w:r>
      <w:r w:rsidRPr="00021578">
        <w:t>7BC.</w:t>
      </w:r>
    </w:p>
    <w:p w14:paraId="172774E0" w14:textId="77777777" w:rsidR="001F2DD9" w:rsidRPr="00021578" w:rsidRDefault="001F2DD9" w:rsidP="001F2DD9">
      <w:pPr>
        <w:pStyle w:val="notetext"/>
      </w:pPr>
      <w:r w:rsidRPr="00021578">
        <w:t>Note:</w:t>
      </w:r>
      <w:r w:rsidRPr="00021578">
        <w:tab/>
      </w:r>
      <w:r w:rsidRPr="00021578">
        <w:rPr>
          <w:b/>
          <w:i/>
        </w:rPr>
        <w:t>RTO</w:t>
      </w:r>
      <w:r w:rsidRPr="00021578">
        <w:t xml:space="preserve"> is short for registered training organisation.</w:t>
      </w:r>
    </w:p>
    <w:p w14:paraId="5FBB6F25" w14:textId="21B9C609" w:rsidR="001F2DD9" w:rsidRPr="00021578" w:rsidRDefault="001F2DD9" w:rsidP="001F2DD9">
      <w:pPr>
        <w:pStyle w:val="Definition"/>
      </w:pPr>
      <w:r w:rsidRPr="00021578">
        <w:rPr>
          <w:b/>
          <w:i/>
        </w:rPr>
        <w:t>scheme rules</w:t>
      </w:r>
      <w:r w:rsidRPr="00021578">
        <w:t xml:space="preserve"> means rules made by the Minister under </w:t>
      </w:r>
      <w:r w:rsidR="00697ADA">
        <w:t>section 5</w:t>
      </w:r>
      <w:r w:rsidRPr="00021578">
        <w:t>7GE.</w:t>
      </w:r>
    </w:p>
    <w:p w14:paraId="34A3BA01" w14:textId="63CDE3C3" w:rsidR="001F2DD9" w:rsidRPr="00021578" w:rsidRDefault="001F2DD9" w:rsidP="001F2DD9">
      <w:pPr>
        <w:pStyle w:val="Definition"/>
      </w:pPr>
      <w:r w:rsidRPr="00021578">
        <w:rPr>
          <w:b/>
          <w:i/>
        </w:rPr>
        <w:t>scheme vehicle</w:t>
      </w:r>
      <w:r w:rsidRPr="00021578">
        <w:t xml:space="preserve">: see </w:t>
      </w:r>
      <w:r w:rsidR="00697ADA">
        <w:t>section 5</w:t>
      </w:r>
      <w:r w:rsidRPr="00021578">
        <w:t>7BA.</w:t>
      </w:r>
    </w:p>
    <w:p w14:paraId="082390DB" w14:textId="724E2A66" w:rsidR="001F2DD9" w:rsidRPr="00021578" w:rsidRDefault="001F2DD9" w:rsidP="001F2DD9">
      <w:pPr>
        <w:pStyle w:val="Definition"/>
      </w:pPr>
      <w:r w:rsidRPr="00021578">
        <w:rPr>
          <w:b/>
          <w:i/>
        </w:rPr>
        <w:t>security information</w:t>
      </w:r>
      <w:r w:rsidRPr="00021578">
        <w:t xml:space="preserve">: see </w:t>
      </w:r>
      <w:r w:rsidR="00697ADA">
        <w:t>section 5</w:t>
      </w:r>
      <w:r w:rsidRPr="00021578">
        <w:t>7BF.</w:t>
      </w:r>
    </w:p>
    <w:p w14:paraId="5778E8E4" w14:textId="77777777" w:rsidR="00B57664" w:rsidRPr="00021578" w:rsidRDefault="00B57664" w:rsidP="00B57664">
      <w:pPr>
        <w:pStyle w:val="Definition"/>
      </w:pPr>
      <w:r w:rsidRPr="00021578">
        <w:rPr>
          <w:b/>
          <w:i/>
        </w:rPr>
        <w:t>send</w:t>
      </w:r>
      <w:r w:rsidRPr="00021578">
        <w:t xml:space="preserve"> includes deliver, and </w:t>
      </w:r>
      <w:r w:rsidRPr="00021578">
        <w:rPr>
          <w:b/>
          <w:i/>
        </w:rPr>
        <w:t>sent</w:t>
      </w:r>
      <w:r w:rsidRPr="00021578">
        <w:t xml:space="preserve"> and </w:t>
      </w:r>
      <w:r w:rsidRPr="00021578">
        <w:rPr>
          <w:b/>
          <w:i/>
        </w:rPr>
        <w:t>sender</w:t>
      </w:r>
      <w:r w:rsidRPr="00021578">
        <w:t xml:space="preserve"> have corresponding meanings.</w:t>
      </w:r>
    </w:p>
    <w:p w14:paraId="646E9EFF" w14:textId="77777777" w:rsidR="007B1B4F" w:rsidRPr="0028338C" w:rsidRDefault="007B1B4F" w:rsidP="007B1B4F">
      <w:pPr>
        <w:pStyle w:val="Definition"/>
      </w:pPr>
      <w:r w:rsidRPr="0028338C">
        <w:rPr>
          <w:b/>
          <w:i/>
        </w:rPr>
        <w:t>senior officer</w:t>
      </w:r>
      <w:r w:rsidRPr="0028338C">
        <w:t>, of a regulated entity, means:</w:t>
      </w:r>
    </w:p>
    <w:p w14:paraId="02D69619" w14:textId="77777777" w:rsidR="007B1B4F" w:rsidRPr="0028338C" w:rsidRDefault="007B1B4F" w:rsidP="007B1B4F">
      <w:pPr>
        <w:pStyle w:val="paragraph"/>
      </w:pPr>
      <w:r w:rsidRPr="0028338C">
        <w:tab/>
        <w:t>(a)</w:t>
      </w:r>
      <w:r w:rsidRPr="0028338C">
        <w:tab/>
        <w:t xml:space="preserve">an officer (within the meaning of the </w:t>
      </w:r>
      <w:r w:rsidRPr="0028338C">
        <w:rPr>
          <w:i/>
        </w:rPr>
        <w:t>Corporations Act 2001</w:t>
      </w:r>
      <w:r w:rsidRPr="0028338C">
        <w:t>) of the entity; or</w:t>
      </w:r>
    </w:p>
    <w:p w14:paraId="7D49016A" w14:textId="77777777" w:rsidR="007B1B4F" w:rsidRPr="0028338C" w:rsidRDefault="007B1B4F" w:rsidP="007B1B4F">
      <w:pPr>
        <w:pStyle w:val="paragraph"/>
      </w:pPr>
      <w:r w:rsidRPr="0028338C">
        <w:tab/>
        <w:t>(b)</w:t>
      </w:r>
      <w:r w:rsidRPr="0028338C">
        <w:tab/>
        <w:t>a senior manager (within the meaning of that Act) of the entity.</w:t>
      </w:r>
    </w:p>
    <w:p w14:paraId="548B49AB" w14:textId="77777777" w:rsidR="001F2DD9" w:rsidRPr="00021578" w:rsidRDefault="001F2DD9" w:rsidP="001F2DD9">
      <w:pPr>
        <w:pStyle w:val="Definition"/>
      </w:pPr>
      <w:r w:rsidRPr="00021578">
        <w:rPr>
          <w:b/>
          <w:i/>
        </w:rPr>
        <w:t>sensitive information</w:t>
      </w:r>
      <w:r w:rsidRPr="00021578">
        <w:t xml:space="preserve"> has the same meaning as in the </w:t>
      </w:r>
      <w:r w:rsidRPr="00021578">
        <w:rPr>
          <w:i/>
        </w:rPr>
        <w:t>Privacy Act 1988</w:t>
      </w:r>
      <w:r w:rsidRPr="00021578">
        <w:t>.</w:t>
      </w:r>
    </w:p>
    <w:p w14:paraId="7E9612F6" w14:textId="77777777" w:rsidR="00B57664" w:rsidRPr="00021578" w:rsidRDefault="00B57664" w:rsidP="00B57664">
      <w:pPr>
        <w:pStyle w:val="Definition"/>
      </w:pPr>
      <w:r w:rsidRPr="00021578">
        <w:rPr>
          <w:b/>
          <w:i/>
        </w:rPr>
        <w:t>services</w:t>
      </w:r>
      <w:r w:rsidRPr="00021578">
        <w:t xml:space="preserve"> includes any rights (including rights in relation to, and interests in, real or personal property), benefits, privileges or facilities that are, or are to be, provided, granted or conferred in trade or commerce, and without limiting the generality of the foregoing, includes the rights, benefits, privileges or facilities that are, or are to be, provided, granted or conferred under:</w:t>
      </w:r>
    </w:p>
    <w:p w14:paraId="5E627282" w14:textId="77777777" w:rsidR="00B57664" w:rsidRPr="00021578" w:rsidRDefault="00B57664" w:rsidP="00B57664">
      <w:pPr>
        <w:pStyle w:val="paragraph"/>
      </w:pPr>
      <w:r w:rsidRPr="00021578">
        <w:tab/>
        <w:t>(a)</w:t>
      </w:r>
      <w:r w:rsidRPr="00021578">
        <w:tab/>
        <w:t>a contract for or in relation to:</w:t>
      </w:r>
    </w:p>
    <w:p w14:paraId="01CFCAE9" w14:textId="77777777" w:rsidR="00B57664" w:rsidRPr="00021578" w:rsidRDefault="00B57664" w:rsidP="00B57664">
      <w:pPr>
        <w:pStyle w:val="paragraphsub"/>
      </w:pPr>
      <w:r w:rsidRPr="00021578">
        <w:tab/>
        <w:t>(i)</w:t>
      </w:r>
      <w:r w:rsidRPr="00021578">
        <w:tab/>
        <w:t>the performance of work (including work of a professional nature), whether with or without the supply of goods;</w:t>
      </w:r>
    </w:p>
    <w:p w14:paraId="1BA7EC6B" w14:textId="77777777" w:rsidR="00B57664" w:rsidRPr="00021578" w:rsidRDefault="00B57664" w:rsidP="00B57664">
      <w:pPr>
        <w:pStyle w:val="paragraphsub"/>
      </w:pPr>
      <w:r w:rsidRPr="00021578">
        <w:tab/>
        <w:t>(ii)</w:t>
      </w:r>
      <w:r w:rsidRPr="00021578">
        <w:tab/>
        <w:t>the provision of, or the use or enjoyment of facilities for, amusement, entertainment, recreation or instruction; or</w:t>
      </w:r>
    </w:p>
    <w:p w14:paraId="142578F4" w14:textId="77777777" w:rsidR="00B57664" w:rsidRPr="00021578" w:rsidRDefault="00B57664" w:rsidP="00B57664">
      <w:pPr>
        <w:pStyle w:val="paragraphsub"/>
      </w:pPr>
      <w:r w:rsidRPr="00021578">
        <w:tab/>
        <w:t>(iii)</w:t>
      </w:r>
      <w:r w:rsidRPr="00021578">
        <w:tab/>
        <w:t>the conferring of rights, benefits or privileges for which remuneration is payable in the form of a royalty, tribute, levy or similar exaction;</w:t>
      </w:r>
    </w:p>
    <w:p w14:paraId="7C9DD5F8" w14:textId="77777777" w:rsidR="00B57664" w:rsidRPr="00021578" w:rsidRDefault="00B57664" w:rsidP="00B57664">
      <w:pPr>
        <w:pStyle w:val="paragraph"/>
      </w:pPr>
      <w:r w:rsidRPr="00021578">
        <w:tab/>
        <w:t>(b)</w:t>
      </w:r>
      <w:r w:rsidRPr="00021578">
        <w:tab/>
        <w:t>a contract of insurance;</w:t>
      </w:r>
    </w:p>
    <w:p w14:paraId="4E26872D" w14:textId="77777777" w:rsidR="00B57664" w:rsidRPr="00021578" w:rsidRDefault="00B57664" w:rsidP="00B57664">
      <w:pPr>
        <w:pStyle w:val="paragraph"/>
      </w:pPr>
      <w:r w:rsidRPr="00021578">
        <w:tab/>
        <w:t>(c)</w:t>
      </w:r>
      <w:r w:rsidRPr="00021578">
        <w:tab/>
        <w:t>a contract between a banker and a customer of the banker entered into in the course of the carrying on by the banker of the business of banking; or</w:t>
      </w:r>
    </w:p>
    <w:p w14:paraId="371C9B65" w14:textId="77777777" w:rsidR="00B57664" w:rsidRPr="00021578" w:rsidRDefault="00B57664" w:rsidP="00B57664">
      <w:pPr>
        <w:pStyle w:val="paragraph"/>
        <w:keepNext/>
      </w:pPr>
      <w:r w:rsidRPr="00021578">
        <w:tab/>
        <w:t>(d)</w:t>
      </w:r>
      <w:r w:rsidRPr="00021578">
        <w:tab/>
        <w:t>any contract for or in relation to the lending of moneys;</w:t>
      </w:r>
    </w:p>
    <w:p w14:paraId="5F82478F" w14:textId="77777777" w:rsidR="00B57664" w:rsidRPr="00021578" w:rsidRDefault="00B57664" w:rsidP="00B57664">
      <w:pPr>
        <w:pStyle w:val="subsection2"/>
      </w:pPr>
      <w:r w:rsidRPr="00021578">
        <w:t>but does not include rights or benefits being the supply of goods or the performance of work under a contract of service.</w:t>
      </w:r>
    </w:p>
    <w:p w14:paraId="240018EF" w14:textId="77777777" w:rsidR="00B57664" w:rsidRPr="00021578" w:rsidRDefault="00B57664" w:rsidP="00C264C3">
      <w:pPr>
        <w:pStyle w:val="Definition"/>
        <w:keepNext/>
      </w:pPr>
      <w:r w:rsidRPr="00021578">
        <w:rPr>
          <w:b/>
          <w:i/>
        </w:rPr>
        <w:t>share</w:t>
      </w:r>
      <w:r w:rsidRPr="00021578">
        <w:t xml:space="preserve"> includes stock.</w:t>
      </w:r>
    </w:p>
    <w:p w14:paraId="32C95673" w14:textId="77777777" w:rsidR="002F04DF" w:rsidRPr="00021578" w:rsidRDefault="002F04DF" w:rsidP="002F04DF">
      <w:pPr>
        <w:pStyle w:val="Definition"/>
      </w:pPr>
      <w:r w:rsidRPr="00021578">
        <w:rPr>
          <w:b/>
          <w:i/>
        </w:rPr>
        <w:t>South Australian Electricity Legislation</w:t>
      </w:r>
      <w:r w:rsidRPr="00021578">
        <w:t xml:space="preserve"> means:</w:t>
      </w:r>
    </w:p>
    <w:p w14:paraId="71065A82" w14:textId="77777777" w:rsidR="002F04DF" w:rsidRPr="00021578" w:rsidRDefault="002F04DF" w:rsidP="002F04DF">
      <w:pPr>
        <w:pStyle w:val="paragraph"/>
      </w:pPr>
      <w:r w:rsidRPr="00021578">
        <w:tab/>
        <w:t>(a)</w:t>
      </w:r>
      <w:r w:rsidRPr="00021578">
        <w:tab/>
        <w:t xml:space="preserve">the National Electricity Law set out in the Schedule to the </w:t>
      </w:r>
      <w:r w:rsidRPr="00021578">
        <w:rPr>
          <w:i/>
        </w:rPr>
        <w:t>National Electricity (South Australia) Act 1996</w:t>
      </w:r>
      <w:r w:rsidRPr="00021578">
        <w:t xml:space="preserve"> of South Australia as in force from time to time; and</w:t>
      </w:r>
    </w:p>
    <w:p w14:paraId="1BCB1A2D" w14:textId="77777777" w:rsidR="002F04DF" w:rsidRPr="00021578" w:rsidRDefault="002F04DF" w:rsidP="002F04DF">
      <w:pPr>
        <w:pStyle w:val="paragraph"/>
      </w:pPr>
      <w:r w:rsidRPr="00021578">
        <w:tab/>
        <w:t>(b)</w:t>
      </w:r>
      <w:r w:rsidRPr="00021578">
        <w:tab/>
        <w:t>any regulations, as in force from time to time, made under Part</w:t>
      </w:r>
      <w:r w:rsidR="00605692" w:rsidRPr="00021578">
        <w:t> </w:t>
      </w:r>
      <w:r w:rsidRPr="00021578">
        <w:t>4 of that Act.</w:t>
      </w:r>
    </w:p>
    <w:p w14:paraId="59B7E805" w14:textId="77777777" w:rsidR="002F04DF" w:rsidRPr="00021578" w:rsidRDefault="002F04DF" w:rsidP="002F04DF">
      <w:pPr>
        <w:pStyle w:val="subsection2"/>
      </w:pPr>
      <w:r w:rsidRPr="00021578">
        <w:t xml:space="preserve">The reference in </w:t>
      </w:r>
      <w:r w:rsidR="00605692" w:rsidRPr="00021578">
        <w:t>paragraph (</w:t>
      </w:r>
      <w:r w:rsidRPr="00021578">
        <w:t xml:space="preserve">a) to the National Electricity Law set out in the Schedule to the </w:t>
      </w:r>
      <w:r w:rsidRPr="00021578">
        <w:rPr>
          <w:i/>
        </w:rPr>
        <w:t>National Electricity (South Australia) Act</w:t>
      </w:r>
      <w:r w:rsidR="00AB2A34" w:rsidRPr="00021578">
        <w:rPr>
          <w:i/>
        </w:rPr>
        <w:t> </w:t>
      </w:r>
      <w:r w:rsidRPr="00021578">
        <w:rPr>
          <w:i/>
        </w:rPr>
        <w:t>1996</w:t>
      </w:r>
      <w:r w:rsidRPr="00021578">
        <w:t xml:space="preserve"> of South Australia as in force from time to time includes a reference to any Rules or other instruments, as in force from time to time, made or having effect under that Law.</w:t>
      </w:r>
    </w:p>
    <w:p w14:paraId="7F4CE014" w14:textId="77777777" w:rsidR="00D71646" w:rsidRPr="00021578" w:rsidRDefault="00D71646" w:rsidP="00642B45">
      <w:pPr>
        <w:pStyle w:val="Definition"/>
        <w:keepNext/>
      </w:pPr>
      <w:r w:rsidRPr="00021578">
        <w:rPr>
          <w:b/>
          <w:i/>
        </w:rPr>
        <w:t>South Australian Energy Retail Legislation</w:t>
      </w:r>
      <w:r w:rsidRPr="00021578">
        <w:t xml:space="preserve"> means:</w:t>
      </w:r>
    </w:p>
    <w:p w14:paraId="433D5E6B" w14:textId="77777777" w:rsidR="00D71646" w:rsidRPr="00021578" w:rsidRDefault="00D71646" w:rsidP="00D71646">
      <w:pPr>
        <w:pStyle w:val="paragraph"/>
      </w:pPr>
      <w:r w:rsidRPr="00021578">
        <w:tab/>
        <w:t>(a)</w:t>
      </w:r>
      <w:r w:rsidRPr="00021578">
        <w:tab/>
        <w:t xml:space="preserve">the National Energy Retail Law set out in the Schedule to the </w:t>
      </w:r>
      <w:r w:rsidRPr="00021578">
        <w:rPr>
          <w:i/>
        </w:rPr>
        <w:t>National Energy Retail Law (South Australia) Act 2011</w:t>
      </w:r>
      <w:r w:rsidRPr="00021578">
        <w:t xml:space="preserve"> of South Australia, as amended from time to time; and</w:t>
      </w:r>
    </w:p>
    <w:p w14:paraId="245C1227" w14:textId="77777777" w:rsidR="00D71646" w:rsidRPr="00021578" w:rsidRDefault="00D71646" w:rsidP="00D71646">
      <w:pPr>
        <w:pStyle w:val="paragraph"/>
      </w:pPr>
      <w:r w:rsidRPr="00021578">
        <w:tab/>
        <w:t>(b)</w:t>
      </w:r>
      <w:r w:rsidRPr="00021578">
        <w:tab/>
        <w:t>any regulations, as amended from time to time, made under Part</w:t>
      </w:r>
      <w:r w:rsidR="00605692" w:rsidRPr="00021578">
        <w:t> </w:t>
      </w:r>
      <w:r w:rsidRPr="00021578">
        <w:t>11 of the National Energy Retail Law.</w:t>
      </w:r>
    </w:p>
    <w:p w14:paraId="7B312F7E" w14:textId="77777777" w:rsidR="00D71646" w:rsidRPr="00021578" w:rsidRDefault="00D71646" w:rsidP="00D71646">
      <w:pPr>
        <w:pStyle w:val="subsection2"/>
      </w:pPr>
      <w:r w:rsidRPr="00021578">
        <w:t xml:space="preserve">The reference in </w:t>
      </w:r>
      <w:r w:rsidR="00605692" w:rsidRPr="00021578">
        <w:t>paragraph (</w:t>
      </w:r>
      <w:r w:rsidRPr="00021578">
        <w:t xml:space="preserve">a) to the National Energy Retail Law set out in the Schedule to the </w:t>
      </w:r>
      <w:r w:rsidRPr="00021578">
        <w:rPr>
          <w:i/>
        </w:rPr>
        <w:t>National Energy Retail Law (South Australia) Act 2011</w:t>
      </w:r>
      <w:r w:rsidRPr="00021578">
        <w:t xml:space="preserve"> of South Australia, as amended from time to time, includes a reference to any Rules or other instruments, as amended from time to time, made or having effect under that Law.</w:t>
      </w:r>
    </w:p>
    <w:p w14:paraId="28F7DFFF" w14:textId="77777777" w:rsidR="002F04DF" w:rsidRPr="00021578" w:rsidRDefault="002F04DF" w:rsidP="009D26EA">
      <w:pPr>
        <w:pStyle w:val="Definition"/>
        <w:keepNext/>
      </w:pPr>
      <w:r w:rsidRPr="00021578">
        <w:rPr>
          <w:b/>
          <w:i/>
        </w:rPr>
        <w:t>South Australian Gas Legislation</w:t>
      </w:r>
      <w:r w:rsidRPr="00021578">
        <w:t xml:space="preserve"> means:</w:t>
      </w:r>
    </w:p>
    <w:p w14:paraId="485910C7" w14:textId="77777777" w:rsidR="002F04DF" w:rsidRPr="00021578" w:rsidRDefault="002F04DF" w:rsidP="002F04DF">
      <w:pPr>
        <w:pStyle w:val="paragraph"/>
      </w:pPr>
      <w:r w:rsidRPr="00021578">
        <w:tab/>
        <w:t>(a)</w:t>
      </w:r>
      <w:r w:rsidRPr="00021578">
        <w:tab/>
        <w:t xml:space="preserve">the National Gas Law set out in the Schedule to the </w:t>
      </w:r>
      <w:r w:rsidRPr="00021578">
        <w:rPr>
          <w:i/>
        </w:rPr>
        <w:t xml:space="preserve">National Gas (South Australia) Act </w:t>
      </w:r>
      <w:r w:rsidR="008479F0" w:rsidRPr="00021578">
        <w:rPr>
          <w:i/>
        </w:rPr>
        <w:t>2008</w:t>
      </w:r>
      <w:r w:rsidRPr="00021578">
        <w:t xml:space="preserve"> of South Australia as in force from time to time; and</w:t>
      </w:r>
    </w:p>
    <w:p w14:paraId="1BE585A7" w14:textId="77777777" w:rsidR="002F04DF" w:rsidRPr="00021578" w:rsidRDefault="002F04DF" w:rsidP="002F04DF">
      <w:pPr>
        <w:pStyle w:val="paragraph"/>
      </w:pPr>
      <w:r w:rsidRPr="00021578">
        <w:tab/>
        <w:t>(b)</w:t>
      </w:r>
      <w:r w:rsidRPr="00021578">
        <w:tab/>
        <w:t>any regulations, as in force from time to time, made under Part</w:t>
      </w:r>
      <w:r w:rsidR="00605692" w:rsidRPr="00021578">
        <w:t> </w:t>
      </w:r>
      <w:r w:rsidRPr="00021578">
        <w:t>3 of that Act.</w:t>
      </w:r>
    </w:p>
    <w:p w14:paraId="4F450599" w14:textId="77777777" w:rsidR="002F04DF" w:rsidRPr="00021578" w:rsidRDefault="002F04DF" w:rsidP="002F04DF">
      <w:pPr>
        <w:pStyle w:val="subsection2"/>
      </w:pPr>
      <w:r w:rsidRPr="00021578">
        <w:t xml:space="preserve">The reference in </w:t>
      </w:r>
      <w:r w:rsidR="00605692" w:rsidRPr="00021578">
        <w:t>paragraph (</w:t>
      </w:r>
      <w:r w:rsidRPr="00021578">
        <w:t xml:space="preserve">a) to the National Gas Law set out in the Schedule to the </w:t>
      </w:r>
      <w:r w:rsidRPr="00021578">
        <w:rPr>
          <w:i/>
        </w:rPr>
        <w:t xml:space="preserve">National Gas (South Australia) Act </w:t>
      </w:r>
      <w:r w:rsidR="008479F0" w:rsidRPr="00021578">
        <w:rPr>
          <w:i/>
        </w:rPr>
        <w:t>2008</w:t>
      </w:r>
      <w:r w:rsidRPr="00021578">
        <w:t xml:space="preserve"> of South Australia as in force from time to time includes a reference to any Rules or other instruments, as in force from time to time, made or having effect under that Law.</w:t>
      </w:r>
    </w:p>
    <w:p w14:paraId="183836D5" w14:textId="6E415B00" w:rsidR="007B1B4F" w:rsidRPr="0028338C" w:rsidRDefault="007B1B4F" w:rsidP="007B1B4F">
      <w:pPr>
        <w:pStyle w:val="Definition"/>
      </w:pPr>
      <w:r w:rsidRPr="0028338C">
        <w:rPr>
          <w:b/>
          <w:i/>
        </w:rPr>
        <w:t>SPF civil penalty order</w:t>
      </w:r>
      <w:r w:rsidRPr="0028338C">
        <w:t xml:space="preserve"> means a civil penalty order under Part 4 of Regulatory Powers Act (as that Part applies because of </w:t>
      </w:r>
      <w:r w:rsidR="00697ADA">
        <w:t>section 5</w:t>
      </w:r>
      <w:r w:rsidRPr="0028338C">
        <w:t>8FJ of this Act).</w:t>
      </w:r>
    </w:p>
    <w:p w14:paraId="3F9C3AC2" w14:textId="131C31EA" w:rsidR="007B1B4F" w:rsidRPr="0028338C" w:rsidRDefault="007B1B4F" w:rsidP="007B1B4F">
      <w:pPr>
        <w:pStyle w:val="Definition"/>
      </w:pPr>
      <w:r w:rsidRPr="0028338C">
        <w:rPr>
          <w:b/>
          <w:i/>
        </w:rPr>
        <w:t>SPF code</w:t>
      </w:r>
      <w:r w:rsidRPr="0028338C">
        <w:t xml:space="preserve"> has the meaning given by </w:t>
      </w:r>
      <w:r w:rsidR="00697ADA">
        <w:t>section 5</w:t>
      </w:r>
      <w:r w:rsidRPr="0028338C">
        <w:t>8CB.</w:t>
      </w:r>
    </w:p>
    <w:p w14:paraId="6786F2D9" w14:textId="73E6A7F2" w:rsidR="007B1B4F" w:rsidRPr="0028338C" w:rsidRDefault="007B1B4F" w:rsidP="007B1B4F">
      <w:pPr>
        <w:pStyle w:val="Definition"/>
      </w:pPr>
      <w:r w:rsidRPr="0028338C">
        <w:rPr>
          <w:b/>
          <w:i/>
        </w:rPr>
        <w:t>SPF consumer</w:t>
      </w:r>
      <w:r w:rsidRPr="0028338C">
        <w:t xml:space="preserve"> has the meaning given by </w:t>
      </w:r>
      <w:r w:rsidR="00697ADA">
        <w:t>section 5</w:t>
      </w:r>
      <w:r w:rsidRPr="0028338C">
        <w:t>8AH.</w:t>
      </w:r>
    </w:p>
    <w:p w14:paraId="3F1F6EE3" w14:textId="2FAC757A" w:rsidR="007B1B4F" w:rsidRPr="0028338C" w:rsidRDefault="007B1B4F" w:rsidP="007B1B4F">
      <w:pPr>
        <w:pStyle w:val="Definition"/>
      </w:pPr>
      <w:r w:rsidRPr="0028338C">
        <w:rPr>
          <w:b/>
          <w:i/>
        </w:rPr>
        <w:t>SPF EDR scheme</w:t>
      </w:r>
      <w:r w:rsidRPr="0028338C">
        <w:t xml:space="preserve">, for a regulated sector, means an external dispute resolution scheme authorised under </w:t>
      </w:r>
      <w:r w:rsidR="00697ADA">
        <w:t>subsection 5</w:t>
      </w:r>
      <w:r w:rsidRPr="0028338C">
        <w:t>8DB(1) for the sector.</w:t>
      </w:r>
    </w:p>
    <w:p w14:paraId="33EDBE33" w14:textId="1C155D29" w:rsidR="007B1B4F" w:rsidRPr="0028338C" w:rsidRDefault="007B1B4F" w:rsidP="007B1B4F">
      <w:pPr>
        <w:pStyle w:val="Definition"/>
      </w:pPr>
      <w:r w:rsidRPr="0028338C">
        <w:rPr>
          <w:b/>
          <w:i/>
        </w:rPr>
        <w:t>SPF general regulator</w:t>
      </w:r>
      <w:r w:rsidRPr="0028338C">
        <w:t xml:space="preserve"> has the meaning given by </w:t>
      </w:r>
      <w:r w:rsidR="00697ADA">
        <w:t>section 5</w:t>
      </w:r>
      <w:r w:rsidRPr="0028338C">
        <w:t>8EB.</w:t>
      </w:r>
    </w:p>
    <w:p w14:paraId="42A68C29" w14:textId="77777777" w:rsidR="007B1B4F" w:rsidRPr="0028338C" w:rsidRDefault="007B1B4F" w:rsidP="007B1B4F">
      <w:pPr>
        <w:pStyle w:val="Definition"/>
      </w:pPr>
      <w:r w:rsidRPr="0028338C">
        <w:rPr>
          <w:b/>
          <w:i/>
        </w:rPr>
        <w:t>SPF governance policies, procedures, metrics and targets</w:t>
      </w:r>
      <w:r w:rsidRPr="0028338C">
        <w:t>, for a regulated entity for a regulated sector, means the entity’s:</w:t>
      </w:r>
    </w:p>
    <w:p w14:paraId="0A5BCE60" w14:textId="21B54567" w:rsidR="007B1B4F" w:rsidRPr="0028338C" w:rsidRDefault="007B1B4F" w:rsidP="007B1B4F">
      <w:pPr>
        <w:pStyle w:val="paragraph"/>
      </w:pPr>
      <w:r w:rsidRPr="0028338C">
        <w:tab/>
        <w:t>(a)</w:t>
      </w:r>
      <w:r w:rsidRPr="0028338C">
        <w:tab/>
        <w:t xml:space="preserve">policies and procedures required under </w:t>
      </w:r>
      <w:r w:rsidR="00697ADA">
        <w:t>paragraph 5</w:t>
      </w:r>
      <w:r w:rsidRPr="0028338C">
        <w:t>8BD(1)(a) for the sector; and</w:t>
      </w:r>
    </w:p>
    <w:p w14:paraId="7F08E54E" w14:textId="68A63F21" w:rsidR="007B1B4F" w:rsidRPr="0028338C" w:rsidRDefault="007B1B4F" w:rsidP="007B1B4F">
      <w:pPr>
        <w:pStyle w:val="paragraph"/>
      </w:pPr>
      <w:r w:rsidRPr="0028338C">
        <w:tab/>
        <w:t>(b)</w:t>
      </w:r>
      <w:r w:rsidRPr="0028338C">
        <w:tab/>
        <w:t xml:space="preserve">performance metrics and targets required under </w:t>
      </w:r>
      <w:r w:rsidR="00697ADA">
        <w:t>paragraph 5</w:t>
      </w:r>
      <w:r w:rsidRPr="0028338C">
        <w:t>8BD(1)(c) for those policies and procedures.</w:t>
      </w:r>
    </w:p>
    <w:p w14:paraId="1351D687" w14:textId="756F28C8" w:rsidR="007B1B4F" w:rsidRPr="0028338C" w:rsidRDefault="007B1B4F" w:rsidP="007B1B4F">
      <w:pPr>
        <w:pStyle w:val="Definition"/>
      </w:pPr>
      <w:r w:rsidRPr="0028338C">
        <w:rPr>
          <w:b/>
          <w:i/>
        </w:rPr>
        <w:t>SPF infringement notice</w:t>
      </w:r>
      <w:r w:rsidRPr="0028338C">
        <w:t xml:space="preserve"> means an infringement notice issued under </w:t>
      </w:r>
      <w:r w:rsidR="00697ADA">
        <w:t>subsection 5</w:t>
      </w:r>
      <w:r w:rsidRPr="0028338C">
        <w:t>8FO(1) or (2).</w:t>
      </w:r>
    </w:p>
    <w:p w14:paraId="459FAFD1" w14:textId="77777777" w:rsidR="007B1B4F" w:rsidRPr="0028338C" w:rsidRDefault="007B1B4F" w:rsidP="007B1B4F">
      <w:pPr>
        <w:pStyle w:val="Definition"/>
      </w:pPr>
      <w:r w:rsidRPr="0028338C">
        <w:rPr>
          <w:b/>
          <w:i/>
        </w:rPr>
        <w:t>SPF personal information</w:t>
      </w:r>
      <w:r w:rsidRPr="0028338C">
        <w:t xml:space="preserve"> means:</w:t>
      </w:r>
    </w:p>
    <w:p w14:paraId="1A28B64D" w14:textId="77777777" w:rsidR="007B1B4F" w:rsidRPr="0028338C" w:rsidRDefault="007B1B4F" w:rsidP="007B1B4F">
      <w:pPr>
        <w:pStyle w:val="paragraph"/>
      </w:pPr>
      <w:r w:rsidRPr="0028338C">
        <w:tab/>
        <w:t>(a)</w:t>
      </w:r>
      <w:r w:rsidRPr="0028338C">
        <w:tab/>
        <w:t>personal information; or</w:t>
      </w:r>
    </w:p>
    <w:p w14:paraId="26E6657E" w14:textId="77777777" w:rsidR="007B1B4F" w:rsidRPr="0028338C" w:rsidRDefault="007B1B4F" w:rsidP="007B1B4F">
      <w:pPr>
        <w:pStyle w:val="paragraph"/>
      </w:pPr>
      <w:r w:rsidRPr="0028338C">
        <w:tab/>
        <w:t>(b)</w:t>
      </w:r>
      <w:r w:rsidRPr="0028338C">
        <w:tab/>
        <w:t>information relating to a person that may be used (whether alone or in conjunction with other information) to access:</w:t>
      </w:r>
    </w:p>
    <w:p w14:paraId="6FD04B1E" w14:textId="77777777" w:rsidR="007B1B4F" w:rsidRPr="0028338C" w:rsidRDefault="007B1B4F" w:rsidP="007B1B4F">
      <w:pPr>
        <w:pStyle w:val="paragraphsub"/>
      </w:pPr>
      <w:r w:rsidRPr="0028338C">
        <w:tab/>
        <w:t>(i)</w:t>
      </w:r>
      <w:r w:rsidRPr="0028338C">
        <w:tab/>
        <w:t>a service or an account; or</w:t>
      </w:r>
    </w:p>
    <w:p w14:paraId="24DEAE85" w14:textId="77777777" w:rsidR="007B1B4F" w:rsidRPr="0028338C" w:rsidRDefault="007B1B4F" w:rsidP="007B1B4F">
      <w:pPr>
        <w:pStyle w:val="paragraphsub"/>
      </w:pPr>
      <w:r w:rsidRPr="0028338C">
        <w:tab/>
        <w:t>(ii)</w:t>
      </w:r>
      <w:r w:rsidRPr="0028338C">
        <w:tab/>
        <w:t>funds, credit or other financial benefits.</w:t>
      </w:r>
    </w:p>
    <w:p w14:paraId="0DD9D818" w14:textId="77777777" w:rsidR="007B1B4F" w:rsidRPr="0028338C" w:rsidRDefault="007B1B4F" w:rsidP="007B1B4F">
      <w:pPr>
        <w:pStyle w:val="Definition"/>
      </w:pPr>
      <w:r w:rsidRPr="0028338C">
        <w:rPr>
          <w:b/>
          <w:i/>
        </w:rPr>
        <w:t>SPF principles</w:t>
      </w:r>
      <w:r w:rsidRPr="0028338C">
        <w:t xml:space="preserve"> means the provisions in Subdivisions B to G of Division 2 of Part IVF (about the Scams Prevention Framework).</w:t>
      </w:r>
    </w:p>
    <w:p w14:paraId="7943D7E6" w14:textId="7409F077" w:rsidR="007B1B4F" w:rsidRPr="0028338C" w:rsidRDefault="007B1B4F" w:rsidP="007B1B4F">
      <w:pPr>
        <w:pStyle w:val="Definition"/>
      </w:pPr>
      <w:r w:rsidRPr="0028338C">
        <w:rPr>
          <w:b/>
          <w:i/>
        </w:rPr>
        <w:t>SPF provisions</w:t>
      </w:r>
      <w:r w:rsidRPr="0028338C">
        <w:t xml:space="preserve"> has the meaning given by </w:t>
      </w:r>
      <w:r w:rsidR="00697ADA">
        <w:t>section 5</w:t>
      </w:r>
      <w:r w:rsidRPr="0028338C">
        <w:t>8AJ.</w:t>
      </w:r>
    </w:p>
    <w:p w14:paraId="3ABE81D3" w14:textId="77777777" w:rsidR="007B1B4F" w:rsidRPr="0028338C" w:rsidRDefault="007B1B4F" w:rsidP="007B1B4F">
      <w:pPr>
        <w:pStyle w:val="Definition"/>
      </w:pPr>
      <w:r w:rsidRPr="0028338C">
        <w:rPr>
          <w:b/>
          <w:i/>
        </w:rPr>
        <w:t>SPF regulator</w:t>
      </w:r>
      <w:r w:rsidRPr="0028338C">
        <w:t xml:space="preserve"> means:</w:t>
      </w:r>
    </w:p>
    <w:p w14:paraId="39874B74" w14:textId="77777777" w:rsidR="007B1B4F" w:rsidRPr="0028338C" w:rsidRDefault="007B1B4F" w:rsidP="007B1B4F">
      <w:pPr>
        <w:pStyle w:val="paragraph"/>
      </w:pPr>
      <w:r w:rsidRPr="0028338C">
        <w:tab/>
        <w:t>(a)</w:t>
      </w:r>
      <w:r w:rsidRPr="0028338C">
        <w:tab/>
        <w:t>the SPF general regulator; or</w:t>
      </w:r>
    </w:p>
    <w:p w14:paraId="166665C7" w14:textId="77777777" w:rsidR="007B1B4F" w:rsidRPr="0028338C" w:rsidRDefault="007B1B4F" w:rsidP="007B1B4F">
      <w:pPr>
        <w:pStyle w:val="paragraph"/>
      </w:pPr>
      <w:r w:rsidRPr="0028338C">
        <w:tab/>
        <w:t>(b)</w:t>
      </w:r>
      <w:r w:rsidRPr="0028338C">
        <w:tab/>
        <w:t>the SPF sector regulator for a regulated sector.</w:t>
      </w:r>
    </w:p>
    <w:p w14:paraId="715B4574" w14:textId="07740D1D" w:rsidR="007B1B4F" w:rsidRPr="0028338C" w:rsidRDefault="007B1B4F" w:rsidP="007B1B4F">
      <w:pPr>
        <w:pStyle w:val="Definition"/>
      </w:pPr>
      <w:r w:rsidRPr="0028338C">
        <w:rPr>
          <w:b/>
          <w:i/>
        </w:rPr>
        <w:t>SPF rules</w:t>
      </w:r>
      <w:r w:rsidRPr="0028338C">
        <w:t xml:space="preserve"> means rules made under </w:t>
      </w:r>
      <w:r w:rsidR="00697ADA">
        <w:t>section 5</w:t>
      </w:r>
      <w:r w:rsidRPr="0028338C">
        <w:t>8GE.</w:t>
      </w:r>
    </w:p>
    <w:p w14:paraId="55845BE4" w14:textId="302013E5" w:rsidR="007B1B4F" w:rsidRPr="0028338C" w:rsidRDefault="007B1B4F" w:rsidP="007B1B4F">
      <w:pPr>
        <w:pStyle w:val="Definition"/>
      </w:pPr>
      <w:r w:rsidRPr="0028338C">
        <w:rPr>
          <w:b/>
          <w:i/>
        </w:rPr>
        <w:t>SPF sector regulator</w:t>
      </w:r>
      <w:r w:rsidRPr="0028338C">
        <w:t xml:space="preserve"> has the meaning given by </w:t>
      </w:r>
      <w:r w:rsidR="00697ADA">
        <w:t>section 5</w:t>
      </w:r>
      <w:r w:rsidRPr="0028338C">
        <w:t>8ED.</w:t>
      </w:r>
    </w:p>
    <w:p w14:paraId="25F4A5AF" w14:textId="77777777" w:rsidR="00B57664" w:rsidRPr="00021578" w:rsidRDefault="00B57664" w:rsidP="00B57664">
      <w:pPr>
        <w:pStyle w:val="Definition"/>
      </w:pPr>
      <w:r w:rsidRPr="00021578">
        <w:rPr>
          <w:b/>
          <w:i/>
        </w:rPr>
        <w:t>State/Territory AER member</w:t>
      </w:r>
      <w:r w:rsidRPr="00021578">
        <w:t xml:space="preserve"> means an AER member referred to in section</w:t>
      </w:r>
      <w:r w:rsidR="00605692" w:rsidRPr="00021578">
        <w:t> </w:t>
      </w:r>
      <w:r w:rsidRPr="00021578">
        <w:t>44AP.</w:t>
      </w:r>
    </w:p>
    <w:p w14:paraId="35850204" w14:textId="77777777" w:rsidR="002F04DF" w:rsidRPr="00021578" w:rsidRDefault="002F04DF" w:rsidP="003A6364">
      <w:pPr>
        <w:pStyle w:val="Definition"/>
        <w:keepNext/>
      </w:pPr>
      <w:r w:rsidRPr="00021578">
        <w:rPr>
          <w:b/>
          <w:i/>
        </w:rPr>
        <w:t>State/Territory energy law</w:t>
      </w:r>
      <w:r w:rsidRPr="00021578">
        <w:t xml:space="preserve"> means any of the following laws:</w:t>
      </w:r>
    </w:p>
    <w:p w14:paraId="4AAB2C51" w14:textId="77777777" w:rsidR="002F04DF" w:rsidRPr="00021578" w:rsidRDefault="002F04DF" w:rsidP="002F04DF">
      <w:pPr>
        <w:pStyle w:val="paragraph"/>
      </w:pPr>
      <w:r w:rsidRPr="00021578">
        <w:tab/>
        <w:t>(a)</w:t>
      </w:r>
      <w:r w:rsidRPr="00021578">
        <w:tab/>
        <w:t>a uniform energy law that applies as a law of a State or Territory;</w:t>
      </w:r>
    </w:p>
    <w:p w14:paraId="23D0099A" w14:textId="77777777" w:rsidR="002F04DF" w:rsidRPr="00021578" w:rsidRDefault="002F04DF" w:rsidP="002F04DF">
      <w:pPr>
        <w:pStyle w:val="paragraph"/>
      </w:pPr>
      <w:r w:rsidRPr="00021578">
        <w:tab/>
        <w:t>(b)</w:t>
      </w:r>
      <w:r w:rsidRPr="00021578">
        <w:tab/>
        <w:t xml:space="preserve">a law of a State or Territory that applies a law mentioned in </w:t>
      </w:r>
      <w:r w:rsidR="00605692" w:rsidRPr="00021578">
        <w:t>paragraph (</w:t>
      </w:r>
      <w:r w:rsidRPr="00021578">
        <w:t>a) as a law of its own jurisdiction;</w:t>
      </w:r>
    </w:p>
    <w:p w14:paraId="7F0D1B2E" w14:textId="77777777" w:rsidR="002F04DF" w:rsidRPr="00021578" w:rsidRDefault="002F04DF" w:rsidP="002F04DF">
      <w:pPr>
        <w:pStyle w:val="paragraph"/>
      </w:pPr>
      <w:r w:rsidRPr="00021578">
        <w:tab/>
        <w:t>(c)</w:t>
      </w:r>
      <w:r w:rsidRPr="00021578">
        <w:tab/>
        <w:t>any other provisions of a law of a State or Territory that:</w:t>
      </w:r>
    </w:p>
    <w:p w14:paraId="34D8A36E" w14:textId="77777777" w:rsidR="002F04DF" w:rsidRPr="00021578" w:rsidRDefault="002F04DF" w:rsidP="002F04DF">
      <w:pPr>
        <w:pStyle w:val="paragraphsub"/>
      </w:pPr>
      <w:r w:rsidRPr="00021578">
        <w:tab/>
        <w:t>(i)</w:t>
      </w:r>
      <w:r w:rsidRPr="00021578">
        <w:tab/>
        <w:t>relate to energy; and</w:t>
      </w:r>
    </w:p>
    <w:p w14:paraId="76028634" w14:textId="77777777" w:rsidR="002F04DF" w:rsidRPr="00021578" w:rsidRDefault="002F04DF" w:rsidP="002F04DF">
      <w:pPr>
        <w:pStyle w:val="paragraphsub"/>
      </w:pPr>
      <w:r w:rsidRPr="00021578">
        <w:tab/>
        <w:t>(ii)</w:t>
      </w:r>
      <w:r w:rsidRPr="00021578">
        <w:tab/>
        <w:t>are prescribed by the regulations for the purposes of this paragraph;</w:t>
      </w:r>
    </w:p>
    <w:p w14:paraId="59E37186" w14:textId="77777777" w:rsidR="002F04DF" w:rsidRPr="00021578" w:rsidRDefault="002F04DF" w:rsidP="002F04DF">
      <w:pPr>
        <w:pStyle w:val="paragraph"/>
      </w:pPr>
      <w:r w:rsidRPr="00021578">
        <w:tab/>
      </w:r>
      <w:r w:rsidRPr="00021578">
        <w:tab/>
        <w:t>being those provisions as in force from time to time.</w:t>
      </w:r>
    </w:p>
    <w:p w14:paraId="05870C9B" w14:textId="77777777" w:rsidR="00B57664" w:rsidRPr="00021578" w:rsidRDefault="00B57664" w:rsidP="00D45F3C">
      <w:pPr>
        <w:pStyle w:val="Definition"/>
        <w:keepNext/>
      </w:pPr>
      <w:r w:rsidRPr="00021578">
        <w:rPr>
          <w:b/>
          <w:i/>
        </w:rPr>
        <w:t>supply</w:t>
      </w:r>
      <w:r w:rsidRPr="00021578">
        <w:t>, when used as a verb, includes:</w:t>
      </w:r>
    </w:p>
    <w:p w14:paraId="28FB5181" w14:textId="3772A14E" w:rsidR="00B57664" w:rsidRPr="00021578" w:rsidRDefault="00B57664" w:rsidP="00B57664">
      <w:pPr>
        <w:pStyle w:val="paragraph"/>
      </w:pPr>
      <w:r w:rsidRPr="00021578">
        <w:tab/>
        <w:t>(a)</w:t>
      </w:r>
      <w:r w:rsidRPr="00021578">
        <w:tab/>
        <w:t>in relation to goods—supply (including re</w:t>
      </w:r>
      <w:r w:rsidR="00BC5F83">
        <w:noBreakHyphen/>
      </w:r>
      <w:r w:rsidRPr="00021578">
        <w:t>supply) by way of sale, exchange, lease, hire or hire</w:t>
      </w:r>
      <w:r w:rsidR="00BC5F83">
        <w:noBreakHyphen/>
      </w:r>
      <w:r w:rsidRPr="00021578">
        <w:t>purchase; and</w:t>
      </w:r>
    </w:p>
    <w:p w14:paraId="4C72885F" w14:textId="77777777" w:rsidR="00B57664" w:rsidRPr="00021578" w:rsidRDefault="00B57664" w:rsidP="00B57664">
      <w:pPr>
        <w:pStyle w:val="paragraph"/>
        <w:keepNext/>
      </w:pPr>
      <w:r w:rsidRPr="00021578">
        <w:tab/>
        <w:t>(b)</w:t>
      </w:r>
      <w:r w:rsidRPr="00021578">
        <w:tab/>
        <w:t>in relation to services—provide, grant or confer;</w:t>
      </w:r>
    </w:p>
    <w:p w14:paraId="60E67B6D" w14:textId="77777777" w:rsidR="00B57664" w:rsidRPr="00021578" w:rsidRDefault="00B57664" w:rsidP="00B57664">
      <w:pPr>
        <w:pStyle w:val="subsection2"/>
      </w:pPr>
      <w:r w:rsidRPr="00021578">
        <w:t xml:space="preserve">and, when used as a noun, has a corresponding meaning, and </w:t>
      </w:r>
      <w:r w:rsidRPr="00021578">
        <w:rPr>
          <w:b/>
          <w:i/>
        </w:rPr>
        <w:t>supplied</w:t>
      </w:r>
      <w:r w:rsidRPr="00021578">
        <w:t xml:space="preserve"> and </w:t>
      </w:r>
      <w:r w:rsidRPr="00021578">
        <w:rPr>
          <w:b/>
          <w:i/>
        </w:rPr>
        <w:t>supplier</w:t>
      </w:r>
      <w:r w:rsidRPr="00021578">
        <w:t xml:space="preserve"> have corresponding meanings.</w:t>
      </w:r>
    </w:p>
    <w:p w14:paraId="0519F96A" w14:textId="77777777" w:rsidR="00F95E59" w:rsidRPr="00021578" w:rsidRDefault="00F95E59" w:rsidP="00F95E59">
      <w:pPr>
        <w:pStyle w:val="Definition"/>
      </w:pPr>
      <w:r w:rsidRPr="00021578">
        <w:rPr>
          <w:b/>
          <w:i/>
        </w:rPr>
        <w:t>Telstra</w:t>
      </w:r>
      <w:r w:rsidRPr="00021578">
        <w:t xml:space="preserve"> has the same meaning as in the </w:t>
      </w:r>
      <w:r w:rsidRPr="00021578">
        <w:rPr>
          <w:i/>
        </w:rPr>
        <w:t>Telstra Corporation Act 1991</w:t>
      </w:r>
      <w:r w:rsidRPr="00021578">
        <w:t>.</w:t>
      </w:r>
    </w:p>
    <w:p w14:paraId="508211CD" w14:textId="77777777" w:rsidR="000C136B" w:rsidRPr="00021578" w:rsidRDefault="000C136B" w:rsidP="000C136B">
      <w:pPr>
        <w:pStyle w:val="Definition"/>
      </w:pPr>
      <w:r w:rsidRPr="00021578">
        <w:rPr>
          <w:b/>
          <w:i/>
        </w:rPr>
        <w:t>Territory</w:t>
      </w:r>
      <w:r w:rsidRPr="00021578">
        <w:t xml:space="preserve"> means the following:</w:t>
      </w:r>
    </w:p>
    <w:p w14:paraId="28F1CB74" w14:textId="77777777" w:rsidR="000C136B" w:rsidRPr="00021578" w:rsidRDefault="000C136B" w:rsidP="000C136B">
      <w:pPr>
        <w:pStyle w:val="paragraph"/>
      </w:pPr>
      <w:r w:rsidRPr="00021578">
        <w:tab/>
        <w:t>(a)</w:t>
      </w:r>
      <w:r w:rsidRPr="00021578">
        <w:tab/>
        <w:t>the Australian Capital Territory;</w:t>
      </w:r>
    </w:p>
    <w:p w14:paraId="5F16DCC8" w14:textId="77777777" w:rsidR="000C136B" w:rsidRPr="00021578" w:rsidRDefault="000C136B" w:rsidP="000C136B">
      <w:pPr>
        <w:pStyle w:val="paragraph"/>
      </w:pPr>
      <w:r w:rsidRPr="00021578">
        <w:tab/>
        <w:t>(b)</w:t>
      </w:r>
      <w:r w:rsidRPr="00021578">
        <w:tab/>
        <w:t>the Jervis Bay Territory;</w:t>
      </w:r>
    </w:p>
    <w:p w14:paraId="0B20D4FA" w14:textId="77777777" w:rsidR="000C136B" w:rsidRPr="00021578" w:rsidRDefault="000C136B" w:rsidP="000C136B">
      <w:pPr>
        <w:pStyle w:val="paragraph"/>
      </w:pPr>
      <w:r w:rsidRPr="00021578">
        <w:tab/>
        <w:t>(c)</w:t>
      </w:r>
      <w:r w:rsidRPr="00021578">
        <w:tab/>
        <w:t>the Northern Territory;</w:t>
      </w:r>
    </w:p>
    <w:p w14:paraId="05973904" w14:textId="77777777" w:rsidR="000C136B" w:rsidRPr="00021578" w:rsidRDefault="000C136B" w:rsidP="000C136B">
      <w:pPr>
        <w:pStyle w:val="paragraph"/>
      </w:pPr>
      <w:r w:rsidRPr="00021578">
        <w:tab/>
        <w:t>(d)</w:t>
      </w:r>
      <w:r w:rsidRPr="00021578">
        <w:tab/>
        <w:t>Norfolk Island;</w:t>
      </w:r>
    </w:p>
    <w:p w14:paraId="1572F8CA" w14:textId="77777777" w:rsidR="000C136B" w:rsidRPr="00021578" w:rsidRDefault="000C136B" w:rsidP="000C136B">
      <w:pPr>
        <w:pStyle w:val="paragraph"/>
      </w:pPr>
      <w:r w:rsidRPr="00021578">
        <w:tab/>
        <w:t>(e)</w:t>
      </w:r>
      <w:r w:rsidRPr="00021578">
        <w:tab/>
        <w:t>the Territory of Christmas Island;</w:t>
      </w:r>
    </w:p>
    <w:p w14:paraId="76BF28E8" w14:textId="77777777" w:rsidR="000C136B" w:rsidRPr="00021578" w:rsidRDefault="000C136B" w:rsidP="000C136B">
      <w:pPr>
        <w:pStyle w:val="paragraph"/>
      </w:pPr>
      <w:r w:rsidRPr="00021578">
        <w:tab/>
        <w:t>(f)</w:t>
      </w:r>
      <w:r w:rsidRPr="00021578">
        <w:tab/>
        <w:t>the Territory of Cocos (Keeling) Islands.</w:t>
      </w:r>
    </w:p>
    <w:p w14:paraId="1E915015" w14:textId="77777777" w:rsidR="00B57664" w:rsidRPr="00021578" w:rsidRDefault="00B57664" w:rsidP="00B57664">
      <w:pPr>
        <w:pStyle w:val="Definition"/>
      </w:pPr>
      <w:r w:rsidRPr="00021578">
        <w:rPr>
          <w:b/>
          <w:i/>
        </w:rPr>
        <w:t>the Court</w:t>
      </w:r>
      <w:r w:rsidRPr="00021578">
        <w:t xml:space="preserve"> or </w:t>
      </w:r>
      <w:r w:rsidRPr="00021578">
        <w:rPr>
          <w:b/>
          <w:i/>
        </w:rPr>
        <w:t>the Federal Court</w:t>
      </w:r>
      <w:r w:rsidRPr="00021578">
        <w:t xml:space="preserve"> means the Federal Court of Australia.</w:t>
      </w:r>
    </w:p>
    <w:p w14:paraId="47B9FC96" w14:textId="77777777" w:rsidR="00CB6083" w:rsidRPr="00021578" w:rsidRDefault="00CB6083" w:rsidP="00CB6083">
      <w:pPr>
        <w:pStyle w:val="Definition"/>
      </w:pPr>
      <w:r w:rsidRPr="00021578">
        <w:rPr>
          <w:b/>
          <w:i/>
        </w:rPr>
        <w:t>this Act</w:t>
      </w:r>
      <w:r w:rsidRPr="00021578">
        <w:t xml:space="preserve"> includes Schedule</w:t>
      </w:r>
      <w:r w:rsidR="00605692" w:rsidRPr="00021578">
        <w:t> </w:t>
      </w:r>
      <w:r w:rsidRPr="00021578">
        <w:t>2 to the extent that it is applied under Subdivision A of Division</w:t>
      </w:r>
      <w:r w:rsidR="00605692" w:rsidRPr="00021578">
        <w:t> </w:t>
      </w:r>
      <w:r w:rsidRPr="00021578">
        <w:t>2 of Part XI.</w:t>
      </w:r>
    </w:p>
    <w:p w14:paraId="451BE0DB" w14:textId="77777777" w:rsidR="00B57664" w:rsidRPr="00021578" w:rsidRDefault="00B57664" w:rsidP="00B57664">
      <w:pPr>
        <w:pStyle w:val="Definition"/>
      </w:pPr>
      <w:r w:rsidRPr="00021578">
        <w:rPr>
          <w:b/>
          <w:i/>
        </w:rPr>
        <w:t>trade or commerce</w:t>
      </w:r>
      <w:r w:rsidRPr="00021578">
        <w:t xml:space="preserve"> means trade or commerce within Australia or between Australia and places outside Australia.</w:t>
      </w:r>
    </w:p>
    <w:p w14:paraId="598E0DA5" w14:textId="7D3A27E6" w:rsidR="00B57664" w:rsidRPr="00021578" w:rsidRDefault="00B57664" w:rsidP="00B57664">
      <w:pPr>
        <w:pStyle w:val="Definition"/>
      </w:pPr>
      <w:r w:rsidRPr="00021578">
        <w:rPr>
          <w:b/>
          <w:i/>
        </w:rPr>
        <w:t>trading corporation</w:t>
      </w:r>
      <w:r w:rsidRPr="00021578">
        <w:t xml:space="preserve"> means a trading corporation within the meaning of </w:t>
      </w:r>
      <w:r w:rsidR="00697ADA">
        <w:t>paragraph 5</w:t>
      </w:r>
      <w:r w:rsidRPr="00021578">
        <w:t>1(xx) of the Constitution.</w:t>
      </w:r>
    </w:p>
    <w:p w14:paraId="39AE55D9" w14:textId="77777777" w:rsidR="00B57664" w:rsidRPr="00021578" w:rsidRDefault="00B57664" w:rsidP="00B57664">
      <w:pPr>
        <w:pStyle w:val="Definition"/>
      </w:pPr>
      <w:r w:rsidRPr="00021578">
        <w:rPr>
          <w:b/>
          <w:i/>
        </w:rPr>
        <w:t>Tribunal</w:t>
      </w:r>
      <w:r w:rsidRPr="00021578">
        <w:t xml:space="preserve"> means the Australian Competition Tribunal, and includes a member of that Tribunal or a Division of that Tribunal performing functions of that Tribunal.</w:t>
      </w:r>
    </w:p>
    <w:p w14:paraId="702036AD" w14:textId="77777777" w:rsidR="002F04DF" w:rsidRPr="00021578" w:rsidRDefault="002F04DF" w:rsidP="002F04DF">
      <w:pPr>
        <w:pStyle w:val="Definition"/>
      </w:pPr>
      <w:r w:rsidRPr="00021578">
        <w:rPr>
          <w:b/>
          <w:i/>
        </w:rPr>
        <w:t>uniform energy law</w:t>
      </w:r>
      <w:r w:rsidRPr="00021578">
        <w:t xml:space="preserve"> means:</w:t>
      </w:r>
    </w:p>
    <w:p w14:paraId="1EDE8AAD" w14:textId="77777777" w:rsidR="002F04DF" w:rsidRPr="00021578" w:rsidRDefault="002F04DF" w:rsidP="002F04DF">
      <w:pPr>
        <w:pStyle w:val="paragraph"/>
      </w:pPr>
      <w:r w:rsidRPr="00021578">
        <w:tab/>
        <w:t>(a)</w:t>
      </w:r>
      <w:r w:rsidRPr="00021578">
        <w:tab/>
        <w:t>the South Australian Electricity Legislation; or</w:t>
      </w:r>
    </w:p>
    <w:p w14:paraId="5A7AE431" w14:textId="77777777" w:rsidR="002F04DF" w:rsidRPr="00021578" w:rsidRDefault="002F04DF" w:rsidP="002F04DF">
      <w:pPr>
        <w:pStyle w:val="paragraph"/>
      </w:pPr>
      <w:r w:rsidRPr="00021578">
        <w:tab/>
        <w:t>(b)</w:t>
      </w:r>
      <w:r w:rsidRPr="00021578">
        <w:tab/>
        <w:t>the South Australian Gas Legislation; or</w:t>
      </w:r>
    </w:p>
    <w:p w14:paraId="3791015F" w14:textId="77777777" w:rsidR="002F04DF" w:rsidRPr="00021578" w:rsidRDefault="002F04DF" w:rsidP="002F04DF">
      <w:pPr>
        <w:pStyle w:val="paragraph"/>
      </w:pPr>
      <w:r w:rsidRPr="00021578">
        <w:tab/>
        <w:t>(c)</w:t>
      </w:r>
      <w:r w:rsidRPr="00021578">
        <w:tab/>
        <w:t>the Western Australian Gas Legislation; or</w:t>
      </w:r>
    </w:p>
    <w:p w14:paraId="50EE5D9F" w14:textId="77777777" w:rsidR="00D71646" w:rsidRPr="00021578" w:rsidRDefault="00D71646" w:rsidP="00D71646">
      <w:pPr>
        <w:pStyle w:val="paragraph"/>
      </w:pPr>
      <w:r w:rsidRPr="00021578">
        <w:tab/>
        <w:t>(ca)</w:t>
      </w:r>
      <w:r w:rsidRPr="00021578">
        <w:tab/>
        <w:t>the South Australian Energy Retail Legislation; or</w:t>
      </w:r>
    </w:p>
    <w:p w14:paraId="638A7ADF" w14:textId="77777777" w:rsidR="002F04DF" w:rsidRPr="00021578" w:rsidRDefault="002F04DF" w:rsidP="002F04DF">
      <w:pPr>
        <w:pStyle w:val="paragraph"/>
      </w:pPr>
      <w:r w:rsidRPr="00021578">
        <w:tab/>
        <w:t>(d)</w:t>
      </w:r>
      <w:r w:rsidRPr="00021578">
        <w:tab/>
        <w:t>provisions of a law of a State or Territory that:</w:t>
      </w:r>
    </w:p>
    <w:p w14:paraId="52989C3F" w14:textId="77777777" w:rsidR="002F04DF" w:rsidRPr="00021578" w:rsidRDefault="002F04DF" w:rsidP="002F04DF">
      <w:pPr>
        <w:pStyle w:val="paragraphsub"/>
      </w:pPr>
      <w:r w:rsidRPr="00021578">
        <w:tab/>
        <w:t>(i)</w:t>
      </w:r>
      <w:r w:rsidRPr="00021578">
        <w:tab/>
        <w:t>relate to energy; and</w:t>
      </w:r>
    </w:p>
    <w:p w14:paraId="43AEF18E" w14:textId="77777777" w:rsidR="002F04DF" w:rsidRPr="00021578" w:rsidRDefault="002F04DF" w:rsidP="002F04DF">
      <w:pPr>
        <w:pStyle w:val="paragraphsub"/>
      </w:pPr>
      <w:r w:rsidRPr="00021578">
        <w:tab/>
        <w:t>(ii)</w:t>
      </w:r>
      <w:r w:rsidRPr="00021578">
        <w:tab/>
        <w:t>are prescribed by the regulations for the purposes of this subparagraph;</w:t>
      </w:r>
    </w:p>
    <w:p w14:paraId="2975B82B" w14:textId="77777777" w:rsidR="002F04DF" w:rsidRPr="00021578" w:rsidRDefault="002F04DF" w:rsidP="002F04DF">
      <w:pPr>
        <w:pStyle w:val="paragraph"/>
      </w:pPr>
      <w:r w:rsidRPr="00021578">
        <w:tab/>
      </w:r>
      <w:r w:rsidRPr="00021578">
        <w:tab/>
        <w:t>being those provisions as in force from time to time.</w:t>
      </w:r>
    </w:p>
    <w:p w14:paraId="24270C76" w14:textId="77777777" w:rsidR="001F2DD9" w:rsidRPr="00021578" w:rsidRDefault="001F2DD9" w:rsidP="001F2DD9">
      <w:pPr>
        <w:pStyle w:val="Definition"/>
      </w:pPr>
      <w:r w:rsidRPr="00021578">
        <w:rPr>
          <w:b/>
          <w:i/>
        </w:rPr>
        <w:t>vehicle identification number</w:t>
      </w:r>
      <w:r w:rsidRPr="00021578">
        <w:t xml:space="preserve">, in relation to a scheme vehicle, means the number allocated to the vehicle in accordance with the national road vehicle standards as in force from time to time under the </w:t>
      </w:r>
      <w:r w:rsidRPr="00021578">
        <w:rPr>
          <w:i/>
        </w:rPr>
        <w:t>Road Vehicle Standards Act 2018</w:t>
      </w:r>
      <w:r w:rsidRPr="00021578">
        <w:t>.</w:t>
      </w:r>
    </w:p>
    <w:p w14:paraId="0915BF3F" w14:textId="77777777" w:rsidR="00A420B9" w:rsidRPr="00021578" w:rsidRDefault="00A420B9" w:rsidP="00A420B9">
      <w:pPr>
        <w:pStyle w:val="Definition"/>
      </w:pPr>
      <w:bookmarkStart w:id="14" w:name="_Hlk115774635"/>
      <w:r w:rsidRPr="00021578">
        <w:rPr>
          <w:b/>
          <w:i/>
        </w:rPr>
        <w:t>virtual enquiry technology</w:t>
      </w:r>
      <w:r w:rsidRPr="00021578">
        <w:t xml:space="preserve"> means any technology that allows a person to appear at all or part of a hearing, examination or other enquiry without being physically present at the hearing, examination or other enquiry.</w:t>
      </w:r>
    </w:p>
    <w:bookmarkEnd w:id="14"/>
    <w:p w14:paraId="22568617" w14:textId="1FE26D6B" w:rsidR="00AE2856" w:rsidRPr="00021578" w:rsidRDefault="00AE2856" w:rsidP="00AE2856">
      <w:pPr>
        <w:pStyle w:val="Definition"/>
      </w:pPr>
      <w:r w:rsidRPr="00021578">
        <w:rPr>
          <w:b/>
          <w:i/>
        </w:rPr>
        <w:t>voluntary action service provider</w:t>
      </w:r>
      <w:r w:rsidRPr="00021578">
        <w:t xml:space="preserve"> has the meaning given by </w:t>
      </w:r>
      <w:r w:rsidR="00697ADA">
        <w:t>subsection 5</w:t>
      </w:r>
      <w:r w:rsidRPr="00021578">
        <w:t>6AMB(2).</w:t>
      </w:r>
    </w:p>
    <w:p w14:paraId="6C62EEA7" w14:textId="77777777" w:rsidR="002F04DF" w:rsidRPr="00021578" w:rsidRDefault="002F04DF" w:rsidP="003768EB">
      <w:pPr>
        <w:pStyle w:val="Definition"/>
      </w:pPr>
      <w:r w:rsidRPr="00021578">
        <w:rPr>
          <w:b/>
          <w:i/>
        </w:rPr>
        <w:t>Western Australian Gas Legislation</w:t>
      </w:r>
      <w:r w:rsidRPr="00021578">
        <w:t xml:space="preserve"> means:</w:t>
      </w:r>
    </w:p>
    <w:p w14:paraId="2A6A75C1" w14:textId="77777777" w:rsidR="002F04DF" w:rsidRPr="00021578" w:rsidRDefault="002F04DF" w:rsidP="002F04DF">
      <w:pPr>
        <w:pStyle w:val="paragraph"/>
      </w:pPr>
      <w:r w:rsidRPr="00021578">
        <w:tab/>
        <w:t>(a)</w:t>
      </w:r>
      <w:r w:rsidRPr="00021578">
        <w:tab/>
      </w:r>
      <w:r w:rsidR="00E05CB9" w:rsidRPr="00021578">
        <w:t xml:space="preserve">the National Gas Access (Western Australia) Law (within the meaning of the </w:t>
      </w:r>
      <w:r w:rsidR="00E05CB9" w:rsidRPr="00021578">
        <w:rPr>
          <w:i/>
        </w:rPr>
        <w:t xml:space="preserve">National Gas Access </w:t>
      </w:r>
      <w:r w:rsidR="00EF3C89" w:rsidRPr="00021578">
        <w:rPr>
          <w:i/>
        </w:rPr>
        <w:t>(WA) Act 2009</w:t>
      </w:r>
      <w:r w:rsidR="00E05CB9" w:rsidRPr="00021578">
        <w:t xml:space="preserve"> of Western Australia)</w:t>
      </w:r>
      <w:r w:rsidRPr="00021578">
        <w:t xml:space="preserve"> as in force from time to time; and</w:t>
      </w:r>
    </w:p>
    <w:p w14:paraId="513434F8" w14:textId="77777777" w:rsidR="002F04DF" w:rsidRPr="00021578" w:rsidRDefault="002F04DF" w:rsidP="002F04DF">
      <w:pPr>
        <w:pStyle w:val="paragraph"/>
      </w:pPr>
      <w:r w:rsidRPr="00021578">
        <w:tab/>
        <w:t>(b)</w:t>
      </w:r>
      <w:r w:rsidRPr="00021578">
        <w:tab/>
        <w:t>any regulations, as in force from time to time, made under Part</w:t>
      </w:r>
      <w:r w:rsidR="00605692" w:rsidRPr="00021578">
        <w:t> </w:t>
      </w:r>
      <w:r w:rsidRPr="00021578">
        <w:t>3 of that Act.</w:t>
      </w:r>
    </w:p>
    <w:p w14:paraId="5AE0EF59" w14:textId="77777777" w:rsidR="002F04DF" w:rsidRPr="00021578" w:rsidRDefault="002F04DF" w:rsidP="002F04DF">
      <w:pPr>
        <w:pStyle w:val="subsection2"/>
      </w:pPr>
      <w:r w:rsidRPr="00021578">
        <w:t xml:space="preserve">The reference in </w:t>
      </w:r>
      <w:r w:rsidR="00605692" w:rsidRPr="00021578">
        <w:t>paragraph (</w:t>
      </w:r>
      <w:r w:rsidRPr="00021578">
        <w:t xml:space="preserve">a) to </w:t>
      </w:r>
      <w:r w:rsidR="00CB35B9" w:rsidRPr="00021578">
        <w:t xml:space="preserve">the National Gas Access (Western Australia) Law (within the meaning of the </w:t>
      </w:r>
      <w:r w:rsidR="00CB35B9" w:rsidRPr="00021578">
        <w:rPr>
          <w:i/>
        </w:rPr>
        <w:t xml:space="preserve">National Gas Access </w:t>
      </w:r>
      <w:r w:rsidR="00EF3C89" w:rsidRPr="00021578">
        <w:rPr>
          <w:i/>
        </w:rPr>
        <w:t>(WA) Act 2009</w:t>
      </w:r>
      <w:r w:rsidR="00CB35B9" w:rsidRPr="00021578">
        <w:t xml:space="preserve"> of Western Australia)</w:t>
      </w:r>
      <w:r w:rsidRPr="00021578">
        <w:t xml:space="preserve"> as in force from time to time includes a reference to any Rules or other instruments, as in force from time to time, made or having effect under that Law.</w:t>
      </w:r>
    </w:p>
    <w:p w14:paraId="024B20B2" w14:textId="77777777" w:rsidR="00B57664" w:rsidRPr="00021578" w:rsidRDefault="00B57664" w:rsidP="00B57664">
      <w:pPr>
        <w:pStyle w:val="subsection"/>
      </w:pPr>
      <w:r w:rsidRPr="00021578">
        <w:tab/>
        <w:t>(2)</w:t>
      </w:r>
      <w:r w:rsidRPr="00021578">
        <w:tab/>
        <w:t>In this Act:</w:t>
      </w:r>
    </w:p>
    <w:p w14:paraId="17320DB4" w14:textId="77777777" w:rsidR="00B57664" w:rsidRPr="00021578" w:rsidRDefault="00B57664" w:rsidP="00B57664">
      <w:pPr>
        <w:pStyle w:val="paragraph"/>
      </w:pPr>
      <w:r w:rsidRPr="00021578">
        <w:tab/>
        <w:t>(a)</w:t>
      </w:r>
      <w:r w:rsidRPr="00021578">
        <w:tab/>
        <w:t xml:space="preserve">a reference to engaging in conduct shall be read as a reference to doing or refusing to do any act, including the making of, or the giving effect to a provision of, a contract or arrangement, the arriving at, or the giving effect to a provision of, an understanding or </w:t>
      </w:r>
      <w:r w:rsidR="00275778" w:rsidRPr="00021578">
        <w:t>the engaging in of a concerted practice</w:t>
      </w:r>
      <w:r w:rsidRPr="00021578">
        <w:t>;</w:t>
      </w:r>
    </w:p>
    <w:p w14:paraId="76447F57" w14:textId="77777777" w:rsidR="00B57664" w:rsidRPr="00021578" w:rsidRDefault="00B57664" w:rsidP="00B57664">
      <w:pPr>
        <w:pStyle w:val="paragraph"/>
      </w:pPr>
      <w:r w:rsidRPr="00021578">
        <w:tab/>
        <w:t>(b)</w:t>
      </w:r>
      <w:r w:rsidRPr="00021578">
        <w:tab/>
        <w:t xml:space="preserve">a reference to conduct, when that expression is used as a noun otherwise than as mentioned in </w:t>
      </w:r>
      <w:r w:rsidR="00605692" w:rsidRPr="00021578">
        <w:t>paragraph (</w:t>
      </w:r>
      <w:r w:rsidRPr="00021578">
        <w:t xml:space="preserve">a), shall be read as a reference to the doing of or the refusing to do any act, including the making of, or the giving effect to a provision of, a contract or arrangement, the arriving at, or the giving effect to a provision of, an understanding or </w:t>
      </w:r>
      <w:r w:rsidR="00275778" w:rsidRPr="00021578">
        <w:t>the engaging in of a concerted practice</w:t>
      </w:r>
      <w:r w:rsidRPr="00021578">
        <w:t>;</w:t>
      </w:r>
    </w:p>
    <w:p w14:paraId="3CD6325A" w14:textId="77777777" w:rsidR="00B57664" w:rsidRPr="00021578" w:rsidRDefault="00B57664" w:rsidP="00B57664">
      <w:pPr>
        <w:pStyle w:val="paragraph"/>
      </w:pPr>
      <w:r w:rsidRPr="00021578">
        <w:tab/>
        <w:t>(c)</w:t>
      </w:r>
      <w:r w:rsidRPr="00021578">
        <w:tab/>
        <w:t>a reference to refusing to do an act includes a reference to:</w:t>
      </w:r>
    </w:p>
    <w:p w14:paraId="00568961" w14:textId="77777777" w:rsidR="00B57664" w:rsidRPr="00021578" w:rsidRDefault="00B57664" w:rsidP="00B57664">
      <w:pPr>
        <w:pStyle w:val="paragraphsub"/>
      </w:pPr>
      <w:r w:rsidRPr="00021578">
        <w:tab/>
        <w:t>(i)</w:t>
      </w:r>
      <w:r w:rsidRPr="00021578">
        <w:tab/>
        <w:t>refraining (otherwise than inadvertently) from doing that act; or</w:t>
      </w:r>
    </w:p>
    <w:p w14:paraId="12E10A2F" w14:textId="77777777" w:rsidR="00B57664" w:rsidRPr="00021578" w:rsidRDefault="00B57664" w:rsidP="00B57664">
      <w:pPr>
        <w:pStyle w:val="paragraphsub"/>
      </w:pPr>
      <w:r w:rsidRPr="00021578">
        <w:tab/>
        <w:t>(ii)</w:t>
      </w:r>
      <w:r w:rsidRPr="00021578">
        <w:tab/>
        <w:t>making it known that that act will not be done; and</w:t>
      </w:r>
    </w:p>
    <w:p w14:paraId="5E506C8A" w14:textId="77777777" w:rsidR="00B57664" w:rsidRPr="00021578" w:rsidRDefault="00B57664" w:rsidP="00B57664">
      <w:pPr>
        <w:pStyle w:val="paragraph"/>
      </w:pPr>
      <w:r w:rsidRPr="00021578">
        <w:tab/>
        <w:t>(d)</w:t>
      </w:r>
      <w:r w:rsidRPr="00021578">
        <w:tab/>
        <w:t>a reference to a person offering to do an act, or to do an act on a particular condition, includes a reference to the person making it known that the person will accept applications, offers or proposals for the person to do that act or to do that act on that condition, as the case may be.</w:t>
      </w:r>
    </w:p>
    <w:p w14:paraId="4E60CC92" w14:textId="77777777" w:rsidR="00B57664" w:rsidRPr="00021578" w:rsidRDefault="00B57664" w:rsidP="00B57664">
      <w:pPr>
        <w:pStyle w:val="subsection"/>
      </w:pPr>
      <w:r w:rsidRPr="00021578">
        <w:tab/>
        <w:t>(3)</w:t>
      </w:r>
      <w:r w:rsidRPr="00021578">
        <w:tab/>
        <w:t>Where a provision of this Act is expressed to render a provision of a contract unenforceable if the provision of the contract has or is likely to have a particular effect, that provision of this Act applies in relation to the provision of the contract at any time when the provision of the contract has or is likely to have that effect notwithstanding that:</w:t>
      </w:r>
    </w:p>
    <w:p w14:paraId="7294D24E" w14:textId="77777777" w:rsidR="00B57664" w:rsidRPr="00021578" w:rsidRDefault="00B57664" w:rsidP="00B57664">
      <w:pPr>
        <w:pStyle w:val="paragraph"/>
      </w:pPr>
      <w:r w:rsidRPr="00021578">
        <w:tab/>
        <w:t>(a)</w:t>
      </w:r>
      <w:r w:rsidRPr="00021578">
        <w:tab/>
        <w:t>at an earlier time the provision of the contract did not have that effect or was not regarded as likely to have that effect; or</w:t>
      </w:r>
    </w:p>
    <w:p w14:paraId="5254EF4C" w14:textId="77777777" w:rsidR="00B57664" w:rsidRPr="00021578" w:rsidRDefault="00B57664" w:rsidP="00B57664">
      <w:pPr>
        <w:pStyle w:val="paragraph"/>
      </w:pPr>
      <w:r w:rsidRPr="00021578">
        <w:tab/>
        <w:t>(b)</w:t>
      </w:r>
      <w:r w:rsidRPr="00021578">
        <w:tab/>
        <w:t>the provision of the contract will not or may not have that effect at a later time.</w:t>
      </w:r>
    </w:p>
    <w:p w14:paraId="1F6D2548" w14:textId="77777777" w:rsidR="00B57664" w:rsidRPr="00021578" w:rsidRDefault="00B57664" w:rsidP="00B57664">
      <w:pPr>
        <w:pStyle w:val="subsection"/>
      </w:pPr>
      <w:r w:rsidRPr="00021578">
        <w:tab/>
        <w:t>(4)</w:t>
      </w:r>
      <w:r w:rsidRPr="00021578">
        <w:tab/>
        <w:t>In this Act:</w:t>
      </w:r>
    </w:p>
    <w:p w14:paraId="393BF97F" w14:textId="77777777" w:rsidR="00B57664" w:rsidRPr="00021578" w:rsidRDefault="00B57664" w:rsidP="00B57664">
      <w:pPr>
        <w:pStyle w:val="paragraph"/>
      </w:pPr>
      <w:r w:rsidRPr="00021578">
        <w:tab/>
        <w:t>(a)</w:t>
      </w:r>
      <w:r w:rsidRPr="00021578">
        <w:tab/>
        <w:t>a reference to the acquisition of shares in the capital of a body corporate shall be construed as a reference to an acquisition, whether alone or jointly with another person, of any legal or equitable interest in such shares; and</w:t>
      </w:r>
    </w:p>
    <w:p w14:paraId="4CDF5BC5" w14:textId="77777777" w:rsidR="00B57664" w:rsidRPr="00021578" w:rsidRDefault="00B57664" w:rsidP="00B57664">
      <w:pPr>
        <w:pStyle w:val="paragraph"/>
      </w:pPr>
      <w:r w:rsidRPr="00021578">
        <w:tab/>
        <w:t>(b)</w:t>
      </w:r>
      <w:r w:rsidRPr="00021578">
        <w:tab/>
        <w:t>a reference to the acquisition of assets of a person shall be construed as a reference to an acquisition, whether alone or jointly with another person, of any legal or equitable interest in such assets but does not include a reference to an acquisition by way of charge only or an acquisition in the ordinary course of business.</w:t>
      </w:r>
    </w:p>
    <w:p w14:paraId="2FD07E37" w14:textId="77777777" w:rsidR="00B57664" w:rsidRPr="00021578" w:rsidRDefault="00B57664" w:rsidP="00B57664">
      <w:pPr>
        <w:pStyle w:val="ActHead5"/>
      </w:pPr>
      <w:bookmarkStart w:id="15" w:name="_Toc194391596"/>
      <w:r w:rsidRPr="00A14580">
        <w:rPr>
          <w:rStyle w:val="CharSectno"/>
        </w:rPr>
        <w:t>4A</w:t>
      </w:r>
      <w:r w:rsidRPr="00021578">
        <w:t xml:space="preserve">  Subsidiary, holding and related bodies corporate</w:t>
      </w:r>
      <w:bookmarkEnd w:id="15"/>
    </w:p>
    <w:p w14:paraId="6C86E22A" w14:textId="77777777" w:rsidR="00B57664" w:rsidRPr="00021578" w:rsidRDefault="00B57664" w:rsidP="00B57664">
      <w:pPr>
        <w:pStyle w:val="subsection"/>
      </w:pPr>
      <w:r w:rsidRPr="00021578">
        <w:tab/>
        <w:t>(1)</w:t>
      </w:r>
      <w:r w:rsidRPr="00021578">
        <w:tab/>
        <w:t xml:space="preserve">For the purposes of this Act, a body corporate shall, subject to </w:t>
      </w:r>
      <w:r w:rsidR="00605692" w:rsidRPr="00021578">
        <w:t>subsection (</w:t>
      </w:r>
      <w:r w:rsidRPr="00021578">
        <w:t>3), be deemed to be a subsidiary of another body corporate if:</w:t>
      </w:r>
    </w:p>
    <w:p w14:paraId="0D9F4B77" w14:textId="77777777" w:rsidR="00B57664" w:rsidRPr="00021578" w:rsidRDefault="00B57664" w:rsidP="00B57664">
      <w:pPr>
        <w:pStyle w:val="paragraph"/>
      </w:pPr>
      <w:r w:rsidRPr="00021578">
        <w:tab/>
        <w:t>(a)</w:t>
      </w:r>
      <w:r w:rsidRPr="00021578">
        <w:tab/>
        <w:t>that other body corporate:</w:t>
      </w:r>
    </w:p>
    <w:p w14:paraId="331EBE6B" w14:textId="5DF5B66F" w:rsidR="00B57664" w:rsidRPr="00021578" w:rsidRDefault="00B57664" w:rsidP="00B57664">
      <w:pPr>
        <w:pStyle w:val="paragraphsub"/>
      </w:pPr>
      <w:r w:rsidRPr="00021578">
        <w:tab/>
        <w:t>(i)</w:t>
      </w:r>
      <w:r w:rsidRPr="00021578">
        <w:tab/>
        <w:t>controls the composition of the board of directors of the first</w:t>
      </w:r>
      <w:r w:rsidR="00BC5F83">
        <w:noBreakHyphen/>
      </w:r>
      <w:r w:rsidRPr="00021578">
        <w:t>mentioned body corporate;</w:t>
      </w:r>
    </w:p>
    <w:p w14:paraId="3D7BCC76" w14:textId="0D753D81" w:rsidR="00B57664" w:rsidRPr="00021578" w:rsidRDefault="00B57664" w:rsidP="00B57664">
      <w:pPr>
        <w:pStyle w:val="paragraphsub"/>
      </w:pPr>
      <w:r w:rsidRPr="00021578">
        <w:tab/>
        <w:t>(ii)</w:t>
      </w:r>
      <w:r w:rsidRPr="00021578">
        <w:tab/>
        <w:t>is in a position to cast, or control the casting of, more than one</w:t>
      </w:r>
      <w:r w:rsidR="00BC5F83">
        <w:noBreakHyphen/>
      </w:r>
      <w:r w:rsidRPr="00021578">
        <w:t>half of the maximum number of votes that might be cast at a general meeting of the first</w:t>
      </w:r>
      <w:r w:rsidR="00BC5F83">
        <w:noBreakHyphen/>
      </w:r>
      <w:r w:rsidRPr="00021578">
        <w:t>mentioned body corporate; or</w:t>
      </w:r>
    </w:p>
    <w:p w14:paraId="515FB08B" w14:textId="04A538DE" w:rsidR="00B57664" w:rsidRPr="00021578" w:rsidRDefault="00B57664" w:rsidP="00B57664">
      <w:pPr>
        <w:pStyle w:val="paragraphsub"/>
      </w:pPr>
      <w:r w:rsidRPr="00021578">
        <w:tab/>
        <w:t>(iii)</w:t>
      </w:r>
      <w:r w:rsidRPr="00021578">
        <w:tab/>
        <w:t>holds more than one</w:t>
      </w:r>
      <w:r w:rsidR="00BC5F83">
        <w:noBreakHyphen/>
      </w:r>
      <w:r w:rsidRPr="00021578">
        <w:t>half of the allotted share capital of the first</w:t>
      </w:r>
      <w:r w:rsidR="00BC5F83">
        <w:noBreakHyphen/>
      </w:r>
      <w:r w:rsidRPr="00021578">
        <w:t>mentioned body corporate (excluding any part of that allotted share capital that carries no right to participate beyond a specified amount in a distribution of either profits or capital); or</w:t>
      </w:r>
    </w:p>
    <w:p w14:paraId="5F04B0FE" w14:textId="32EE0C98" w:rsidR="00B57664" w:rsidRPr="00021578" w:rsidRDefault="00B57664" w:rsidP="00B57664">
      <w:pPr>
        <w:pStyle w:val="paragraph"/>
      </w:pPr>
      <w:r w:rsidRPr="00021578">
        <w:tab/>
        <w:t>(b)</w:t>
      </w:r>
      <w:r w:rsidRPr="00021578">
        <w:tab/>
        <w:t>the first</w:t>
      </w:r>
      <w:r w:rsidR="00BC5F83">
        <w:noBreakHyphen/>
      </w:r>
      <w:r w:rsidRPr="00021578">
        <w:t>mentioned body corporate is a subsidiary of any body corporate that is that other body corporate’s subsidiary (including any body corporate that is that other body corporate’s subsidiary by another application or other applications of this paragraph).</w:t>
      </w:r>
    </w:p>
    <w:p w14:paraId="5206DAB6" w14:textId="77777777" w:rsidR="00B57664" w:rsidRPr="00021578" w:rsidRDefault="00B57664" w:rsidP="00B57664">
      <w:pPr>
        <w:pStyle w:val="subsection"/>
      </w:pPr>
      <w:r w:rsidRPr="00021578">
        <w:tab/>
        <w:t>(2)</w:t>
      </w:r>
      <w:r w:rsidRPr="00021578">
        <w:tab/>
        <w:t xml:space="preserve">For the purposes of </w:t>
      </w:r>
      <w:r w:rsidR="00605692" w:rsidRPr="00021578">
        <w:t>subsection (</w:t>
      </w:r>
      <w:r w:rsidRPr="00021578">
        <w:t>1), the composition of a body corporate’s board of directors shall be deemed to be controlled by another body corporate if that other body corporate, by the exercise of some power exercisable by it without the consent or concurrence of any other person, can appoint or remove all or a majority of the directors, and for the purposes of this provision that other body corporate shall be deemed to have power to make such an appointment if:</w:t>
      </w:r>
    </w:p>
    <w:p w14:paraId="6C015B2C" w14:textId="77777777" w:rsidR="00B57664" w:rsidRPr="00021578" w:rsidRDefault="00B57664" w:rsidP="00B57664">
      <w:pPr>
        <w:pStyle w:val="paragraph"/>
      </w:pPr>
      <w:r w:rsidRPr="00021578">
        <w:tab/>
        <w:t>(a)</w:t>
      </w:r>
      <w:r w:rsidRPr="00021578">
        <w:tab/>
        <w:t>a person cannot be appointed as a director without the exercise in his or her favour by that other body corporate of such a power; or</w:t>
      </w:r>
    </w:p>
    <w:p w14:paraId="0B1385C6" w14:textId="77777777" w:rsidR="00B57664" w:rsidRPr="00021578" w:rsidRDefault="00B57664" w:rsidP="00B57664">
      <w:pPr>
        <w:pStyle w:val="paragraph"/>
      </w:pPr>
      <w:r w:rsidRPr="00021578">
        <w:tab/>
        <w:t>(b)</w:t>
      </w:r>
      <w:r w:rsidRPr="00021578">
        <w:tab/>
        <w:t>a person’s appointment as a director follows necessarily from his or her being a director or other officer of that other body corporate.</w:t>
      </w:r>
    </w:p>
    <w:p w14:paraId="06FFA7DE" w14:textId="77777777" w:rsidR="00B57664" w:rsidRPr="00021578" w:rsidRDefault="00B57664" w:rsidP="00B57664">
      <w:pPr>
        <w:pStyle w:val="subsection"/>
      </w:pPr>
      <w:r w:rsidRPr="00021578">
        <w:tab/>
        <w:t>(3)</w:t>
      </w:r>
      <w:r w:rsidRPr="00021578">
        <w:tab/>
        <w:t>In determining whether a body corporate is a subsidiary of another body corporate:</w:t>
      </w:r>
    </w:p>
    <w:p w14:paraId="18D7A633" w14:textId="77777777" w:rsidR="00B57664" w:rsidRPr="00021578" w:rsidRDefault="00B57664" w:rsidP="00B57664">
      <w:pPr>
        <w:pStyle w:val="paragraph"/>
      </w:pPr>
      <w:r w:rsidRPr="00021578">
        <w:tab/>
        <w:t>(a)</w:t>
      </w:r>
      <w:r w:rsidRPr="00021578">
        <w:tab/>
        <w:t>any shares held or power exercisable by that other body corporate in a fiduciary capacity shall be treated as not held or exercisable by it;</w:t>
      </w:r>
    </w:p>
    <w:p w14:paraId="240FAEFF" w14:textId="77777777" w:rsidR="00B57664" w:rsidRPr="00021578" w:rsidRDefault="00B57664" w:rsidP="00B57664">
      <w:pPr>
        <w:pStyle w:val="paragraph"/>
      </w:pPr>
      <w:r w:rsidRPr="00021578">
        <w:tab/>
        <w:t>(b)</w:t>
      </w:r>
      <w:r w:rsidRPr="00021578">
        <w:tab/>
        <w:t xml:space="preserve">subject to </w:t>
      </w:r>
      <w:r w:rsidR="00605692" w:rsidRPr="00021578">
        <w:t>paragraphs (</w:t>
      </w:r>
      <w:r w:rsidRPr="00021578">
        <w:t>c) and (d), any shares held or power exercisable:</w:t>
      </w:r>
    </w:p>
    <w:p w14:paraId="08B93685" w14:textId="77777777" w:rsidR="00B57664" w:rsidRPr="00021578" w:rsidRDefault="00B57664" w:rsidP="00B57664">
      <w:pPr>
        <w:pStyle w:val="paragraphsub"/>
      </w:pPr>
      <w:r w:rsidRPr="00021578">
        <w:tab/>
        <w:t>(i)</w:t>
      </w:r>
      <w:r w:rsidRPr="00021578">
        <w:tab/>
        <w:t>by any person as a nominee for that other body corporate (except where that other body corporate is concerned only in a fiduciary capacity); or</w:t>
      </w:r>
    </w:p>
    <w:p w14:paraId="446D438A" w14:textId="77777777" w:rsidR="00B57664" w:rsidRPr="00021578" w:rsidRDefault="00B57664" w:rsidP="00B57664">
      <w:pPr>
        <w:pStyle w:val="paragraphsub"/>
        <w:keepNext/>
      </w:pPr>
      <w:r w:rsidRPr="00021578">
        <w:tab/>
        <w:t>(ii)</w:t>
      </w:r>
      <w:r w:rsidRPr="00021578">
        <w:tab/>
        <w:t>by, or by a nominee for, a subsidiary of that other body corporate, not being a subsidiary that is concerned only in a fiduciary capacity;</w:t>
      </w:r>
    </w:p>
    <w:p w14:paraId="2EC4D9F4" w14:textId="77777777" w:rsidR="00B57664" w:rsidRPr="00021578" w:rsidRDefault="00B57664" w:rsidP="00B57664">
      <w:pPr>
        <w:pStyle w:val="paragraph"/>
      </w:pPr>
      <w:r w:rsidRPr="00021578">
        <w:tab/>
      </w:r>
      <w:r w:rsidRPr="00021578">
        <w:tab/>
        <w:t>shall be treated as held or exercisable by that other body corporate;</w:t>
      </w:r>
    </w:p>
    <w:p w14:paraId="50EA30CB" w14:textId="7092FB27" w:rsidR="00B57664" w:rsidRPr="00021578" w:rsidRDefault="00B57664" w:rsidP="00B57664">
      <w:pPr>
        <w:pStyle w:val="paragraph"/>
      </w:pPr>
      <w:r w:rsidRPr="00021578">
        <w:tab/>
        <w:t>(c)</w:t>
      </w:r>
      <w:r w:rsidRPr="00021578">
        <w:tab/>
        <w:t>any shares held or power exercisable by any person by virtue of the provisions of any debentures of the first</w:t>
      </w:r>
      <w:r w:rsidR="00BC5F83">
        <w:noBreakHyphen/>
      </w:r>
      <w:r w:rsidRPr="00021578">
        <w:t>mentioned body corporate, or of a trust deed for securing any allotment of such debentures, shall be disregarded; and</w:t>
      </w:r>
    </w:p>
    <w:p w14:paraId="435EBCB4" w14:textId="77777777" w:rsidR="00B57664" w:rsidRPr="00021578" w:rsidRDefault="00B57664" w:rsidP="00B57664">
      <w:pPr>
        <w:pStyle w:val="paragraph"/>
      </w:pPr>
      <w:r w:rsidRPr="00021578">
        <w:tab/>
        <w:t>(d)</w:t>
      </w:r>
      <w:r w:rsidRPr="00021578">
        <w:tab/>
        <w:t xml:space="preserve">any shares held or power exercisable by, or by a nominee for, that other body corporate or its subsidiary (not being held or exercisable as mentioned in </w:t>
      </w:r>
      <w:r w:rsidR="00605692" w:rsidRPr="00021578">
        <w:t>paragraph (</w:t>
      </w:r>
      <w:r w:rsidRPr="00021578">
        <w:t>c)) shall be treated as not held or exercisable by that other body corporate if the ordinary business of that other body corporate or its subsidiary, as the case may be, includes the lending of money and the shares are held or the power is exercisable by way of security only for the purposes of a transaction entered into in the ordinary course of that business.</w:t>
      </w:r>
    </w:p>
    <w:p w14:paraId="247A20E1" w14:textId="77777777" w:rsidR="00B57664" w:rsidRPr="00021578" w:rsidRDefault="00B57664" w:rsidP="00B57664">
      <w:pPr>
        <w:pStyle w:val="subsection"/>
      </w:pPr>
      <w:r w:rsidRPr="00021578">
        <w:tab/>
        <w:t>(4)</w:t>
      </w:r>
      <w:r w:rsidRPr="00021578">
        <w:tab/>
        <w:t>A reference in this Act to the holding company of a body corporate shall be read as a reference to a body corporate of which that other body corporate is a subsidiary.</w:t>
      </w:r>
    </w:p>
    <w:p w14:paraId="7C4C2942" w14:textId="77777777" w:rsidR="00B57664" w:rsidRPr="00021578" w:rsidRDefault="00B57664" w:rsidP="00B57664">
      <w:pPr>
        <w:pStyle w:val="subsection"/>
      </w:pPr>
      <w:r w:rsidRPr="00021578">
        <w:tab/>
        <w:t>(5)</w:t>
      </w:r>
      <w:r w:rsidRPr="00021578">
        <w:tab/>
        <w:t>Where a body corporate:</w:t>
      </w:r>
    </w:p>
    <w:p w14:paraId="10D7BACC" w14:textId="77777777" w:rsidR="00B57664" w:rsidRPr="00021578" w:rsidRDefault="00B57664" w:rsidP="00B57664">
      <w:pPr>
        <w:pStyle w:val="paragraph"/>
      </w:pPr>
      <w:r w:rsidRPr="00021578">
        <w:tab/>
        <w:t>(a)</w:t>
      </w:r>
      <w:r w:rsidRPr="00021578">
        <w:tab/>
        <w:t>is the holding company of another body corporate;</w:t>
      </w:r>
    </w:p>
    <w:p w14:paraId="3F25D44A" w14:textId="77777777" w:rsidR="00B57664" w:rsidRPr="00021578" w:rsidRDefault="00B57664" w:rsidP="00B57664">
      <w:pPr>
        <w:pStyle w:val="paragraph"/>
      </w:pPr>
      <w:r w:rsidRPr="00021578">
        <w:tab/>
        <w:t>(b)</w:t>
      </w:r>
      <w:r w:rsidRPr="00021578">
        <w:tab/>
        <w:t>is a subsidiary of another body corporate; or</w:t>
      </w:r>
    </w:p>
    <w:p w14:paraId="294DECDB" w14:textId="77777777" w:rsidR="00B57664" w:rsidRPr="00021578" w:rsidRDefault="00B57664" w:rsidP="00B57664">
      <w:pPr>
        <w:pStyle w:val="paragraph"/>
        <w:keepNext/>
      </w:pPr>
      <w:r w:rsidRPr="00021578">
        <w:tab/>
        <w:t>(c)</w:t>
      </w:r>
      <w:r w:rsidRPr="00021578">
        <w:tab/>
        <w:t>is a subsidiary of the holding company of another body corporate;</w:t>
      </w:r>
    </w:p>
    <w:p w14:paraId="2D845C76" w14:textId="67DF2316" w:rsidR="00B57664" w:rsidRPr="00021578" w:rsidRDefault="00B57664" w:rsidP="00B57664">
      <w:pPr>
        <w:pStyle w:val="subsection2"/>
      </w:pPr>
      <w:r w:rsidRPr="00021578">
        <w:t>that first</w:t>
      </w:r>
      <w:r w:rsidR="00BC5F83">
        <w:noBreakHyphen/>
      </w:r>
      <w:r w:rsidRPr="00021578">
        <w:t>mentioned body corporate and that other body corporate shall, for the purposes of this Act, be deemed to be related to each other.</w:t>
      </w:r>
    </w:p>
    <w:p w14:paraId="49DBD89C" w14:textId="77777777" w:rsidR="0013077D" w:rsidRPr="00021578" w:rsidRDefault="0013077D" w:rsidP="00E16FE6">
      <w:pPr>
        <w:pStyle w:val="subsection"/>
        <w:keepNext/>
        <w:keepLines/>
      </w:pPr>
      <w:r w:rsidRPr="00021578">
        <w:tab/>
        <w:t>(5A)</w:t>
      </w:r>
      <w:r w:rsidRPr="00021578">
        <w:tab/>
        <w:t>For the purposes of Parts IV, VI and VII:</w:t>
      </w:r>
    </w:p>
    <w:p w14:paraId="1211A5ED" w14:textId="77777777" w:rsidR="0013077D" w:rsidRPr="00021578" w:rsidRDefault="0013077D" w:rsidP="0013077D">
      <w:pPr>
        <w:pStyle w:val="paragraph"/>
      </w:pPr>
      <w:r w:rsidRPr="00021578">
        <w:tab/>
        <w:t>(a)</w:t>
      </w:r>
      <w:r w:rsidRPr="00021578">
        <w:tab/>
        <w:t>a body corporate that is a party to a dual listed company arrangement is taken to be related to the other body corporate that is a party to the arrangement; and</w:t>
      </w:r>
    </w:p>
    <w:p w14:paraId="4A1732FD" w14:textId="77777777" w:rsidR="0013077D" w:rsidRPr="00021578" w:rsidRDefault="0013077D" w:rsidP="0013077D">
      <w:pPr>
        <w:pStyle w:val="paragraph"/>
      </w:pPr>
      <w:r w:rsidRPr="00021578">
        <w:tab/>
        <w:t>(b)</w:t>
      </w:r>
      <w:r w:rsidRPr="00021578">
        <w:tab/>
        <w:t>a body corporate that is related to one of the parties to the arrangement is taken to be related to the other party to the arrangement; and</w:t>
      </w:r>
    </w:p>
    <w:p w14:paraId="770BEF18" w14:textId="77777777" w:rsidR="0013077D" w:rsidRPr="00021578" w:rsidRDefault="0013077D" w:rsidP="0013077D">
      <w:pPr>
        <w:pStyle w:val="paragraph"/>
      </w:pPr>
      <w:r w:rsidRPr="00021578">
        <w:tab/>
        <w:t>(c)</w:t>
      </w:r>
      <w:r w:rsidRPr="00021578">
        <w:tab/>
        <w:t>a body corporate that is related to one of the parties to the arrangement is taken to be related to each body corporate that is related to the other party to the arrangement.</w:t>
      </w:r>
    </w:p>
    <w:p w14:paraId="1FE06E19" w14:textId="77777777" w:rsidR="00B57664" w:rsidRPr="00021578" w:rsidRDefault="00B57664" w:rsidP="00B57664">
      <w:pPr>
        <w:pStyle w:val="subsection"/>
      </w:pPr>
      <w:r w:rsidRPr="00021578">
        <w:tab/>
        <w:t>(6)</w:t>
      </w:r>
      <w:r w:rsidRPr="00021578">
        <w:tab/>
        <w:t>In proceedings under this Act, whether in the Court or before the Tribunal or the Commission, it shall be presumed, unless the contrary is established, that bodies corporate are not, or were not at a particular time, related to each other.</w:t>
      </w:r>
    </w:p>
    <w:p w14:paraId="7FEC6AA7" w14:textId="77777777" w:rsidR="00111FDF" w:rsidRPr="00021578" w:rsidRDefault="00111FDF" w:rsidP="00111FDF">
      <w:pPr>
        <w:pStyle w:val="ActHead5"/>
      </w:pPr>
      <w:bookmarkStart w:id="16" w:name="_Toc194391597"/>
      <w:r w:rsidRPr="00A14580">
        <w:rPr>
          <w:rStyle w:val="CharSectno"/>
        </w:rPr>
        <w:t>4B</w:t>
      </w:r>
      <w:r w:rsidRPr="00021578">
        <w:t xml:space="preserve">  Consumers</w:t>
      </w:r>
      <w:bookmarkEnd w:id="16"/>
    </w:p>
    <w:p w14:paraId="2BC48400" w14:textId="77777777" w:rsidR="00111FDF" w:rsidRPr="00021578" w:rsidRDefault="00111FDF" w:rsidP="00111FDF">
      <w:pPr>
        <w:pStyle w:val="subsection"/>
      </w:pPr>
      <w:r w:rsidRPr="00021578">
        <w:tab/>
      </w:r>
      <w:r w:rsidR="00A420B9" w:rsidRPr="00021578">
        <w:t>(1)</w:t>
      </w:r>
      <w:r w:rsidRPr="00021578">
        <w:tab/>
        <w:t xml:space="preserve">For the purposes of this Act, unless the contrary intention appears, a person is taken to have acquired particular goods or services as a </w:t>
      </w:r>
      <w:r w:rsidRPr="00021578">
        <w:rPr>
          <w:b/>
          <w:i/>
        </w:rPr>
        <w:t>consumer</w:t>
      </w:r>
      <w:r w:rsidRPr="00021578">
        <w:t xml:space="preserve"> if the person would be taken to have acquired the goods or services as a consumer under section 3 of the Australian Consumer Law.</w:t>
      </w:r>
    </w:p>
    <w:p w14:paraId="2D08CD3E" w14:textId="77777777" w:rsidR="00A420B9" w:rsidRPr="00021578" w:rsidRDefault="00A420B9" w:rsidP="00A420B9">
      <w:pPr>
        <w:pStyle w:val="subsection"/>
      </w:pPr>
      <w:r w:rsidRPr="00021578">
        <w:tab/>
        <w:t>(2)</w:t>
      </w:r>
      <w:r w:rsidRPr="00021578">
        <w:tab/>
        <w:t>If it is alleged in:</w:t>
      </w:r>
    </w:p>
    <w:p w14:paraId="45B683D0" w14:textId="77777777" w:rsidR="00A420B9" w:rsidRPr="00021578" w:rsidRDefault="00A420B9" w:rsidP="00A420B9">
      <w:pPr>
        <w:pStyle w:val="paragraph"/>
      </w:pPr>
      <w:r w:rsidRPr="00021578">
        <w:tab/>
        <w:t>(a)</w:t>
      </w:r>
      <w:r w:rsidRPr="00021578">
        <w:tab/>
        <w:t>any proceeding under this Act; or</w:t>
      </w:r>
    </w:p>
    <w:p w14:paraId="05EB9690" w14:textId="77777777" w:rsidR="00A420B9" w:rsidRPr="00021578" w:rsidRDefault="00A420B9" w:rsidP="00A420B9">
      <w:pPr>
        <w:pStyle w:val="paragraph"/>
      </w:pPr>
      <w:r w:rsidRPr="00021578">
        <w:tab/>
        <w:t>(b)</w:t>
      </w:r>
      <w:r w:rsidRPr="00021578">
        <w:tab/>
        <w:t>any other proceeding in respect of a matter arising under this Act;</w:t>
      </w:r>
    </w:p>
    <w:p w14:paraId="39FBB72E" w14:textId="77777777" w:rsidR="00A420B9" w:rsidRPr="00021578" w:rsidRDefault="00A420B9" w:rsidP="00A420B9">
      <w:pPr>
        <w:pStyle w:val="subsection2"/>
      </w:pPr>
      <w:r w:rsidRPr="00021578">
        <w:t>that a person was a consumer in relation to particular goods or services, it is presumed, unless the contrary is established, that the person was a consumer in relation to those goods or services.</w:t>
      </w:r>
    </w:p>
    <w:p w14:paraId="08AF2147" w14:textId="3F7D32F0" w:rsidR="00B57664" w:rsidRPr="00021578" w:rsidRDefault="00B57664" w:rsidP="00FA1EC5">
      <w:pPr>
        <w:pStyle w:val="ActHead5"/>
      </w:pPr>
      <w:bookmarkStart w:id="17" w:name="_Toc194391598"/>
      <w:r w:rsidRPr="00A14580">
        <w:rPr>
          <w:rStyle w:val="CharSectno"/>
        </w:rPr>
        <w:t>4C</w:t>
      </w:r>
      <w:r w:rsidRPr="00021578">
        <w:t xml:space="preserve">  Acquisition, supply and re</w:t>
      </w:r>
      <w:r w:rsidR="00BC5F83">
        <w:noBreakHyphen/>
      </w:r>
      <w:r w:rsidRPr="00021578">
        <w:t>supply</w:t>
      </w:r>
      <w:bookmarkEnd w:id="17"/>
    </w:p>
    <w:p w14:paraId="419C51CC" w14:textId="77777777" w:rsidR="00B57664" w:rsidRPr="00021578" w:rsidRDefault="00B57664" w:rsidP="00FA1EC5">
      <w:pPr>
        <w:pStyle w:val="subsection"/>
        <w:keepNext/>
        <w:keepLines/>
      </w:pPr>
      <w:r w:rsidRPr="00021578">
        <w:tab/>
      </w:r>
      <w:r w:rsidRPr="00021578">
        <w:tab/>
        <w:t>In this Act, unless the contrary intention appears:</w:t>
      </w:r>
    </w:p>
    <w:p w14:paraId="24FAD102" w14:textId="77777777" w:rsidR="00B57664" w:rsidRPr="00021578" w:rsidRDefault="00B57664" w:rsidP="00FA1EC5">
      <w:pPr>
        <w:pStyle w:val="paragraph"/>
        <w:keepNext/>
        <w:keepLines/>
      </w:pPr>
      <w:r w:rsidRPr="00021578">
        <w:tab/>
        <w:t>(a)</w:t>
      </w:r>
      <w:r w:rsidRPr="00021578">
        <w:tab/>
        <w:t>a reference to the acquisition of goods includes a reference to the acquisition of property in, or rights in relation to, goods in pursuance of a supply of the goods;</w:t>
      </w:r>
    </w:p>
    <w:p w14:paraId="453101A8" w14:textId="77777777" w:rsidR="00B57664" w:rsidRPr="00021578" w:rsidRDefault="00B57664" w:rsidP="00B57664">
      <w:pPr>
        <w:pStyle w:val="paragraph"/>
      </w:pPr>
      <w:r w:rsidRPr="00021578">
        <w:tab/>
        <w:t>(b)</w:t>
      </w:r>
      <w:r w:rsidRPr="00021578">
        <w:tab/>
        <w:t>a reference to the supply or acquisition of goods or services includes a reference to agreeing to supply or acquire goods or services;</w:t>
      </w:r>
    </w:p>
    <w:p w14:paraId="04197243" w14:textId="77777777" w:rsidR="00B57664" w:rsidRPr="00021578" w:rsidRDefault="00B57664" w:rsidP="00B57664">
      <w:pPr>
        <w:pStyle w:val="paragraph"/>
      </w:pPr>
      <w:r w:rsidRPr="00021578">
        <w:tab/>
        <w:t>(c)</w:t>
      </w:r>
      <w:r w:rsidRPr="00021578">
        <w:tab/>
        <w:t>a reference to the supply or acquisition of goods includes a reference to the supply or acquisition of goods together with other property or services, or both;</w:t>
      </w:r>
    </w:p>
    <w:p w14:paraId="5F411ADA" w14:textId="77777777" w:rsidR="00B57664" w:rsidRPr="00021578" w:rsidRDefault="00B57664" w:rsidP="00B57664">
      <w:pPr>
        <w:pStyle w:val="paragraph"/>
      </w:pPr>
      <w:r w:rsidRPr="00021578">
        <w:tab/>
        <w:t>(d)</w:t>
      </w:r>
      <w:r w:rsidRPr="00021578">
        <w:tab/>
        <w:t>a reference to the supply or acquisition of services includes a reference to the supply or acquisition of services together with property or other services, or both;</w:t>
      </w:r>
    </w:p>
    <w:p w14:paraId="5FB004F8" w14:textId="452BE1A3" w:rsidR="00B57664" w:rsidRPr="00021578" w:rsidRDefault="00B57664" w:rsidP="00B57664">
      <w:pPr>
        <w:pStyle w:val="paragraph"/>
      </w:pPr>
      <w:r w:rsidRPr="00021578">
        <w:tab/>
        <w:t>(e)</w:t>
      </w:r>
      <w:r w:rsidRPr="00021578">
        <w:tab/>
        <w:t>a reference to the re</w:t>
      </w:r>
      <w:r w:rsidR="00BC5F83">
        <w:noBreakHyphen/>
      </w:r>
      <w:r w:rsidRPr="00021578">
        <w:t>supply of goods acquired from a person includes a reference to:</w:t>
      </w:r>
    </w:p>
    <w:p w14:paraId="7EBB8DE2" w14:textId="77777777" w:rsidR="00B57664" w:rsidRPr="00021578" w:rsidRDefault="00B57664" w:rsidP="00B57664">
      <w:pPr>
        <w:pStyle w:val="paragraphsub"/>
      </w:pPr>
      <w:r w:rsidRPr="00021578">
        <w:tab/>
        <w:t>(i)</w:t>
      </w:r>
      <w:r w:rsidRPr="00021578">
        <w:tab/>
        <w:t>a supply of the goods to another person in an altered form or condition; and</w:t>
      </w:r>
    </w:p>
    <w:p w14:paraId="7C3F179A" w14:textId="1671BF35" w:rsidR="00B57664" w:rsidRPr="00021578" w:rsidRDefault="00B57664" w:rsidP="00B57664">
      <w:pPr>
        <w:pStyle w:val="paragraphsub"/>
      </w:pPr>
      <w:r w:rsidRPr="00021578">
        <w:tab/>
        <w:t>(ii)</w:t>
      </w:r>
      <w:r w:rsidRPr="00021578">
        <w:tab/>
        <w:t>a supply to another person of goods in which the first</w:t>
      </w:r>
      <w:r w:rsidR="00BC5F83">
        <w:noBreakHyphen/>
      </w:r>
      <w:r w:rsidRPr="00021578">
        <w:t>mentioned goods have been incorporated;</w:t>
      </w:r>
    </w:p>
    <w:p w14:paraId="1B795C91" w14:textId="1B0AB15A" w:rsidR="00B57664" w:rsidRPr="00021578" w:rsidRDefault="00B57664" w:rsidP="00B57664">
      <w:pPr>
        <w:pStyle w:val="paragraph"/>
      </w:pPr>
      <w:r w:rsidRPr="00021578">
        <w:tab/>
        <w:t>(f)</w:t>
      </w:r>
      <w:r w:rsidRPr="00021578">
        <w:tab/>
        <w:t>a reference to the re</w:t>
      </w:r>
      <w:r w:rsidR="00BC5F83">
        <w:noBreakHyphen/>
      </w:r>
      <w:r w:rsidRPr="00021578">
        <w:t xml:space="preserve">supply of services (the </w:t>
      </w:r>
      <w:r w:rsidRPr="00021578">
        <w:rPr>
          <w:b/>
          <w:i/>
        </w:rPr>
        <w:t>original services</w:t>
      </w:r>
      <w:r w:rsidRPr="00021578">
        <w:t xml:space="preserve">) acquired from a person (the </w:t>
      </w:r>
      <w:r w:rsidRPr="00021578">
        <w:rPr>
          <w:b/>
          <w:i/>
        </w:rPr>
        <w:t>original supplier</w:t>
      </w:r>
      <w:r w:rsidRPr="00021578">
        <w:t>) includes a reference to:</w:t>
      </w:r>
    </w:p>
    <w:p w14:paraId="19E0F6A0" w14:textId="77777777" w:rsidR="00B57664" w:rsidRPr="00021578" w:rsidRDefault="00B57664" w:rsidP="00B57664">
      <w:pPr>
        <w:pStyle w:val="paragraphsub"/>
      </w:pPr>
      <w:r w:rsidRPr="00021578">
        <w:tab/>
        <w:t>(i)</w:t>
      </w:r>
      <w:r w:rsidRPr="00021578">
        <w:tab/>
        <w:t>a supply of the original services to another person in an altered form or condition; and</w:t>
      </w:r>
    </w:p>
    <w:p w14:paraId="66622AB2" w14:textId="77777777" w:rsidR="00B57664" w:rsidRPr="00021578" w:rsidRDefault="00B57664" w:rsidP="00B57664">
      <w:pPr>
        <w:pStyle w:val="paragraphsub"/>
      </w:pPr>
      <w:r w:rsidRPr="00021578">
        <w:tab/>
        <w:t>(ii)</w:t>
      </w:r>
      <w:r w:rsidRPr="00021578">
        <w:tab/>
        <w:t>a supply to another person of other services that are substantially similar to the original services, and could not have been supplied if the original services had not been acquired by the person who acquired them from the original supplier.</w:t>
      </w:r>
    </w:p>
    <w:p w14:paraId="5F0CCEF2" w14:textId="77777777" w:rsidR="00B57664" w:rsidRPr="00021578" w:rsidRDefault="00B57664" w:rsidP="00B57664">
      <w:pPr>
        <w:pStyle w:val="ActHead5"/>
      </w:pPr>
      <w:bookmarkStart w:id="18" w:name="_Toc194391599"/>
      <w:r w:rsidRPr="00A14580">
        <w:rPr>
          <w:rStyle w:val="CharSectno"/>
        </w:rPr>
        <w:t>4E</w:t>
      </w:r>
      <w:r w:rsidRPr="00021578">
        <w:t xml:space="preserve">  Market</w:t>
      </w:r>
      <w:bookmarkEnd w:id="18"/>
    </w:p>
    <w:p w14:paraId="096C036B" w14:textId="0721C324" w:rsidR="00B57664" w:rsidRPr="00021578" w:rsidRDefault="00B57664" w:rsidP="00B57664">
      <w:pPr>
        <w:pStyle w:val="subsection"/>
      </w:pPr>
      <w:r w:rsidRPr="00021578">
        <w:tab/>
      </w:r>
      <w:r w:rsidRPr="00021578">
        <w:tab/>
        <w:t xml:space="preserve">For the purposes of this Act, unless the contrary intention appears, </w:t>
      </w:r>
      <w:r w:rsidRPr="00021578">
        <w:rPr>
          <w:b/>
          <w:i/>
        </w:rPr>
        <w:t>market</w:t>
      </w:r>
      <w:r w:rsidRPr="00021578">
        <w:t xml:space="preserve"> means a market in Australia and, when used in relation to any goods or services, includes a market for those goods or services and other goods or services that are substitutable for, or otherwise competitive with, the first</w:t>
      </w:r>
      <w:r w:rsidR="00BC5F83">
        <w:noBreakHyphen/>
      </w:r>
      <w:r w:rsidRPr="00021578">
        <w:t>mentioned goods or services.</w:t>
      </w:r>
    </w:p>
    <w:p w14:paraId="0FCBC9C2" w14:textId="77777777" w:rsidR="00B57664" w:rsidRPr="00021578" w:rsidRDefault="00B57664" w:rsidP="00B57664">
      <w:pPr>
        <w:pStyle w:val="ActHead5"/>
      </w:pPr>
      <w:bookmarkStart w:id="19" w:name="_Toc194391600"/>
      <w:r w:rsidRPr="00A14580">
        <w:rPr>
          <w:rStyle w:val="CharSectno"/>
        </w:rPr>
        <w:t>4F</w:t>
      </w:r>
      <w:r w:rsidRPr="00021578">
        <w:t xml:space="preserve">  References to purpose or reason</w:t>
      </w:r>
      <w:bookmarkEnd w:id="19"/>
    </w:p>
    <w:p w14:paraId="1807DF8F" w14:textId="77777777" w:rsidR="00B57664" w:rsidRPr="00021578" w:rsidRDefault="00B57664" w:rsidP="00B57664">
      <w:pPr>
        <w:pStyle w:val="subsection"/>
      </w:pPr>
      <w:r w:rsidRPr="00021578">
        <w:tab/>
        <w:t>(1)</w:t>
      </w:r>
      <w:r w:rsidRPr="00021578">
        <w:tab/>
        <w:t>For the purposes of this Act:</w:t>
      </w:r>
    </w:p>
    <w:p w14:paraId="011840C1" w14:textId="77777777" w:rsidR="00B57664" w:rsidRPr="00021578" w:rsidRDefault="00B57664" w:rsidP="00B57664">
      <w:pPr>
        <w:pStyle w:val="paragraph"/>
      </w:pPr>
      <w:r w:rsidRPr="00021578">
        <w:tab/>
        <w:t>(a)</w:t>
      </w:r>
      <w:r w:rsidRPr="00021578">
        <w:tab/>
        <w:t>a provision of a contract, arrangement or understanding or of a proposed contract, arrangement or understanding shall be deemed to have had, or to have, a particular purpose if:</w:t>
      </w:r>
    </w:p>
    <w:p w14:paraId="1A78CA63" w14:textId="77777777" w:rsidR="00B57664" w:rsidRPr="00021578" w:rsidRDefault="00B57664" w:rsidP="00B57664">
      <w:pPr>
        <w:pStyle w:val="paragraphsub"/>
      </w:pPr>
      <w:r w:rsidRPr="00021578">
        <w:tab/>
        <w:t>(i)</w:t>
      </w:r>
      <w:r w:rsidRPr="00021578">
        <w:tab/>
        <w:t>the provision was included in the contract, arrangement or understanding or is to be included in the proposed contract, arrangement or understanding for that purpose or for purposes that included or include that purpose; and</w:t>
      </w:r>
    </w:p>
    <w:p w14:paraId="26F8FA21" w14:textId="77777777" w:rsidR="00B57664" w:rsidRPr="00021578" w:rsidRDefault="00B57664" w:rsidP="00B57664">
      <w:pPr>
        <w:pStyle w:val="paragraphsub"/>
      </w:pPr>
      <w:r w:rsidRPr="00021578">
        <w:tab/>
        <w:t>(ii)</w:t>
      </w:r>
      <w:r w:rsidRPr="00021578">
        <w:tab/>
        <w:t>that purpose was or is a substantial purpose; and</w:t>
      </w:r>
    </w:p>
    <w:p w14:paraId="38A091E1" w14:textId="77777777" w:rsidR="00B57664" w:rsidRPr="00021578" w:rsidRDefault="00B57664" w:rsidP="00B57664">
      <w:pPr>
        <w:pStyle w:val="paragraph"/>
      </w:pPr>
      <w:r w:rsidRPr="00021578">
        <w:tab/>
        <w:t>(b)</w:t>
      </w:r>
      <w:r w:rsidRPr="00021578">
        <w:tab/>
        <w:t>a person shall be deemed to have engaged or to engage in conduct for a particular purpose or a particular reason if:</w:t>
      </w:r>
    </w:p>
    <w:p w14:paraId="03092452" w14:textId="77777777" w:rsidR="00B57664" w:rsidRPr="00021578" w:rsidRDefault="00B57664" w:rsidP="00B57664">
      <w:pPr>
        <w:pStyle w:val="paragraphsub"/>
      </w:pPr>
      <w:r w:rsidRPr="00021578">
        <w:tab/>
        <w:t>(i)</w:t>
      </w:r>
      <w:r w:rsidRPr="00021578">
        <w:tab/>
        <w:t>the person engaged or engages in the conduct for purposes that included or include that purpose or for reasons that included or include that reason, as the case may be; and</w:t>
      </w:r>
    </w:p>
    <w:p w14:paraId="10C302CF" w14:textId="77777777" w:rsidR="00B57664" w:rsidRPr="00021578" w:rsidRDefault="00B57664" w:rsidP="00B57664">
      <w:pPr>
        <w:pStyle w:val="paragraphsub"/>
      </w:pPr>
      <w:r w:rsidRPr="00021578">
        <w:tab/>
        <w:t>(ii)</w:t>
      </w:r>
      <w:r w:rsidRPr="00021578">
        <w:tab/>
        <w:t>that purpose or reason was or is a substantial purpose or reason.</w:t>
      </w:r>
    </w:p>
    <w:p w14:paraId="244F6857" w14:textId="77777777" w:rsidR="00B57664" w:rsidRPr="00021578" w:rsidRDefault="00B57664" w:rsidP="00B57664">
      <w:pPr>
        <w:pStyle w:val="subsection"/>
      </w:pPr>
      <w:r w:rsidRPr="00021578">
        <w:tab/>
        <w:t>(2)</w:t>
      </w:r>
      <w:r w:rsidRPr="00021578">
        <w:tab/>
        <w:t>This section does not apply for the purposes of subsections</w:t>
      </w:r>
      <w:r w:rsidR="00605692" w:rsidRPr="00021578">
        <w:t> </w:t>
      </w:r>
      <w:r w:rsidRPr="00021578">
        <w:t>45D(1), 45DA(1), 45DB(1), 45E(2) and 45E(3).</w:t>
      </w:r>
    </w:p>
    <w:p w14:paraId="1562915F" w14:textId="77777777" w:rsidR="00B57664" w:rsidRPr="00021578" w:rsidRDefault="00B57664" w:rsidP="00B57664">
      <w:pPr>
        <w:pStyle w:val="ActHead5"/>
      </w:pPr>
      <w:bookmarkStart w:id="20" w:name="_Toc194391601"/>
      <w:r w:rsidRPr="00A14580">
        <w:rPr>
          <w:rStyle w:val="CharSectno"/>
        </w:rPr>
        <w:t>4G</w:t>
      </w:r>
      <w:r w:rsidRPr="00021578">
        <w:t xml:space="preserve">  Lessening of competition to include preventing or hindering competition</w:t>
      </w:r>
      <w:bookmarkEnd w:id="20"/>
    </w:p>
    <w:p w14:paraId="016FB318" w14:textId="77777777" w:rsidR="00B57664" w:rsidRPr="00021578" w:rsidRDefault="00B57664" w:rsidP="00B57664">
      <w:pPr>
        <w:pStyle w:val="subsection"/>
      </w:pPr>
      <w:r w:rsidRPr="00021578">
        <w:tab/>
      </w:r>
      <w:r w:rsidRPr="00021578">
        <w:tab/>
        <w:t>For the purposes of this Act, references to the lessening of competition shall be read as including references to preventing or hindering competition.</w:t>
      </w:r>
    </w:p>
    <w:p w14:paraId="3536616F" w14:textId="77777777" w:rsidR="00B57664" w:rsidRPr="00021578" w:rsidRDefault="00B57664" w:rsidP="00B57664">
      <w:pPr>
        <w:pStyle w:val="ActHead5"/>
      </w:pPr>
      <w:bookmarkStart w:id="21" w:name="_Toc194391602"/>
      <w:r w:rsidRPr="00A14580">
        <w:rPr>
          <w:rStyle w:val="CharSectno"/>
        </w:rPr>
        <w:t>4H</w:t>
      </w:r>
      <w:r w:rsidRPr="00021578">
        <w:t xml:space="preserve">  Application of Act in relation to leases and licences of land and buildings</w:t>
      </w:r>
      <w:bookmarkEnd w:id="21"/>
    </w:p>
    <w:p w14:paraId="02449E45" w14:textId="77777777" w:rsidR="00B57664" w:rsidRPr="00021578" w:rsidRDefault="00B57664" w:rsidP="00B57664">
      <w:pPr>
        <w:pStyle w:val="subsection"/>
      </w:pPr>
      <w:r w:rsidRPr="00021578">
        <w:tab/>
      </w:r>
      <w:r w:rsidRPr="00021578">
        <w:tab/>
        <w:t>In this Act:</w:t>
      </w:r>
    </w:p>
    <w:p w14:paraId="1D786BDD" w14:textId="77777777" w:rsidR="00B57664" w:rsidRPr="00021578" w:rsidRDefault="00B57664" w:rsidP="00B57664">
      <w:pPr>
        <w:pStyle w:val="paragraph"/>
      </w:pPr>
      <w:r w:rsidRPr="00021578">
        <w:tab/>
        <w:t>(a)</w:t>
      </w:r>
      <w:r w:rsidRPr="00021578">
        <w:tab/>
        <w:t>a reference to a contract shall be construed as including a reference to a lease of, or a licence in respect of, land or a building or part of a building and shall be so construed notwithstanding the express references in this Act to such leases or licences;</w:t>
      </w:r>
    </w:p>
    <w:p w14:paraId="2FCEAE41" w14:textId="77777777" w:rsidR="00B57664" w:rsidRPr="00021578" w:rsidRDefault="00B57664" w:rsidP="00B57664">
      <w:pPr>
        <w:pStyle w:val="paragraph"/>
      </w:pPr>
      <w:r w:rsidRPr="00021578">
        <w:tab/>
        <w:t>(b)</w:t>
      </w:r>
      <w:r w:rsidRPr="00021578">
        <w:tab/>
        <w:t>a reference to making or entering into a contract, in relation to such a lease or licence, shall be read as a reference to granting or taking the lease or licence; and</w:t>
      </w:r>
    </w:p>
    <w:p w14:paraId="26FFC5D9" w14:textId="77777777" w:rsidR="00B57664" w:rsidRPr="00021578" w:rsidRDefault="00B57664" w:rsidP="00B57664">
      <w:pPr>
        <w:pStyle w:val="paragraph"/>
      </w:pPr>
      <w:r w:rsidRPr="00021578">
        <w:tab/>
        <w:t>(c)</w:t>
      </w:r>
      <w:r w:rsidRPr="00021578">
        <w:tab/>
        <w:t>a reference to a party to a contract, in relation to such a lease or licence, shall be read as including a reference to any person bound by, or entitled to the benefit of, any provision contained in the lease or licence.</w:t>
      </w:r>
    </w:p>
    <w:p w14:paraId="3D55E9F1" w14:textId="77777777" w:rsidR="00B57664" w:rsidRPr="00021578" w:rsidRDefault="00B57664" w:rsidP="00B57664">
      <w:pPr>
        <w:pStyle w:val="ActHead5"/>
      </w:pPr>
      <w:bookmarkStart w:id="22" w:name="_Toc194391603"/>
      <w:r w:rsidRPr="00A14580">
        <w:rPr>
          <w:rStyle w:val="CharSectno"/>
        </w:rPr>
        <w:t>4J</w:t>
      </w:r>
      <w:r w:rsidRPr="00021578">
        <w:t xml:space="preserve">  Joint ventures</w:t>
      </w:r>
      <w:bookmarkEnd w:id="22"/>
    </w:p>
    <w:p w14:paraId="23FC850D" w14:textId="77777777" w:rsidR="00B57664" w:rsidRPr="00021578" w:rsidRDefault="00B57664" w:rsidP="00B57664">
      <w:pPr>
        <w:pStyle w:val="subsection"/>
      </w:pPr>
      <w:r w:rsidRPr="00021578">
        <w:tab/>
      </w:r>
      <w:r w:rsidRPr="00021578">
        <w:tab/>
        <w:t>In this Act:</w:t>
      </w:r>
    </w:p>
    <w:p w14:paraId="29891240" w14:textId="77777777" w:rsidR="00B57664" w:rsidRPr="00021578" w:rsidRDefault="00B57664" w:rsidP="00B57664">
      <w:pPr>
        <w:pStyle w:val="paragraph"/>
      </w:pPr>
      <w:r w:rsidRPr="00021578">
        <w:tab/>
        <w:t>(a)</w:t>
      </w:r>
      <w:r w:rsidRPr="00021578">
        <w:tab/>
        <w:t>a reference to a joint venture is a reference to an activity in trade or commerce:</w:t>
      </w:r>
    </w:p>
    <w:p w14:paraId="0A8DE284" w14:textId="77777777" w:rsidR="00B57664" w:rsidRPr="00021578" w:rsidRDefault="00B57664" w:rsidP="00B57664">
      <w:pPr>
        <w:pStyle w:val="paragraphsub"/>
      </w:pPr>
      <w:r w:rsidRPr="00021578">
        <w:tab/>
        <w:t>(i)</w:t>
      </w:r>
      <w:r w:rsidRPr="00021578">
        <w:tab/>
        <w:t>carried on jointly by two or more persons, whether or not in partnership; or</w:t>
      </w:r>
    </w:p>
    <w:p w14:paraId="00379D73" w14:textId="77777777" w:rsidR="00B57664" w:rsidRPr="00021578" w:rsidRDefault="00B57664" w:rsidP="00B57664">
      <w:pPr>
        <w:pStyle w:val="paragraphsub"/>
      </w:pPr>
      <w:r w:rsidRPr="00021578">
        <w:tab/>
        <w:t>(ii)</w:t>
      </w:r>
      <w:r w:rsidRPr="00021578">
        <w:tab/>
        <w:t>carried on by a body corporate formed by two or more persons for the purpose of enabling those persons to carry on that activity jointly by means of their joint control, or by means of their ownership of shares in the capital, of that body corporate; and</w:t>
      </w:r>
    </w:p>
    <w:p w14:paraId="70A000CB" w14:textId="77777777" w:rsidR="00B57664" w:rsidRPr="00021578" w:rsidRDefault="00B57664" w:rsidP="00367145">
      <w:pPr>
        <w:pStyle w:val="paragraph"/>
        <w:keepNext/>
        <w:keepLines/>
      </w:pPr>
      <w:r w:rsidRPr="00021578">
        <w:tab/>
        <w:t>(b)</w:t>
      </w:r>
      <w:r w:rsidRPr="00021578">
        <w:tab/>
        <w:t xml:space="preserve">a reference to a contract or arrangement made or understanding arrived at, or to a proposed contract or arrangement to be made or proposed understanding to be arrived at, for the purposes of a joint venture shall, in relation to a joint venture by way of an activity carried on by a body corporate as mentioned in </w:t>
      </w:r>
      <w:r w:rsidR="00605692" w:rsidRPr="00021578">
        <w:t>subparagraph (</w:t>
      </w:r>
      <w:r w:rsidRPr="00021578">
        <w:t>a)(ii), be read as including a reference to the memorandum and articles of association, rules or other document that constitute or constitutes, or are or is to constitute, that body corporate.</w:t>
      </w:r>
    </w:p>
    <w:p w14:paraId="454B588B" w14:textId="77777777" w:rsidR="00B57664" w:rsidRPr="00021578" w:rsidRDefault="00B57664" w:rsidP="00B57664">
      <w:pPr>
        <w:pStyle w:val="ActHead5"/>
      </w:pPr>
      <w:bookmarkStart w:id="23" w:name="_Toc194391604"/>
      <w:r w:rsidRPr="00A14580">
        <w:rPr>
          <w:rStyle w:val="CharSectno"/>
        </w:rPr>
        <w:t>4K</w:t>
      </w:r>
      <w:r w:rsidRPr="00021578">
        <w:t xml:space="preserve">  Loss or damage to include injury</w:t>
      </w:r>
      <w:bookmarkEnd w:id="23"/>
    </w:p>
    <w:p w14:paraId="7690AAD4" w14:textId="77777777" w:rsidR="00B57664" w:rsidRPr="00021578" w:rsidRDefault="00B57664" w:rsidP="00B57664">
      <w:pPr>
        <w:pStyle w:val="subsection"/>
      </w:pPr>
      <w:r w:rsidRPr="00021578">
        <w:tab/>
      </w:r>
      <w:r w:rsidRPr="00021578">
        <w:tab/>
        <w:t>In this Act:</w:t>
      </w:r>
    </w:p>
    <w:p w14:paraId="26F67B28" w14:textId="77777777" w:rsidR="00B57664" w:rsidRPr="00021578" w:rsidRDefault="00B57664" w:rsidP="00B57664">
      <w:pPr>
        <w:pStyle w:val="paragraph"/>
      </w:pPr>
      <w:r w:rsidRPr="00021578">
        <w:tab/>
        <w:t>(a)</w:t>
      </w:r>
      <w:r w:rsidRPr="00021578">
        <w:tab/>
        <w:t>a reference to loss or damage, other than a reference to the amount of any loss or damage, includes a reference to injury; and</w:t>
      </w:r>
    </w:p>
    <w:p w14:paraId="58DF75FC" w14:textId="77777777" w:rsidR="00B57664" w:rsidRPr="00021578" w:rsidRDefault="00B57664" w:rsidP="00B57664">
      <w:pPr>
        <w:pStyle w:val="paragraph"/>
      </w:pPr>
      <w:r w:rsidRPr="00021578">
        <w:tab/>
        <w:t>(b)</w:t>
      </w:r>
      <w:r w:rsidRPr="00021578">
        <w:tab/>
        <w:t>a reference to the amount of any loss or damage includes a reference to damages in respect of an injury.</w:t>
      </w:r>
    </w:p>
    <w:p w14:paraId="0FBE3731" w14:textId="77777777" w:rsidR="00D873B7" w:rsidRPr="00021578" w:rsidRDefault="00D873B7" w:rsidP="00D873B7">
      <w:pPr>
        <w:pStyle w:val="ActHead5"/>
      </w:pPr>
      <w:bookmarkStart w:id="24" w:name="_Toc194391605"/>
      <w:r w:rsidRPr="00A14580">
        <w:rPr>
          <w:rStyle w:val="CharSectno"/>
        </w:rPr>
        <w:t>4KA</w:t>
      </w:r>
      <w:r w:rsidRPr="00021578">
        <w:t xml:space="preserve">  Definitions etc. that do not apply in Part XI or Schedule</w:t>
      </w:r>
      <w:r w:rsidR="00605692" w:rsidRPr="00021578">
        <w:t> </w:t>
      </w:r>
      <w:r w:rsidRPr="00021578">
        <w:t>2</w:t>
      </w:r>
      <w:bookmarkEnd w:id="24"/>
    </w:p>
    <w:p w14:paraId="0F5802D5" w14:textId="77777777" w:rsidR="00D873B7" w:rsidRPr="00021578" w:rsidRDefault="00D873B7" w:rsidP="00D873B7">
      <w:pPr>
        <w:pStyle w:val="subsection"/>
      </w:pPr>
      <w:r w:rsidRPr="00021578">
        <w:tab/>
      </w:r>
      <w:r w:rsidRPr="00021578">
        <w:tab/>
        <w:t>Despite any other provision of this Act, sections</w:t>
      </w:r>
      <w:r w:rsidR="00605692" w:rsidRPr="00021578">
        <w:t> </w:t>
      </w:r>
      <w:r w:rsidRPr="00021578">
        <w:t>4 to 4K do not affect the meaning of any expression used in Part XI or Schedule</w:t>
      </w:r>
      <w:r w:rsidR="00605692" w:rsidRPr="00021578">
        <w:t> </w:t>
      </w:r>
      <w:r w:rsidRPr="00021578">
        <w:t>2, unless a contrary intention appears.</w:t>
      </w:r>
    </w:p>
    <w:p w14:paraId="3E71696A" w14:textId="77777777" w:rsidR="00B57664" w:rsidRPr="00021578" w:rsidRDefault="00B57664" w:rsidP="00B57664">
      <w:pPr>
        <w:pStyle w:val="ActHead5"/>
      </w:pPr>
      <w:bookmarkStart w:id="25" w:name="_Toc194391606"/>
      <w:r w:rsidRPr="00A14580">
        <w:rPr>
          <w:rStyle w:val="CharSectno"/>
        </w:rPr>
        <w:t>4L</w:t>
      </w:r>
      <w:r w:rsidRPr="00021578">
        <w:t xml:space="preserve">  Severability</w:t>
      </w:r>
      <w:bookmarkEnd w:id="25"/>
    </w:p>
    <w:p w14:paraId="1FE5DEA7" w14:textId="3ED2A795" w:rsidR="00B57664" w:rsidRPr="00021578" w:rsidRDefault="00B57664" w:rsidP="00B57664">
      <w:pPr>
        <w:pStyle w:val="subsection"/>
      </w:pPr>
      <w:r w:rsidRPr="00021578">
        <w:tab/>
      </w:r>
      <w:r w:rsidRPr="00021578">
        <w:tab/>
        <w:t xml:space="preserve">If the making of a contract after the commencement of this section contravenes this Act by reason of the inclusion of a particular provision in the contract, then, subject to any order made under </w:t>
      </w:r>
      <w:r w:rsidR="00697ADA">
        <w:t>section 5</w:t>
      </w:r>
      <w:r w:rsidR="003405F5" w:rsidRPr="00021578">
        <w:t>1ADB</w:t>
      </w:r>
      <w:r w:rsidR="00AB70DF" w:rsidRPr="00021578">
        <w:t>, 53ZO</w:t>
      </w:r>
      <w:r w:rsidR="003405F5" w:rsidRPr="00021578">
        <w:t xml:space="preserve"> or 87</w:t>
      </w:r>
      <w:r w:rsidRPr="00021578">
        <w:t>, nothing in this Act affects the validity or enforceability of the contract otherwise than in relation to that provision in so far as that provision is severable.</w:t>
      </w:r>
    </w:p>
    <w:p w14:paraId="509B69A9" w14:textId="77777777" w:rsidR="00B57664" w:rsidRPr="00021578" w:rsidRDefault="00B57664" w:rsidP="00B57664">
      <w:pPr>
        <w:pStyle w:val="ActHead5"/>
      </w:pPr>
      <w:bookmarkStart w:id="26" w:name="_Toc194391607"/>
      <w:r w:rsidRPr="00A14580">
        <w:rPr>
          <w:rStyle w:val="CharSectno"/>
        </w:rPr>
        <w:t>4M</w:t>
      </w:r>
      <w:r w:rsidRPr="00021578">
        <w:t xml:space="preserve">  Saving of law relating to restraint of trade and breaches of confidence</w:t>
      </w:r>
      <w:bookmarkEnd w:id="26"/>
    </w:p>
    <w:p w14:paraId="75314CB0" w14:textId="77777777" w:rsidR="00B57664" w:rsidRPr="00021578" w:rsidRDefault="00B57664" w:rsidP="00B57664">
      <w:pPr>
        <w:pStyle w:val="subsection"/>
      </w:pPr>
      <w:r w:rsidRPr="00021578">
        <w:tab/>
      </w:r>
      <w:r w:rsidR="001F2DD9" w:rsidRPr="00021578">
        <w:t>(1)</w:t>
      </w:r>
      <w:r w:rsidRPr="00021578">
        <w:tab/>
        <w:t>This Act does not affect the operation of:</w:t>
      </w:r>
    </w:p>
    <w:p w14:paraId="7F57E309" w14:textId="77777777" w:rsidR="00B57664" w:rsidRPr="00021578" w:rsidRDefault="00B57664" w:rsidP="00B57664">
      <w:pPr>
        <w:pStyle w:val="paragraph"/>
      </w:pPr>
      <w:r w:rsidRPr="00021578">
        <w:tab/>
        <w:t>(a)</w:t>
      </w:r>
      <w:r w:rsidRPr="00021578">
        <w:tab/>
        <w:t>the law relating to restraint of trade in so far as that law is capable of operating concurrently with this Act; or</w:t>
      </w:r>
    </w:p>
    <w:p w14:paraId="69ADCE12" w14:textId="77777777" w:rsidR="00B57664" w:rsidRPr="00021578" w:rsidRDefault="00B57664" w:rsidP="00B57664">
      <w:pPr>
        <w:pStyle w:val="paragraph"/>
        <w:keepNext/>
      </w:pPr>
      <w:r w:rsidRPr="00021578">
        <w:tab/>
        <w:t>(b)</w:t>
      </w:r>
      <w:r w:rsidRPr="00021578">
        <w:tab/>
        <w:t>the law relating to breaches of confidence;</w:t>
      </w:r>
    </w:p>
    <w:p w14:paraId="4BC787D8" w14:textId="77777777" w:rsidR="00B57664" w:rsidRPr="00021578" w:rsidRDefault="00B57664" w:rsidP="00B57664">
      <w:pPr>
        <w:pStyle w:val="subsection2"/>
      </w:pPr>
      <w:r w:rsidRPr="00021578">
        <w:t xml:space="preserve">but nothing in the law referred to in </w:t>
      </w:r>
      <w:r w:rsidR="00605692" w:rsidRPr="00021578">
        <w:t>paragraph (</w:t>
      </w:r>
      <w:r w:rsidRPr="00021578">
        <w:t>a) or (b) affects the interpretation of this Act.</w:t>
      </w:r>
    </w:p>
    <w:p w14:paraId="40B3343F" w14:textId="203AE092" w:rsidR="001F2DD9" w:rsidRPr="00021578" w:rsidRDefault="001F2DD9" w:rsidP="001F2DD9">
      <w:pPr>
        <w:pStyle w:val="subsection"/>
      </w:pPr>
      <w:r w:rsidRPr="00021578">
        <w:tab/>
        <w:t>(2)</w:t>
      </w:r>
      <w:r w:rsidRPr="00021578">
        <w:tab/>
        <w:t xml:space="preserve">Paragraph (1)(b) does not apply for the purposes of </w:t>
      </w:r>
      <w:r w:rsidR="00697ADA">
        <w:t>section 5</w:t>
      </w:r>
      <w:r w:rsidRPr="00021578">
        <w:t>7CD.</w:t>
      </w:r>
    </w:p>
    <w:p w14:paraId="35E8395E" w14:textId="77777777" w:rsidR="00B57664" w:rsidRPr="00021578" w:rsidRDefault="00B57664" w:rsidP="00B57664">
      <w:pPr>
        <w:pStyle w:val="ActHead5"/>
      </w:pPr>
      <w:bookmarkStart w:id="27" w:name="_Toc194391608"/>
      <w:r w:rsidRPr="00A14580">
        <w:rPr>
          <w:rStyle w:val="CharSectno"/>
        </w:rPr>
        <w:t>4N</w:t>
      </w:r>
      <w:r w:rsidRPr="00021578">
        <w:t xml:space="preserve">  Extended application of Part IIIA</w:t>
      </w:r>
      <w:bookmarkEnd w:id="27"/>
    </w:p>
    <w:p w14:paraId="28ED94E1" w14:textId="77777777" w:rsidR="00B57664" w:rsidRPr="00021578" w:rsidRDefault="00B57664" w:rsidP="00B57664">
      <w:pPr>
        <w:pStyle w:val="subsection"/>
      </w:pPr>
      <w:r w:rsidRPr="00021578">
        <w:tab/>
        <w:t>(1)</w:t>
      </w:r>
      <w:r w:rsidRPr="00021578">
        <w:tab/>
        <w:t>Part IIIA, and the other provisions of this Act so far as they relate to Part IIIA, extend to services provided by means of facilities that are, or will be, wholly or partly within:</w:t>
      </w:r>
    </w:p>
    <w:p w14:paraId="3D754B63" w14:textId="77777777" w:rsidR="00B57664" w:rsidRPr="00021578" w:rsidRDefault="00B57664" w:rsidP="00B57664">
      <w:pPr>
        <w:pStyle w:val="paragraph"/>
      </w:pPr>
      <w:r w:rsidRPr="00021578">
        <w:tab/>
        <w:t>(a)</w:t>
      </w:r>
      <w:r w:rsidRPr="00021578">
        <w:tab/>
        <w:t>an external Territory; or</w:t>
      </w:r>
    </w:p>
    <w:p w14:paraId="57D9F206" w14:textId="77777777" w:rsidR="000C136B" w:rsidRPr="00021578" w:rsidRDefault="000C136B" w:rsidP="000C136B">
      <w:pPr>
        <w:pStyle w:val="paragraph"/>
      </w:pPr>
      <w:r w:rsidRPr="00021578">
        <w:tab/>
        <w:t>(b)</w:t>
      </w:r>
      <w:r w:rsidRPr="00021578">
        <w:tab/>
        <w:t xml:space="preserve">the offshore area, within the meaning of the </w:t>
      </w:r>
      <w:r w:rsidRPr="00021578">
        <w:rPr>
          <w:i/>
        </w:rPr>
        <w:t>Offshore Petroleum and Greenhouse Gas Storage Act 2006</w:t>
      </w:r>
      <w:r w:rsidRPr="00021578">
        <w:t>, of a State, a Territory or an external Territory.</w:t>
      </w:r>
    </w:p>
    <w:p w14:paraId="5F26C0F2" w14:textId="77777777" w:rsidR="00B57664" w:rsidRPr="00021578" w:rsidRDefault="00B57664" w:rsidP="00B57664">
      <w:pPr>
        <w:pStyle w:val="subsection"/>
      </w:pPr>
      <w:r w:rsidRPr="00021578">
        <w:tab/>
        <w:t>(3)</w:t>
      </w:r>
      <w:r w:rsidRPr="00021578">
        <w:tab/>
        <w:t xml:space="preserve">Nothing in </w:t>
      </w:r>
      <w:r w:rsidR="00605692" w:rsidRPr="00021578">
        <w:t>subsection (</w:t>
      </w:r>
      <w:r w:rsidRPr="00021578">
        <w:t>1) affects the operation of section</w:t>
      </w:r>
      <w:r w:rsidR="00605692" w:rsidRPr="00021578">
        <w:t> </w:t>
      </w:r>
      <w:r w:rsidRPr="00021578">
        <w:t xml:space="preserve">15B of the </w:t>
      </w:r>
      <w:r w:rsidRPr="00021578">
        <w:rPr>
          <w:i/>
        </w:rPr>
        <w:t>Acts Interpretation Act 1901</w:t>
      </w:r>
      <w:r w:rsidRPr="00021578">
        <w:t xml:space="preserve"> in respect of the application of Part IIIA, and of the other provisions of this Act so far as they relate to Part IIIA, in any part of:</w:t>
      </w:r>
    </w:p>
    <w:p w14:paraId="6CC4EBEA" w14:textId="77777777" w:rsidR="00B57664" w:rsidRPr="00021578" w:rsidRDefault="00B57664" w:rsidP="00B57664">
      <w:pPr>
        <w:pStyle w:val="paragraph"/>
      </w:pPr>
      <w:r w:rsidRPr="00021578">
        <w:tab/>
        <w:t>(a)</w:t>
      </w:r>
      <w:r w:rsidRPr="00021578">
        <w:tab/>
        <w:t>the coastal sea of Australia; or</w:t>
      </w:r>
    </w:p>
    <w:p w14:paraId="599B4E57" w14:textId="77777777" w:rsidR="00B57664" w:rsidRPr="00021578" w:rsidRDefault="00B57664" w:rsidP="00B57664">
      <w:pPr>
        <w:pStyle w:val="paragraph"/>
      </w:pPr>
      <w:r w:rsidRPr="00021578">
        <w:tab/>
        <w:t>(b)</w:t>
      </w:r>
      <w:r w:rsidRPr="00021578">
        <w:tab/>
        <w:t>the coastal sea of an external Territory;</w:t>
      </w:r>
    </w:p>
    <w:p w14:paraId="361953D2" w14:textId="77777777" w:rsidR="00B57664" w:rsidRPr="00021578" w:rsidRDefault="00B57664" w:rsidP="00B57664">
      <w:pPr>
        <w:pStyle w:val="subsection2"/>
      </w:pPr>
      <w:r w:rsidRPr="00021578">
        <w:t xml:space="preserve">that is on the landward side of each of the </w:t>
      </w:r>
      <w:r w:rsidR="00556F24" w:rsidRPr="00021578">
        <w:t>offshore areas</w:t>
      </w:r>
      <w:r w:rsidRPr="00021578">
        <w:t xml:space="preserve"> referred to in that subsection.</w:t>
      </w:r>
    </w:p>
    <w:p w14:paraId="04B16E91" w14:textId="77777777" w:rsidR="00B57664" w:rsidRPr="00021578" w:rsidRDefault="00B57664" w:rsidP="00B57664">
      <w:pPr>
        <w:pStyle w:val="subsection"/>
      </w:pPr>
      <w:r w:rsidRPr="00021578">
        <w:tab/>
        <w:t>(4)</w:t>
      </w:r>
      <w:r w:rsidRPr="00021578">
        <w:tab/>
        <w:t>For the purposes of this section:</w:t>
      </w:r>
    </w:p>
    <w:p w14:paraId="25EB6AE6" w14:textId="77777777" w:rsidR="00B57664" w:rsidRPr="00021578" w:rsidRDefault="00B57664" w:rsidP="00B57664">
      <w:pPr>
        <w:pStyle w:val="Definition"/>
      </w:pPr>
      <w:r w:rsidRPr="00021578">
        <w:rPr>
          <w:b/>
          <w:i/>
        </w:rPr>
        <w:t>service</w:t>
      </w:r>
      <w:r w:rsidRPr="00021578">
        <w:t xml:space="preserve"> includes proposed service covered by </w:t>
      </w:r>
      <w:r w:rsidR="00691868" w:rsidRPr="00021578">
        <w:t>Division</w:t>
      </w:r>
      <w:r w:rsidR="00605692" w:rsidRPr="00021578">
        <w:t> </w:t>
      </w:r>
      <w:r w:rsidR="00691868" w:rsidRPr="00021578">
        <w:t>2A</w:t>
      </w:r>
      <w:r w:rsidRPr="00021578">
        <w:t xml:space="preserve"> of Part IIIA.</w:t>
      </w:r>
    </w:p>
    <w:p w14:paraId="5370B233" w14:textId="77777777" w:rsidR="00B57664" w:rsidRPr="00021578" w:rsidRDefault="00B57664" w:rsidP="00B57664">
      <w:pPr>
        <w:pStyle w:val="ActHead5"/>
      </w:pPr>
      <w:bookmarkStart w:id="28" w:name="_Toc194391609"/>
      <w:r w:rsidRPr="00A14580">
        <w:rPr>
          <w:rStyle w:val="CharSectno"/>
        </w:rPr>
        <w:t>5</w:t>
      </w:r>
      <w:r w:rsidRPr="00021578">
        <w:t xml:space="preserve">  </w:t>
      </w:r>
      <w:r w:rsidR="00BF783B" w:rsidRPr="00021578">
        <w:t>Extended application of this Act to conduct outside Australia</w:t>
      </w:r>
      <w:bookmarkEnd w:id="28"/>
    </w:p>
    <w:p w14:paraId="257134A8" w14:textId="77777777" w:rsidR="00E16490" w:rsidRPr="00021578" w:rsidRDefault="00E16490" w:rsidP="00E16490">
      <w:pPr>
        <w:pStyle w:val="subsection"/>
      </w:pPr>
      <w:r w:rsidRPr="00021578">
        <w:tab/>
        <w:t>(1)</w:t>
      </w:r>
      <w:r w:rsidRPr="00021578">
        <w:tab/>
        <w:t>Each of the following provisions:</w:t>
      </w:r>
    </w:p>
    <w:p w14:paraId="02FDDA9D" w14:textId="77777777" w:rsidR="00E16490" w:rsidRPr="00021578" w:rsidRDefault="00E16490" w:rsidP="00E16490">
      <w:pPr>
        <w:pStyle w:val="paragraph"/>
      </w:pPr>
      <w:r w:rsidRPr="00021578">
        <w:tab/>
        <w:t>(a)</w:t>
      </w:r>
      <w:r w:rsidRPr="00021578">
        <w:tab/>
        <w:t>Part IV;</w:t>
      </w:r>
    </w:p>
    <w:p w14:paraId="5FB87ABF" w14:textId="77777777" w:rsidR="00800928" w:rsidRPr="00021578" w:rsidRDefault="00800928" w:rsidP="00800928">
      <w:pPr>
        <w:pStyle w:val="paragraph"/>
      </w:pPr>
      <w:r w:rsidRPr="00021578">
        <w:tab/>
        <w:t>(aa)</w:t>
      </w:r>
      <w:r w:rsidRPr="00021578">
        <w:tab/>
        <w:t>Part IVBA;</w:t>
      </w:r>
    </w:p>
    <w:p w14:paraId="4349D6B1" w14:textId="77777777" w:rsidR="001F2DD9" w:rsidRPr="00021578" w:rsidRDefault="001F2DD9" w:rsidP="001F2DD9">
      <w:pPr>
        <w:pStyle w:val="paragraph"/>
      </w:pPr>
      <w:r w:rsidRPr="00021578">
        <w:tab/>
        <w:t>(ab)</w:t>
      </w:r>
      <w:r w:rsidRPr="00021578">
        <w:tab/>
        <w:t>Part IVE;</w:t>
      </w:r>
    </w:p>
    <w:p w14:paraId="02BE24F6" w14:textId="77777777" w:rsidR="00927679" w:rsidRPr="00021578" w:rsidRDefault="00927679" w:rsidP="00927679">
      <w:pPr>
        <w:pStyle w:val="paragraph"/>
      </w:pPr>
      <w:r w:rsidRPr="00021578">
        <w:tab/>
        <w:t>(b)</w:t>
      </w:r>
      <w:r w:rsidRPr="00021578">
        <w:tab/>
        <w:t>Part XI;</w:t>
      </w:r>
    </w:p>
    <w:p w14:paraId="539CB0FB" w14:textId="77777777" w:rsidR="002173C8" w:rsidRPr="00021578" w:rsidRDefault="002173C8" w:rsidP="002173C8">
      <w:pPr>
        <w:pStyle w:val="paragraph"/>
      </w:pPr>
      <w:r w:rsidRPr="00021578">
        <w:tab/>
        <w:t>(ba)</w:t>
      </w:r>
      <w:r w:rsidRPr="00021578">
        <w:tab/>
        <w:t>Part XICA;</w:t>
      </w:r>
    </w:p>
    <w:p w14:paraId="3D3E6F31" w14:textId="244DA5CB" w:rsidR="00927679" w:rsidRPr="00021578" w:rsidRDefault="00927679" w:rsidP="00927679">
      <w:pPr>
        <w:pStyle w:val="paragraph"/>
      </w:pPr>
      <w:r w:rsidRPr="00021578">
        <w:tab/>
        <w:t>(c)</w:t>
      </w:r>
      <w:r w:rsidRPr="00021578">
        <w:tab/>
        <w:t>the Australian Consumer Law (other than Part</w:t>
      </w:r>
      <w:r w:rsidR="00605692" w:rsidRPr="00021578">
        <w:t> </w:t>
      </w:r>
      <w:r w:rsidRPr="00021578">
        <w:t>5</w:t>
      </w:r>
      <w:r w:rsidR="00BC5F83">
        <w:noBreakHyphen/>
      </w:r>
      <w:r w:rsidRPr="00021578">
        <w:t>3);</w:t>
      </w:r>
    </w:p>
    <w:p w14:paraId="1F3C8BC3" w14:textId="77777777" w:rsidR="00E16490" w:rsidRPr="00021578" w:rsidRDefault="00E16490" w:rsidP="00E16490">
      <w:pPr>
        <w:pStyle w:val="paragraph"/>
      </w:pPr>
      <w:r w:rsidRPr="00021578">
        <w:tab/>
        <w:t>(f)</w:t>
      </w:r>
      <w:r w:rsidRPr="00021578">
        <w:tab/>
        <w:t xml:space="preserve">the remaining provisions of this Act (to the extent to which they relate to any of the provisions covered by </w:t>
      </w:r>
      <w:r w:rsidR="00605692" w:rsidRPr="00021578">
        <w:t>paragraph (</w:t>
      </w:r>
      <w:r w:rsidRPr="00021578">
        <w:t>a),</w:t>
      </w:r>
      <w:r w:rsidR="00800928" w:rsidRPr="00021578">
        <w:t xml:space="preserve"> (aa),</w:t>
      </w:r>
      <w:r w:rsidRPr="00021578">
        <w:t xml:space="preserve"> </w:t>
      </w:r>
      <w:r w:rsidR="001F2DD9" w:rsidRPr="00021578">
        <w:t xml:space="preserve">(ab), </w:t>
      </w:r>
      <w:r w:rsidR="002173C8" w:rsidRPr="00021578">
        <w:t>(b), (ba) or (c)</w:t>
      </w:r>
      <w:r w:rsidRPr="00021578">
        <w:t>);</w:t>
      </w:r>
    </w:p>
    <w:p w14:paraId="70CA6CF6" w14:textId="77777777" w:rsidR="00E16490" w:rsidRPr="00021578" w:rsidRDefault="00E16490" w:rsidP="00E16490">
      <w:pPr>
        <w:pStyle w:val="subsection2"/>
      </w:pPr>
      <w:r w:rsidRPr="00021578">
        <w:t>extends to the engaging in conduct outside Australia by:</w:t>
      </w:r>
    </w:p>
    <w:p w14:paraId="20C31141" w14:textId="77777777" w:rsidR="00E16490" w:rsidRPr="00021578" w:rsidRDefault="00E16490" w:rsidP="00E16490">
      <w:pPr>
        <w:pStyle w:val="paragraph"/>
      </w:pPr>
      <w:r w:rsidRPr="00021578">
        <w:tab/>
        <w:t>(g)</w:t>
      </w:r>
      <w:r w:rsidRPr="00021578">
        <w:tab/>
        <w:t>bodies corporate incorporated or carrying on business within Australia; or</w:t>
      </w:r>
    </w:p>
    <w:p w14:paraId="7679B610" w14:textId="77777777" w:rsidR="00E16490" w:rsidRPr="00021578" w:rsidRDefault="00E16490" w:rsidP="00E16490">
      <w:pPr>
        <w:pStyle w:val="paragraph"/>
      </w:pPr>
      <w:r w:rsidRPr="00021578">
        <w:tab/>
        <w:t>(h)</w:t>
      </w:r>
      <w:r w:rsidRPr="00021578">
        <w:tab/>
        <w:t>Australian citizens; or</w:t>
      </w:r>
    </w:p>
    <w:p w14:paraId="364A80A5" w14:textId="77777777" w:rsidR="00E16490" w:rsidRPr="00021578" w:rsidRDefault="00E16490" w:rsidP="00E16490">
      <w:pPr>
        <w:pStyle w:val="paragraph"/>
      </w:pPr>
      <w:r w:rsidRPr="00021578">
        <w:tab/>
        <w:t>(i)</w:t>
      </w:r>
      <w:r w:rsidRPr="00021578">
        <w:tab/>
        <w:t>persons ordinarily resident within Australia.</w:t>
      </w:r>
    </w:p>
    <w:p w14:paraId="63360518" w14:textId="77777777" w:rsidR="00B57664" w:rsidRPr="00021578" w:rsidRDefault="00B57664" w:rsidP="00B57664">
      <w:pPr>
        <w:pStyle w:val="subsection"/>
      </w:pPr>
      <w:r w:rsidRPr="00021578">
        <w:tab/>
        <w:t>(1A)</w:t>
      </w:r>
      <w:r w:rsidRPr="00021578">
        <w:tab/>
        <w:t>In addition to the extended operation that section</w:t>
      </w:r>
      <w:r w:rsidR="00605692" w:rsidRPr="00021578">
        <w:t> </w:t>
      </w:r>
      <w:r w:rsidRPr="00021578">
        <w:t xml:space="preserve">46A has by virtue of </w:t>
      </w:r>
      <w:r w:rsidR="00605692" w:rsidRPr="00021578">
        <w:t>subsection (</w:t>
      </w:r>
      <w:r w:rsidRPr="00021578">
        <w:t>1), that section extends to the engaging in conduct outside Australia by:</w:t>
      </w:r>
    </w:p>
    <w:p w14:paraId="2A6E4AAD" w14:textId="77777777" w:rsidR="00B57664" w:rsidRPr="00021578" w:rsidRDefault="00B57664" w:rsidP="00B57664">
      <w:pPr>
        <w:pStyle w:val="paragraph"/>
      </w:pPr>
      <w:r w:rsidRPr="00021578">
        <w:tab/>
        <w:t>(a)</w:t>
      </w:r>
      <w:r w:rsidRPr="00021578">
        <w:tab/>
        <w:t>New Zealand and New Zealand Crown corporations; or</w:t>
      </w:r>
    </w:p>
    <w:p w14:paraId="6433AA55" w14:textId="77777777" w:rsidR="00B57664" w:rsidRPr="00021578" w:rsidRDefault="00B57664" w:rsidP="00B57664">
      <w:pPr>
        <w:pStyle w:val="paragraph"/>
      </w:pPr>
      <w:r w:rsidRPr="00021578">
        <w:tab/>
        <w:t>(b)</w:t>
      </w:r>
      <w:r w:rsidRPr="00021578">
        <w:tab/>
        <w:t>bodies corporate carrying on business within New Zealand; or</w:t>
      </w:r>
    </w:p>
    <w:p w14:paraId="2D1A76C4" w14:textId="77777777" w:rsidR="00B57664" w:rsidRPr="00021578" w:rsidRDefault="00B57664" w:rsidP="00B57664">
      <w:pPr>
        <w:pStyle w:val="paragraph"/>
      </w:pPr>
      <w:r w:rsidRPr="00021578">
        <w:tab/>
        <w:t>(c)</w:t>
      </w:r>
      <w:r w:rsidRPr="00021578">
        <w:tab/>
        <w:t>persons ordinarily resident within New Zealand.</w:t>
      </w:r>
    </w:p>
    <w:p w14:paraId="6B4B08A7" w14:textId="77777777" w:rsidR="00B57664" w:rsidRPr="00021578" w:rsidRDefault="00B57664" w:rsidP="00B57664">
      <w:pPr>
        <w:pStyle w:val="subsection"/>
      </w:pPr>
      <w:r w:rsidRPr="00021578">
        <w:tab/>
        <w:t>(2)</w:t>
      </w:r>
      <w:r w:rsidRPr="00021578">
        <w:tab/>
        <w:t xml:space="preserve">In addition to the extended operation that </w:t>
      </w:r>
      <w:r w:rsidR="001F2DD9" w:rsidRPr="00021578">
        <w:t>sections 47 and 48, and Divisions 3 and 4 of Part IVE, have by virtue of subsection (1), those provisions</w:t>
      </w:r>
      <w:r w:rsidRPr="00021578">
        <w:t xml:space="preserve"> extend to the engaging in conduct outside Australia by any persons in relation to the supply by those persons of goods or services to persons within Australia.</w:t>
      </w:r>
    </w:p>
    <w:p w14:paraId="3897EB80" w14:textId="77777777" w:rsidR="00B57664" w:rsidRPr="00021578" w:rsidRDefault="00B57664" w:rsidP="00B57664">
      <w:pPr>
        <w:pStyle w:val="ActHead5"/>
      </w:pPr>
      <w:bookmarkStart w:id="29" w:name="_Toc194391610"/>
      <w:r w:rsidRPr="00A14580">
        <w:rPr>
          <w:rStyle w:val="CharSectno"/>
        </w:rPr>
        <w:t>6</w:t>
      </w:r>
      <w:r w:rsidRPr="00021578">
        <w:t xml:space="preserve">  </w:t>
      </w:r>
      <w:r w:rsidR="003136FB" w:rsidRPr="00021578">
        <w:t>Extended application of this Act to persons who are not corporations</w:t>
      </w:r>
      <w:bookmarkEnd w:id="29"/>
    </w:p>
    <w:p w14:paraId="373258A7" w14:textId="77777777" w:rsidR="00B57664" w:rsidRPr="00021578" w:rsidRDefault="00B57664" w:rsidP="00B57664">
      <w:pPr>
        <w:pStyle w:val="subsection"/>
      </w:pPr>
      <w:r w:rsidRPr="00021578">
        <w:tab/>
        <w:t>(1)</w:t>
      </w:r>
      <w:r w:rsidRPr="00021578">
        <w:tab/>
        <w:t>Without prejudice to its effect apart from this section, this Act also has effect as provided by this section.</w:t>
      </w:r>
    </w:p>
    <w:p w14:paraId="217FDFA1" w14:textId="77777777" w:rsidR="00B57664" w:rsidRPr="00021578" w:rsidRDefault="00B57664" w:rsidP="00B57664">
      <w:pPr>
        <w:pStyle w:val="subsection"/>
      </w:pPr>
      <w:r w:rsidRPr="00021578">
        <w:tab/>
        <w:t>(2)</w:t>
      </w:r>
      <w:r w:rsidRPr="00021578">
        <w:tab/>
        <w:t>This Act, other than Parts IIIA, VIIA and X, has, by force of this subsection, the effect it would have if:</w:t>
      </w:r>
    </w:p>
    <w:p w14:paraId="41B2D89D" w14:textId="77777777" w:rsidR="00B57664" w:rsidRPr="00021578" w:rsidRDefault="00B57664" w:rsidP="00B57664">
      <w:pPr>
        <w:pStyle w:val="paragraph"/>
      </w:pPr>
      <w:r w:rsidRPr="00021578">
        <w:tab/>
        <w:t>(a)</w:t>
      </w:r>
      <w:r w:rsidRPr="00021578">
        <w:tab/>
        <w:t>any references in this Act other than in section</w:t>
      </w:r>
      <w:r w:rsidR="00605692" w:rsidRPr="00021578">
        <w:t> </w:t>
      </w:r>
      <w:r w:rsidR="00471FF2" w:rsidRPr="00021578">
        <w:t>45DB, or section</w:t>
      </w:r>
      <w:r w:rsidR="00605692" w:rsidRPr="00021578">
        <w:t> </w:t>
      </w:r>
      <w:r w:rsidR="00471FF2" w:rsidRPr="00021578">
        <w:t>33 or 155 of the Australian Consumer Law,</w:t>
      </w:r>
      <w:r w:rsidRPr="00021578">
        <w:t xml:space="preserve"> to trade or commerce were, by express provision, confined to trade or commerce:</w:t>
      </w:r>
    </w:p>
    <w:p w14:paraId="052CD090" w14:textId="77777777" w:rsidR="00B57664" w:rsidRPr="00021578" w:rsidRDefault="00B57664" w:rsidP="00B57664">
      <w:pPr>
        <w:pStyle w:val="paragraphsub"/>
      </w:pPr>
      <w:r w:rsidRPr="00021578">
        <w:tab/>
        <w:t>(i)</w:t>
      </w:r>
      <w:r w:rsidRPr="00021578">
        <w:tab/>
        <w:t>between Australia and places outside Australia;</w:t>
      </w:r>
      <w:r w:rsidR="00B337FD" w:rsidRPr="00021578">
        <w:t xml:space="preserve"> or</w:t>
      </w:r>
    </w:p>
    <w:p w14:paraId="2349C967" w14:textId="77777777" w:rsidR="00B57664" w:rsidRPr="00021578" w:rsidRDefault="00B57664" w:rsidP="00B57664">
      <w:pPr>
        <w:pStyle w:val="paragraphsub"/>
      </w:pPr>
      <w:r w:rsidRPr="00021578">
        <w:tab/>
        <w:t>(ii)</w:t>
      </w:r>
      <w:r w:rsidRPr="00021578">
        <w:tab/>
        <w:t>among the States;</w:t>
      </w:r>
      <w:r w:rsidR="00B337FD" w:rsidRPr="00021578">
        <w:t xml:space="preserve"> or</w:t>
      </w:r>
    </w:p>
    <w:p w14:paraId="60C04AE2" w14:textId="77777777" w:rsidR="00B57664" w:rsidRPr="00021578" w:rsidRDefault="00B57664" w:rsidP="00B57664">
      <w:pPr>
        <w:pStyle w:val="paragraphsub"/>
      </w:pPr>
      <w:r w:rsidRPr="00021578">
        <w:tab/>
        <w:t>(iii)</w:t>
      </w:r>
      <w:r w:rsidRPr="00021578">
        <w:tab/>
        <w:t>within a Territory, between a State and a Territory or between two Territories; or</w:t>
      </w:r>
    </w:p>
    <w:p w14:paraId="4C05B178" w14:textId="77777777" w:rsidR="00B57664" w:rsidRPr="00021578" w:rsidRDefault="00B57664" w:rsidP="00B57664">
      <w:pPr>
        <w:pStyle w:val="paragraphsub"/>
      </w:pPr>
      <w:r w:rsidRPr="00021578">
        <w:tab/>
        <w:t>(iv)</w:t>
      </w:r>
      <w:r w:rsidRPr="00021578">
        <w:tab/>
        <w:t>by way of the supply of goods or services to the Commonwealth or an authority or instrumentality of the Commonwealth;</w:t>
      </w:r>
      <w:r w:rsidR="00E16490" w:rsidRPr="00021578">
        <w:t xml:space="preserve"> and</w:t>
      </w:r>
    </w:p>
    <w:p w14:paraId="11761B9E" w14:textId="77777777" w:rsidR="00691E94" w:rsidRPr="00021578" w:rsidRDefault="00691E94" w:rsidP="00691E94">
      <w:pPr>
        <w:pStyle w:val="paragraph"/>
      </w:pPr>
      <w:r w:rsidRPr="00021578">
        <w:tab/>
        <w:t>(b)</w:t>
      </w:r>
      <w:r w:rsidRPr="00021578">
        <w:tab/>
        <w:t>the following provisions:</w:t>
      </w:r>
    </w:p>
    <w:p w14:paraId="7B0E39C3" w14:textId="77777777" w:rsidR="00691E94" w:rsidRPr="00021578" w:rsidRDefault="00691E94" w:rsidP="00691E94">
      <w:pPr>
        <w:pStyle w:val="paragraphsub"/>
      </w:pPr>
      <w:r w:rsidRPr="00021578">
        <w:tab/>
        <w:t>(i)</w:t>
      </w:r>
      <w:r w:rsidRPr="00021578">
        <w:tab/>
        <w:t>sections</w:t>
      </w:r>
      <w:r w:rsidR="00605692" w:rsidRPr="00021578">
        <w:t> </w:t>
      </w:r>
      <w:r w:rsidR="001C50D0" w:rsidRPr="00021578">
        <w:t>45AF</w:t>
      </w:r>
      <w:r w:rsidRPr="00021578">
        <w:t xml:space="preserve">, </w:t>
      </w:r>
      <w:r w:rsidR="001C50D0" w:rsidRPr="00021578">
        <w:t>45AG</w:t>
      </w:r>
      <w:r w:rsidRPr="00021578">
        <w:t xml:space="preserve">, </w:t>
      </w:r>
      <w:r w:rsidR="001C50D0" w:rsidRPr="00021578">
        <w:t>45AJ</w:t>
      </w:r>
      <w:r w:rsidR="00275778" w:rsidRPr="00021578">
        <w:t xml:space="preserve">, </w:t>
      </w:r>
      <w:r w:rsidR="001C50D0" w:rsidRPr="00021578">
        <w:t>45AK</w:t>
      </w:r>
      <w:r w:rsidR="00275778" w:rsidRPr="00021578">
        <w:t>,</w:t>
      </w:r>
      <w:r w:rsidR="00E3476E" w:rsidRPr="00021578">
        <w:t xml:space="preserve"> </w:t>
      </w:r>
      <w:r w:rsidR="0025763B" w:rsidRPr="00021578">
        <w:t>45</w:t>
      </w:r>
      <w:r w:rsidRPr="00021578">
        <w:t>, 45D to 45EB (other than section</w:t>
      </w:r>
      <w:r w:rsidR="00605692" w:rsidRPr="00021578">
        <w:t> </w:t>
      </w:r>
      <w:r w:rsidRPr="00021578">
        <w:t>45DB), 46 and 46A;</w:t>
      </w:r>
    </w:p>
    <w:p w14:paraId="6BCAE4F9" w14:textId="77777777" w:rsidR="004E5A86" w:rsidRPr="00021578" w:rsidRDefault="004E5A86" w:rsidP="004E5A86">
      <w:pPr>
        <w:pStyle w:val="paragraphsub"/>
      </w:pPr>
      <w:r w:rsidRPr="00021578">
        <w:tab/>
        <w:t>(ia)</w:t>
      </w:r>
      <w:r w:rsidRPr="00021578">
        <w:tab/>
        <w:t>Part V (other than Division</w:t>
      </w:r>
      <w:r w:rsidR="00605692" w:rsidRPr="00021578">
        <w:t> </w:t>
      </w:r>
      <w:r w:rsidRPr="00021578">
        <w:t>5);</w:t>
      </w:r>
    </w:p>
    <w:p w14:paraId="61BF1D77" w14:textId="77777777" w:rsidR="00691E94" w:rsidRPr="00021578" w:rsidRDefault="00691E94" w:rsidP="00691E94">
      <w:pPr>
        <w:pStyle w:val="paragraphsub"/>
      </w:pPr>
      <w:r w:rsidRPr="00021578">
        <w:tab/>
        <w:t>(ii)</w:t>
      </w:r>
      <w:r w:rsidRPr="00021578">
        <w:tab/>
        <w:t>Part VIII;</w:t>
      </w:r>
    </w:p>
    <w:p w14:paraId="7BDA458E" w14:textId="52AD8383" w:rsidR="00691E94" w:rsidRPr="00021578" w:rsidRDefault="00691E94" w:rsidP="00691E94">
      <w:pPr>
        <w:pStyle w:val="paragraphsub"/>
      </w:pPr>
      <w:r w:rsidRPr="00021578">
        <w:tab/>
        <w:t>(iii)</w:t>
      </w:r>
      <w:r w:rsidRPr="00021578">
        <w:tab/>
        <w:t>sections</w:t>
      </w:r>
      <w:r w:rsidR="00605692" w:rsidRPr="00021578">
        <w:t> </w:t>
      </w:r>
      <w:r w:rsidRPr="00021578">
        <w:t>31 and 43, Division</w:t>
      </w:r>
      <w:r w:rsidR="00605692" w:rsidRPr="00021578">
        <w:t> </w:t>
      </w:r>
      <w:r w:rsidRPr="00021578">
        <w:t>3 of Part</w:t>
      </w:r>
      <w:r w:rsidR="00605692" w:rsidRPr="00021578">
        <w:t> </w:t>
      </w:r>
      <w:r w:rsidRPr="00021578">
        <w:t>3</w:t>
      </w:r>
      <w:r w:rsidR="00BC5F83">
        <w:noBreakHyphen/>
      </w:r>
      <w:r w:rsidRPr="00021578">
        <w:t xml:space="preserve">1, and </w:t>
      </w:r>
      <w:r w:rsidR="00B81C44" w:rsidRPr="00021578">
        <w:t>sections 5</w:t>
      </w:r>
      <w:r w:rsidRPr="00021578">
        <w:t>0, 153, 163, 164 and 168, of the Australian Consumer Law;</w:t>
      </w:r>
    </w:p>
    <w:p w14:paraId="7FAB44EE" w14:textId="77777777" w:rsidR="00691E94" w:rsidRPr="00021578" w:rsidRDefault="00691E94" w:rsidP="00691E94">
      <w:pPr>
        <w:pStyle w:val="paragraph"/>
      </w:pPr>
      <w:r w:rsidRPr="00021578">
        <w:tab/>
      </w:r>
      <w:r w:rsidRPr="00021578">
        <w:tab/>
        <w:t>were, by express provision, confined in their operation to engaging in conduct to the extent to which the conduct takes place in the course of or in relation to:</w:t>
      </w:r>
    </w:p>
    <w:p w14:paraId="68805179" w14:textId="77777777" w:rsidR="00691E94" w:rsidRPr="00021578" w:rsidRDefault="00691E94" w:rsidP="00691E94">
      <w:pPr>
        <w:pStyle w:val="paragraphsub"/>
      </w:pPr>
      <w:r w:rsidRPr="00021578">
        <w:tab/>
        <w:t>(iv)</w:t>
      </w:r>
      <w:r w:rsidRPr="00021578">
        <w:tab/>
        <w:t>trade or commerce between Australia and places outside Australia; or</w:t>
      </w:r>
    </w:p>
    <w:p w14:paraId="1DC28845" w14:textId="77777777" w:rsidR="00691E94" w:rsidRPr="00021578" w:rsidRDefault="00691E94" w:rsidP="00691E94">
      <w:pPr>
        <w:pStyle w:val="paragraphsub"/>
      </w:pPr>
      <w:r w:rsidRPr="00021578">
        <w:tab/>
        <w:t>(v)</w:t>
      </w:r>
      <w:r w:rsidRPr="00021578">
        <w:tab/>
        <w:t>trade or commerce among the States; or</w:t>
      </w:r>
    </w:p>
    <w:p w14:paraId="4AF27577" w14:textId="77777777" w:rsidR="00691E94" w:rsidRPr="00021578" w:rsidRDefault="00691E94" w:rsidP="00691E94">
      <w:pPr>
        <w:pStyle w:val="paragraphsub"/>
      </w:pPr>
      <w:r w:rsidRPr="00021578">
        <w:tab/>
        <w:t>(vi)</w:t>
      </w:r>
      <w:r w:rsidRPr="00021578">
        <w:tab/>
        <w:t>trade or commerce within a Territory, between a State and a Territory or between 2 Territories; or</w:t>
      </w:r>
    </w:p>
    <w:p w14:paraId="52912B20" w14:textId="77777777" w:rsidR="00691E94" w:rsidRPr="00021578" w:rsidRDefault="00691E94" w:rsidP="00691E94">
      <w:pPr>
        <w:pStyle w:val="paragraphsub"/>
      </w:pPr>
      <w:r w:rsidRPr="00021578">
        <w:tab/>
        <w:t>(vii)</w:t>
      </w:r>
      <w:r w:rsidRPr="00021578">
        <w:tab/>
        <w:t>the supply of goods or services to the Commonwealth or an authority or instrumentality of the Commonwealth; and</w:t>
      </w:r>
    </w:p>
    <w:p w14:paraId="26303CC0" w14:textId="7D084C85" w:rsidR="00B57664" w:rsidRPr="00021578" w:rsidRDefault="00B57664" w:rsidP="00B57664">
      <w:pPr>
        <w:pStyle w:val="paragraph"/>
      </w:pPr>
      <w:r w:rsidRPr="00021578">
        <w:tab/>
        <w:t>(c)</w:t>
      </w:r>
      <w:r w:rsidRPr="00021578">
        <w:tab/>
        <w:t xml:space="preserve">any reference in </w:t>
      </w:r>
      <w:r w:rsidR="00AA3338" w:rsidRPr="00021578">
        <w:t>Division</w:t>
      </w:r>
      <w:r w:rsidR="00605692" w:rsidRPr="00021578">
        <w:t> </w:t>
      </w:r>
      <w:r w:rsidR="00AA3338" w:rsidRPr="00021578">
        <w:t>1 of Part</w:t>
      </w:r>
      <w:r w:rsidR="00605692" w:rsidRPr="00021578">
        <w:t> </w:t>
      </w:r>
      <w:r w:rsidR="00AA3338" w:rsidRPr="00021578">
        <w:t>3</w:t>
      </w:r>
      <w:r w:rsidR="00BC5F83">
        <w:noBreakHyphen/>
      </w:r>
      <w:r w:rsidR="00AA3338" w:rsidRPr="00021578">
        <w:t>2 of the Australian Consumer Law</w:t>
      </w:r>
      <w:r w:rsidRPr="00021578">
        <w:t xml:space="preserve"> to a contract for the supply of goods or services and any reference in </w:t>
      </w:r>
      <w:r w:rsidR="00AA3338" w:rsidRPr="00021578">
        <w:t>Part</w:t>
      </w:r>
      <w:r w:rsidR="00605692" w:rsidRPr="00021578">
        <w:t> </w:t>
      </w:r>
      <w:r w:rsidR="00AA3338" w:rsidRPr="00021578">
        <w:t>3</w:t>
      </w:r>
      <w:r w:rsidR="00BC5F83">
        <w:noBreakHyphen/>
      </w:r>
      <w:r w:rsidR="00AA3338" w:rsidRPr="00021578">
        <w:t>5 or 5</w:t>
      </w:r>
      <w:r w:rsidR="00BC5F83">
        <w:noBreakHyphen/>
      </w:r>
      <w:r w:rsidR="00AA3338" w:rsidRPr="00021578">
        <w:t>4 of the Australian Consumer Law to the supply of goods or services</w:t>
      </w:r>
      <w:r w:rsidRPr="00021578">
        <w:t xml:space="preserve">, were, by express provision, confined to a contract made, </w:t>
      </w:r>
      <w:r w:rsidR="000A76C1" w:rsidRPr="00021578">
        <w:t>or the supply of goods or services</w:t>
      </w:r>
      <w:r w:rsidRPr="00021578">
        <w:t>, as the case may be:</w:t>
      </w:r>
    </w:p>
    <w:p w14:paraId="2397483A" w14:textId="77777777" w:rsidR="00B57664" w:rsidRPr="00021578" w:rsidRDefault="00B57664" w:rsidP="00B57664">
      <w:pPr>
        <w:pStyle w:val="paragraphsub"/>
      </w:pPr>
      <w:r w:rsidRPr="00021578">
        <w:tab/>
        <w:t>(i)</w:t>
      </w:r>
      <w:r w:rsidRPr="00021578">
        <w:tab/>
        <w:t>in the course of, or in relation to, trade or commerce between Australia and places outside Australia;</w:t>
      </w:r>
      <w:r w:rsidR="00B337FD" w:rsidRPr="00021578">
        <w:t xml:space="preserve"> or</w:t>
      </w:r>
    </w:p>
    <w:p w14:paraId="7DBA8E91" w14:textId="77777777" w:rsidR="00B57664" w:rsidRPr="00021578" w:rsidRDefault="00B57664" w:rsidP="00B57664">
      <w:pPr>
        <w:pStyle w:val="paragraphsub"/>
      </w:pPr>
      <w:r w:rsidRPr="00021578">
        <w:tab/>
        <w:t>(ii)</w:t>
      </w:r>
      <w:r w:rsidRPr="00021578">
        <w:tab/>
        <w:t>in the course of, or in relation to, trade or commerce among the States; or</w:t>
      </w:r>
    </w:p>
    <w:p w14:paraId="78FC4509" w14:textId="77777777" w:rsidR="00B57664" w:rsidRPr="00021578" w:rsidRDefault="00B57664" w:rsidP="00B57664">
      <w:pPr>
        <w:pStyle w:val="paragraphsub"/>
      </w:pPr>
      <w:r w:rsidRPr="00021578">
        <w:tab/>
        <w:t>(iii)</w:t>
      </w:r>
      <w:r w:rsidRPr="00021578">
        <w:tab/>
        <w:t>in the course of, or in relation to, trade or commerce within a Territory, between a State and a Territory or between two Territories;</w:t>
      </w:r>
      <w:r w:rsidR="00102DB4" w:rsidRPr="00021578">
        <w:t xml:space="preserve"> and</w:t>
      </w:r>
    </w:p>
    <w:p w14:paraId="00F16DEC" w14:textId="594A1F37" w:rsidR="00F51952" w:rsidRPr="00021578" w:rsidRDefault="00F51952" w:rsidP="00F51952">
      <w:pPr>
        <w:pStyle w:val="paragraph"/>
      </w:pPr>
      <w:r w:rsidRPr="00021578">
        <w:tab/>
        <w:t>(ca)</w:t>
      </w:r>
      <w:r w:rsidRPr="00021578">
        <w:tab/>
        <w:t xml:space="preserve">any reference in </w:t>
      </w:r>
      <w:r w:rsidR="001C6985" w:rsidRPr="00021578">
        <w:t>Part</w:t>
      </w:r>
      <w:r w:rsidR="00605692" w:rsidRPr="00021578">
        <w:t> </w:t>
      </w:r>
      <w:r w:rsidR="001C6985" w:rsidRPr="00021578">
        <w:t>2</w:t>
      </w:r>
      <w:r w:rsidR="00BC5F83">
        <w:noBreakHyphen/>
      </w:r>
      <w:r w:rsidR="001C6985" w:rsidRPr="00021578">
        <w:t>3</w:t>
      </w:r>
      <w:r w:rsidRPr="00021578">
        <w:t xml:space="preserve"> of the Australian Consumer Law to a contract were, by express provision, confined to a contract made:</w:t>
      </w:r>
    </w:p>
    <w:p w14:paraId="4912AFC1" w14:textId="77777777" w:rsidR="00F51952" w:rsidRPr="00021578" w:rsidRDefault="00F51952" w:rsidP="00F51952">
      <w:pPr>
        <w:pStyle w:val="paragraphsub"/>
      </w:pPr>
      <w:r w:rsidRPr="00021578">
        <w:tab/>
        <w:t>(i)</w:t>
      </w:r>
      <w:r w:rsidRPr="00021578">
        <w:tab/>
        <w:t>in the course of, or in relation to, trade or commerce between Australia and places outside Australia; or</w:t>
      </w:r>
    </w:p>
    <w:p w14:paraId="6CED61B8" w14:textId="77777777" w:rsidR="00F51952" w:rsidRPr="00021578" w:rsidRDefault="00F51952" w:rsidP="00F51952">
      <w:pPr>
        <w:pStyle w:val="paragraphsub"/>
      </w:pPr>
      <w:r w:rsidRPr="00021578">
        <w:tab/>
        <w:t>(ii)</w:t>
      </w:r>
      <w:r w:rsidRPr="00021578">
        <w:tab/>
        <w:t>in the course of, or in relation to, trade or commerce among the States; or</w:t>
      </w:r>
    </w:p>
    <w:p w14:paraId="69CAB6A5" w14:textId="77777777" w:rsidR="00F51952" w:rsidRPr="00021578" w:rsidRDefault="00F51952" w:rsidP="00F51952">
      <w:pPr>
        <w:pStyle w:val="paragraphsub"/>
      </w:pPr>
      <w:r w:rsidRPr="00021578">
        <w:tab/>
        <w:t>(iii)</w:t>
      </w:r>
      <w:r w:rsidRPr="00021578">
        <w:tab/>
        <w:t>in the course of, or in relation to, trade or commerce within a Territory, between a State and a Territory or between two Territories; and</w:t>
      </w:r>
    </w:p>
    <w:p w14:paraId="20CDB9E0" w14:textId="77777777" w:rsidR="00B57664" w:rsidRPr="00021578" w:rsidRDefault="00B57664" w:rsidP="00B57664">
      <w:pPr>
        <w:pStyle w:val="paragraph"/>
      </w:pPr>
      <w:r w:rsidRPr="00021578">
        <w:tab/>
        <w:t>(d)</w:t>
      </w:r>
      <w:r w:rsidRPr="00021578">
        <w:tab/>
        <w:t xml:space="preserve">in </w:t>
      </w:r>
      <w:r w:rsidR="001C50D0" w:rsidRPr="00021578">
        <w:t>paragraph</w:t>
      </w:r>
      <w:r w:rsidR="00605692" w:rsidRPr="00021578">
        <w:t> </w:t>
      </w:r>
      <w:r w:rsidR="001C50D0" w:rsidRPr="00021578">
        <w:t>87(3)(a)</w:t>
      </w:r>
      <w:r w:rsidRPr="00021578">
        <w:t xml:space="preserve"> the words “in so far as it confers rights or benefits or imposes duties or obligations on a corporation” were omitted;</w:t>
      </w:r>
      <w:r w:rsidR="00102DB4" w:rsidRPr="00021578">
        <w:t xml:space="preserve"> and</w:t>
      </w:r>
    </w:p>
    <w:p w14:paraId="0F60895D" w14:textId="77777777" w:rsidR="00B57664" w:rsidRPr="00021578" w:rsidRDefault="00B57664" w:rsidP="00B57664">
      <w:pPr>
        <w:pStyle w:val="paragraph"/>
      </w:pPr>
      <w:r w:rsidRPr="00021578">
        <w:tab/>
        <w:t>(ea)</w:t>
      </w:r>
      <w:r w:rsidRPr="00021578">
        <w:tab/>
        <w:t>subsections</w:t>
      </w:r>
      <w:r w:rsidR="00605692" w:rsidRPr="00021578">
        <w:t> </w:t>
      </w:r>
      <w:r w:rsidRPr="00021578">
        <w:t xml:space="preserve">45D(3), 45D(4) and 45DA(3) were repealed, the words “In the circumstances specified in </w:t>
      </w:r>
      <w:r w:rsidR="00605692" w:rsidRPr="00021578">
        <w:t>subsections (</w:t>
      </w:r>
      <w:r w:rsidRPr="00021578">
        <w:t>3) and (4)” were omitted from subsection</w:t>
      </w:r>
      <w:r w:rsidR="00605692" w:rsidRPr="00021578">
        <w:t> </w:t>
      </w:r>
      <w:r w:rsidRPr="00021578">
        <w:t xml:space="preserve">45D(1) and the words “In the circumstances specified in </w:t>
      </w:r>
      <w:r w:rsidR="00605692" w:rsidRPr="00021578">
        <w:t>subsection (</w:t>
      </w:r>
      <w:r w:rsidRPr="00021578">
        <w:t>3)” were omitted from subsection</w:t>
      </w:r>
      <w:r w:rsidR="00605692" w:rsidRPr="00021578">
        <w:t> </w:t>
      </w:r>
      <w:r w:rsidRPr="00021578">
        <w:t>45DA(1);</w:t>
      </w:r>
      <w:r w:rsidR="00102DB4" w:rsidRPr="00021578">
        <w:t xml:space="preserve"> and</w:t>
      </w:r>
    </w:p>
    <w:p w14:paraId="0582771A" w14:textId="77777777" w:rsidR="00B57664" w:rsidRPr="00021578" w:rsidRDefault="00B57664" w:rsidP="00B57664">
      <w:pPr>
        <w:pStyle w:val="paragraph"/>
      </w:pPr>
      <w:r w:rsidRPr="00021578">
        <w:tab/>
        <w:t>(eb)</w:t>
      </w:r>
      <w:r w:rsidRPr="00021578">
        <w:tab/>
        <w:t>the second sentence in subsection</w:t>
      </w:r>
      <w:r w:rsidR="00605692" w:rsidRPr="00021578">
        <w:t> </w:t>
      </w:r>
      <w:r w:rsidRPr="00021578">
        <w:t>45E(1) were omitted;</w:t>
      </w:r>
      <w:r w:rsidR="00102DB4" w:rsidRPr="00021578">
        <w:t xml:space="preserve"> and</w:t>
      </w:r>
    </w:p>
    <w:p w14:paraId="791FCA67" w14:textId="77777777" w:rsidR="00B57664" w:rsidRPr="00021578" w:rsidRDefault="00B57664" w:rsidP="00B57664">
      <w:pPr>
        <w:pStyle w:val="paragraph"/>
      </w:pPr>
      <w:r w:rsidRPr="00021578">
        <w:tab/>
        <w:t>(g)</w:t>
      </w:r>
      <w:r w:rsidRPr="00021578">
        <w:tab/>
        <w:t>subsection</w:t>
      </w:r>
      <w:r w:rsidR="00605692" w:rsidRPr="00021578">
        <w:t> </w:t>
      </w:r>
      <w:r w:rsidRPr="00021578">
        <w:t>96(2) were omitted; and</w:t>
      </w:r>
    </w:p>
    <w:p w14:paraId="53A4C6D4" w14:textId="77777777" w:rsidR="00B57664" w:rsidRPr="00021578" w:rsidRDefault="00B57664" w:rsidP="00B57664">
      <w:pPr>
        <w:pStyle w:val="paragraph"/>
      </w:pPr>
      <w:r w:rsidRPr="00021578">
        <w:tab/>
        <w:t>(h)</w:t>
      </w:r>
      <w:r w:rsidRPr="00021578">
        <w:tab/>
        <w:t xml:space="preserve">subject to </w:t>
      </w:r>
      <w:r w:rsidR="00605692" w:rsidRPr="00021578">
        <w:t>paragraphs (</w:t>
      </w:r>
      <w:r w:rsidRPr="00021578">
        <w:t>d), (e), (ea), (eb) and (g), a reference in this Act to a corporation, except a reference in section</w:t>
      </w:r>
      <w:r w:rsidR="00605692" w:rsidRPr="00021578">
        <w:t> </w:t>
      </w:r>
      <w:r w:rsidRPr="00021578">
        <w:t xml:space="preserve">4, 48, </w:t>
      </w:r>
      <w:r w:rsidR="0013077D" w:rsidRPr="00021578">
        <w:t xml:space="preserve">49, </w:t>
      </w:r>
      <w:r w:rsidRPr="00021578">
        <w:t xml:space="preserve">50, 50A, </w:t>
      </w:r>
      <w:r w:rsidR="00441871" w:rsidRPr="00021578">
        <w:t xml:space="preserve">77A, </w:t>
      </w:r>
      <w:r w:rsidRPr="00021578">
        <w:t>81, 151AE or 151AJ</w:t>
      </w:r>
      <w:r w:rsidR="00DB3AF1" w:rsidRPr="00021578">
        <w:t xml:space="preserve"> or in section</w:t>
      </w:r>
      <w:r w:rsidR="00605692" w:rsidRPr="00021578">
        <w:t> </w:t>
      </w:r>
      <w:r w:rsidR="00DB3AF1" w:rsidRPr="00021578">
        <w:t>229 of the Australian Consumer Law</w:t>
      </w:r>
      <w:r w:rsidRPr="00021578">
        <w:t>, included a reference to a person not being a corporation.</w:t>
      </w:r>
    </w:p>
    <w:p w14:paraId="736CA521" w14:textId="1910E098" w:rsidR="00B57664" w:rsidRPr="00021578" w:rsidRDefault="00B57664" w:rsidP="00B57664">
      <w:pPr>
        <w:pStyle w:val="subsection"/>
      </w:pPr>
      <w:r w:rsidRPr="00021578">
        <w:tab/>
        <w:t>(2A)</w:t>
      </w:r>
      <w:r w:rsidRPr="00021578">
        <w:tab/>
        <w:t xml:space="preserve">So far as </w:t>
      </w:r>
      <w:r w:rsidR="00605692" w:rsidRPr="00021578">
        <w:t>subsection (</w:t>
      </w:r>
      <w:r w:rsidRPr="00021578">
        <w:t xml:space="preserve">2) relates to Part IV, that subsection has effect in relation to a participating Territory as if the words “within a Territory,” were omitted from </w:t>
      </w:r>
      <w:r w:rsidR="00605692" w:rsidRPr="00021578">
        <w:t>subparagraphs (</w:t>
      </w:r>
      <w:r w:rsidRPr="00021578">
        <w:t xml:space="preserve">2)(a)(iii) and </w:t>
      </w:r>
      <w:r w:rsidR="00E51A04" w:rsidRPr="00987B2C">
        <w:t>(2)(b)(vi)</w:t>
      </w:r>
      <w:r w:rsidRPr="00021578">
        <w:t xml:space="preserve">. For this purpose, </w:t>
      </w:r>
      <w:r w:rsidRPr="00021578">
        <w:rPr>
          <w:b/>
          <w:i/>
        </w:rPr>
        <w:t>participating Territory</w:t>
      </w:r>
      <w:r w:rsidRPr="00021578">
        <w:t xml:space="preserve"> means a Territory that is a participating Territory within the meaning of Part XIA but is not named in a notice in operation under section</w:t>
      </w:r>
      <w:r w:rsidR="00605692" w:rsidRPr="00021578">
        <w:t> </w:t>
      </w:r>
      <w:r w:rsidRPr="00021578">
        <w:t>150K.</w:t>
      </w:r>
    </w:p>
    <w:p w14:paraId="2A07D555" w14:textId="77777777" w:rsidR="00D1062A" w:rsidRPr="00021578" w:rsidRDefault="00D1062A" w:rsidP="00D1062A">
      <w:pPr>
        <w:pStyle w:val="subsection"/>
      </w:pPr>
      <w:r w:rsidRPr="00021578">
        <w:tab/>
        <w:t>(2C)</w:t>
      </w:r>
      <w:r w:rsidRPr="00021578">
        <w:tab/>
        <w:t>In addition to the effect that this Act (other than Parts IIIA, VIIA and X) has as provided by another subsection of this section, this Act (other than Parts IIIA, VIIA and X) has, by force of this subsection, the effect it would have if:</w:t>
      </w:r>
    </w:p>
    <w:p w14:paraId="098FD88D" w14:textId="77777777" w:rsidR="00D1062A" w:rsidRPr="00021578" w:rsidRDefault="00D1062A" w:rsidP="00D1062A">
      <w:pPr>
        <w:pStyle w:val="paragraph"/>
      </w:pPr>
      <w:r w:rsidRPr="00021578">
        <w:tab/>
        <w:t>(a)</w:t>
      </w:r>
      <w:r w:rsidRPr="00021578">
        <w:tab/>
        <w:t>the reference in paragraph</w:t>
      </w:r>
      <w:r w:rsidR="00605692" w:rsidRPr="00021578">
        <w:t> </w:t>
      </w:r>
      <w:r w:rsidR="00CE5CCC" w:rsidRPr="00021578">
        <w:t>45AD</w:t>
      </w:r>
      <w:r w:rsidRPr="00021578">
        <w:t>(2)(c) to goods or services supplied, or likely to be supplied, were, by express provision, confined to goods or services supplied, or likely to be supplied, to corporations or classes of corporations; and</w:t>
      </w:r>
    </w:p>
    <w:p w14:paraId="6E735550" w14:textId="77777777" w:rsidR="00D1062A" w:rsidRPr="00021578" w:rsidRDefault="00D1062A" w:rsidP="00D1062A">
      <w:pPr>
        <w:pStyle w:val="paragraph"/>
      </w:pPr>
      <w:r w:rsidRPr="00021578">
        <w:tab/>
        <w:t>(b)</w:t>
      </w:r>
      <w:r w:rsidRPr="00021578">
        <w:tab/>
        <w:t>the reference in paragraph</w:t>
      </w:r>
      <w:r w:rsidR="00605692" w:rsidRPr="00021578">
        <w:t> </w:t>
      </w:r>
      <w:r w:rsidR="00CE5CCC" w:rsidRPr="00021578">
        <w:t>45AD</w:t>
      </w:r>
      <w:r w:rsidRPr="00021578">
        <w:t>(2)(d) to goods or services acquired, or likely to be acquired, were, by express provision, confined to goods or services acquired, or likely to be acquired, from corporations or classes of corporations; and</w:t>
      </w:r>
    </w:p>
    <w:p w14:paraId="599CD1D3" w14:textId="311467E0" w:rsidR="00D1062A" w:rsidRPr="00021578" w:rsidRDefault="00D1062A" w:rsidP="00D1062A">
      <w:pPr>
        <w:pStyle w:val="paragraph"/>
      </w:pPr>
      <w:r w:rsidRPr="00021578">
        <w:tab/>
        <w:t>(c)</w:t>
      </w:r>
      <w:r w:rsidRPr="00021578">
        <w:tab/>
        <w:t>the reference in paragraph</w:t>
      </w:r>
      <w:r w:rsidR="00605692" w:rsidRPr="00021578">
        <w:t> </w:t>
      </w:r>
      <w:r w:rsidR="00CE5CCC" w:rsidRPr="00021578">
        <w:t>45AD</w:t>
      </w:r>
      <w:r w:rsidRPr="00021578">
        <w:t>(2)(e) to goods or services re</w:t>
      </w:r>
      <w:r w:rsidR="00BC5F83">
        <w:noBreakHyphen/>
      </w:r>
      <w:r w:rsidRPr="00021578">
        <w:t>supplied, or likely to be re</w:t>
      </w:r>
      <w:r w:rsidR="00BC5F83">
        <w:noBreakHyphen/>
      </w:r>
      <w:r w:rsidRPr="00021578">
        <w:t>supplied, were, by express provision, confined to goods or services re</w:t>
      </w:r>
      <w:r w:rsidR="00BC5F83">
        <w:noBreakHyphen/>
      </w:r>
      <w:r w:rsidRPr="00021578">
        <w:t>supplied, or likely to be re</w:t>
      </w:r>
      <w:r w:rsidR="00BC5F83">
        <w:noBreakHyphen/>
      </w:r>
      <w:r w:rsidRPr="00021578">
        <w:t>supplied, to corporations or classes of corporations; and</w:t>
      </w:r>
    </w:p>
    <w:p w14:paraId="702A7DEA" w14:textId="28E829F0" w:rsidR="00D1062A" w:rsidRPr="00021578" w:rsidRDefault="00D1062A" w:rsidP="00D1062A">
      <w:pPr>
        <w:pStyle w:val="paragraph"/>
      </w:pPr>
      <w:r w:rsidRPr="00021578">
        <w:tab/>
        <w:t>(d)</w:t>
      </w:r>
      <w:r w:rsidRPr="00021578">
        <w:tab/>
        <w:t>the reference in paragraph</w:t>
      </w:r>
      <w:r w:rsidR="00605692" w:rsidRPr="00021578">
        <w:t> </w:t>
      </w:r>
      <w:r w:rsidR="00CE5CCC" w:rsidRPr="00021578">
        <w:t>45AD</w:t>
      </w:r>
      <w:r w:rsidRPr="00021578">
        <w:t>(2)(f) to goods or services likely to be re</w:t>
      </w:r>
      <w:r w:rsidR="00BC5F83">
        <w:noBreakHyphen/>
      </w:r>
      <w:r w:rsidRPr="00021578">
        <w:t>supplied were, by express provision, confined to goods or services likely to be re</w:t>
      </w:r>
      <w:r w:rsidR="00BC5F83">
        <w:noBreakHyphen/>
      </w:r>
      <w:r w:rsidRPr="00021578">
        <w:t>supplied to corporations or classes of corporations; and</w:t>
      </w:r>
    </w:p>
    <w:p w14:paraId="292D7A49" w14:textId="77777777" w:rsidR="00D1062A" w:rsidRPr="00021578" w:rsidRDefault="00D1062A" w:rsidP="00D1062A">
      <w:pPr>
        <w:pStyle w:val="paragraph"/>
      </w:pPr>
      <w:r w:rsidRPr="00021578">
        <w:tab/>
        <w:t>(e)</w:t>
      </w:r>
      <w:r w:rsidRPr="00021578">
        <w:tab/>
        <w:t>the following paragraphs were added at the end of subsection</w:t>
      </w:r>
      <w:r w:rsidR="00605692" w:rsidRPr="00021578">
        <w:t> </w:t>
      </w:r>
      <w:r w:rsidR="00CE5CCC" w:rsidRPr="00021578">
        <w:t>45AD</w:t>
      </w:r>
      <w:r w:rsidRPr="00021578">
        <w:t>(2):</w:t>
      </w:r>
    </w:p>
    <w:p w14:paraId="50B91B29" w14:textId="7099504C" w:rsidR="00D1062A" w:rsidRPr="00021578" w:rsidRDefault="00D1062A" w:rsidP="00D1062A">
      <w:pPr>
        <w:pStyle w:val="paragraph"/>
      </w:pPr>
      <w:r w:rsidRPr="00021578">
        <w:tab/>
        <w:t>“; or (g)</w:t>
      </w:r>
      <w:r w:rsidRPr="00021578">
        <w:tab/>
        <w:t>goods or services re</w:t>
      </w:r>
      <w:r w:rsidR="00BC5F83">
        <w:noBreakHyphen/>
      </w:r>
      <w:r w:rsidRPr="00021578">
        <w:t>supplied, or likely to be re</w:t>
      </w:r>
      <w:r w:rsidR="00BC5F83">
        <w:noBreakHyphen/>
      </w:r>
      <w:r w:rsidRPr="00021578">
        <w:t>supplied, by corporations or classes of corporations to whom those goods or services were supplied by any or all of the parties to the contract, arrangement or understanding; or</w:t>
      </w:r>
    </w:p>
    <w:p w14:paraId="6853C929" w14:textId="5772239B" w:rsidR="00D1062A" w:rsidRPr="00021578" w:rsidRDefault="00D1062A" w:rsidP="00D1062A">
      <w:pPr>
        <w:pStyle w:val="paragraph"/>
      </w:pPr>
      <w:r w:rsidRPr="00021578">
        <w:tab/>
        <w:t>(h)</w:t>
      </w:r>
      <w:r w:rsidRPr="00021578">
        <w:tab/>
        <w:t>goods or services likely to be re</w:t>
      </w:r>
      <w:r w:rsidR="00BC5F83">
        <w:noBreakHyphen/>
      </w:r>
      <w:r w:rsidRPr="00021578">
        <w:t>supplied by corporations or classes of corporations to whom those goods or services are likely to be supplied by any or all of the parties to the contract, arrangement or understanding.”; and</w:t>
      </w:r>
    </w:p>
    <w:p w14:paraId="71591EDB" w14:textId="77777777" w:rsidR="00D1062A" w:rsidRPr="00021578" w:rsidRDefault="00D1062A" w:rsidP="00D1062A">
      <w:pPr>
        <w:pStyle w:val="paragraph"/>
      </w:pPr>
      <w:r w:rsidRPr="00021578">
        <w:tab/>
        <w:t>(f)</w:t>
      </w:r>
      <w:r w:rsidRPr="00021578">
        <w:tab/>
        <w:t>the reference in subparagraph</w:t>
      </w:r>
      <w:r w:rsidR="00605692" w:rsidRPr="00021578">
        <w:t> </w:t>
      </w:r>
      <w:r w:rsidR="00CE5CCC" w:rsidRPr="00021578">
        <w:t>45AD</w:t>
      </w:r>
      <w:r w:rsidRPr="00021578">
        <w:t>(3)(a)(i) to the production, or likely production, of goods were, by express provision, confined to the production, or likely production, of goods for supply to corporations or classes of corporations; and</w:t>
      </w:r>
    </w:p>
    <w:p w14:paraId="0301A628" w14:textId="77777777" w:rsidR="00D1062A" w:rsidRPr="00021578" w:rsidRDefault="00D1062A" w:rsidP="00D1062A">
      <w:pPr>
        <w:pStyle w:val="paragraph"/>
      </w:pPr>
      <w:r w:rsidRPr="00021578">
        <w:tab/>
        <w:t>(g)</w:t>
      </w:r>
      <w:r w:rsidRPr="00021578">
        <w:tab/>
        <w:t>the reference in subparagraph</w:t>
      </w:r>
      <w:r w:rsidR="00605692" w:rsidRPr="00021578">
        <w:t> </w:t>
      </w:r>
      <w:r w:rsidR="00CE5CCC" w:rsidRPr="00021578">
        <w:t>45AD</w:t>
      </w:r>
      <w:r w:rsidRPr="00021578">
        <w:t>(3)(a)(ii) to the supply of services were, by express provision, confined to the supply of services to corporations or classes of corporations; and</w:t>
      </w:r>
    </w:p>
    <w:p w14:paraId="715003E7" w14:textId="77777777" w:rsidR="00D1062A" w:rsidRPr="00021578" w:rsidRDefault="00D1062A" w:rsidP="00D1062A">
      <w:pPr>
        <w:pStyle w:val="paragraph"/>
      </w:pPr>
      <w:r w:rsidRPr="00021578">
        <w:tab/>
        <w:t>(h)</w:t>
      </w:r>
      <w:r w:rsidRPr="00021578">
        <w:tab/>
        <w:t>each reference in subparagraphs</w:t>
      </w:r>
      <w:r w:rsidR="00605692" w:rsidRPr="00021578">
        <w:t> </w:t>
      </w:r>
      <w:r w:rsidR="00FC6EE5" w:rsidRPr="00021578">
        <w:t>45AD</w:t>
      </w:r>
      <w:r w:rsidR="008352EF" w:rsidRPr="00021578">
        <w:t>(3)(a)(iii) and (iv) and</w:t>
      </w:r>
      <w:r w:rsidRPr="00021578">
        <w:t xml:space="preserve"> (b)(i) and (ii) to persons or classes of persons were, by express provision, confined to corporations or classes of corporations; and</w:t>
      </w:r>
    </w:p>
    <w:p w14:paraId="25B297AE" w14:textId="77777777" w:rsidR="00D1062A" w:rsidRPr="00021578" w:rsidRDefault="00D1062A" w:rsidP="00D1062A">
      <w:pPr>
        <w:pStyle w:val="paragraph"/>
      </w:pPr>
      <w:r w:rsidRPr="00021578">
        <w:tab/>
        <w:t>(i)</w:t>
      </w:r>
      <w:r w:rsidRPr="00021578">
        <w:tab/>
        <w:t>the reference in subparagraph</w:t>
      </w:r>
      <w:r w:rsidR="00605692" w:rsidRPr="00021578">
        <w:t> </w:t>
      </w:r>
      <w:r w:rsidR="00FC6EE5" w:rsidRPr="00021578">
        <w:t>45AD</w:t>
      </w:r>
      <w:r w:rsidRPr="00021578">
        <w:t>(3)(b)(iii) to the geographical areas in which goods or services are supplied, or likely to be supplied, were, by express provision, confined to the geographical areas in which goods or services are supplied, or likely to be supplied, to corporations or classes of corporations; and</w:t>
      </w:r>
    </w:p>
    <w:p w14:paraId="4F71A1D6" w14:textId="77777777" w:rsidR="00D1062A" w:rsidRPr="00021578" w:rsidRDefault="00D1062A" w:rsidP="00D1062A">
      <w:pPr>
        <w:pStyle w:val="paragraph"/>
      </w:pPr>
      <w:r w:rsidRPr="00021578">
        <w:tab/>
        <w:t>(j)</w:t>
      </w:r>
      <w:r w:rsidRPr="00021578">
        <w:tab/>
        <w:t>the reference in subparagraph</w:t>
      </w:r>
      <w:r w:rsidR="00605692" w:rsidRPr="00021578">
        <w:t> </w:t>
      </w:r>
      <w:r w:rsidR="00FC6EE5" w:rsidRPr="00021578">
        <w:t>45AD</w:t>
      </w:r>
      <w:r w:rsidRPr="00021578">
        <w:t>(3)(b)(iv) to the geographical areas in which goods or services are acquired, or likely to be acquired, were, by express provision, confined to the geographical areas in which goods or services are acquired, or likely to be acquired, from corporations or classes of corporations; and</w:t>
      </w:r>
    </w:p>
    <w:p w14:paraId="555A6E5A" w14:textId="77777777" w:rsidR="00D1062A" w:rsidRPr="00021578" w:rsidRDefault="00D1062A" w:rsidP="00D1062A">
      <w:pPr>
        <w:pStyle w:val="paragraph"/>
      </w:pPr>
      <w:r w:rsidRPr="00021578">
        <w:tab/>
        <w:t>(k)</w:t>
      </w:r>
      <w:r w:rsidRPr="00021578">
        <w:tab/>
        <w:t>the reference in paragraph</w:t>
      </w:r>
      <w:r w:rsidR="00605692" w:rsidRPr="00021578">
        <w:t> </w:t>
      </w:r>
      <w:r w:rsidR="00FC6EE5" w:rsidRPr="00021578">
        <w:t>45AD</w:t>
      </w:r>
      <w:r w:rsidRPr="00021578">
        <w:t>(3)(c) to the supply or acquisition of goods or services were, by express provision, confined to supply of goods or services to, or the acquisition of goods or services from, corporations or classes of corporations; and</w:t>
      </w:r>
    </w:p>
    <w:p w14:paraId="094843D9" w14:textId="77777777" w:rsidR="00D1062A" w:rsidRPr="00021578" w:rsidRDefault="00D1062A" w:rsidP="00D1062A">
      <w:pPr>
        <w:pStyle w:val="paragraph"/>
      </w:pPr>
      <w:r w:rsidRPr="00021578">
        <w:tab/>
        <w:t>(l)</w:t>
      </w:r>
      <w:r w:rsidRPr="00021578">
        <w:tab/>
        <w:t>the reference in paragraph</w:t>
      </w:r>
      <w:r w:rsidR="00605692" w:rsidRPr="00021578">
        <w:t> </w:t>
      </w:r>
      <w:r w:rsidR="00FC6EE5" w:rsidRPr="00021578">
        <w:t>45AD</w:t>
      </w:r>
      <w:r w:rsidRPr="00021578">
        <w:t xml:space="preserve">(4)(e) to </w:t>
      </w:r>
      <w:r w:rsidR="00605692" w:rsidRPr="00021578">
        <w:t>paragraph (</w:t>
      </w:r>
      <w:r w:rsidRPr="00021578">
        <w:t xml:space="preserve">2)(e) or (f) included a reference to </w:t>
      </w:r>
      <w:r w:rsidR="00605692" w:rsidRPr="00021578">
        <w:t>paragraph (</w:t>
      </w:r>
      <w:r w:rsidRPr="00021578">
        <w:t>2)(g) or (h); and</w:t>
      </w:r>
    </w:p>
    <w:p w14:paraId="345F8472" w14:textId="77777777" w:rsidR="00D1062A" w:rsidRPr="00021578" w:rsidRDefault="00D1062A" w:rsidP="00D1062A">
      <w:pPr>
        <w:pStyle w:val="paragraph"/>
      </w:pPr>
      <w:r w:rsidRPr="00021578">
        <w:tab/>
        <w:t>(m)</w:t>
      </w:r>
      <w:r w:rsidRPr="00021578">
        <w:tab/>
        <w:t>section</w:t>
      </w:r>
      <w:r w:rsidR="00605692" w:rsidRPr="00021578">
        <w:t> </w:t>
      </w:r>
      <w:r w:rsidR="00FC6EE5" w:rsidRPr="00021578">
        <w:t>45AD</w:t>
      </w:r>
      <w:r w:rsidRPr="00021578">
        <w:t xml:space="preserve"> also provided that it is immaterial whether the identities of the corporations referred to in </w:t>
      </w:r>
      <w:r w:rsidR="00605692" w:rsidRPr="00021578">
        <w:t>subsection (</w:t>
      </w:r>
      <w:r w:rsidRPr="00021578">
        <w:t>2) or (3) of that section can be ascertained; and</w:t>
      </w:r>
    </w:p>
    <w:p w14:paraId="4F68CE1F" w14:textId="77777777" w:rsidR="00D1062A" w:rsidRPr="00021578" w:rsidRDefault="00D1062A" w:rsidP="00D1062A">
      <w:pPr>
        <w:pStyle w:val="paragraph"/>
      </w:pPr>
      <w:r w:rsidRPr="00021578">
        <w:tab/>
        <w:t>(n)</w:t>
      </w:r>
      <w:r w:rsidRPr="00021578">
        <w:tab/>
        <w:t>each reference in the following provisions of this Act:</w:t>
      </w:r>
    </w:p>
    <w:p w14:paraId="02B86AC2" w14:textId="77777777" w:rsidR="00D1062A" w:rsidRPr="00021578" w:rsidRDefault="00D1062A" w:rsidP="00D1062A">
      <w:pPr>
        <w:pStyle w:val="paragraphsub"/>
      </w:pPr>
      <w:r w:rsidRPr="00021578">
        <w:tab/>
        <w:t>(i)</w:t>
      </w:r>
      <w:r w:rsidRPr="00021578">
        <w:tab/>
        <w:t>Division</w:t>
      </w:r>
      <w:r w:rsidR="00605692" w:rsidRPr="00021578">
        <w:t> </w:t>
      </w:r>
      <w:r w:rsidRPr="00021578">
        <w:t>1 of Part IV (other than section</w:t>
      </w:r>
      <w:r w:rsidR="00605692" w:rsidRPr="00021578">
        <w:t> </w:t>
      </w:r>
      <w:r w:rsidR="00FC6EE5" w:rsidRPr="00021578">
        <w:t>45AD</w:t>
      </w:r>
      <w:r w:rsidRPr="00021578">
        <w:t>);</w:t>
      </w:r>
    </w:p>
    <w:p w14:paraId="77E452BD" w14:textId="77777777" w:rsidR="00D1062A" w:rsidRPr="00021578" w:rsidRDefault="00D1062A" w:rsidP="00D1062A">
      <w:pPr>
        <w:pStyle w:val="paragraphsub"/>
      </w:pPr>
      <w:r w:rsidRPr="00021578">
        <w:tab/>
        <w:t>(ii)</w:t>
      </w:r>
      <w:r w:rsidRPr="00021578">
        <w:tab/>
        <w:t>any other provision (other than section</w:t>
      </w:r>
      <w:r w:rsidR="00605692" w:rsidRPr="00021578">
        <w:t> </w:t>
      </w:r>
      <w:r w:rsidRPr="00021578">
        <w:t xml:space="preserve">4, </w:t>
      </w:r>
      <w:r w:rsidR="00FC6EE5" w:rsidRPr="00021578">
        <w:t>45AD</w:t>
      </w:r>
      <w:r w:rsidRPr="00021578">
        <w:t xml:space="preserve">, 151AE or 151AJ or this subsection or </w:t>
      </w:r>
      <w:r w:rsidR="00605692" w:rsidRPr="00021578">
        <w:t>subsection (</w:t>
      </w:r>
      <w:r w:rsidRPr="00021578">
        <w:t>5A)) to the extent to which it relates to Division</w:t>
      </w:r>
      <w:r w:rsidR="00605692" w:rsidRPr="00021578">
        <w:t> </w:t>
      </w:r>
      <w:r w:rsidRPr="00021578">
        <w:t>1 of Part IV;</w:t>
      </w:r>
    </w:p>
    <w:p w14:paraId="0D471AB2" w14:textId="77777777" w:rsidR="00D1062A" w:rsidRPr="00021578" w:rsidRDefault="00D1062A" w:rsidP="00D1062A">
      <w:pPr>
        <w:pStyle w:val="paragraph"/>
      </w:pPr>
      <w:r w:rsidRPr="00021578">
        <w:tab/>
      </w:r>
      <w:r w:rsidRPr="00021578">
        <w:tab/>
        <w:t>to a corporation included a reference to a person not being a corporation.</w:t>
      </w:r>
    </w:p>
    <w:p w14:paraId="7BD7D6C8" w14:textId="77777777" w:rsidR="00D1062A" w:rsidRPr="00021578" w:rsidRDefault="00D1062A" w:rsidP="00D1062A">
      <w:pPr>
        <w:pStyle w:val="subsection2"/>
      </w:pPr>
      <w:r w:rsidRPr="00021578">
        <w:t xml:space="preserve">For the purposes of this subsection, </w:t>
      </w:r>
      <w:r w:rsidRPr="00021578">
        <w:rPr>
          <w:b/>
          <w:i/>
        </w:rPr>
        <w:t>likely</w:t>
      </w:r>
      <w:r w:rsidRPr="00021578">
        <w:t xml:space="preserve"> and </w:t>
      </w:r>
      <w:r w:rsidRPr="00021578">
        <w:rPr>
          <w:b/>
          <w:i/>
        </w:rPr>
        <w:t>production</w:t>
      </w:r>
      <w:r w:rsidRPr="00021578">
        <w:t xml:space="preserve"> have the same meaning as in Division</w:t>
      </w:r>
      <w:r w:rsidR="00605692" w:rsidRPr="00021578">
        <w:t> </w:t>
      </w:r>
      <w:r w:rsidRPr="00021578">
        <w:t>1 of Part IV.</w:t>
      </w:r>
    </w:p>
    <w:p w14:paraId="2257B8BC" w14:textId="77777777" w:rsidR="00D1062A" w:rsidRPr="00021578" w:rsidRDefault="00D1062A" w:rsidP="00D1062A">
      <w:pPr>
        <w:pStyle w:val="subsection"/>
      </w:pPr>
      <w:r w:rsidRPr="00021578">
        <w:tab/>
        <w:t>(2D)</w:t>
      </w:r>
      <w:r w:rsidRPr="00021578">
        <w:tab/>
        <w:t>In addition to the effect that this Act (other than Parts IIIA, VIIA and X) has as provided by another subsection of this section, this Act (other than Parts IIIA, VIIA and X) has, by force of this subsection, the effect it would have if:</w:t>
      </w:r>
    </w:p>
    <w:p w14:paraId="1A56C45D" w14:textId="6199DD64" w:rsidR="00D1062A" w:rsidRPr="00021578" w:rsidRDefault="00D1062A" w:rsidP="00D1062A">
      <w:pPr>
        <w:pStyle w:val="paragraph"/>
      </w:pPr>
      <w:r w:rsidRPr="00021578">
        <w:tab/>
        <w:t>(a)</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 xml:space="preserve">were, by express provision, confined in their operation to engaging in conduct to the extent to which the conduct involves the use of, or relates to, a postal, telegraphic, telephonic or other like service within the meaning of </w:t>
      </w:r>
      <w:r w:rsidR="00697ADA">
        <w:t>paragraph 5</w:t>
      </w:r>
      <w:r w:rsidRPr="00021578">
        <w:t>1(v) of the Constitution; and</w:t>
      </w:r>
    </w:p>
    <w:p w14:paraId="0DB7E2E1" w14:textId="77777777" w:rsidR="00D1062A" w:rsidRPr="00021578" w:rsidRDefault="00D1062A" w:rsidP="00D1062A">
      <w:pPr>
        <w:pStyle w:val="paragraph"/>
      </w:pPr>
      <w:r w:rsidRPr="00021578">
        <w:tab/>
        <w:t>(b)</w:t>
      </w:r>
      <w:r w:rsidRPr="00021578">
        <w:tab/>
        <w:t>each reference in the following provisions of this Act:</w:t>
      </w:r>
    </w:p>
    <w:p w14:paraId="628782F7" w14:textId="77777777" w:rsidR="00D1062A" w:rsidRPr="00021578" w:rsidRDefault="00D1062A" w:rsidP="00D1062A">
      <w:pPr>
        <w:pStyle w:val="paragraphsub"/>
      </w:pPr>
      <w:r w:rsidRPr="00021578">
        <w:tab/>
        <w:t>(i)</w:t>
      </w:r>
      <w:r w:rsidRPr="00021578">
        <w:tab/>
        <w:t>Division</w:t>
      </w:r>
      <w:r w:rsidR="00605692" w:rsidRPr="00021578">
        <w:t> </w:t>
      </w:r>
      <w:r w:rsidRPr="00021578">
        <w:t>1 of Part IV;</w:t>
      </w:r>
    </w:p>
    <w:p w14:paraId="03B82489" w14:textId="77777777" w:rsidR="00D1062A" w:rsidRPr="00021578" w:rsidRDefault="00D1062A" w:rsidP="00D1062A">
      <w:pPr>
        <w:pStyle w:val="paragraphsub"/>
      </w:pPr>
      <w:r w:rsidRPr="00021578">
        <w:tab/>
        <w:t>(ii)</w:t>
      </w:r>
      <w:r w:rsidRPr="00021578">
        <w:tab/>
        <w:t>any other provision (other than section</w:t>
      </w:r>
      <w:r w:rsidR="00605692" w:rsidRPr="00021578">
        <w:t> </w:t>
      </w:r>
      <w:r w:rsidRPr="00021578">
        <w:t xml:space="preserve">4, 151AE or 151AJ or this subsection or </w:t>
      </w:r>
      <w:r w:rsidR="00605692" w:rsidRPr="00021578">
        <w:t>subsection (</w:t>
      </w:r>
      <w:r w:rsidRPr="00021578">
        <w:t>5A)) to the extent to which it relates to Division</w:t>
      </w:r>
      <w:r w:rsidR="00605692" w:rsidRPr="00021578">
        <w:t> </w:t>
      </w:r>
      <w:r w:rsidRPr="00021578">
        <w:t>1 of Part IV;</w:t>
      </w:r>
    </w:p>
    <w:p w14:paraId="4A5E5756" w14:textId="77777777" w:rsidR="00D1062A" w:rsidRPr="00021578" w:rsidRDefault="00D1062A" w:rsidP="00D1062A">
      <w:pPr>
        <w:pStyle w:val="paragraph"/>
      </w:pPr>
      <w:r w:rsidRPr="00021578">
        <w:tab/>
      </w:r>
      <w:r w:rsidRPr="00021578">
        <w:tab/>
        <w:t>to a corporation included a reference to a person not being a corporation.</w:t>
      </w:r>
    </w:p>
    <w:p w14:paraId="20496798" w14:textId="77777777" w:rsidR="00D1062A" w:rsidRPr="00021578" w:rsidRDefault="00D1062A" w:rsidP="00D1062A">
      <w:pPr>
        <w:pStyle w:val="subsection"/>
      </w:pPr>
      <w:r w:rsidRPr="00021578">
        <w:tab/>
        <w:t>(2E)</w:t>
      </w:r>
      <w:r w:rsidRPr="00021578">
        <w:tab/>
        <w:t>In addition to the effect that this Act (other than Parts IIIA, VIIA and X) has as provided by another subsection of this section, this Act (other than Parts IIIA, VIIA and X) has, by force of this subsection, the effect it would have if:</w:t>
      </w:r>
    </w:p>
    <w:p w14:paraId="3B17F488" w14:textId="77777777" w:rsidR="00D1062A" w:rsidRPr="00021578" w:rsidRDefault="00D1062A" w:rsidP="00D1062A">
      <w:pPr>
        <w:pStyle w:val="paragraph"/>
      </w:pPr>
      <w:r w:rsidRPr="00021578">
        <w:tab/>
        <w:t>(a)</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were, by express provision, confined in their operation to engaging in conduct to the extent to which the conduct takes place in, or relates to:</w:t>
      </w:r>
    </w:p>
    <w:p w14:paraId="210CD5BB" w14:textId="77777777" w:rsidR="00D1062A" w:rsidRPr="00021578" w:rsidRDefault="00D1062A" w:rsidP="00D1062A">
      <w:pPr>
        <w:pStyle w:val="paragraphsub"/>
      </w:pPr>
      <w:r w:rsidRPr="00021578">
        <w:tab/>
        <w:t>(i)</w:t>
      </w:r>
      <w:r w:rsidRPr="00021578">
        <w:tab/>
        <w:t>a Territory; or</w:t>
      </w:r>
    </w:p>
    <w:p w14:paraId="047035FD" w14:textId="77777777" w:rsidR="00D1062A" w:rsidRPr="00021578" w:rsidRDefault="00D1062A" w:rsidP="00D1062A">
      <w:pPr>
        <w:pStyle w:val="paragraphsub"/>
      </w:pPr>
      <w:r w:rsidRPr="00021578">
        <w:tab/>
        <w:t>(ii)</w:t>
      </w:r>
      <w:r w:rsidRPr="00021578">
        <w:tab/>
        <w:t xml:space="preserve">a Commonwealth place (within the meaning of the </w:t>
      </w:r>
      <w:r w:rsidRPr="00021578">
        <w:rPr>
          <w:i/>
        </w:rPr>
        <w:t>Commonwealth Places (Application of Laws) Act 1970</w:t>
      </w:r>
      <w:r w:rsidRPr="00021578">
        <w:t>); and</w:t>
      </w:r>
    </w:p>
    <w:p w14:paraId="5FD3D039" w14:textId="77777777" w:rsidR="00D1062A" w:rsidRPr="00021578" w:rsidRDefault="00D1062A" w:rsidP="00D1062A">
      <w:pPr>
        <w:pStyle w:val="paragraph"/>
      </w:pPr>
      <w:r w:rsidRPr="00021578">
        <w:tab/>
        <w:t>(b)</w:t>
      </w:r>
      <w:r w:rsidRPr="00021578">
        <w:tab/>
        <w:t>each reference in the following provisions of this Act:</w:t>
      </w:r>
    </w:p>
    <w:p w14:paraId="5BE80614" w14:textId="77777777" w:rsidR="00D1062A" w:rsidRPr="00021578" w:rsidRDefault="00D1062A" w:rsidP="00D1062A">
      <w:pPr>
        <w:pStyle w:val="paragraphsub"/>
      </w:pPr>
      <w:r w:rsidRPr="00021578">
        <w:tab/>
        <w:t>(i)</w:t>
      </w:r>
      <w:r w:rsidRPr="00021578">
        <w:tab/>
        <w:t>Division</w:t>
      </w:r>
      <w:r w:rsidR="00605692" w:rsidRPr="00021578">
        <w:t> </w:t>
      </w:r>
      <w:r w:rsidRPr="00021578">
        <w:t>1 of Part IV;</w:t>
      </w:r>
    </w:p>
    <w:p w14:paraId="6F3E1244" w14:textId="77777777" w:rsidR="00D1062A" w:rsidRPr="00021578" w:rsidRDefault="00D1062A" w:rsidP="00D1062A">
      <w:pPr>
        <w:pStyle w:val="paragraphsub"/>
      </w:pPr>
      <w:r w:rsidRPr="00021578">
        <w:tab/>
        <w:t>(ii)</w:t>
      </w:r>
      <w:r w:rsidRPr="00021578">
        <w:tab/>
        <w:t>any other provision (other than section</w:t>
      </w:r>
      <w:r w:rsidR="00605692" w:rsidRPr="00021578">
        <w:t> </w:t>
      </w:r>
      <w:r w:rsidRPr="00021578">
        <w:t xml:space="preserve">4, 151AE or 151AJ or this subsection or </w:t>
      </w:r>
      <w:r w:rsidR="00605692" w:rsidRPr="00021578">
        <w:t>subsection (</w:t>
      </w:r>
      <w:r w:rsidRPr="00021578">
        <w:t>5A)) to the extent to which it relates to Division</w:t>
      </w:r>
      <w:r w:rsidR="00605692" w:rsidRPr="00021578">
        <w:t> </w:t>
      </w:r>
      <w:r w:rsidRPr="00021578">
        <w:t>1 of Part IV;</w:t>
      </w:r>
    </w:p>
    <w:p w14:paraId="3B4FB536" w14:textId="77777777" w:rsidR="00D1062A" w:rsidRPr="00021578" w:rsidRDefault="00D1062A" w:rsidP="00D1062A">
      <w:pPr>
        <w:pStyle w:val="paragraph"/>
      </w:pPr>
      <w:r w:rsidRPr="00021578">
        <w:tab/>
      </w:r>
      <w:r w:rsidRPr="00021578">
        <w:tab/>
        <w:t>to a corporation included a reference to a person not being a corporation.</w:t>
      </w:r>
    </w:p>
    <w:p w14:paraId="7BE7B1DA" w14:textId="77777777" w:rsidR="00BA5892" w:rsidRPr="00021578" w:rsidRDefault="00BA5892" w:rsidP="00BA5892">
      <w:pPr>
        <w:pStyle w:val="subsection"/>
      </w:pPr>
      <w:r w:rsidRPr="00021578">
        <w:tab/>
        <w:t>(2F)</w:t>
      </w:r>
      <w:r w:rsidRPr="00021578">
        <w:tab/>
        <w:t>In addition to the effect that this Act (other than Parts IIIA, VIIA and X) has as provided by another subsection of this section, this Act (other than Parts IIIA, VIIA and X) has, by force of this subsection, the effect it would have if:</w:t>
      </w:r>
    </w:p>
    <w:p w14:paraId="029F0537" w14:textId="77777777" w:rsidR="00BA5892" w:rsidRPr="00021578" w:rsidRDefault="00BA5892" w:rsidP="00BA5892">
      <w:pPr>
        <w:pStyle w:val="paragraph"/>
      </w:pPr>
      <w:r w:rsidRPr="00021578">
        <w:tab/>
        <w:t>(a)</w:t>
      </w:r>
      <w:r w:rsidRPr="00021578">
        <w:tab/>
        <w:t>each reference in Part IVC to a payment surcharge were a reference to a payment surcharge charged for processing a payment made by means of a postal, telegraphic, telephonic, or other like service (including electronic communication); and</w:t>
      </w:r>
    </w:p>
    <w:p w14:paraId="2997BCC3" w14:textId="77777777" w:rsidR="00BA5892" w:rsidRPr="00021578" w:rsidRDefault="00BA5892" w:rsidP="00BA5892">
      <w:pPr>
        <w:pStyle w:val="paragraph"/>
      </w:pPr>
      <w:r w:rsidRPr="00021578">
        <w:tab/>
        <w:t>(b)</w:t>
      </w:r>
      <w:r w:rsidRPr="00021578">
        <w:tab/>
        <w:t>each reference to a corporation included a reference to a person not being a corporation.</w:t>
      </w:r>
    </w:p>
    <w:p w14:paraId="3D315E02" w14:textId="3D35CF60" w:rsidR="00B57664" w:rsidRPr="00021578" w:rsidRDefault="00B57664" w:rsidP="00FF2A99">
      <w:pPr>
        <w:pStyle w:val="subsection"/>
        <w:keepNext/>
        <w:keepLines/>
      </w:pPr>
      <w:r w:rsidRPr="00021578">
        <w:tab/>
        <w:t>(3)</w:t>
      </w:r>
      <w:r w:rsidRPr="00021578">
        <w:tab/>
        <w:t xml:space="preserve">In addition to the effect that this Act, other than Parts IIIA, VIIA and X, has as provided by </w:t>
      </w:r>
      <w:r w:rsidR="00D1062A" w:rsidRPr="00021578">
        <w:t>another subsection of this section</w:t>
      </w:r>
      <w:r w:rsidRPr="00021578">
        <w:t xml:space="preserve">, the provisions of </w:t>
      </w:r>
      <w:r w:rsidR="00393F78" w:rsidRPr="00021578">
        <w:t>Parts</w:t>
      </w:r>
      <w:r w:rsidR="00605692" w:rsidRPr="00021578">
        <w:t> </w:t>
      </w:r>
      <w:r w:rsidR="00393F78" w:rsidRPr="00021578">
        <w:t>2</w:t>
      </w:r>
      <w:r w:rsidR="00BC5F83">
        <w:noBreakHyphen/>
      </w:r>
      <w:r w:rsidR="00393F78" w:rsidRPr="00021578">
        <w:t>1, 2</w:t>
      </w:r>
      <w:r w:rsidR="00BC5F83">
        <w:noBreakHyphen/>
      </w:r>
      <w:r w:rsidR="00393F78" w:rsidRPr="00021578">
        <w:t>2, 3</w:t>
      </w:r>
      <w:r w:rsidR="00BC5F83">
        <w:noBreakHyphen/>
      </w:r>
      <w:r w:rsidR="00393F78" w:rsidRPr="00021578">
        <w:t>1 (other than Division</w:t>
      </w:r>
      <w:r w:rsidR="00605692" w:rsidRPr="00021578">
        <w:t> </w:t>
      </w:r>
      <w:r w:rsidR="00393F78" w:rsidRPr="00021578">
        <w:t>3), 3</w:t>
      </w:r>
      <w:r w:rsidR="00BC5F83">
        <w:noBreakHyphen/>
      </w:r>
      <w:r w:rsidR="00393F78" w:rsidRPr="00021578">
        <w:t>3, 3</w:t>
      </w:r>
      <w:r w:rsidR="00BC5F83">
        <w:noBreakHyphen/>
      </w:r>
      <w:r w:rsidR="00393F78" w:rsidRPr="00021578">
        <w:t>4, 4</w:t>
      </w:r>
      <w:r w:rsidR="00BC5F83">
        <w:noBreakHyphen/>
      </w:r>
      <w:r w:rsidR="00393F78" w:rsidRPr="00021578">
        <w:t>1 (other than Division</w:t>
      </w:r>
      <w:r w:rsidR="00605692" w:rsidRPr="00021578">
        <w:t> </w:t>
      </w:r>
      <w:r w:rsidR="00393F78" w:rsidRPr="00021578">
        <w:t>3), 4</w:t>
      </w:r>
      <w:r w:rsidR="00BC5F83">
        <w:noBreakHyphen/>
      </w:r>
      <w:r w:rsidR="00393F78" w:rsidRPr="00021578">
        <w:t>3, 4</w:t>
      </w:r>
      <w:r w:rsidR="00BC5F83">
        <w:noBreakHyphen/>
      </w:r>
      <w:r w:rsidR="00393F78" w:rsidRPr="00021578">
        <w:t>4 and 5</w:t>
      </w:r>
      <w:r w:rsidR="00BC5F83">
        <w:noBreakHyphen/>
      </w:r>
      <w:r w:rsidR="00393F78" w:rsidRPr="00021578">
        <w:t>3 of the Australian Consumer Law</w:t>
      </w:r>
      <w:r w:rsidRPr="00021578">
        <w:t xml:space="preserve"> have, by force of this subsection, the effect they would have if:</w:t>
      </w:r>
    </w:p>
    <w:p w14:paraId="29F0430D" w14:textId="77777777" w:rsidR="00B57664" w:rsidRPr="00021578" w:rsidRDefault="00B57664" w:rsidP="00B57664">
      <w:pPr>
        <w:pStyle w:val="paragraph"/>
      </w:pPr>
      <w:r w:rsidRPr="00021578">
        <w:tab/>
        <w:t>(a)</w:t>
      </w:r>
      <w:r w:rsidRPr="00021578">
        <w:tab/>
        <w:t xml:space="preserve">those provisions (other than </w:t>
      </w:r>
      <w:r w:rsidR="0063700B" w:rsidRPr="00021578">
        <w:t>sections</w:t>
      </w:r>
      <w:r w:rsidR="00605692" w:rsidRPr="00021578">
        <w:t> </w:t>
      </w:r>
      <w:r w:rsidR="0063700B" w:rsidRPr="00021578">
        <w:t>33 and 155 of the Australian Consumer Law</w:t>
      </w:r>
      <w:r w:rsidRPr="00021578">
        <w:t>) were, by express provision, confined in their operation to engaging in conduct to the extent to which the conduct involves the use of postal, telegraphic or telephonic services or takes place in a radio or television broadcast; and</w:t>
      </w:r>
    </w:p>
    <w:p w14:paraId="014918C7" w14:textId="77777777" w:rsidR="00B57664" w:rsidRPr="00021578" w:rsidRDefault="00B57664" w:rsidP="00B57664">
      <w:pPr>
        <w:pStyle w:val="paragraph"/>
      </w:pPr>
      <w:r w:rsidRPr="00021578">
        <w:tab/>
        <w:t>(b)</w:t>
      </w:r>
      <w:r w:rsidRPr="00021578">
        <w:tab/>
        <w:t xml:space="preserve">a reference in </w:t>
      </w:r>
      <w:r w:rsidR="0065755D" w:rsidRPr="00021578">
        <w:t>the provisions of Part XI</w:t>
      </w:r>
      <w:r w:rsidRPr="00021578">
        <w:t xml:space="preserve"> to a corporation included a reference to a person not being a corporation.</w:t>
      </w:r>
    </w:p>
    <w:p w14:paraId="6C482F9B" w14:textId="35BA772D" w:rsidR="00D47A3D" w:rsidRPr="00021578" w:rsidRDefault="00D47A3D" w:rsidP="00D47A3D">
      <w:pPr>
        <w:pStyle w:val="subsection"/>
      </w:pPr>
      <w:r w:rsidRPr="00021578">
        <w:tab/>
        <w:t>(3A)</w:t>
      </w:r>
      <w:r w:rsidRPr="00021578">
        <w:tab/>
        <w:t xml:space="preserve">In addition to the effect that this Act, other than Parts IIIA, VIIA and X, has as provided by </w:t>
      </w:r>
      <w:r w:rsidR="00605692" w:rsidRPr="00021578">
        <w:t>subsection (</w:t>
      </w:r>
      <w:r w:rsidRPr="00021578">
        <w:t xml:space="preserve">2), the provisions of </w:t>
      </w:r>
      <w:r w:rsidR="005A19C5" w:rsidRPr="00021578">
        <w:t>Part</w:t>
      </w:r>
      <w:r w:rsidR="00605692" w:rsidRPr="00021578">
        <w:t> </w:t>
      </w:r>
      <w:r w:rsidR="005A19C5" w:rsidRPr="00021578">
        <w:t>2</w:t>
      </w:r>
      <w:r w:rsidR="00BC5F83">
        <w:noBreakHyphen/>
      </w:r>
      <w:r w:rsidR="005A19C5" w:rsidRPr="00021578">
        <w:t>3</w:t>
      </w:r>
      <w:r w:rsidRPr="00021578">
        <w:t xml:space="preserve"> of the Australian Consumer Law have, by force of this subsection, the effect they would have if:</w:t>
      </w:r>
    </w:p>
    <w:p w14:paraId="285738AF" w14:textId="77777777" w:rsidR="00D47A3D" w:rsidRPr="00021578" w:rsidRDefault="00D47A3D" w:rsidP="00D47A3D">
      <w:pPr>
        <w:pStyle w:val="paragraph"/>
      </w:pPr>
      <w:r w:rsidRPr="00021578">
        <w:tab/>
        <w:t>(a)</w:t>
      </w:r>
      <w:r w:rsidRPr="00021578">
        <w:tab/>
        <w:t>those provisions were, by express provision, confined in their operation to contracts for or relating to:</w:t>
      </w:r>
    </w:p>
    <w:p w14:paraId="35265BD4" w14:textId="77777777" w:rsidR="00D47A3D" w:rsidRPr="00021578" w:rsidRDefault="00D47A3D" w:rsidP="00D47A3D">
      <w:pPr>
        <w:pStyle w:val="paragraphsub"/>
      </w:pPr>
      <w:r w:rsidRPr="00021578">
        <w:tab/>
        <w:t>(i)</w:t>
      </w:r>
      <w:r w:rsidRPr="00021578">
        <w:tab/>
        <w:t>the use of postal, telegraphic or telephonic services; or</w:t>
      </w:r>
    </w:p>
    <w:p w14:paraId="1B9DAE15" w14:textId="77777777" w:rsidR="00D47A3D" w:rsidRPr="00021578" w:rsidRDefault="00D47A3D" w:rsidP="00D47A3D">
      <w:pPr>
        <w:pStyle w:val="paragraphsub"/>
      </w:pPr>
      <w:r w:rsidRPr="00021578">
        <w:tab/>
        <w:t>(ii)</w:t>
      </w:r>
      <w:r w:rsidRPr="00021578">
        <w:tab/>
        <w:t>radio or television broadcasts; and</w:t>
      </w:r>
    </w:p>
    <w:p w14:paraId="0B2C1BD9" w14:textId="77777777" w:rsidR="00D47A3D" w:rsidRPr="00021578" w:rsidRDefault="00D47A3D" w:rsidP="00D47A3D">
      <w:pPr>
        <w:pStyle w:val="paragraph"/>
      </w:pPr>
      <w:r w:rsidRPr="00021578">
        <w:tab/>
        <w:t>(b)</w:t>
      </w:r>
      <w:r w:rsidRPr="00021578">
        <w:tab/>
        <w:t>a reference in the provisions of Part XI to a corporation included a reference to a person not being a corporation.</w:t>
      </w:r>
    </w:p>
    <w:p w14:paraId="3634FA7F" w14:textId="69578CA1" w:rsidR="00B57664" w:rsidRPr="00021578" w:rsidRDefault="00B57664" w:rsidP="00B57664">
      <w:pPr>
        <w:pStyle w:val="subsection"/>
      </w:pPr>
      <w:r w:rsidRPr="00021578">
        <w:tab/>
        <w:t>(4)</w:t>
      </w:r>
      <w:r w:rsidRPr="00021578">
        <w:tab/>
        <w:t xml:space="preserve">In addition to the effect that this Act, other than Parts IIIA, VIIA and X, has as provided by </w:t>
      </w:r>
      <w:r w:rsidR="00D1062A" w:rsidRPr="00021578">
        <w:t>another subsection of this section</w:t>
      </w:r>
      <w:r w:rsidRPr="00021578">
        <w:t xml:space="preserve">, the provisions of </w:t>
      </w:r>
      <w:r w:rsidR="005A3087" w:rsidRPr="00021578">
        <w:t>Parts</w:t>
      </w:r>
      <w:r w:rsidR="00605692" w:rsidRPr="00021578">
        <w:t> </w:t>
      </w:r>
      <w:r w:rsidR="005A3087" w:rsidRPr="00021578">
        <w:t>2</w:t>
      </w:r>
      <w:r w:rsidR="00BC5F83">
        <w:noBreakHyphen/>
      </w:r>
      <w:r w:rsidR="005A3087" w:rsidRPr="00021578">
        <w:t>2, 3</w:t>
      </w:r>
      <w:r w:rsidR="00BC5F83">
        <w:noBreakHyphen/>
      </w:r>
      <w:r w:rsidR="005A3087" w:rsidRPr="00021578">
        <w:t>1 (other than sections</w:t>
      </w:r>
      <w:r w:rsidR="00605692" w:rsidRPr="00021578">
        <w:t> </w:t>
      </w:r>
      <w:r w:rsidR="005A3087" w:rsidRPr="00021578">
        <w:t>30 and 33), Part</w:t>
      </w:r>
      <w:r w:rsidR="00605692" w:rsidRPr="00021578">
        <w:t> </w:t>
      </w:r>
      <w:r w:rsidR="005A3087" w:rsidRPr="00021578">
        <w:t>4</w:t>
      </w:r>
      <w:r w:rsidR="00BC5F83">
        <w:noBreakHyphen/>
      </w:r>
      <w:r w:rsidR="005A3087" w:rsidRPr="00021578">
        <w:t>1 (other than sections</w:t>
      </w:r>
      <w:r w:rsidR="00605692" w:rsidRPr="00021578">
        <w:t> </w:t>
      </w:r>
      <w:r w:rsidR="005A3087" w:rsidRPr="00021578">
        <w:t>152, 155 and 164) and 5</w:t>
      </w:r>
      <w:r w:rsidR="00BC5F83">
        <w:noBreakHyphen/>
      </w:r>
      <w:r w:rsidR="005A3087" w:rsidRPr="00021578">
        <w:t>3 of the Australian Consumer Law</w:t>
      </w:r>
      <w:r w:rsidRPr="00021578">
        <w:t xml:space="preserve"> also have, by force of this subsection, the effect they would have if:</w:t>
      </w:r>
    </w:p>
    <w:p w14:paraId="297AA97D" w14:textId="77777777" w:rsidR="00B57664" w:rsidRPr="00021578" w:rsidRDefault="00B57664" w:rsidP="00B57664">
      <w:pPr>
        <w:pStyle w:val="paragraph"/>
      </w:pPr>
      <w:r w:rsidRPr="00021578">
        <w:tab/>
        <w:t>(a)</w:t>
      </w:r>
      <w:r w:rsidRPr="00021578">
        <w:tab/>
        <w:t>those provisions were, by express provision, confined in their operation to engaging in conduct in a Territory; and</w:t>
      </w:r>
    </w:p>
    <w:p w14:paraId="61C4E199" w14:textId="77777777" w:rsidR="00B57664" w:rsidRPr="00021578" w:rsidRDefault="00B57664" w:rsidP="00B57664">
      <w:pPr>
        <w:pStyle w:val="paragraph"/>
      </w:pPr>
      <w:r w:rsidRPr="00021578">
        <w:tab/>
        <w:t>(b)</w:t>
      </w:r>
      <w:r w:rsidRPr="00021578">
        <w:tab/>
        <w:t>a reference in those provisions to a thing done by a corporation in trade or commerce included a reference to a thing done in the course of the promotional activities of a professional person.</w:t>
      </w:r>
    </w:p>
    <w:p w14:paraId="590F8578" w14:textId="77777777" w:rsidR="00B57664" w:rsidRPr="00021578" w:rsidRDefault="00B57664" w:rsidP="00B57664">
      <w:pPr>
        <w:pStyle w:val="subsection"/>
      </w:pPr>
      <w:r w:rsidRPr="00021578">
        <w:tab/>
        <w:t>(5)</w:t>
      </w:r>
      <w:r w:rsidRPr="00021578">
        <w:tab/>
        <w:t xml:space="preserve">In the application of </w:t>
      </w:r>
      <w:r w:rsidR="00BD6AC2" w:rsidRPr="00021578">
        <w:t>sections</w:t>
      </w:r>
      <w:r w:rsidR="00605692" w:rsidRPr="00021578">
        <w:t> </w:t>
      </w:r>
      <w:r w:rsidR="00BD6AC2" w:rsidRPr="00021578">
        <w:t>279, 282 and 283 of the Australian Consumer Law</w:t>
      </w:r>
      <w:r w:rsidRPr="00021578">
        <w:t xml:space="preserve"> in relation to a supplier who is a natural person, </w:t>
      </w:r>
      <w:r w:rsidR="003F75CE" w:rsidRPr="00021578">
        <w:t>those sections have</w:t>
      </w:r>
      <w:r w:rsidRPr="00021578">
        <w:t xml:space="preserve"> effect as if there were substituted for </w:t>
      </w:r>
      <w:r w:rsidR="00455855" w:rsidRPr="00021578">
        <w:t>paragraphs 279(3)(a), 282(2)(a) and 283(5)(a) of the Australian Consumer Law</w:t>
      </w:r>
      <w:r w:rsidRPr="00021578">
        <w:t xml:space="preserve"> the following paragraph:</w:t>
      </w:r>
    </w:p>
    <w:p w14:paraId="43803319" w14:textId="77777777" w:rsidR="00B57664" w:rsidRPr="00021578" w:rsidRDefault="00B57664" w:rsidP="00B57664">
      <w:pPr>
        <w:pStyle w:val="paragraph"/>
      </w:pPr>
      <w:r w:rsidRPr="00021578">
        <w:tab/>
        <w:t>“(a)</w:t>
      </w:r>
      <w:r w:rsidRPr="00021578">
        <w:tab/>
      </w:r>
      <w:r w:rsidR="0099707A" w:rsidRPr="00021578">
        <w:t>the supplier has</w:t>
      </w:r>
      <w:r w:rsidRPr="00021578">
        <w:t xml:space="preserve"> died or is an undischarged bankrupt or a person whose affairs are being dealt with under Part X of the </w:t>
      </w:r>
      <w:r w:rsidRPr="00021578">
        <w:rPr>
          <w:i/>
        </w:rPr>
        <w:t>Bankruptcy Act 1966</w:t>
      </w:r>
      <w:r w:rsidRPr="00021578">
        <w:t>; or”.</w:t>
      </w:r>
    </w:p>
    <w:p w14:paraId="28350C24" w14:textId="77777777" w:rsidR="00D1062A" w:rsidRPr="00021578" w:rsidRDefault="00D1062A" w:rsidP="00D1062A">
      <w:pPr>
        <w:pStyle w:val="subsection"/>
      </w:pPr>
      <w:r w:rsidRPr="00021578">
        <w:tab/>
        <w:t>(5A)</w:t>
      </w:r>
      <w:r w:rsidRPr="00021578">
        <w:tab/>
        <w:t>Despite anything in section</w:t>
      </w:r>
      <w:r w:rsidR="00605692" w:rsidRPr="00021578">
        <w:t> </w:t>
      </w:r>
      <w:r w:rsidR="00CB610A" w:rsidRPr="00021578">
        <w:t xml:space="preserve">45AF </w:t>
      </w:r>
      <w:r w:rsidRPr="00021578">
        <w:t xml:space="preserve">or </w:t>
      </w:r>
      <w:r w:rsidR="00CB610A" w:rsidRPr="00021578">
        <w:t>45AG</w:t>
      </w:r>
      <w:r w:rsidRPr="00021578">
        <w:t>, if a body corporate other than a corporation is convicted of an offence against that section (as that section applies because of this section), the offence is taken to be punishable on conviction as if the body corporate were a corporation.</w:t>
      </w:r>
    </w:p>
    <w:p w14:paraId="161F948D" w14:textId="77777777" w:rsidR="00D1062A" w:rsidRPr="00021578" w:rsidRDefault="00D1062A" w:rsidP="00D1062A">
      <w:pPr>
        <w:pStyle w:val="subsection"/>
      </w:pPr>
      <w:r w:rsidRPr="00021578">
        <w:tab/>
        <w:t>(5B)</w:t>
      </w:r>
      <w:r w:rsidRPr="00021578">
        <w:tab/>
        <w:t>Despite anything in section</w:t>
      </w:r>
      <w:r w:rsidR="00605692" w:rsidRPr="00021578">
        <w:t> </w:t>
      </w:r>
      <w:r w:rsidR="00CB610A" w:rsidRPr="00021578">
        <w:t xml:space="preserve">45AF </w:t>
      </w:r>
      <w:r w:rsidRPr="00021578">
        <w:t xml:space="preserve">or </w:t>
      </w:r>
      <w:r w:rsidR="00CB610A" w:rsidRPr="00021578">
        <w:t>45AG</w:t>
      </w:r>
      <w:r w:rsidRPr="00021578">
        <w:t>, if a person other than a body corporate is convicted of an offence against that section (as that section applies because of this section), the offence is taken to be punishable on conviction by a term of imprisonment not exceeding 10 years or a fine not exceeding 2,000 penalty units, or both.</w:t>
      </w:r>
    </w:p>
    <w:p w14:paraId="5492A609" w14:textId="77777777" w:rsidR="00B57664" w:rsidRPr="00021578" w:rsidRDefault="00B57664" w:rsidP="00B57664">
      <w:pPr>
        <w:pStyle w:val="ActHead5"/>
      </w:pPr>
      <w:bookmarkStart w:id="30" w:name="_Toc194391611"/>
      <w:r w:rsidRPr="00A14580">
        <w:rPr>
          <w:rStyle w:val="CharSectno"/>
        </w:rPr>
        <w:t>6AA</w:t>
      </w:r>
      <w:r w:rsidRPr="00021578">
        <w:t xml:space="preserve">  Application of the </w:t>
      </w:r>
      <w:r w:rsidRPr="00021578">
        <w:rPr>
          <w:i/>
        </w:rPr>
        <w:t>Criminal Code</w:t>
      </w:r>
      <w:bookmarkEnd w:id="30"/>
    </w:p>
    <w:p w14:paraId="18F885AF" w14:textId="77777777" w:rsidR="00B57664" w:rsidRPr="00021578" w:rsidRDefault="00B57664" w:rsidP="00B57664">
      <w:pPr>
        <w:pStyle w:val="subsection"/>
      </w:pPr>
      <w:r w:rsidRPr="00021578">
        <w:tab/>
        <w:t>(1)</w:t>
      </w:r>
      <w:r w:rsidRPr="00021578">
        <w:tab/>
        <w:t>Chapter</w:t>
      </w:r>
      <w:r w:rsidR="00605692" w:rsidRPr="00021578">
        <w:t> </w:t>
      </w:r>
      <w:r w:rsidRPr="00021578">
        <w:t xml:space="preserve">2 of the </w:t>
      </w:r>
      <w:r w:rsidRPr="00021578">
        <w:rPr>
          <w:i/>
        </w:rPr>
        <w:t>Criminal Code</w:t>
      </w:r>
      <w:r w:rsidRPr="00021578">
        <w:t xml:space="preserve"> applies to all offences against this Act.</w:t>
      </w:r>
    </w:p>
    <w:p w14:paraId="112D38F5" w14:textId="77777777" w:rsidR="00B57664" w:rsidRPr="00021578" w:rsidRDefault="00B57664" w:rsidP="00B57664">
      <w:pPr>
        <w:pStyle w:val="notetext"/>
      </w:pPr>
      <w:r w:rsidRPr="00021578">
        <w:t>Note:</w:t>
      </w:r>
      <w:r w:rsidRPr="00021578">
        <w:tab/>
        <w:t>Chapter</w:t>
      </w:r>
      <w:r w:rsidR="00605692" w:rsidRPr="00021578">
        <w:t> </w:t>
      </w:r>
      <w:r w:rsidRPr="00021578">
        <w:t xml:space="preserve">2 of the </w:t>
      </w:r>
      <w:r w:rsidRPr="00021578">
        <w:rPr>
          <w:i/>
        </w:rPr>
        <w:t>Criminal Code</w:t>
      </w:r>
      <w:r w:rsidRPr="00021578">
        <w:t xml:space="preserve"> sets out the general principles of criminal responsibility.</w:t>
      </w:r>
    </w:p>
    <w:p w14:paraId="0EEED331" w14:textId="77777777" w:rsidR="00B57664" w:rsidRPr="00021578" w:rsidRDefault="00B57664" w:rsidP="00B57664">
      <w:pPr>
        <w:pStyle w:val="subsection"/>
      </w:pPr>
      <w:r w:rsidRPr="00021578">
        <w:tab/>
        <w:t>(2)</w:t>
      </w:r>
      <w:r w:rsidRPr="00021578">
        <w:tab/>
        <w:t xml:space="preserve">Despite </w:t>
      </w:r>
      <w:r w:rsidR="00605692" w:rsidRPr="00021578">
        <w:t>subsection (</w:t>
      </w:r>
      <w:r w:rsidRPr="00021578">
        <w:t>1), Part</w:t>
      </w:r>
      <w:r w:rsidR="00605692" w:rsidRPr="00021578">
        <w:t> </w:t>
      </w:r>
      <w:r w:rsidRPr="00021578">
        <w:t xml:space="preserve">2.5 of the </w:t>
      </w:r>
      <w:r w:rsidRPr="00021578">
        <w:rPr>
          <w:i/>
        </w:rPr>
        <w:t>Criminal Code</w:t>
      </w:r>
      <w:r w:rsidRPr="00021578">
        <w:t xml:space="preserve"> does not apply to an offence against Part IIIA or XIC</w:t>
      </w:r>
      <w:r w:rsidR="00D1062A" w:rsidRPr="00021578">
        <w:t>, Division</w:t>
      </w:r>
      <w:r w:rsidR="00605692" w:rsidRPr="00021578">
        <w:t> </w:t>
      </w:r>
      <w:r w:rsidR="00D1062A" w:rsidRPr="00021578">
        <w:t>7 of Part XIB, or section</w:t>
      </w:r>
      <w:r w:rsidR="00605692" w:rsidRPr="00021578">
        <w:t> </w:t>
      </w:r>
      <w:r w:rsidR="00CB610A" w:rsidRPr="00021578">
        <w:t xml:space="preserve">45AF </w:t>
      </w:r>
      <w:r w:rsidR="00D1062A" w:rsidRPr="00021578">
        <w:t xml:space="preserve">or </w:t>
      </w:r>
      <w:r w:rsidR="00CB610A" w:rsidRPr="00021578">
        <w:t>45AG</w:t>
      </w:r>
      <w:r w:rsidRPr="00021578">
        <w:t>.</w:t>
      </w:r>
    </w:p>
    <w:p w14:paraId="7B28BD83" w14:textId="77777777" w:rsidR="00B57664" w:rsidRPr="00021578" w:rsidRDefault="00B57664" w:rsidP="005D3ACE">
      <w:pPr>
        <w:pStyle w:val="ActHead2"/>
        <w:pageBreakBefore/>
      </w:pPr>
      <w:bookmarkStart w:id="31" w:name="_Toc194391612"/>
      <w:r w:rsidRPr="00A14580">
        <w:rPr>
          <w:rStyle w:val="CharPartNo"/>
        </w:rPr>
        <w:t>Part II</w:t>
      </w:r>
      <w:r w:rsidRPr="00021578">
        <w:t>—</w:t>
      </w:r>
      <w:r w:rsidRPr="00A14580">
        <w:rPr>
          <w:rStyle w:val="CharPartText"/>
        </w:rPr>
        <w:t>The Australian Competition and Consumer Commission</w:t>
      </w:r>
      <w:bookmarkEnd w:id="31"/>
    </w:p>
    <w:p w14:paraId="64FB4C10" w14:textId="77777777" w:rsidR="00B57664" w:rsidRPr="00021578" w:rsidRDefault="00B57664" w:rsidP="00B57664">
      <w:pPr>
        <w:pStyle w:val="Header"/>
      </w:pPr>
      <w:r w:rsidRPr="00A14580">
        <w:rPr>
          <w:rStyle w:val="CharDivNo"/>
        </w:rPr>
        <w:t xml:space="preserve"> </w:t>
      </w:r>
      <w:r w:rsidRPr="00A14580">
        <w:rPr>
          <w:rStyle w:val="CharDivText"/>
        </w:rPr>
        <w:t xml:space="preserve"> </w:t>
      </w:r>
    </w:p>
    <w:p w14:paraId="17A1FD39" w14:textId="77777777" w:rsidR="00B57664" w:rsidRPr="00021578" w:rsidRDefault="00B57664" w:rsidP="00B57664">
      <w:pPr>
        <w:pStyle w:val="ActHead5"/>
      </w:pPr>
      <w:bookmarkStart w:id="32" w:name="_Toc194391613"/>
      <w:r w:rsidRPr="00A14580">
        <w:rPr>
          <w:rStyle w:val="CharSectno"/>
        </w:rPr>
        <w:t>6A</w:t>
      </w:r>
      <w:r w:rsidRPr="00021578">
        <w:t xml:space="preserve">  Establishment of Commission</w:t>
      </w:r>
      <w:bookmarkEnd w:id="32"/>
    </w:p>
    <w:p w14:paraId="3C7C2D67" w14:textId="77777777" w:rsidR="00B57664" w:rsidRPr="00021578" w:rsidRDefault="00B57664" w:rsidP="00B57664">
      <w:pPr>
        <w:pStyle w:val="subsection"/>
      </w:pPr>
      <w:r w:rsidRPr="00021578">
        <w:tab/>
        <w:t>(1)</w:t>
      </w:r>
      <w:r w:rsidRPr="00021578">
        <w:tab/>
        <w:t>The Australian Competition and Consumer Commission is established by this section.</w:t>
      </w:r>
    </w:p>
    <w:p w14:paraId="02E69D04" w14:textId="77777777" w:rsidR="00122FD7" w:rsidRPr="00021578" w:rsidRDefault="00122FD7" w:rsidP="00122FD7">
      <w:pPr>
        <w:pStyle w:val="subsection"/>
      </w:pPr>
      <w:r w:rsidRPr="00021578">
        <w:tab/>
        <w:t>(1A)</w:t>
      </w:r>
      <w:r w:rsidRPr="00021578">
        <w:tab/>
        <w:t xml:space="preserve">However, the Commission is taken, for the purposes of the finance law (within the meaning of the </w:t>
      </w:r>
      <w:r w:rsidRPr="00021578">
        <w:rPr>
          <w:i/>
        </w:rPr>
        <w:t>Public Governance, Performance and Accountability Act 2013</w:t>
      </w:r>
      <w:r w:rsidRPr="00021578">
        <w:t>):</w:t>
      </w:r>
    </w:p>
    <w:p w14:paraId="642258B3" w14:textId="41BCFAAD" w:rsidR="00122FD7" w:rsidRPr="00021578" w:rsidRDefault="00122FD7" w:rsidP="00122FD7">
      <w:pPr>
        <w:pStyle w:val="paragraph"/>
      </w:pPr>
      <w:r w:rsidRPr="00021578">
        <w:tab/>
        <w:t>(a)</w:t>
      </w:r>
      <w:r w:rsidRPr="00021578">
        <w:tab/>
        <w:t>to be a non</w:t>
      </w:r>
      <w:r w:rsidR="00BC5F83">
        <w:noBreakHyphen/>
      </w:r>
      <w:r w:rsidRPr="00021578">
        <w:t>corporate Commonwealth entity, and not to be a corporate Commonwealth entity; and</w:t>
      </w:r>
    </w:p>
    <w:p w14:paraId="14B1B85A" w14:textId="77777777" w:rsidR="00122FD7" w:rsidRPr="00021578" w:rsidRDefault="00122FD7" w:rsidP="00122FD7">
      <w:pPr>
        <w:pStyle w:val="paragraph"/>
      </w:pPr>
      <w:r w:rsidRPr="00021578">
        <w:tab/>
        <w:t>(b)</w:t>
      </w:r>
      <w:r w:rsidRPr="00021578">
        <w:tab/>
        <w:t>to be a part of the Commonwealth; and</w:t>
      </w:r>
    </w:p>
    <w:p w14:paraId="00FA1FB4" w14:textId="77777777" w:rsidR="00122FD7" w:rsidRPr="00021578" w:rsidRDefault="00122FD7" w:rsidP="00122FD7">
      <w:pPr>
        <w:pStyle w:val="paragraph"/>
      </w:pPr>
      <w:r w:rsidRPr="00021578">
        <w:tab/>
        <w:t>(c)</w:t>
      </w:r>
      <w:r w:rsidRPr="00021578">
        <w:tab/>
        <w:t>not to be a body corporate.</w:t>
      </w:r>
    </w:p>
    <w:p w14:paraId="169EE90D" w14:textId="77777777" w:rsidR="00B57664" w:rsidRPr="00021578" w:rsidRDefault="00B57664" w:rsidP="00B57664">
      <w:pPr>
        <w:pStyle w:val="subsection"/>
      </w:pPr>
      <w:r w:rsidRPr="00021578">
        <w:tab/>
        <w:t>(2)</w:t>
      </w:r>
      <w:r w:rsidRPr="00021578">
        <w:tab/>
        <w:t>The Commission:</w:t>
      </w:r>
    </w:p>
    <w:p w14:paraId="695F5517" w14:textId="77777777" w:rsidR="00B57664" w:rsidRPr="00021578" w:rsidRDefault="00B57664" w:rsidP="00B57664">
      <w:pPr>
        <w:pStyle w:val="paragraph"/>
      </w:pPr>
      <w:r w:rsidRPr="00021578">
        <w:tab/>
        <w:t>(a)</w:t>
      </w:r>
      <w:r w:rsidRPr="00021578">
        <w:tab/>
        <w:t>is a body corporate, with perpetual succession;</w:t>
      </w:r>
    </w:p>
    <w:p w14:paraId="09502FA2" w14:textId="77777777" w:rsidR="00B57664" w:rsidRPr="00021578" w:rsidRDefault="00B57664" w:rsidP="00B57664">
      <w:pPr>
        <w:pStyle w:val="paragraph"/>
      </w:pPr>
      <w:r w:rsidRPr="00021578">
        <w:tab/>
        <w:t>(b)</w:t>
      </w:r>
      <w:r w:rsidRPr="00021578">
        <w:tab/>
        <w:t>shall have an official seal;</w:t>
      </w:r>
    </w:p>
    <w:p w14:paraId="64401498" w14:textId="77777777" w:rsidR="00B57664" w:rsidRPr="00021578" w:rsidRDefault="00B57664" w:rsidP="00B57664">
      <w:pPr>
        <w:pStyle w:val="paragraph"/>
      </w:pPr>
      <w:r w:rsidRPr="00021578">
        <w:tab/>
        <w:t>(c)</w:t>
      </w:r>
      <w:r w:rsidRPr="00021578">
        <w:tab/>
        <w:t>may acquire, hold and dispose of real and personal property; and</w:t>
      </w:r>
    </w:p>
    <w:p w14:paraId="0962F4A6" w14:textId="77777777" w:rsidR="00B57664" w:rsidRPr="00021578" w:rsidRDefault="00B57664" w:rsidP="00B57664">
      <w:pPr>
        <w:pStyle w:val="paragraph"/>
      </w:pPr>
      <w:r w:rsidRPr="00021578">
        <w:tab/>
        <w:t>(d)</w:t>
      </w:r>
      <w:r w:rsidRPr="00021578">
        <w:tab/>
        <w:t>may sue or be sued in its corporate name.</w:t>
      </w:r>
    </w:p>
    <w:p w14:paraId="34502739" w14:textId="77777777" w:rsidR="009C5808" w:rsidRPr="00021578" w:rsidRDefault="009C5808" w:rsidP="009C5808">
      <w:pPr>
        <w:pStyle w:val="subsection"/>
      </w:pPr>
      <w:r w:rsidRPr="00021578">
        <w:tab/>
        <w:t>(3)</w:t>
      </w:r>
      <w:r w:rsidRPr="00021578">
        <w:tab/>
        <w:t>Any real or personal property held by the Commission is held for and on behalf of the Commonwealth.</w:t>
      </w:r>
    </w:p>
    <w:p w14:paraId="01FD81EA" w14:textId="77777777" w:rsidR="009C5808" w:rsidRPr="00021578" w:rsidRDefault="009C5808" w:rsidP="009C5808">
      <w:pPr>
        <w:pStyle w:val="subsection"/>
      </w:pPr>
      <w:r w:rsidRPr="00021578">
        <w:tab/>
        <w:t>(4)</w:t>
      </w:r>
      <w:r w:rsidRPr="00021578">
        <w:tab/>
        <w:t>Any money received by the Commission is received for and on behalf of the Commonwealth.</w:t>
      </w:r>
    </w:p>
    <w:p w14:paraId="756D9711" w14:textId="77777777" w:rsidR="009C5808" w:rsidRPr="00021578" w:rsidRDefault="009C5808" w:rsidP="009C5808">
      <w:pPr>
        <w:pStyle w:val="subsection"/>
      </w:pPr>
      <w:r w:rsidRPr="00021578">
        <w:tab/>
        <w:t>(5)</w:t>
      </w:r>
      <w:r w:rsidRPr="00021578">
        <w:tab/>
        <w:t xml:space="preserve">To avoid doubt, a right to sue is taken not to be personal property for the purposes of </w:t>
      </w:r>
      <w:r w:rsidR="00605692" w:rsidRPr="00021578">
        <w:t>subsection (</w:t>
      </w:r>
      <w:r w:rsidRPr="00021578">
        <w:t>3).</w:t>
      </w:r>
    </w:p>
    <w:p w14:paraId="084955B3" w14:textId="77777777" w:rsidR="00B57664" w:rsidRPr="00021578" w:rsidRDefault="00B57664" w:rsidP="00B57664">
      <w:pPr>
        <w:pStyle w:val="ActHead5"/>
      </w:pPr>
      <w:bookmarkStart w:id="33" w:name="_Toc194391614"/>
      <w:r w:rsidRPr="00A14580">
        <w:rPr>
          <w:rStyle w:val="CharSectno"/>
        </w:rPr>
        <w:t>7</w:t>
      </w:r>
      <w:r w:rsidRPr="00021578">
        <w:t xml:space="preserve">  Constitution of Commission</w:t>
      </w:r>
      <w:bookmarkEnd w:id="33"/>
    </w:p>
    <w:p w14:paraId="00697B70" w14:textId="77777777" w:rsidR="00B57664" w:rsidRPr="00021578" w:rsidRDefault="00B57664" w:rsidP="00B57664">
      <w:pPr>
        <w:pStyle w:val="subsection"/>
      </w:pPr>
      <w:r w:rsidRPr="00021578">
        <w:tab/>
        <w:t>(1)</w:t>
      </w:r>
      <w:r w:rsidRPr="00021578">
        <w:tab/>
        <w:t>The Commission shall consist of a Chairperson and such number of other members as are from time to time appointed in accordance with this Act.</w:t>
      </w:r>
    </w:p>
    <w:p w14:paraId="69B12F22" w14:textId="725F5371" w:rsidR="00B57664" w:rsidRPr="00021578" w:rsidRDefault="00B57664" w:rsidP="00B57664">
      <w:pPr>
        <w:pStyle w:val="subsection"/>
      </w:pPr>
      <w:r w:rsidRPr="00021578">
        <w:tab/>
        <w:t>(2)</w:t>
      </w:r>
      <w:r w:rsidRPr="00021578">
        <w:tab/>
        <w:t>The members of the Commission shall be appointed by the Governor</w:t>
      </w:r>
      <w:r w:rsidR="00BC5F83">
        <w:noBreakHyphen/>
      </w:r>
      <w:r w:rsidRPr="00021578">
        <w:t>General and shall be so appointed as full</w:t>
      </w:r>
      <w:r w:rsidR="00BC5F83">
        <w:noBreakHyphen/>
      </w:r>
      <w:r w:rsidRPr="00021578">
        <w:t>time members.</w:t>
      </w:r>
    </w:p>
    <w:p w14:paraId="4D6A1514" w14:textId="7DDACC99" w:rsidR="00B57664" w:rsidRPr="00021578" w:rsidRDefault="00B57664" w:rsidP="00B57664">
      <w:pPr>
        <w:pStyle w:val="subsection"/>
      </w:pPr>
      <w:r w:rsidRPr="00021578">
        <w:tab/>
        <w:t>(3)</w:t>
      </w:r>
      <w:r w:rsidRPr="00021578">
        <w:tab/>
        <w:t>Before the Governor</w:t>
      </w:r>
      <w:r w:rsidR="00BC5F83">
        <w:noBreakHyphen/>
      </w:r>
      <w:r w:rsidRPr="00021578">
        <w:t>General appoints a person as a member of the Commission or as Chairperson, the Minister must:</w:t>
      </w:r>
    </w:p>
    <w:p w14:paraId="79B76D70" w14:textId="77777777" w:rsidR="00B57664" w:rsidRPr="00021578" w:rsidRDefault="00B57664" w:rsidP="00B57664">
      <w:pPr>
        <w:pStyle w:val="paragraph"/>
      </w:pPr>
      <w:r w:rsidRPr="00021578">
        <w:tab/>
        <w:t>(a)</w:t>
      </w:r>
      <w:r w:rsidRPr="00021578">
        <w:tab/>
        <w:t>be satisfied that the person qualifies for the appointment because of the person’s knowledge of, or experience in, industry, commerce, economics, law, public administration or consumer protection; and</w:t>
      </w:r>
    </w:p>
    <w:p w14:paraId="0CEE6557" w14:textId="77777777" w:rsidR="00B57664" w:rsidRPr="00021578" w:rsidRDefault="00B57664" w:rsidP="00B57664">
      <w:pPr>
        <w:pStyle w:val="paragraph"/>
      </w:pPr>
      <w:r w:rsidRPr="00021578">
        <w:tab/>
        <w:t>(b)</w:t>
      </w:r>
      <w:r w:rsidRPr="00021578">
        <w:tab/>
        <w:t>consider whether the person has knowledge of, or experience in, small business matters; and</w:t>
      </w:r>
    </w:p>
    <w:p w14:paraId="30B273A1" w14:textId="5B2DC5EF" w:rsidR="00B57664" w:rsidRPr="00021578" w:rsidRDefault="00B57664" w:rsidP="00B57664">
      <w:pPr>
        <w:pStyle w:val="paragraph"/>
      </w:pPr>
      <w:r w:rsidRPr="00021578">
        <w:tab/>
        <w:t>(c)</w:t>
      </w:r>
      <w:r w:rsidRPr="00021578">
        <w:tab/>
        <w:t>if there is at least one fully</w:t>
      </w:r>
      <w:r w:rsidR="00BC5F83">
        <w:noBreakHyphen/>
      </w:r>
      <w:r w:rsidRPr="00021578">
        <w:t>participating jurisdiction—be satisfied that a majority of such jurisdictions support the appointment.</w:t>
      </w:r>
    </w:p>
    <w:p w14:paraId="490AA3BB" w14:textId="77777777" w:rsidR="00B57664" w:rsidRPr="00021578" w:rsidRDefault="00B57664" w:rsidP="00B57664">
      <w:pPr>
        <w:pStyle w:val="subsection"/>
      </w:pPr>
      <w:r w:rsidRPr="00021578">
        <w:tab/>
        <w:t>(4)</w:t>
      </w:r>
      <w:r w:rsidRPr="00021578">
        <w:tab/>
        <w:t>At least one of the members of the Commission must be a person who has knowledge of, or experience in, consumer protection.</w:t>
      </w:r>
    </w:p>
    <w:p w14:paraId="38381846" w14:textId="77777777" w:rsidR="00FE5574" w:rsidRPr="00021578" w:rsidRDefault="00FE5574" w:rsidP="00FE5574">
      <w:pPr>
        <w:pStyle w:val="notetext"/>
      </w:pPr>
      <w:r w:rsidRPr="00021578">
        <w:t>Note:</w:t>
      </w:r>
      <w:r w:rsidRPr="00021578">
        <w:tab/>
        <w:t>Under section</w:t>
      </w:r>
      <w:r w:rsidR="00605692" w:rsidRPr="00021578">
        <w:t> </w:t>
      </w:r>
      <w:r w:rsidRPr="00021578">
        <w:t xml:space="preserve">23 of the </w:t>
      </w:r>
      <w:r w:rsidRPr="00021578">
        <w:rPr>
          <w:i/>
        </w:rPr>
        <w:t>Public Governance, Performance and Accountability Act 2013</w:t>
      </w:r>
      <w:r w:rsidRPr="00021578">
        <w:t>, the Chairperson may enter into contracts and other arrangements on behalf of the Commonwealth.</w:t>
      </w:r>
    </w:p>
    <w:p w14:paraId="5B07F904" w14:textId="77777777" w:rsidR="00B57664" w:rsidRPr="00021578" w:rsidRDefault="00B57664" w:rsidP="00B57664">
      <w:pPr>
        <w:pStyle w:val="ActHead5"/>
      </w:pPr>
      <w:bookmarkStart w:id="34" w:name="_Toc194391615"/>
      <w:r w:rsidRPr="00A14580">
        <w:rPr>
          <w:rStyle w:val="CharSectno"/>
        </w:rPr>
        <w:t>8</w:t>
      </w:r>
      <w:r w:rsidRPr="00021578">
        <w:t xml:space="preserve">  Terms and conditions of appointment</w:t>
      </w:r>
      <w:bookmarkEnd w:id="34"/>
    </w:p>
    <w:p w14:paraId="5BE8E226" w14:textId="6A5E7451" w:rsidR="00B57664" w:rsidRPr="00021578" w:rsidRDefault="00B57664" w:rsidP="00B57664">
      <w:pPr>
        <w:pStyle w:val="subsection"/>
      </w:pPr>
      <w:r w:rsidRPr="00021578">
        <w:tab/>
        <w:t>(1)</w:t>
      </w:r>
      <w:r w:rsidRPr="00021578">
        <w:tab/>
        <w:t>Subject to this Part, a member of the Commission holds office for such period, not exceeding 5 years, as is specified in the instrument of his or her appointment and on such terms and conditions as the Governor</w:t>
      </w:r>
      <w:r w:rsidR="00BC5F83">
        <w:noBreakHyphen/>
      </w:r>
      <w:r w:rsidRPr="00021578">
        <w:t>General determines, but is eligible for re</w:t>
      </w:r>
      <w:r w:rsidR="00BC5F83">
        <w:noBreakHyphen/>
      </w:r>
      <w:r w:rsidRPr="00021578">
        <w:t>appointment.</w:t>
      </w:r>
    </w:p>
    <w:p w14:paraId="1038A187" w14:textId="77777777" w:rsidR="00B57664" w:rsidRPr="00021578" w:rsidRDefault="00B57664" w:rsidP="00B57664">
      <w:pPr>
        <w:pStyle w:val="ActHead5"/>
      </w:pPr>
      <w:bookmarkStart w:id="35" w:name="_Toc194391616"/>
      <w:r w:rsidRPr="00A14580">
        <w:rPr>
          <w:rStyle w:val="CharSectno"/>
        </w:rPr>
        <w:t>8A</w:t>
      </w:r>
      <w:r w:rsidRPr="00021578">
        <w:t xml:space="preserve">  Associate members</w:t>
      </w:r>
      <w:bookmarkEnd w:id="35"/>
    </w:p>
    <w:p w14:paraId="679963B9" w14:textId="77777777" w:rsidR="00B57664" w:rsidRPr="00021578" w:rsidRDefault="00B57664" w:rsidP="00B57664">
      <w:pPr>
        <w:pStyle w:val="subsection"/>
      </w:pPr>
      <w:r w:rsidRPr="00021578">
        <w:tab/>
        <w:t>(1)</w:t>
      </w:r>
      <w:r w:rsidRPr="00021578">
        <w:tab/>
        <w:t>The Minister may appoint persons to be associate members of the Commission.</w:t>
      </w:r>
    </w:p>
    <w:p w14:paraId="0293AC71" w14:textId="752F97BE" w:rsidR="00B57664" w:rsidRPr="00021578" w:rsidRDefault="00B57664" w:rsidP="00B57664">
      <w:pPr>
        <w:pStyle w:val="subsection"/>
      </w:pPr>
      <w:r w:rsidRPr="00021578">
        <w:tab/>
        <w:t>(1A)</w:t>
      </w:r>
      <w:r w:rsidRPr="00021578">
        <w:tab/>
        <w:t>If there is at least one fully</w:t>
      </w:r>
      <w:r w:rsidR="00BC5F83">
        <w:noBreakHyphen/>
      </w:r>
      <w:r w:rsidRPr="00021578">
        <w:t>participating jurisdiction, the Minister must not appoint a person as an associate member unless the Minister is satisfied that a majority of such jurisdictions support the appointment.</w:t>
      </w:r>
    </w:p>
    <w:p w14:paraId="764B24AB" w14:textId="6CF27DE4" w:rsidR="00B57664" w:rsidRPr="00021578" w:rsidRDefault="00B57664" w:rsidP="00B57664">
      <w:pPr>
        <w:pStyle w:val="subsection"/>
      </w:pPr>
      <w:r w:rsidRPr="00021578">
        <w:tab/>
        <w:t>(2)</w:t>
      </w:r>
      <w:r w:rsidRPr="00021578">
        <w:tab/>
        <w:t>An associate member of the Commission shall be appointed for such period not exceeding 5 years as is specified in the instrument of his or her appointment, but is eligible for re</w:t>
      </w:r>
      <w:r w:rsidR="00BC5F83">
        <w:noBreakHyphen/>
      </w:r>
      <w:r w:rsidRPr="00021578">
        <w:t>appointment.</w:t>
      </w:r>
    </w:p>
    <w:p w14:paraId="3BCAA81D" w14:textId="77777777" w:rsidR="00B57664" w:rsidRPr="00021578" w:rsidRDefault="00B57664" w:rsidP="00B57664">
      <w:pPr>
        <w:pStyle w:val="subsection"/>
      </w:pPr>
      <w:r w:rsidRPr="00021578">
        <w:tab/>
        <w:t>(3)</w:t>
      </w:r>
      <w:r w:rsidRPr="00021578">
        <w:tab/>
        <w:t>Subject to this Part, an associate member of the Commission holds office on such terms and conditions as the Minister determines.</w:t>
      </w:r>
    </w:p>
    <w:p w14:paraId="68A031FB" w14:textId="77777777" w:rsidR="00B57664" w:rsidRPr="00021578" w:rsidRDefault="00B57664" w:rsidP="00B57664">
      <w:pPr>
        <w:pStyle w:val="subsection"/>
      </w:pPr>
      <w:r w:rsidRPr="00021578">
        <w:tab/>
        <w:t>(4)</w:t>
      </w:r>
      <w:r w:rsidRPr="00021578">
        <w:tab/>
        <w:t>The Chairperson may, by writing signed by him or her, direct that, for the purposes of the exercise of the powers of the Commission under this Act</w:t>
      </w:r>
      <w:r w:rsidR="009C715A" w:rsidRPr="00021578">
        <w:t xml:space="preserve">, </w:t>
      </w:r>
      <w:r w:rsidR="00AB70DF" w:rsidRPr="00021578">
        <w:t xml:space="preserve">a gas market instrument </w:t>
      </w:r>
      <w:r w:rsidR="009C715A" w:rsidRPr="00021578">
        <w:t>or the consumer data rules,</w:t>
      </w:r>
      <w:r w:rsidRPr="00021578">
        <w:t xml:space="preserve"> in relation to a specified matter, not being an exercise of those powers by a Division of the Commission, a specified associate member of the Commission or specified associate members of the Commission shall be deemed to be a member or members of the Commission and, in that case, unless the contrary intention appears, a reference in this Act to a member of the Commission shall, for the purposes only of the exercise of the powers of the Commission in relation to that matter, be construed as including a reference to that associate member of the Commission or each of those associate members of the Commission, as the case may be.</w:t>
      </w:r>
    </w:p>
    <w:p w14:paraId="64AA5508" w14:textId="77777777" w:rsidR="00B57664" w:rsidRPr="00021578" w:rsidRDefault="00B57664" w:rsidP="00B57664">
      <w:pPr>
        <w:pStyle w:val="subsection"/>
      </w:pPr>
      <w:r w:rsidRPr="00021578">
        <w:tab/>
        <w:t>(5)</w:t>
      </w:r>
      <w:r w:rsidRPr="00021578">
        <w:tab/>
        <w:t>Associate members of the Commission shall be deemed to be members of the Commission for the purposes of section</w:t>
      </w:r>
      <w:r w:rsidR="00605692" w:rsidRPr="00021578">
        <w:t> </w:t>
      </w:r>
      <w:r w:rsidRPr="00021578">
        <w:t>19.</w:t>
      </w:r>
    </w:p>
    <w:p w14:paraId="758CEE7E" w14:textId="77777777" w:rsidR="00B57664" w:rsidRPr="00021578" w:rsidRDefault="00B57664" w:rsidP="00B57664">
      <w:pPr>
        <w:pStyle w:val="subsection"/>
      </w:pPr>
      <w:r w:rsidRPr="00021578">
        <w:tab/>
        <w:t>(6)</w:t>
      </w:r>
      <w:r w:rsidRPr="00021578">
        <w:tab/>
        <w:t xml:space="preserve">For the purpose of the determination by the Commission of an application for an </w:t>
      </w:r>
      <w:r w:rsidR="00102096" w:rsidRPr="00021578">
        <w:t>authorisation</w:t>
      </w:r>
      <w:r w:rsidR="00783880" w:rsidRPr="00021578">
        <w:t xml:space="preserve">, </w:t>
      </w:r>
      <w:r w:rsidRPr="00021578">
        <w:t xml:space="preserve">or the making by the Commission of any decision for the purposes of </w:t>
      </w:r>
      <w:r w:rsidR="005331DD" w:rsidRPr="00021578">
        <w:t>subsection</w:t>
      </w:r>
      <w:r w:rsidR="00605692" w:rsidRPr="00021578">
        <w:t> </w:t>
      </w:r>
      <w:r w:rsidR="005331DD" w:rsidRPr="00021578">
        <w:t>93(3), (3A) or (3B) or 93AC(1), (2) or (2A)</w:t>
      </w:r>
      <w:r w:rsidRPr="00021578">
        <w:t>, the Chairperson shall consider:</w:t>
      </w:r>
    </w:p>
    <w:p w14:paraId="3AA648C4" w14:textId="77777777" w:rsidR="00B57664" w:rsidRPr="00021578" w:rsidRDefault="00B57664" w:rsidP="00B57664">
      <w:pPr>
        <w:pStyle w:val="paragraph"/>
      </w:pPr>
      <w:r w:rsidRPr="00021578">
        <w:tab/>
        <w:t>(a)</w:t>
      </w:r>
      <w:r w:rsidRPr="00021578">
        <w:tab/>
        <w:t xml:space="preserve">whether he or she should give a direction under </w:t>
      </w:r>
      <w:r w:rsidR="00605692" w:rsidRPr="00021578">
        <w:t>subsection (</w:t>
      </w:r>
      <w:r w:rsidRPr="00021578">
        <w:t>4) of this section; or</w:t>
      </w:r>
    </w:p>
    <w:p w14:paraId="18425DC0" w14:textId="77777777" w:rsidR="00B57664" w:rsidRPr="00021578" w:rsidRDefault="00B57664" w:rsidP="00B57664">
      <w:pPr>
        <w:pStyle w:val="paragraph"/>
      </w:pPr>
      <w:r w:rsidRPr="00021578">
        <w:tab/>
        <w:t>(b)</w:t>
      </w:r>
      <w:r w:rsidRPr="00021578">
        <w:tab/>
        <w:t>in the case of a matter</w:t>
      </w:r>
      <w:r w:rsidR="00F74E23" w:rsidRPr="00021578">
        <w:t>, or a class of matters,</w:t>
      </w:r>
      <w:r w:rsidRPr="00021578">
        <w:t xml:space="preserve"> in relation to which the Chairperson proposes to give a direction under subsection</w:t>
      </w:r>
      <w:r w:rsidR="00605692" w:rsidRPr="00021578">
        <w:t> </w:t>
      </w:r>
      <w:r w:rsidRPr="00021578">
        <w:t>19(1), whether he or she should direct that the Division concerned is to include an associate member of the Commission or associate members of the Commission.</w:t>
      </w:r>
    </w:p>
    <w:p w14:paraId="45133A5C" w14:textId="77777777" w:rsidR="00B57664" w:rsidRPr="00021578" w:rsidRDefault="00B57664" w:rsidP="00B57664">
      <w:pPr>
        <w:pStyle w:val="subsection"/>
      </w:pPr>
      <w:r w:rsidRPr="00021578">
        <w:tab/>
        <w:t>(7)</w:t>
      </w:r>
      <w:r w:rsidRPr="00021578">
        <w:tab/>
        <w:t xml:space="preserve">Nothing in </w:t>
      </w:r>
      <w:r w:rsidR="00605692" w:rsidRPr="00021578">
        <w:t>subsection (</w:t>
      </w:r>
      <w:r w:rsidRPr="00021578">
        <w:t xml:space="preserve">4) or (5) deems an associate member of the Commission to be a member of the Commission for any purpose related to the preparation of a report by the Commission </w:t>
      </w:r>
      <w:r w:rsidR="00FE5574" w:rsidRPr="00021578">
        <w:t>referred to in</w:t>
      </w:r>
      <w:r w:rsidRPr="00021578">
        <w:t xml:space="preserve"> section</w:t>
      </w:r>
      <w:r w:rsidR="00605692" w:rsidRPr="00021578">
        <w:t> </w:t>
      </w:r>
      <w:r w:rsidRPr="00021578">
        <w:t>171.</w:t>
      </w:r>
    </w:p>
    <w:p w14:paraId="0DB2AA53" w14:textId="77777777" w:rsidR="00B57664" w:rsidRPr="00021578" w:rsidRDefault="00B57664" w:rsidP="00B57664">
      <w:pPr>
        <w:pStyle w:val="ActHead5"/>
      </w:pPr>
      <w:bookmarkStart w:id="36" w:name="_Toc194391617"/>
      <w:r w:rsidRPr="00A14580">
        <w:rPr>
          <w:rStyle w:val="CharSectno"/>
        </w:rPr>
        <w:t>8AB</w:t>
      </w:r>
      <w:r w:rsidRPr="00021578">
        <w:t xml:space="preserve">  AER members taken to be associate members</w:t>
      </w:r>
      <w:bookmarkEnd w:id="36"/>
    </w:p>
    <w:p w14:paraId="1A3CEFE5" w14:textId="77777777" w:rsidR="00B57664" w:rsidRPr="00021578" w:rsidRDefault="00B57664" w:rsidP="00B57664">
      <w:pPr>
        <w:pStyle w:val="subsection"/>
      </w:pPr>
      <w:r w:rsidRPr="00021578">
        <w:tab/>
        <w:t>(1)</w:t>
      </w:r>
      <w:r w:rsidRPr="00021578">
        <w:tab/>
      </w:r>
      <w:r w:rsidR="00FE5574" w:rsidRPr="00021578">
        <w:t xml:space="preserve">For the purposes of this Act and the </w:t>
      </w:r>
      <w:r w:rsidR="00FE5574" w:rsidRPr="00021578">
        <w:rPr>
          <w:i/>
        </w:rPr>
        <w:t>Public Governance, Performance and Accountability Act 2013</w:t>
      </w:r>
      <w:r w:rsidR="00FE5574" w:rsidRPr="00021578">
        <w:t xml:space="preserve">, </w:t>
      </w:r>
      <w:r w:rsidR="00AA0E73" w:rsidRPr="00021578">
        <w:t>an AER member</w:t>
      </w:r>
      <w:r w:rsidRPr="00021578">
        <w:t xml:space="preserve"> is taken to be an associate member of the Commission during the period for which he or she is an AER member.</w:t>
      </w:r>
    </w:p>
    <w:p w14:paraId="2ECBF172" w14:textId="77777777" w:rsidR="00B57664" w:rsidRPr="00021578" w:rsidRDefault="00B57664" w:rsidP="00B57664">
      <w:pPr>
        <w:pStyle w:val="notetext"/>
      </w:pPr>
      <w:r w:rsidRPr="00021578">
        <w:t>Note:</w:t>
      </w:r>
      <w:r w:rsidRPr="00021578">
        <w:tab/>
      </w:r>
      <w:r w:rsidR="00AA0E73" w:rsidRPr="00021578">
        <w:t>An AER member</w:t>
      </w:r>
      <w:r w:rsidRPr="00021578">
        <w:t xml:space="preserve"> who is taken to be an associate member of the Commission can still be appointed as an associate member under section</w:t>
      </w:r>
      <w:r w:rsidR="00605692" w:rsidRPr="00021578">
        <w:t> </w:t>
      </w:r>
      <w:r w:rsidRPr="00021578">
        <w:t>8A.</w:t>
      </w:r>
    </w:p>
    <w:p w14:paraId="60FA604E" w14:textId="77777777" w:rsidR="00B57664" w:rsidRPr="00021578" w:rsidRDefault="00B57664" w:rsidP="00B57664">
      <w:pPr>
        <w:pStyle w:val="subsection"/>
      </w:pPr>
      <w:r w:rsidRPr="00021578">
        <w:tab/>
        <w:t>(2)</w:t>
      </w:r>
      <w:r w:rsidRPr="00021578">
        <w:tab/>
        <w:t xml:space="preserve">However, </w:t>
      </w:r>
      <w:r w:rsidR="00AA0E73" w:rsidRPr="00021578">
        <w:t>an AER member</w:t>
      </w:r>
      <w:r w:rsidRPr="00021578">
        <w:t xml:space="preserve"> who is taken to be an associate member under </w:t>
      </w:r>
      <w:r w:rsidR="00605692" w:rsidRPr="00021578">
        <w:t>subsection (</w:t>
      </w:r>
      <w:r w:rsidRPr="00021578">
        <w:t>1), is not taken to be an associate member for the purposes of sections</w:t>
      </w:r>
      <w:r w:rsidR="00605692" w:rsidRPr="00021578">
        <w:t> </w:t>
      </w:r>
      <w:r w:rsidRPr="00021578">
        <w:t xml:space="preserve">8A, 9, </w:t>
      </w:r>
      <w:r w:rsidR="00FE5574" w:rsidRPr="00021578">
        <w:t>14 and 15 and for the purposes of section</w:t>
      </w:r>
      <w:r w:rsidR="00605692" w:rsidRPr="00021578">
        <w:t> </w:t>
      </w:r>
      <w:r w:rsidR="00FE5574" w:rsidRPr="00021578">
        <w:t xml:space="preserve">29 of the </w:t>
      </w:r>
      <w:r w:rsidR="00FE5574" w:rsidRPr="00021578">
        <w:rPr>
          <w:i/>
        </w:rPr>
        <w:t>Public Governance, Performance and Accountability Act 2013</w:t>
      </w:r>
      <w:r w:rsidRPr="00021578">
        <w:t>.</w:t>
      </w:r>
    </w:p>
    <w:p w14:paraId="004D6B87" w14:textId="77777777" w:rsidR="00B57664" w:rsidRPr="00021578" w:rsidRDefault="00B57664" w:rsidP="00B57664">
      <w:pPr>
        <w:pStyle w:val="subsection"/>
      </w:pPr>
      <w:r w:rsidRPr="00021578">
        <w:tab/>
        <w:t>(3)</w:t>
      </w:r>
      <w:r w:rsidRPr="00021578">
        <w:tab/>
        <w:t>As an associate member, the AER member holds office on such terms and conditions as are specified in the instrument of his or her appointment under section</w:t>
      </w:r>
      <w:r w:rsidR="00605692" w:rsidRPr="00021578">
        <w:t> </w:t>
      </w:r>
      <w:r w:rsidR="00AA0E73" w:rsidRPr="00021578">
        <w:t xml:space="preserve">44AM or </w:t>
      </w:r>
      <w:r w:rsidRPr="00021578">
        <w:t>44AP.</w:t>
      </w:r>
    </w:p>
    <w:p w14:paraId="3522CFB1" w14:textId="77777777" w:rsidR="00B57664" w:rsidRPr="00021578" w:rsidRDefault="00B57664" w:rsidP="00B57664">
      <w:pPr>
        <w:pStyle w:val="ActHead5"/>
      </w:pPr>
      <w:bookmarkStart w:id="37" w:name="_Toc194391618"/>
      <w:r w:rsidRPr="00A14580">
        <w:rPr>
          <w:rStyle w:val="CharSectno"/>
        </w:rPr>
        <w:t>9</w:t>
      </w:r>
      <w:r w:rsidRPr="00021578">
        <w:t xml:space="preserve">  Remuneration</w:t>
      </w:r>
      <w:bookmarkEnd w:id="37"/>
    </w:p>
    <w:p w14:paraId="1386953E" w14:textId="77777777" w:rsidR="00B57664" w:rsidRPr="00021578" w:rsidRDefault="00B57664" w:rsidP="00B57664">
      <w:pPr>
        <w:pStyle w:val="subsection"/>
      </w:pPr>
      <w:r w:rsidRPr="00021578">
        <w:tab/>
        <w:t>(1)</w:t>
      </w:r>
      <w:r w:rsidRPr="00021578">
        <w:tab/>
        <w:t>A member of the Commission shall be paid such remuneration as is determined by the Remuneration Tribunal, but, until that remuneration is so determined, he or she shall be paid such remuneration as is prescribed.</w:t>
      </w:r>
    </w:p>
    <w:p w14:paraId="2D182884" w14:textId="77777777" w:rsidR="00B57664" w:rsidRPr="00021578" w:rsidRDefault="00B57664" w:rsidP="00B57664">
      <w:pPr>
        <w:pStyle w:val="subsection"/>
      </w:pPr>
      <w:r w:rsidRPr="00021578">
        <w:tab/>
        <w:t>(2)</w:t>
      </w:r>
      <w:r w:rsidRPr="00021578">
        <w:tab/>
        <w:t xml:space="preserve">Subject to the </w:t>
      </w:r>
      <w:r w:rsidRPr="00021578">
        <w:rPr>
          <w:i/>
        </w:rPr>
        <w:t>Remuneration Tribunal Act 1973</w:t>
      </w:r>
      <w:r w:rsidRPr="00021578">
        <w:t>, a member of the Commission shall be paid such allowances as are prescribed.</w:t>
      </w:r>
    </w:p>
    <w:p w14:paraId="12D72440" w14:textId="77777777" w:rsidR="00B57664" w:rsidRPr="00021578" w:rsidRDefault="00B57664" w:rsidP="00B57664">
      <w:pPr>
        <w:pStyle w:val="subsection"/>
      </w:pPr>
      <w:r w:rsidRPr="00021578">
        <w:tab/>
        <w:t>(3)</w:t>
      </w:r>
      <w:r w:rsidRPr="00021578">
        <w:tab/>
        <w:t xml:space="preserve">In this section, </w:t>
      </w:r>
      <w:r w:rsidRPr="00021578">
        <w:rPr>
          <w:b/>
          <w:i/>
        </w:rPr>
        <w:t>member of the Commission</w:t>
      </w:r>
      <w:r w:rsidRPr="00021578">
        <w:t xml:space="preserve"> includes an associate member of the Commission.</w:t>
      </w:r>
    </w:p>
    <w:p w14:paraId="62966BFC" w14:textId="77777777" w:rsidR="00B57664" w:rsidRPr="00021578" w:rsidRDefault="00B57664" w:rsidP="00B57664">
      <w:pPr>
        <w:pStyle w:val="ActHead5"/>
      </w:pPr>
      <w:bookmarkStart w:id="38" w:name="_Toc194391619"/>
      <w:r w:rsidRPr="00A14580">
        <w:rPr>
          <w:rStyle w:val="CharSectno"/>
        </w:rPr>
        <w:t>10</w:t>
      </w:r>
      <w:r w:rsidRPr="00021578">
        <w:t xml:space="preserve">  </w:t>
      </w:r>
      <w:r w:rsidR="001C6E91" w:rsidRPr="00021578">
        <w:t>Deputy Chairpersons</w:t>
      </w:r>
      <w:bookmarkEnd w:id="38"/>
    </w:p>
    <w:p w14:paraId="3FB9A05A" w14:textId="4ABF1C96" w:rsidR="00B57664" w:rsidRPr="00021578" w:rsidRDefault="00B57664" w:rsidP="00B57664">
      <w:pPr>
        <w:pStyle w:val="subsection"/>
      </w:pPr>
      <w:r w:rsidRPr="00021578">
        <w:tab/>
        <w:t>(1)</w:t>
      </w:r>
      <w:r w:rsidRPr="00021578">
        <w:tab/>
        <w:t>The Governor</w:t>
      </w:r>
      <w:r w:rsidR="00BC5F83">
        <w:noBreakHyphen/>
      </w:r>
      <w:r w:rsidRPr="00021578">
        <w:t xml:space="preserve">General may appoint a person who is, or is to be, a member of the Commission to be </w:t>
      </w:r>
      <w:r w:rsidR="001C6E91" w:rsidRPr="00021578">
        <w:t>a Deputy Chairperson</w:t>
      </w:r>
      <w:r w:rsidRPr="00021578">
        <w:t xml:space="preserve"> of the Commission.</w:t>
      </w:r>
    </w:p>
    <w:p w14:paraId="4F49758F" w14:textId="64AD4C13" w:rsidR="00B57664" w:rsidRPr="00021578" w:rsidRDefault="00B57664" w:rsidP="00B57664">
      <w:pPr>
        <w:pStyle w:val="subsection"/>
      </w:pPr>
      <w:r w:rsidRPr="00021578">
        <w:tab/>
        <w:t>(1A)</w:t>
      </w:r>
      <w:r w:rsidRPr="00021578">
        <w:tab/>
        <w:t>If there is at least one fully</w:t>
      </w:r>
      <w:r w:rsidR="00BC5F83">
        <w:noBreakHyphen/>
      </w:r>
      <w:r w:rsidRPr="00021578">
        <w:t>participating jurisdiction, the Governor</w:t>
      </w:r>
      <w:r w:rsidR="00BC5F83">
        <w:noBreakHyphen/>
      </w:r>
      <w:r w:rsidRPr="00021578">
        <w:t xml:space="preserve">General must not appoint a person as </w:t>
      </w:r>
      <w:r w:rsidR="001A5AB1" w:rsidRPr="00021578">
        <w:t>a Deputy Chairperson</w:t>
      </w:r>
      <w:r w:rsidRPr="00021578">
        <w:t xml:space="preserve"> unless the Governor</w:t>
      </w:r>
      <w:r w:rsidR="00BC5F83">
        <w:noBreakHyphen/>
      </w:r>
      <w:r w:rsidRPr="00021578">
        <w:t>General is satisfied that a majority of such jurisdictions support the appointment.</w:t>
      </w:r>
    </w:p>
    <w:p w14:paraId="502FD91F" w14:textId="79E7ED7B" w:rsidR="0092133E" w:rsidRPr="00021578" w:rsidRDefault="0092133E" w:rsidP="0092133E">
      <w:pPr>
        <w:pStyle w:val="subsection"/>
      </w:pPr>
      <w:r w:rsidRPr="00021578">
        <w:tab/>
        <w:t>(1B)</w:t>
      </w:r>
      <w:r w:rsidRPr="00021578">
        <w:tab/>
        <w:t>Before the Governor</w:t>
      </w:r>
      <w:r w:rsidR="00BC5F83">
        <w:noBreakHyphen/>
      </w:r>
      <w:r w:rsidRPr="00021578">
        <w:t>General appoints a person as a Deputy Chairperson, the Minister must be satisfied that, immediately after the appointment, there will be at least one Deputy Chairperson who has knowledge of, or experience in, small business matters.</w:t>
      </w:r>
    </w:p>
    <w:p w14:paraId="56A962DC" w14:textId="77777777" w:rsidR="00B57664" w:rsidRPr="00021578" w:rsidRDefault="00B57664" w:rsidP="00B57664">
      <w:pPr>
        <w:pStyle w:val="subsection"/>
      </w:pPr>
      <w:r w:rsidRPr="00021578">
        <w:tab/>
        <w:t>(2)</w:t>
      </w:r>
      <w:r w:rsidRPr="00021578">
        <w:tab/>
        <w:t>A person appointed under this section holds office as Deputy Chairperson until the expiration of his or her period of appointment as a member of the Commission or until he or she sooner ceases to be a member of the Commission.</w:t>
      </w:r>
    </w:p>
    <w:p w14:paraId="3B4281A4" w14:textId="386E4BBF" w:rsidR="00B57664" w:rsidRPr="00021578" w:rsidRDefault="00B57664" w:rsidP="00B57664">
      <w:pPr>
        <w:pStyle w:val="subsection"/>
      </w:pPr>
      <w:r w:rsidRPr="00021578">
        <w:tab/>
        <w:t>(3)</w:t>
      </w:r>
      <w:r w:rsidRPr="00021578">
        <w:tab/>
        <w:t>Where a member of the Commission appointed as Deputy Chairperson is, upon ceasing to be a Deputy Chairperson by virtue of the expiration of the period of his or her appointment as a member, re</w:t>
      </w:r>
      <w:r w:rsidR="00BC5F83">
        <w:noBreakHyphen/>
      </w:r>
      <w:r w:rsidRPr="00021578">
        <w:t>appointed as a member, he or she is eligible for re</w:t>
      </w:r>
      <w:r w:rsidR="00BC5F83">
        <w:noBreakHyphen/>
      </w:r>
      <w:r w:rsidRPr="00021578">
        <w:t>appointment as Deputy Chairperson.</w:t>
      </w:r>
    </w:p>
    <w:p w14:paraId="017443C1" w14:textId="4F6279C8" w:rsidR="00B57664" w:rsidRPr="00021578" w:rsidRDefault="00B57664" w:rsidP="00B57664">
      <w:pPr>
        <w:pStyle w:val="subsection"/>
      </w:pPr>
      <w:r w:rsidRPr="00021578">
        <w:tab/>
        <w:t>(4)</w:t>
      </w:r>
      <w:r w:rsidRPr="00021578">
        <w:tab/>
      </w:r>
      <w:r w:rsidR="00BE3300" w:rsidRPr="00021578">
        <w:t>A Deputy Chairperson</w:t>
      </w:r>
      <w:r w:rsidRPr="00021578">
        <w:t xml:space="preserve"> may resign his or her office of Deputy Chairperson by writing signed by him or her and delivered to the Governor</w:t>
      </w:r>
      <w:r w:rsidR="00BC5F83">
        <w:noBreakHyphen/>
      </w:r>
      <w:r w:rsidRPr="00021578">
        <w:t>General.</w:t>
      </w:r>
    </w:p>
    <w:p w14:paraId="6457E80D" w14:textId="77777777" w:rsidR="003D7E71" w:rsidRPr="00021578" w:rsidRDefault="003D7E71" w:rsidP="003D7E71">
      <w:pPr>
        <w:pStyle w:val="subsection"/>
      </w:pPr>
      <w:r w:rsidRPr="00021578">
        <w:tab/>
        <w:t>(5)</w:t>
      </w:r>
      <w:r w:rsidRPr="00021578">
        <w:tab/>
        <w:t>Not more than 2 persons may hold office as Deputy Chairperson at any one time.</w:t>
      </w:r>
    </w:p>
    <w:p w14:paraId="1B6E299F" w14:textId="77777777" w:rsidR="00B57664" w:rsidRPr="00021578" w:rsidRDefault="00B57664" w:rsidP="00B57664">
      <w:pPr>
        <w:pStyle w:val="ActHead5"/>
      </w:pPr>
      <w:bookmarkStart w:id="39" w:name="_Toc194391620"/>
      <w:r w:rsidRPr="00A14580">
        <w:rPr>
          <w:rStyle w:val="CharSectno"/>
        </w:rPr>
        <w:t>11</w:t>
      </w:r>
      <w:r w:rsidRPr="00021578">
        <w:t xml:space="preserve">  Acting Chairperson</w:t>
      </w:r>
      <w:bookmarkEnd w:id="39"/>
    </w:p>
    <w:p w14:paraId="6C3F711B" w14:textId="2232B3D0" w:rsidR="00B57664" w:rsidRPr="00021578" w:rsidRDefault="00B57664" w:rsidP="00B57664">
      <w:pPr>
        <w:pStyle w:val="subsection"/>
      </w:pPr>
      <w:r w:rsidRPr="00021578">
        <w:tab/>
        <w:t>(1)</w:t>
      </w:r>
      <w:r w:rsidRPr="00021578">
        <w:tab/>
        <w:t>Where there is, or is expected to be, a vacancy in the office of Chairperson, the Governor</w:t>
      </w:r>
      <w:r w:rsidR="00BC5F83">
        <w:noBreakHyphen/>
      </w:r>
      <w:r w:rsidRPr="00021578">
        <w:t>General may appoint a person to act as Chairperson until the filling of the vacancy.</w:t>
      </w:r>
    </w:p>
    <w:p w14:paraId="58E3096D" w14:textId="77777777" w:rsidR="005B1602" w:rsidRPr="00021578" w:rsidRDefault="005B1602" w:rsidP="005B1602">
      <w:pPr>
        <w:pStyle w:val="notetext"/>
      </w:pPr>
      <w:r w:rsidRPr="00021578">
        <w:t>Note:</w:t>
      </w:r>
      <w:r w:rsidRPr="00021578">
        <w:tab/>
        <w:t>For rules that apply to acting appointments, see section</w:t>
      </w:r>
      <w:r w:rsidR="00605692" w:rsidRPr="00021578">
        <w:t> </w:t>
      </w:r>
      <w:r w:rsidRPr="00021578">
        <w:t xml:space="preserve">33A of the </w:t>
      </w:r>
      <w:r w:rsidRPr="00021578">
        <w:rPr>
          <w:i/>
        </w:rPr>
        <w:t>Acts Interpretation Act 1901</w:t>
      </w:r>
      <w:r w:rsidRPr="00021578">
        <w:t>.</w:t>
      </w:r>
    </w:p>
    <w:p w14:paraId="18ED74BD" w14:textId="77777777" w:rsidR="00B57664" w:rsidRPr="00021578" w:rsidRDefault="00B57664" w:rsidP="00B57664">
      <w:pPr>
        <w:pStyle w:val="subsection"/>
      </w:pPr>
      <w:r w:rsidRPr="00021578">
        <w:tab/>
        <w:t>(2)</w:t>
      </w:r>
      <w:r w:rsidRPr="00021578">
        <w:tab/>
        <w:t>Where the Chairperson is absent from duty or from Australia:</w:t>
      </w:r>
    </w:p>
    <w:p w14:paraId="68A43DD7" w14:textId="77777777" w:rsidR="003D7E71" w:rsidRPr="00021578" w:rsidRDefault="003D7E71" w:rsidP="003D7E71">
      <w:pPr>
        <w:pStyle w:val="paragraph"/>
      </w:pPr>
      <w:r w:rsidRPr="00021578">
        <w:tab/>
        <w:t>(a)</w:t>
      </w:r>
      <w:r w:rsidRPr="00021578">
        <w:tab/>
        <w:t>if there are 2 Deputy Chairpersons available to act as Chairperson, the Minister may appoint 1 of them to act as Chairperson during the absence of the Chairperson; or</w:t>
      </w:r>
    </w:p>
    <w:p w14:paraId="7FE5505F" w14:textId="77777777" w:rsidR="003D7E71" w:rsidRPr="00021578" w:rsidRDefault="003D7E71" w:rsidP="003D7E71">
      <w:pPr>
        <w:pStyle w:val="paragraph"/>
      </w:pPr>
      <w:r w:rsidRPr="00021578">
        <w:tab/>
        <w:t>(b)</w:t>
      </w:r>
      <w:r w:rsidRPr="00021578">
        <w:tab/>
        <w:t>if there is only 1 Deputy Chairperson available to act as Chairperson, that Deputy Chairperson is to act as Chairperson during the absence of the Chairperson; or</w:t>
      </w:r>
    </w:p>
    <w:p w14:paraId="1B49429A" w14:textId="77777777" w:rsidR="003D7E71" w:rsidRPr="00021578" w:rsidRDefault="003D7E71" w:rsidP="003D7E71">
      <w:pPr>
        <w:pStyle w:val="paragraph"/>
      </w:pPr>
      <w:r w:rsidRPr="00021578">
        <w:tab/>
        <w:t>(c)</w:t>
      </w:r>
      <w:r w:rsidRPr="00021578">
        <w:tab/>
        <w:t>if there are no Deputy Chairpersons or none of the Deputy Chairpersons are available to act as Chairperson, the Minister may appoint a member of the Commission to act as Chairperson during the absence of the Chairperson, but any such appointment ceases to have effect if a person is appointed as a Deputy Chairperson or a Deputy Chairperson becomes available to act as Chairperson.</w:t>
      </w:r>
    </w:p>
    <w:p w14:paraId="648CCB9C" w14:textId="77777777" w:rsidR="005B1602" w:rsidRPr="00021578" w:rsidRDefault="005B1602" w:rsidP="005B1602">
      <w:pPr>
        <w:pStyle w:val="notetext"/>
      </w:pPr>
      <w:r w:rsidRPr="00021578">
        <w:t>Note:</w:t>
      </w:r>
      <w:r w:rsidRPr="00021578">
        <w:tab/>
        <w:t>For rules that apply to persons acting as the Chairperson, see section</w:t>
      </w:r>
      <w:r w:rsidR="00605692" w:rsidRPr="00021578">
        <w:t> </w:t>
      </w:r>
      <w:r w:rsidRPr="00021578">
        <w:t xml:space="preserve">33A of the </w:t>
      </w:r>
      <w:r w:rsidRPr="00021578">
        <w:rPr>
          <w:i/>
        </w:rPr>
        <w:t>Acts Interpretation Act 1901</w:t>
      </w:r>
      <w:r w:rsidRPr="00021578">
        <w:t>.</w:t>
      </w:r>
    </w:p>
    <w:p w14:paraId="086C0C52" w14:textId="54A3018F" w:rsidR="00B57664" w:rsidRPr="00021578" w:rsidRDefault="00B57664" w:rsidP="00B57664">
      <w:pPr>
        <w:pStyle w:val="subsection"/>
      </w:pPr>
      <w:r w:rsidRPr="00021578">
        <w:tab/>
        <w:t>(3)</w:t>
      </w:r>
      <w:r w:rsidRPr="00021578">
        <w:tab/>
        <w:t>A person acting as Chairperson shall act in that capacity on such terms and conditions as the Governor</w:t>
      </w:r>
      <w:r w:rsidR="00BC5F83">
        <w:noBreakHyphen/>
      </w:r>
      <w:r w:rsidRPr="00021578">
        <w:t>General determines and has all the powers and duties, and shall perform all the functions, conferred on the Chairperson by this Act.</w:t>
      </w:r>
    </w:p>
    <w:p w14:paraId="342167CD" w14:textId="77777777" w:rsidR="00B57664" w:rsidRPr="00021578" w:rsidRDefault="00B57664" w:rsidP="00B57664">
      <w:pPr>
        <w:pStyle w:val="ActHead5"/>
      </w:pPr>
      <w:bookmarkStart w:id="40" w:name="_Toc194391621"/>
      <w:r w:rsidRPr="00A14580">
        <w:rPr>
          <w:rStyle w:val="CharSectno"/>
        </w:rPr>
        <w:t>12</w:t>
      </w:r>
      <w:r w:rsidRPr="00021578">
        <w:t xml:space="preserve">  Leave of absence</w:t>
      </w:r>
      <w:bookmarkEnd w:id="40"/>
    </w:p>
    <w:p w14:paraId="0097FE4A" w14:textId="77777777" w:rsidR="00B57664" w:rsidRPr="00021578" w:rsidRDefault="00B57664" w:rsidP="00B57664">
      <w:pPr>
        <w:pStyle w:val="subsection"/>
      </w:pPr>
      <w:r w:rsidRPr="00021578">
        <w:tab/>
        <w:t>(1)</w:t>
      </w:r>
      <w:r w:rsidRPr="00021578">
        <w:tab/>
        <w:t>A member of the Commission has such recreation leave entitlements as are determined by the Remuneration Tribunal.</w:t>
      </w:r>
    </w:p>
    <w:p w14:paraId="6203160D" w14:textId="77777777" w:rsidR="00B57664" w:rsidRPr="00021578" w:rsidRDefault="00B57664" w:rsidP="00B57664">
      <w:pPr>
        <w:pStyle w:val="subsection"/>
      </w:pPr>
      <w:r w:rsidRPr="00021578">
        <w:tab/>
        <w:t>(2)</w:t>
      </w:r>
      <w:r w:rsidRPr="00021578">
        <w:tab/>
        <w:t>The Minister may grant a member of the Commission leave of absence, other than recreation leave, on such terms and conditions as to remuneration or otherwise as the Minister determines.</w:t>
      </w:r>
    </w:p>
    <w:p w14:paraId="2B71E145" w14:textId="77777777" w:rsidR="00B57664" w:rsidRPr="00021578" w:rsidRDefault="00B57664" w:rsidP="00B57664">
      <w:pPr>
        <w:pStyle w:val="ActHead5"/>
      </w:pPr>
      <w:bookmarkStart w:id="41" w:name="_Toc194391622"/>
      <w:r w:rsidRPr="00A14580">
        <w:rPr>
          <w:rStyle w:val="CharSectno"/>
        </w:rPr>
        <w:t>13</w:t>
      </w:r>
      <w:r w:rsidRPr="00021578">
        <w:t xml:space="preserve">  Termination of appointment of members of the Commission</w:t>
      </w:r>
      <w:bookmarkEnd w:id="41"/>
    </w:p>
    <w:p w14:paraId="4ADBCC43" w14:textId="197F986F" w:rsidR="00B57664" w:rsidRPr="00021578" w:rsidRDefault="00B57664" w:rsidP="00B57664">
      <w:pPr>
        <w:pStyle w:val="subsection"/>
      </w:pPr>
      <w:r w:rsidRPr="00021578">
        <w:tab/>
        <w:t>(1)</w:t>
      </w:r>
      <w:r w:rsidRPr="00021578">
        <w:tab/>
        <w:t>The Governor</w:t>
      </w:r>
      <w:r w:rsidR="00BC5F83">
        <w:noBreakHyphen/>
      </w:r>
      <w:r w:rsidRPr="00021578">
        <w:t>General may terminate the appointment of a member of the Commission for misbehaviour or physical or mental incapacity.</w:t>
      </w:r>
    </w:p>
    <w:p w14:paraId="6D380905" w14:textId="77777777" w:rsidR="00B57664" w:rsidRPr="00021578" w:rsidRDefault="00B57664" w:rsidP="00B57664">
      <w:pPr>
        <w:pStyle w:val="subsection"/>
      </w:pPr>
      <w:r w:rsidRPr="00021578">
        <w:tab/>
        <w:t>(2)</w:t>
      </w:r>
      <w:r w:rsidRPr="00021578">
        <w:tab/>
        <w:t>If a member of the Commission:</w:t>
      </w:r>
    </w:p>
    <w:p w14:paraId="19BEE720" w14:textId="77777777" w:rsidR="00B57664" w:rsidRPr="00021578" w:rsidRDefault="00B57664" w:rsidP="00B57664">
      <w:pPr>
        <w:pStyle w:val="paragraph"/>
      </w:pPr>
      <w:r w:rsidRPr="00021578">
        <w:tab/>
        <w:t>(a)</w:t>
      </w:r>
      <w:r w:rsidRPr="00021578">
        <w:tab/>
        <w:t>becomes bankrupt, applies to take the benefit of any law for the relief of bankrupt or insolvent debtors, compounds with his or her creditors or makes an assignment of his or her remuneration for their benefit;</w:t>
      </w:r>
      <w:r w:rsidR="00FE5574" w:rsidRPr="00021578">
        <w:t xml:space="preserve"> or</w:t>
      </w:r>
    </w:p>
    <w:p w14:paraId="4BB57617" w14:textId="77777777" w:rsidR="00FE5574" w:rsidRPr="00021578" w:rsidRDefault="00FE5574" w:rsidP="00FE5574">
      <w:pPr>
        <w:pStyle w:val="paragraph"/>
      </w:pPr>
      <w:r w:rsidRPr="00021578">
        <w:tab/>
        <w:t>(b)</w:t>
      </w:r>
      <w:r w:rsidRPr="00021578">
        <w:tab/>
        <w:t>fails to comply with his or her obligations under:</w:t>
      </w:r>
    </w:p>
    <w:p w14:paraId="0B80246E" w14:textId="77777777" w:rsidR="00FE5574" w:rsidRPr="00021578" w:rsidRDefault="00FE5574" w:rsidP="00FE5574">
      <w:pPr>
        <w:pStyle w:val="paragraphsub"/>
      </w:pPr>
      <w:r w:rsidRPr="00021578">
        <w:tab/>
        <w:t>(i)</w:t>
      </w:r>
      <w:r w:rsidRPr="00021578">
        <w:tab/>
        <w:t>for any member (including the Chairperson)—section</w:t>
      </w:r>
      <w:r w:rsidR="00605692" w:rsidRPr="00021578">
        <w:t> </w:t>
      </w:r>
      <w:r w:rsidRPr="00021578">
        <w:t xml:space="preserve">29 of the </w:t>
      </w:r>
      <w:r w:rsidRPr="00021578">
        <w:rPr>
          <w:i/>
        </w:rPr>
        <w:t>Public Governance, Performance and Accountability Act 2013</w:t>
      </w:r>
      <w:r w:rsidRPr="00021578">
        <w:t xml:space="preserve"> (which deals with the duty to disclose interests) or rules made for the purposes of that section; or</w:t>
      </w:r>
    </w:p>
    <w:p w14:paraId="4E023BCB" w14:textId="77777777" w:rsidR="00FE5574" w:rsidRPr="00021578" w:rsidRDefault="00FE5574" w:rsidP="00FE5574">
      <w:pPr>
        <w:pStyle w:val="paragraphsub"/>
      </w:pPr>
      <w:r w:rsidRPr="00021578">
        <w:tab/>
        <w:t>(ii)</w:t>
      </w:r>
      <w:r w:rsidRPr="00021578">
        <w:tab/>
        <w:t>for the Chairperson—section</w:t>
      </w:r>
      <w:r w:rsidR="00605692" w:rsidRPr="00021578">
        <w:t> </w:t>
      </w:r>
      <w:r w:rsidRPr="00021578">
        <w:t>17 of this Act; or</w:t>
      </w:r>
    </w:p>
    <w:p w14:paraId="46BCBE8D" w14:textId="77777777" w:rsidR="00B57664" w:rsidRPr="00021578" w:rsidRDefault="00B57664" w:rsidP="00B57664">
      <w:pPr>
        <w:pStyle w:val="paragraph"/>
      </w:pPr>
      <w:r w:rsidRPr="00021578">
        <w:tab/>
        <w:t>(c)</w:t>
      </w:r>
      <w:r w:rsidRPr="00021578">
        <w:tab/>
        <w:t>without the consent of the Minister engages in any paid employment outside the duties of his or her office; or</w:t>
      </w:r>
    </w:p>
    <w:p w14:paraId="51E6FEF7" w14:textId="77777777" w:rsidR="00B57664" w:rsidRPr="00021578" w:rsidRDefault="00B57664" w:rsidP="00B57664">
      <w:pPr>
        <w:pStyle w:val="paragraph"/>
        <w:keepNext/>
      </w:pPr>
      <w:r w:rsidRPr="00021578">
        <w:tab/>
        <w:t>(d)</w:t>
      </w:r>
      <w:r w:rsidRPr="00021578">
        <w:tab/>
        <w:t>is absent from duty, except on leave of absence, for 14 consecutive days or for 28 days in any 12 months;</w:t>
      </w:r>
    </w:p>
    <w:p w14:paraId="25D0181B" w14:textId="72D460BE" w:rsidR="00B57664" w:rsidRPr="00021578" w:rsidRDefault="00B57664" w:rsidP="00B57664">
      <w:pPr>
        <w:pStyle w:val="subsection2"/>
      </w:pPr>
      <w:r w:rsidRPr="00021578">
        <w:t>the Governor</w:t>
      </w:r>
      <w:r w:rsidR="00BC5F83">
        <w:noBreakHyphen/>
      </w:r>
      <w:r w:rsidRPr="00021578">
        <w:t>General shall terminate the appointment of that member of the Commission.</w:t>
      </w:r>
    </w:p>
    <w:p w14:paraId="3B399D80" w14:textId="77777777" w:rsidR="00B57664" w:rsidRPr="00021578" w:rsidRDefault="00B57664" w:rsidP="00B57664">
      <w:pPr>
        <w:pStyle w:val="ActHead5"/>
      </w:pPr>
      <w:bookmarkStart w:id="42" w:name="_Toc194391623"/>
      <w:r w:rsidRPr="00A14580">
        <w:rPr>
          <w:rStyle w:val="CharSectno"/>
        </w:rPr>
        <w:t>14</w:t>
      </w:r>
      <w:r w:rsidRPr="00021578">
        <w:t xml:space="preserve">  Termination of appointment of associate members of the Commission</w:t>
      </w:r>
      <w:bookmarkEnd w:id="42"/>
    </w:p>
    <w:p w14:paraId="2C5BFB3D" w14:textId="77777777" w:rsidR="00B57664" w:rsidRPr="00021578" w:rsidRDefault="00B57664" w:rsidP="00B57664">
      <w:pPr>
        <w:pStyle w:val="subsection"/>
      </w:pPr>
      <w:r w:rsidRPr="00021578">
        <w:tab/>
        <w:t>(1)</w:t>
      </w:r>
      <w:r w:rsidRPr="00021578">
        <w:tab/>
        <w:t>The Minister may terminate the appointment of an associate member of the Commission for misbehaviour or physical or mental incapacity.</w:t>
      </w:r>
    </w:p>
    <w:p w14:paraId="5FC20E6D" w14:textId="77777777" w:rsidR="00B57664" w:rsidRPr="00021578" w:rsidRDefault="00B57664" w:rsidP="00B57664">
      <w:pPr>
        <w:pStyle w:val="subsection"/>
      </w:pPr>
      <w:r w:rsidRPr="00021578">
        <w:tab/>
        <w:t>(2)</w:t>
      </w:r>
      <w:r w:rsidRPr="00021578">
        <w:tab/>
        <w:t>If an associate member of the Commission:</w:t>
      </w:r>
    </w:p>
    <w:p w14:paraId="32B05F70" w14:textId="77777777" w:rsidR="00B57664" w:rsidRPr="00021578" w:rsidRDefault="00B57664" w:rsidP="00B57664">
      <w:pPr>
        <w:pStyle w:val="paragraph"/>
      </w:pPr>
      <w:r w:rsidRPr="00021578">
        <w:tab/>
        <w:t>(a)</w:t>
      </w:r>
      <w:r w:rsidRPr="00021578">
        <w:tab/>
        <w:t>becomes bankrupt, applies to take the benefit of any law for the relief of bankrupt or insolvent debtors, compounds with his or her creditors or makes an assignment of his or her remuneration for their benefit; or</w:t>
      </w:r>
    </w:p>
    <w:p w14:paraId="334A1E7C" w14:textId="77777777" w:rsidR="00B57664" w:rsidRPr="00021578" w:rsidRDefault="00B57664" w:rsidP="00B57664">
      <w:pPr>
        <w:pStyle w:val="paragraph"/>
        <w:keepNext/>
      </w:pPr>
      <w:r w:rsidRPr="00021578">
        <w:tab/>
        <w:t>(b)</w:t>
      </w:r>
      <w:r w:rsidRPr="00021578">
        <w:tab/>
        <w:t xml:space="preserve">fails to comply with his or her obligations under </w:t>
      </w:r>
      <w:r w:rsidR="00FE5574" w:rsidRPr="00021578">
        <w:t>section</w:t>
      </w:r>
      <w:r w:rsidR="00605692" w:rsidRPr="00021578">
        <w:t> </w:t>
      </w:r>
      <w:r w:rsidR="00FE5574" w:rsidRPr="00021578">
        <w:t xml:space="preserve">29 of the </w:t>
      </w:r>
      <w:r w:rsidR="00FE5574" w:rsidRPr="00021578">
        <w:rPr>
          <w:i/>
        </w:rPr>
        <w:t>Public Governance, Performance and Accountability Act 2013</w:t>
      </w:r>
      <w:r w:rsidR="00FE5574" w:rsidRPr="00021578">
        <w:t xml:space="preserve"> (which deals with the duty to disclose interests) or rules made for the purposes of that section</w:t>
      </w:r>
      <w:r w:rsidRPr="00021578">
        <w:t>;</w:t>
      </w:r>
    </w:p>
    <w:p w14:paraId="3D8049DF" w14:textId="77777777" w:rsidR="00B57664" w:rsidRPr="00021578" w:rsidRDefault="00B57664" w:rsidP="00B57664">
      <w:pPr>
        <w:pStyle w:val="subsection2"/>
      </w:pPr>
      <w:r w:rsidRPr="00021578">
        <w:t>the Minister shall terminate the appointment of that associate member of the Commission.</w:t>
      </w:r>
    </w:p>
    <w:p w14:paraId="7D9ECD25" w14:textId="77777777" w:rsidR="00B57664" w:rsidRPr="00021578" w:rsidRDefault="00B57664" w:rsidP="00B57664">
      <w:pPr>
        <w:pStyle w:val="ActHead5"/>
      </w:pPr>
      <w:bookmarkStart w:id="43" w:name="_Toc194391624"/>
      <w:r w:rsidRPr="00A14580">
        <w:rPr>
          <w:rStyle w:val="CharSectno"/>
        </w:rPr>
        <w:t>15</w:t>
      </w:r>
      <w:r w:rsidRPr="00021578">
        <w:t xml:space="preserve">  Resignation</w:t>
      </w:r>
      <w:bookmarkEnd w:id="43"/>
    </w:p>
    <w:p w14:paraId="5030FC2D" w14:textId="315D7E9E" w:rsidR="00B57664" w:rsidRPr="00021578" w:rsidRDefault="00B57664" w:rsidP="00B57664">
      <w:pPr>
        <w:pStyle w:val="subsection"/>
      </w:pPr>
      <w:r w:rsidRPr="00021578">
        <w:tab/>
        <w:t>(1)</w:t>
      </w:r>
      <w:r w:rsidRPr="00021578">
        <w:tab/>
        <w:t>A member of the Commission may resign his or her office by writing signed by him or her and delivered to the Governor</w:t>
      </w:r>
      <w:r w:rsidR="00BC5F83">
        <w:noBreakHyphen/>
      </w:r>
      <w:r w:rsidRPr="00021578">
        <w:t>General.</w:t>
      </w:r>
    </w:p>
    <w:p w14:paraId="02472E62" w14:textId="77777777" w:rsidR="00B57664" w:rsidRPr="00021578" w:rsidRDefault="00B57664" w:rsidP="00B57664">
      <w:pPr>
        <w:pStyle w:val="subsection"/>
      </w:pPr>
      <w:r w:rsidRPr="00021578">
        <w:tab/>
        <w:t>(2)</w:t>
      </w:r>
      <w:r w:rsidRPr="00021578">
        <w:tab/>
        <w:t>An associate member of the Commission may resign his or her office by writing signed by him or her and delivered to the Minister.</w:t>
      </w:r>
    </w:p>
    <w:p w14:paraId="7FCB0584" w14:textId="77777777" w:rsidR="00B57664" w:rsidRPr="00021578" w:rsidRDefault="00B57664" w:rsidP="00B57664">
      <w:pPr>
        <w:pStyle w:val="ActHead5"/>
      </w:pPr>
      <w:bookmarkStart w:id="44" w:name="_Toc194391625"/>
      <w:r w:rsidRPr="00A14580">
        <w:rPr>
          <w:rStyle w:val="CharSectno"/>
        </w:rPr>
        <w:t>16</w:t>
      </w:r>
      <w:r w:rsidRPr="00021578">
        <w:t xml:space="preserve">  Arrangement of business</w:t>
      </w:r>
      <w:bookmarkEnd w:id="44"/>
    </w:p>
    <w:p w14:paraId="2A9FA7B2" w14:textId="77777777" w:rsidR="00B57664" w:rsidRPr="00021578" w:rsidRDefault="00B57664" w:rsidP="00B57664">
      <w:pPr>
        <w:pStyle w:val="subsection"/>
      </w:pPr>
      <w:r w:rsidRPr="00021578">
        <w:tab/>
      </w:r>
      <w:r w:rsidRPr="00021578">
        <w:tab/>
        <w:t>The Chairperson may give directions as to the arrangement of the business of the Commission.</w:t>
      </w:r>
    </w:p>
    <w:p w14:paraId="49F1231E" w14:textId="77777777" w:rsidR="003F637E" w:rsidRPr="00021578" w:rsidRDefault="003F637E" w:rsidP="003F637E">
      <w:pPr>
        <w:pStyle w:val="ActHead5"/>
      </w:pPr>
      <w:bookmarkStart w:id="45" w:name="_Toc194391626"/>
      <w:r w:rsidRPr="00A14580">
        <w:rPr>
          <w:rStyle w:val="CharSectno"/>
        </w:rPr>
        <w:t>17</w:t>
      </w:r>
      <w:r w:rsidRPr="00021578">
        <w:t xml:space="preserve">  Disclosure of interests by Chairperson</w:t>
      </w:r>
      <w:bookmarkEnd w:id="45"/>
    </w:p>
    <w:p w14:paraId="42DD0C5E" w14:textId="77777777" w:rsidR="003F637E" w:rsidRPr="00021578" w:rsidRDefault="003F637E" w:rsidP="003F637E">
      <w:pPr>
        <w:pStyle w:val="subsection"/>
      </w:pPr>
      <w:r w:rsidRPr="00021578">
        <w:tab/>
        <w:t>(1)</w:t>
      </w:r>
      <w:r w:rsidRPr="00021578">
        <w:tab/>
        <w:t>The Chairperson must give written notice to the Minister of all pecuniary interests that the Chairperson has or acquires in any business carried on in Australia or in any body corporate carrying on any such business.</w:t>
      </w:r>
    </w:p>
    <w:p w14:paraId="35303D27" w14:textId="77777777" w:rsidR="003F637E" w:rsidRPr="00021578" w:rsidRDefault="003F637E" w:rsidP="003F637E">
      <w:pPr>
        <w:pStyle w:val="subsection"/>
        <w:rPr>
          <w:rFonts w:eastAsia="Calibri"/>
        </w:rPr>
      </w:pPr>
      <w:r w:rsidRPr="00021578">
        <w:tab/>
        <w:t>(2)</w:t>
      </w:r>
      <w:r w:rsidRPr="00021578">
        <w:tab/>
      </w:r>
      <w:r w:rsidR="00605692" w:rsidRPr="00021578">
        <w:t>Subsection (</w:t>
      </w:r>
      <w:r w:rsidRPr="00021578">
        <w:t xml:space="preserve">1) applies in addition </w:t>
      </w:r>
      <w:r w:rsidRPr="00021578">
        <w:rPr>
          <w:rFonts w:eastAsia="Calibri"/>
        </w:rPr>
        <w:t>to section</w:t>
      </w:r>
      <w:r w:rsidR="00605692" w:rsidRPr="00021578">
        <w:rPr>
          <w:rFonts w:eastAsia="Calibri"/>
        </w:rPr>
        <w:t> </w:t>
      </w:r>
      <w:r w:rsidRPr="00021578">
        <w:rPr>
          <w:rFonts w:eastAsia="Calibri"/>
        </w:rPr>
        <w:t xml:space="preserve">29 of the </w:t>
      </w:r>
      <w:r w:rsidRPr="00021578">
        <w:rPr>
          <w:rFonts w:eastAsia="Calibri"/>
          <w:i/>
        </w:rPr>
        <w:t>Public Governance, Performance and Accountability Act 2013</w:t>
      </w:r>
      <w:r w:rsidRPr="00021578">
        <w:rPr>
          <w:rFonts w:eastAsia="Calibri"/>
        </w:rPr>
        <w:t xml:space="preserve"> (which deals with the duty to disclose interests).</w:t>
      </w:r>
    </w:p>
    <w:p w14:paraId="16A6D431" w14:textId="77777777" w:rsidR="003F637E" w:rsidRPr="00021578" w:rsidRDefault="003F637E" w:rsidP="003F637E">
      <w:pPr>
        <w:pStyle w:val="ActHead5"/>
        <w:rPr>
          <w:rFonts w:eastAsia="Calibri"/>
        </w:rPr>
      </w:pPr>
      <w:bookmarkStart w:id="46" w:name="_Toc194391627"/>
      <w:r w:rsidRPr="00A14580">
        <w:rPr>
          <w:rStyle w:val="CharSectno"/>
          <w:rFonts w:eastAsia="Calibri"/>
        </w:rPr>
        <w:t>17A</w:t>
      </w:r>
      <w:r w:rsidRPr="00021578">
        <w:rPr>
          <w:rFonts w:eastAsia="Calibri"/>
        </w:rPr>
        <w:t xml:space="preserve">  Disclosure of certain interests by members of the Commission when taking </w:t>
      </w:r>
      <w:r w:rsidR="00755200" w:rsidRPr="00021578">
        <w:rPr>
          <w:rFonts w:eastAsia="Calibri"/>
        </w:rPr>
        <w:t>part i</w:t>
      </w:r>
      <w:r w:rsidRPr="00021578">
        <w:rPr>
          <w:rFonts w:eastAsia="Calibri"/>
        </w:rPr>
        <w:t>n determinations of matters</w:t>
      </w:r>
      <w:bookmarkEnd w:id="46"/>
    </w:p>
    <w:p w14:paraId="1927192B" w14:textId="77777777" w:rsidR="003F637E" w:rsidRPr="00021578" w:rsidRDefault="003F637E" w:rsidP="003F637E">
      <w:pPr>
        <w:pStyle w:val="subsection"/>
        <w:rPr>
          <w:rFonts w:eastAsia="Calibri"/>
        </w:rPr>
      </w:pPr>
      <w:r w:rsidRPr="00021578">
        <w:rPr>
          <w:rFonts w:eastAsia="Calibri"/>
        </w:rPr>
        <w:tab/>
        <w:t>(1)</w:t>
      </w:r>
      <w:r w:rsidRPr="00021578">
        <w:rPr>
          <w:rFonts w:eastAsia="Calibri"/>
        </w:rPr>
        <w:tab/>
        <w:t>If, as a result of rules made for the purposes of section</w:t>
      </w:r>
      <w:r w:rsidR="00605692" w:rsidRPr="00021578">
        <w:rPr>
          <w:rFonts w:eastAsia="Calibri"/>
        </w:rPr>
        <w:t> </w:t>
      </w:r>
      <w:r w:rsidRPr="00021578">
        <w:rPr>
          <w:rFonts w:eastAsia="Calibri"/>
        </w:rPr>
        <w:t xml:space="preserve">29 of the </w:t>
      </w:r>
      <w:r w:rsidRPr="00021578">
        <w:rPr>
          <w:rFonts w:eastAsia="Calibri"/>
          <w:i/>
        </w:rPr>
        <w:t>Public Governance, Performance and Accountability Act 2013</w:t>
      </w:r>
      <w:r w:rsidRPr="00021578">
        <w:rPr>
          <w:rFonts w:eastAsia="Calibri"/>
        </w:rPr>
        <w:t xml:space="preserve"> (which deals with the duty to disclose interests), the Chairperson becomes aware that:</w:t>
      </w:r>
    </w:p>
    <w:p w14:paraId="0BFD5766" w14:textId="77777777" w:rsidR="003F637E" w:rsidRPr="00021578" w:rsidRDefault="003F637E" w:rsidP="003F637E">
      <w:pPr>
        <w:pStyle w:val="paragraph"/>
        <w:rPr>
          <w:rFonts w:eastAsia="Calibri"/>
        </w:rPr>
      </w:pPr>
      <w:r w:rsidRPr="00021578">
        <w:rPr>
          <w:rFonts w:eastAsia="Calibri"/>
        </w:rPr>
        <w:tab/>
        <w:t>(a)</w:t>
      </w:r>
      <w:r w:rsidRPr="00021578">
        <w:rPr>
          <w:rFonts w:eastAsia="Calibri"/>
        </w:rPr>
        <w:tab/>
        <w:t>a member of the Commission is taking part, or is to take part, in the determination of a matter; and</w:t>
      </w:r>
    </w:p>
    <w:p w14:paraId="110E9031" w14:textId="77777777" w:rsidR="003F637E" w:rsidRPr="00021578" w:rsidRDefault="003F637E" w:rsidP="003F637E">
      <w:pPr>
        <w:pStyle w:val="paragraph"/>
        <w:rPr>
          <w:rFonts w:eastAsia="Calibri"/>
        </w:rPr>
      </w:pPr>
      <w:r w:rsidRPr="00021578">
        <w:rPr>
          <w:rFonts w:eastAsia="Calibri"/>
        </w:rPr>
        <w:tab/>
        <w:t>(b)</w:t>
      </w:r>
      <w:r w:rsidRPr="00021578">
        <w:rPr>
          <w:rFonts w:eastAsia="Calibri"/>
        </w:rPr>
        <w:tab/>
        <w:t>the member has a pecuniary interest that could conflict with the proper performance of his or her functions in relation to the determination of the matter;</w:t>
      </w:r>
    </w:p>
    <w:p w14:paraId="76BE5AC0" w14:textId="77777777" w:rsidR="003F637E" w:rsidRPr="00021578" w:rsidRDefault="003F637E" w:rsidP="003F637E">
      <w:pPr>
        <w:pStyle w:val="subsection2"/>
        <w:rPr>
          <w:rFonts w:eastAsia="Calibri"/>
        </w:rPr>
      </w:pPr>
      <w:r w:rsidRPr="00021578">
        <w:rPr>
          <w:rFonts w:eastAsia="Calibri"/>
        </w:rPr>
        <w:t>then:</w:t>
      </w:r>
    </w:p>
    <w:p w14:paraId="7FAC655E" w14:textId="77777777" w:rsidR="003F637E" w:rsidRPr="00021578" w:rsidRDefault="003F637E" w:rsidP="003F637E">
      <w:pPr>
        <w:pStyle w:val="paragraph"/>
        <w:rPr>
          <w:rFonts w:eastAsia="Calibri"/>
        </w:rPr>
      </w:pPr>
      <w:r w:rsidRPr="00021578">
        <w:rPr>
          <w:rFonts w:eastAsia="Calibri"/>
        </w:rPr>
        <w:tab/>
        <w:t>(c)</w:t>
      </w:r>
      <w:r w:rsidRPr="00021578">
        <w:rPr>
          <w:rFonts w:eastAsia="Calibri"/>
        </w:rPr>
        <w:tab/>
        <w:t>the Chairperson must cause the interest of the member to be disclosed to each person concerned in the matter (if the matter has not already been disclosed to that person in accordance with the rules); and</w:t>
      </w:r>
    </w:p>
    <w:p w14:paraId="13B9BD77" w14:textId="77777777" w:rsidR="003F637E" w:rsidRPr="00021578" w:rsidRDefault="003F637E" w:rsidP="003F637E">
      <w:pPr>
        <w:pStyle w:val="paragraph"/>
        <w:rPr>
          <w:rFonts w:eastAsia="Calibri"/>
        </w:rPr>
      </w:pPr>
      <w:r w:rsidRPr="00021578">
        <w:rPr>
          <w:rFonts w:eastAsia="Calibri"/>
        </w:rPr>
        <w:tab/>
        <w:t>(d)</w:t>
      </w:r>
      <w:r w:rsidRPr="00021578">
        <w:rPr>
          <w:rFonts w:eastAsia="Calibri"/>
        </w:rPr>
        <w:tab/>
        <w:t>unless each person concerned in the matter consents to the member taking part, or continuing to take part, in the determination of the matter—the member must not take part, or continue to take part, in the determination of the matter.</w:t>
      </w:r>
    </w:p>
    <w:p w14:paraId="57A62A83" w14:textId="77777777" w:rsidR="003F637E" w:rsidRPr="00021578" w:rsidRDefault="003F637E" w:rsidP="003F637E">
      <w:pPr>
        <w:pStyle w:val="subsection"/>
        <w:rPr>
          <w:rFonts w:eastAsia="Calibri"/>
        </w:rPr>
      </w:pPr>
      <w:r w:rsidRPr="00021578">
        <w:rPr>
          <w:rFonts w:eastAsia="Calibri"/>
        </w:rPr>
        <w:tab/>
        <w:t>(2)</w:t>
      </w:r>
      <w:r w:rsidRPr="00021578">
        <w:rPr>
          <w:rFonts w:eastAsia="Calibri"/>
        </w:rPr>
        <w:tab/>
        <w:t xml:space="preserve">In this section, </w:t>
      </w:r>
      <w:r w:rsidRPr="00021578">
        <w:rPr>
          <w:rFonts w:eastAsia="Calibri"/>
          <w:b/>
          <w:i/>
        </w:rPr>
        <w:t>member of the Commission</w:t>
      </w:r>
      <w:r w:rsidRPr="00021578">
        <w:rPr>
          <w:rFonts w:eastAsia="Calibri"/>
        </w:rPr>
        <w:t xml:space="preserve"> includes an associate member of the Commission.</w:t>
      </w:r>
    </w:p>
    <w:p w14:paraId="1CB9CAD8" w14:textId="77777777" w:rsidR="00B57664" w:rsidRPr="00021578" w:rsidRDefault="00B57664" w:rsidP="00B57664">
      <w:pPr>
        <w:pStyle w:val="ActHead5"/>
      </w:pPr>
      <w:bookmarkStart w:id="47" w:name="_Toc194391628"/>
      <w:r w:rsidRPr="00A14580">
        <w:rPr>
          <w:rStyle w:val="CharSectno"/>
        </w:rPr>
        <w:t>18</w:t>
      </w:r>
      <w:r w:rsidRPr="00021578">
        <w:t xml:space="preserve">  Meetings of Commission</w:t>
      </w:r>
      <w:bookmarkEnd w:id="47"/>
    </w:p>
    <w:p w14:paraId="1EA77F7C" w14:textId="77777777" w:rsidR="00B57664" w:rsidRPr="00021578" w:rsidRDefault="00B57664" w:rsidP="00B57664">
      <w:pPr>
        <w:pStyle w:val="subsection"/>
      </w:pPr>
      <w:r w:rsidRPr="00021578">
        <w:tab/>
        <w:t>(1)</w:t>
      </w:r>
      <w:r w:rsidRPr="00021578">
        <w:tab/>
        <w:t>Subject to this section, the Chairperson shall convene such meetings of the Commission as he or she thinks necessary for the efficient performance of the functions of the Commission.</w:t>
      </w:r>
    </w:p>
    <w:p w14:paraId="1AD288AC" w14:textId="77777777" w:rsidR="00B57664" w:rsidRPr="00021578" w:rsidRDefault="00B57664" w:rsidP="00B57664">
      <w:pPr>
        <w:pStyle w:val="subsection"/>
      </w:pPr>
      <w:r w:rsidRPr="00021578">
        <w:tab/>
        <w:t>(2)</w:t>
      </w:r>
      <w:r w:rsidRPr="00021578">
        <w:tab/>
        <w:t>Meetings of the Commission shall be held at such places as the Chairperson determines.</w:t>
      </w:r>
    </w:p>
    <w:p w14:paraId="19D1F30C" w14:textId="77777777" w:rsidR="00B57664" w:rsidRPr="00021578" w:rsidRDefault="00B57664" w:rsidP="00B57664">
      <w:pPr>
        <w:pStyle w:val="subsection"/>
      </w:pPr>
      <w:r w:rsidRPr="00021578">
        <w:tab/>
        <w:t>(3)</w:t>
      </w:r>
      <w:r w:rsidRPr="00021578">
        <w:tab/>
        <w:t>The Chairperson shall preside at all meetings of the Commission at which he or she is present.</w:t>
      </w:r>
    </w:p>
    <w:p w14:paraId="2665CE8E" w14:textId="77777777" w:rsidR="003D23E6" w:rsidRPr="00021578" w:rsidRDefault="003D23E6" w:rsidP="003D23E6">
      <w:pPr>
        <w:pStyle w:val="subsection"/>
      </w:pPr>
      <w:r w:rsidRPr="00021578">
        <w:tab/>
        <w:t>(4)</w:t>
      </w:r>
      <w:r w:rsidRPr="00021578">
        <w:tab/>
        <w:t>In the absence of the Chairperson from a meeting of the Commission:</w:t>
      </w:r>
    </w:p>
    <w:p w14:paraId="2AB1E418" w14:textId="77777777" w:rsidR="003D23E6" w:rsidRPr="00021578" w:rsidRDefault="003D23E6" w:rsidP="003D23E6">
      <w:pPr>
        <w:pStyle w:val="paragraph"/>
      </w:pPr>
      <w:r w:rsidRPr="00021578">
        <w:tab/>
        <w:t>(a)</w:t>
      </w:r>
      <w:r w:rsidRPr="00021578">
        <w:tab/>
        <w:t>if there are 2 Deputy Chairpersons available to preside at the meeting—the Chairperson may nominate 1 of them to preside at the meeting; or</w:t>
      </w:r>
    </w:p>
    <w:p w14:paraId="058843A4" w14:textId="77777777" w:rsidR="003D23E6" w:rsidRPr="00021578" w:rsidRDefault="003D23E6" w:rsidP="003D23E6">
      <w:pPr>
        <w:pStyle w:val="paragraph"/>
      </w:pPr>
      <w:r w:rsidRPr="00021578">
        <w:tab/>
        <w:t>(b)</w:t>
      </w:r>
      <w:r w:rsidRPr="00021578">
        <w:tab/>
        <w:t>if there is only 1 Deputy Chairperson available to preside at the meeting—that Deputy Chairperson is to preside at the meeting.</w:t>
      </w:r>
    </w:p>
    <w:p w14:paraId="579792AA" w14:textId="77777777" w:rsidR="00B57664" w:rsidRPr="00021578" w:rsidRDefault="00B57664" w:rsidP="00B57664">
      <w:pPr>
        <w:pStyle w:val="subsection"/>
      </w:pPr>
      <w:r w:rsidRPr="00021578">
        <w:tab/>
        <w:t>(5)</w:t>
      </w:r>
      <w:r w:rsidRPr="00021578">
        <w:tab/>
        <w:t>Subject to this Act and the regulations, the member presiding at a meeting of the Commission may give directions regarding the procedure to be followed at or in connexion with the meeting.</w:t>
      </w:r>
    </w:p>
    <w:p w14:paraId="6CE2646A" w14:textId="77777777" w:rsidR="00B57664" w:rsidRPr="00021578" w:rsidRDefault="00B57664" w:rsidP="00B57664">
      <w:pPr>
        <w:pStyle w:val="subsection"/>
      </w:pPr>
      <w:r w:rsidRPr="00021578">
        <w:tab/>
        <w:t>(6)</w:t>
      </w:r>
      <w:r w:rsidRPr="00021578">
        <w:tab/>
        <w:t>At a meeting of the Commission:</w:t>
      </w:r>
    </w:p>
    <w:p w14:paraId="44331C7C" w14:textId="77777777" w:rsidR="00B57664" w:rsidRPr="00021578" w:rsidRDefault="00B57664" w:rsidP="00B57664">
      <w:pPr>
        <w:pStyle w:val="paragraph"/>
      </w:pPr>
      <w:r w:rsidRPr="00021578">
        <w:tab/>
        <w:t>(a)</w:t>
      </w:r>
      <w:r w:rsidRPr="00021578">
        <w:tab/>
        <w:t xml:space="preserve">three members (including the Chairperson or </w:t>
      </w:r>
      <w:r w:rsidR="008E170E" w:rsidRPr="00021578">
        <w:t>a Deputy Chairperson</w:t>
      </w:r>
      <w:r w:rsidRPr="00021578">
        <w:t>) form a quorum;</w:t>
      </w:r>
    </w:p>
    <w:p w14:paraId="77D8A320" w14:textId="77777777" w:rsidR="00B57664" w:rsidRPr="00021578" w:rsidRDefault="00B57664" w:rsidP="00B57664">
      <w:pPr>
        <w:pStyle w:val="paragraph"/>
      </w:pPr>
      <w:r w:rsidRPr="00021578">
        <w:tab/>
        <w:t>(b)</w:t>
      </w:r>
      <w:r w:rsidRPr="00021578">
        <w:tab/>
        <w:t>all questions shall be decided by a majority of votes of the members present and voting; and</w:t>
      </w:r>
    </w:p>
    <w:p w14:paraId="4CF6F9E9" w14:textId="77777777" w:rsidR="00B57664" w:rsidRPr="00021578" w:rsidRDefault="00B57664" w:rsidP="00B57664">
      <w:pPr>
        <w:pStyle w:val="paragraph"/>
      </w:pPr>
      <w:r w:rsidRPr="00021578">
        <w:tab/>
        <w:t>(c)</w:t>
      </w:r>
      <w:r w:rsidRPr="00021578">
        <w:tab/>
        <w:t>the member presiding has a deliberative vote and, in the event of an equality of votes, also has a casting vote.</w:t>
      </w:r>
    </w:p>
    <w:p w14:paraId="39DE4014" w14:textId="77777777" w:rsidR="00B57664" w:rsidRPr="00021578" w:rsidRDefault="00B57664" w:rsidP="00B57664">
      <w:pPr>
        <w:pStyle w:val="subsection"/>
      </w:pPr>
      <w:r w:rsidRPr="00021578">
        <w:tab/>
        <w:t>(7)</w:t>
      </w:r>
      <w:r w:rsidRPr="00021578">
        <w:tab/>
        <w:t>If the Commission so determines, a member or members may participate in, and form part of a quorum at, a meeting of the Commission or a Division of the Commission by means of any of the following methods of communication:</w:t>
      </w:r>
    </w:p>
    <w:p w14:paraId="1E4D1057" w14:textId="77777777" w:rsidR="00B57664" w:rsidRPr="00021578" w:rsidRDefault="00B57664" w:rsidP="00B57664">
      <w:pPr>
        <w:pStyle w:val="paragraph"/>
      </w:pPr>
      <w:r w:rsidRPr="00021578">
        <w:tab/>
        <w:t>(a)</w:t>
      </w:r>
      <w:r w:rsidRPr="00021578">
        <w:tab/>
        <w:t>telephone;</w:t>
      </w:r>
    </w:p>
    <w:p w14:paraId="0D78A19D" w14:textId="77777777" w:rsidR="00B57664" w:rsidRPr="00021578" w:rsidRDefault="00B57664" w:rsidP="00B57664">
      <w:pPr>
        <w:pStyle w:val="paragraph"/>
      </w:pPr>
      <w:r w:rsidRPr="00021578">
        <w:tab/>
        <w:t>(b)</w:t>
      </w:r>
      <w:r w:rsidRPr="00021578">
        <w:tab/>
        <w:t>closed circuit television;</w:t>
      </w:r>
    </w:p>
    <w:p w14:paraId="67DCCCDD" w14:textId="77777777" w:rsidR="00B57664" w:rsidRPr="00021578" w:rsidRDefault="00B57664" w:rsidP="00B57664">
      <w:pPr>
        <w:pStyle w:val="paragraph"/>
      </w:pPr>
      <w:r w:rsidRPr="00021578">
        <w:tab/>
        <w:t>(c)</w:t>
      </w:r>
      <w:r w:rsidRPr="00021578">
        <w:tab/>
        <w:t>another method of communication determined by the Commission.</w:t>
      </w:r>
    </w:p>
    <w:p w14:paraId="1CAC2968" w14:textId="77777777" w:rsidR="00B57664" w:rsidRPr="00021578" w:rsidRDefault="00B57664" w:rsidP="00B57664">
      <w:pPr>
        <w:pStyle w:val="subsection"/>
      </w:pPr>
      <w:r w:rsidRPr="00021578">
        <w:tab/>
        <w:t>(8)</w:t>
      </w:r>
      <w:r w:rsidRPr="00021578">
        <w:tab/>
        <w:t xml:space="preserve">A determination made by the Commission under </w:t>
      </w:r>
      <w:r w:rsidR="00605692" w:rsidRPr="00021578">
        <w:t>subsection (</w:t>
      </w:r>
      <w:r w:rsidRPr="00021578">
        <w:t>7) may be made in respect of a particular meeting or meetings of the Commission or a Division of the Commission or in respect of all meetings of the Commission or a Division of the Commission.</w:t>
      </w:r>
    </w:p>
    <w:p w14:paraId="13BD3C92" w14:textId="77777777" w:rsidR="00B57664" w:rsidRPr="00021578" w:rsidRDefault="00B57664" w:rsidP="00B57664">
      <w:pPr>
        <w:pStyle w:val="ActHead5"/>
      </w:pPr>
      <w:bookmarkStart w:id="48" w:name="_Toc194391629"/>
      <w:r w:rsidRPr="00A14580">
        <w:rPr>
          <w:rStyle w:val="CharSectno"/>
        </w:rPr>
        <w:t>19</w:t>
      </w:r>
      <w:r w:rsidRPr="00021578">
        <w:t xml:space="preserve">  Chairperson may direct Commission to sit in Divisions</w:t>
      </w:r>
      <w:bookmarkEnd w:id="48"/>
    </w:p>
    <w:p w14:paraId="5DC972F2" w14:textId="42AAA9C3" w:rsidR="00B57664" w:rsidRPr="00021578" w:rsidRDefault="00B57664" w:rsidP="00B57664">
      <w:pPr>
        <w:pStyle w:val="subsection"/>
      </w:pPr>
      <w:r w:rsidRPr="00021578">
        <w:tab/>
        <w:t>(1)</w:t>
      </w:r>
      <w:r w:rsidRPr="00021578">
        <w:tab/>
        <w:t>The Chairperson may, by writing signed by him or her, direct that the powers of the Commission under this Act</w:t>
      </w:r>
      <w:r w:rsidR="009C715A" w:rsidRPr="00021578">
        <w:t xml:space="preserve">, </w:t>
      </w:r>
      <w:r w:rsidR="00795935" w:rsidRPr="00FC18D8">
        <w:t xml:space="preserve">the </w:t>
      </w:r>
      <w:r w:rsidR="00795935" w:rsidRPr="00FC18D8">
        <w:rPr>
          <w:i/>
        </w:rPr>
        <w:t>Digital ID Act 202</w:t>
      </w:r>
      <w:r w:rsidR="00795935">
        <w:rPr>
          <w:i/>
        </w:rPr>
        <w:t>4</w:t>
      </w:r>
      <w:r w:rsidR="00795935" w:rsidRPr="00FC18D8">
        <w:t>,</w:t>
      </w:r>
      <w:r w:rsidR="00795935">
        <w:t xml:space="preserve"> </w:t>
      </w:r>
      <w:r w:rsidR="00AB70DF" w:rsidRPr="00021578">
        <w:t xml:space="preserve">a gas market instrument </w:t>
      </w:r>
      <w:r w:rsidR="009C715A" w:rsidRPr="00021578">
        <w:t>or the consumer data rules,</w:t>
      </w:r>
      <w:r w:rsidRPr="00021578">
        <w:t xml:space="preserve"> in relation to a matter shall be exercised by a Division of the Commission constituted by </w:t>
      </w:r>
      <w:r w:rsidR="00E51A04" w:rsidRPr="00E51A04">
        <w:t>such</w:t>
      </w:r>
      <w:r w:rsidRPr="00021578">
        <w:t xml:space="preserve"> members (not being less than two in number) as are specified in the direction.</w:t>
      </w:r>
    </w:p>
    <w:p w14:paraId="144B99D0" w14:textId="77777777" w:rsidR="00F74E23" w:rsidRPr="00021578" w:rsidRDefault="00F74E23" w:rsidP="00F74E23">
      <w:pPr>
        <w:pStyle w:val="subsection"/>
      </w:pPr>
      <w:r w:rsidRPr="00021578">
        <w:tab/>
        <w:t>(2)</w:t>
      </w:r>
      <w:r w:rsidRPr="00021578">
        <w:tab/>
        <w:t>Without limiting subsection</w:t>
      </w:r>
      <w:r w:rsidR="00605692" w:rsidRPr="00021578">
        <w:t> </w:t>
      </w:r>
      <w:r w:rsidRPr="00021578">
        <w:t xml:space="preserve">33(3AB) of the </w:t>
      </w:r>
      <w:r w:rsidRPr="00021578">
        <w:rPr>
          <w:i/>
        </w:rPr>
        <w:t>Acts Interpretation Act 1901</w:t>
      </w:r>
      <w:r w:rsidRPr="00021578">
        <w:t>, a direction may:</w:t>
      </w:r>
    </w:p>
    <w:p w14:paraId="3358899E" w14:textId="77777777" w:rsidR="00F74E23" w:rsidRPr="00021578" w:rsidRDefault="00F74E23" w:rsidP="00F74E23">
      <w:pPr>
        <w:pStyle w:val="paragraph"/>
      </w:pPr>
      <w:r w:rsidRPr="00021578">
        <w:tab/>
        <w:t>(a)</w:t>
      </w:r>
      <w:r w:rsidRPr="00021578">
        <w:tab/>
        <w:t>specify a particular matter in relation to which the Division is to exercise the powers of the Commission; or</w:t>
      </w:r>
    </w:p>
    <w:p w14:paraId="66A4500F" w14:textId="77777777" w:rsidR="00F74E23" w:rsidRPr="00021578" w:rsidRDefault="00F74E23" w:rsidP="00F74E23">
      <w:pPr>
        <w:pStyle w:val="paragraph"/>
      </w:pPr>
      <w:r w:rsidRPr="00021578">
        <w:tab/>
        <w:t>(b)</w:t>
      </w:r>
      <w:r w:rsidRPr="00021578">
        <w:tab/>
        <w:t>specify a class of matters in relation to which the Division is to exercise the powers of the Commission from time to time.</w:t>
      </w:r>
    </w:p>
    <w:p w14:paraId="48A02B3C" w14:textId="77777777" w:rsidR="00F74E23" w:rsidRPr="00021578" w:rsidRDefault="00F74E23" w:rsidP="00F74E23">
      <w:pPr>
        <w:pStyle w:val="subsection"/>
      </w:pPr>
      <w:r w:rsidRPr="00021578">
        <w:tab/>
        <w:t>(2A)</w:t>
      </w:r>
      <w:r w:rsidRPr="00021578">
        <w:tab/>
        <w:t>The Chairperson may vary or revoke a direction:</w:t>
      </w:r>
    </w:p>
    <w:p w14:paraId="43A78A31" w14:textId="77777777" w:rsidR="00F74E23" w:rsidRPr="00021578" w:rsidRDefault="00F74E23" w:rsidP="00F74E23">
      <w:pPr>
        <w:pStyle w:val="paragraph"/>
      </w:pPr>
      <w:r w:rsidRPr="00021578">
        <w:tab/>
        <w:t>(a)</w:t>
      </w:r>
      <w:r w:rsidRPr="00021578">
        <w:tab/>
        <w:t xml:space="preserve">if the direction specifies a particular matter under </w:t>
      </w:r>
      <w:r w:rsidR="00605692" w:rsidRPr="00021578">
        <w:t>paragraph (</w:t>
      </w:r>
      <w:r w:rsidRPr="00021578">
        <w:t>2)(a)—at any time before the Division makes a determination in relation to the matter; or</w:t>
      </w:r>
    </w:p>
    <w:p w14:paraId="0D6D5B23" w14:textId="77777777" w:rsidR="00F74E23" w:rsidRPr="00021578" w:rsidRDefault="00F74E23" w:rsidP="00F74E23">
      <w:pPr>
        <w:pStyle w:val="paragraph"/>
      </w:pPr>
      <w:r w:rsidRPr="00021578">
        <w:tab/>
        <w:t>(b)</w:t>
      </w:r>
      <w:r w:rsidRPr="00021578">
        <w:tab/>
        <w:t>otherwise—at any time.</w:t>
      </w:r>
    </w:p>
    <w:p w14:paraId="374DFF51" w14:textId="77777777" w:rsidR="00F74E23" w:rsidRPr="00021578" w:rsidRDefault="00F74E23" w:rsidP="00F74E23">
      <w:pPr>
        <w:pStyle w:val="subsection"/>
      </w:pPr>
      <w:r w:rsidRPr="00021578">
        <w:tab/>
        <w:t>(2B)</w:t>
      </w:r>
      <w:r w:rsidRPr="00021578">
        <w:tab/>
        <w:t>If a direction is varied to change the membership of the Division, the Division as constituted after the change may continue and complete the determination of any matter that the Division was dealing with before the change.</w:t>
      </w:r>
    </w:p>
    <w:p w14:paraId="4648A9B5" w14:textId="77777777" w:rsidR="00B57664" w:rsidRPr="00021578" w:rsidRDefault="00B57664" w:rsidP="00B57664">
      <w:pPr>
        <w:pStyle w:val="subsection"/>
      </w:pPr>
      <w:r w:rsidRPr="00021578">
        <w:tab/>
        <w:t>(3)</w:t>
      </w:r>
      <w:r w:rsidRPr="00021578">
        <w:tab/>
        <w:t xml:space="preserve">For the purposes of the determination of a matter specified in a direction given under </w:t>
      </w:r>
      <w:r w:rsidR="00605692" w:rsidRPr="00021578">
        <w:t>subsection (</w:t>
      </w:r>
      <w:r w:rsidRPr="00021578">
        <w:t>1), the Commission shall be deemed to consist of the Division of the Commission specified in the direction.</w:t>
      </w:r>
    </w:p>
    <w:p w14:paraId="6CA35214" w14:textId="77777777" w:rsidR="00F74E23" w:rsidRPr="00021578" w:rsidRDefault="00F74E23" w:rsidP="00F74E23">
      <w:pPr>
        <w:pStyle w:val="subsection"/>
      </w:pPr>
      <w:r w:rsidRPr="00021578">
        <w:tab/>
        <w:t>(3A)</w:t>
      </w:r>
      <w:r w:rsidRPr="00021578">
        <w:tab/>
        <w:t xml:space="preserve">However, a direction under </w:t>
      </w:r>
      <w:r w:rsidR="00605692" w:rsidRPr="00021578">
        <w:t>subsection (</w:t>
      </w:r>
      <w:r w:rsidRPr="00021578">
        <w:t>1) specifying a matter, or a class of matters, in relation to which a Division is to exercise the powers of the Commission does not prevent the Commission dealing with that matter, or a matter in that class of matters, otherwise than in the Division.</w:t>
      </w:r>
    </w:p>
    <w:p w14:paraId="5A68F68D" w14:textId="77777777" w:rsidR="00B57664" w:rsidRPr="00021578" w:rsidRDefault="00B57664" w:rsidP="00B57664">
      <w:pPr>
        <w:pStyle w:val="subsection"/>
      </w:pPr>
      <w:r w:rsidRPr="00021578">
        <w:tab/>
        <w:t>(5)</w:t>
      </w:r>
      <w:r w:rsidRPr="00021578">
        <w:tab/>
        <w:t xml:space="preserve">At a meeting of a Division of the Commission at which neither the Chairperson nor </w:t>
      </w:r>
      <w:r w:rsidR="00263498" w:rsidRPr="00021578">
        <w:t>a Deputy Chairperson is presiding</w:t>
      </w:r>
      <w:r w:rsidRPr="00021578">
        <w:t>, a member of the Commission nominated for the purpose by the Chairperson shall preside.</w:t>
      </w:r>
    </w:p>
    <w:p w14:paraId="07C76295" w14:textId="77777777" w:rsidR="00B57664" w:rsidRPr="00021578" w:rsidRDefault="00B57664" w:rsidP="00B57664">
      <w:pPr>
        <w:pStyle w:val="subsection"/>
      </w:pPr>
      <w:r w:rsidRPr="00021578">
        <w:tab/>
        <w:t>(6)</w:t>
      </w:r>
      <w:r w:rsidRPr="00021578">
        <w:tab/>
        <w:t>Notwithstanding section</w:t>
      </w:r>
      <w:r w:rsidR="00605692" w:rsidRPr="00021578">
        <w:t> </w:t>
      </w:r>
      <w:r w:rsidRPr="00021578">
        <w:t>18, at a meeting of a Division of the Commission, two members form a quorum.</w:t>
      </w:r>
    </w:p>
    <w:p w14:paraId="071D9C10" w14:textId="77777777" w:rsidR="00B57664" w:rsidRPr="00021578" w:rsidRDefault="00B57664" w:rsidP="00B57664">
      <w:pPr>
        <w:pStyle w:val="subsection"/>
      </w:pPr>
      <w:r w:rsidRPr="00021578">
        <w:tab/>
        <w:t>(7)</w:t>
      </w:r>
      <w:r w:rsidRPr="00021578">
        <w:tab/>
        <w:t>A Division of the Commission may exercise powers of the Commission under this Act</w:t>
      </w:r>
      <w:r w:rsidR="009C715A" w:rsidRPr="00021578">
        <w:t xml:space="preserve">, </w:t>
      </w:r>
      <w:r w:rsidR="008044B5" w:rsidRPr="00FC18D8">
        <w:t xml:space="preserve">the </w:t>
      </w:r>
      <w:r w:rsidR="008044B5" w:rsidRPr="00FC18D8">
        <w:rPr>
          <w:i/>
        </w:rPr>
        <w:t>Digital ID Act 202</w:t>
      </w:r>
      <w:r w:rsidR="008044B5">
        <w:rPr>
          <w:i/>
        </w:rPr>
        <w:t>4</w:t>
      </w:r>
      <w:r w:rsidR="008044B5" w:rsidRPr="00FC18D8">
        <w:t>,</w:t>
      </w:r>
      <w:r w:rsidR="008044B5">
        <w:t xml:space="preserve"> </w:t>
      </w:r>
      <w:r w:rsidR="00AB70DF" w:rsidRPr="00021578">
        <w:t xml:space="preserve">a gas market instrument </w:t>
      </w:r>
      <w:r w:rsidR="009C715A" w:rsidRPr="00021578">
        <w:t>or the consumer data rules,</w:t>
      </w:r>
      <w:r w:rsidRPr="00021578">
        <w:t xml:space="preserve"> notwithstanding that another Division of the Commission is exercising powers of the Commission at the same time.</w:t>
      </w:r>
    </w:p>
    <w:p w14:paraId="15F8D28E" w14:textId="77777777" w:rsidR="00F74E23" w:rsidRPr="00021578" w:rsidRDefault="00F74E23" w:rsidP="00F74E23">
      <w:pPr>
        <w:pStyle w:val="subsection"/>
      </w:pPr>
      <w:r w:rsidRPr="00021578">
        <w:tab/>
        <w:t>(8)</w:t>
      </w:r>
      <w:r w:rsidRPr="00021578">
        <w:tab/>
        <w:t xml:space="preserve">A direction given under </w:t>
      </w:r>
      <w:r w:rsidR="00605692" w:rsidRPr="00021578">
        <w:t>subsection (</w:t>
      </w:r>
      <w:r w:rsidRPr="00021578">
        <w:t>1) is not a legislative instrument.</w:t>
      </w:r>
    </w:p>
    <w:p w14:paraId="05B242AB" w14:textId="77777777" w:rsidR="00B57664" w:rsidRPr="00021578" w:rsidRDefault="00B57664" w:rsidP="00B57664">
      <w:pPr>
        <w:pStyle w:val="ActHead5"/>
      </w:pPr>
      <w:bookmarkStart w:id="49" w:name="_Toc194391630"/>
      <w:r w:rsidRPr="00A14580">
        <w:rPr>
          <w:rStyle w:val="CharSectno"/>
        </w:rPr>
        <w:t>25</w:t>
      </w:r>
      <w:r w:rsidRPr="00021578">
        <w:t xml:space="preserve">  Delegation by Commission</w:t>
      </w:r>
      <w:bookmarkEnd w:id="49"/>
    </w:p>
    <w:p w14:paraId="22B44CA0" w14:textId="77777777" w:rsidR="00B57664" w:rsidRPr="00021578" w:rsidRDefault="00B57664" w:rsidP="00B57664">
      <w:pPr>
        <w:pStyle w:val="subsection"/>
      </w:pPr>
      <w:r w:rsidRPr="00021578">
        <w:tab/>
        <w:t>(1)</w:t>
      </w:r>
      <w:r w:rsidRPr="00021578">
        <w:tab/>
        <w:t>The Commission may, by resolution, delegate to a member of the Commission, either generally or otherwise as provided by the instrument of delegation, any of its powers under this Act (other than Part VIIA or section</w:t>
      </w:r>
      <w:r w:rsidR="00605692" w:rsidRPr="00021578">
        <w:t> </w:t>
      </w:r>
      <w:r w:rsidRPr="00021578">
        <w:t>152ELA),</w:t>
      </w:r>
      <w:r w:rsidR="009C715A" w:rsidRPr="00021578">
        <w:t xml:space="preserve"> </w:t>
      </w:r>
      <w:r w:rsidR="00AB70DF" w:rsidRPr="00021578">
        <w:t xml:space="preserve">a gas market instrument, </w:t>
      </w:r>
      <w:r w:rsidR="009C715A" w:rsidRPr="00021578">
        <w:t>the consumer data rules,</w:t>
      </w:r>
      <w:r w:rsidRPr="00021578">
        <w:t xml:space="preserve"> Procedural Rules under Part XIC, the </w:t>
      </w:r>
      <w:r w:rsidRPr="00021578">
        <w:rPr>
          <w:i/>
        </w:rPr>
        <w:t>Telecommunications Act 1997</w:t>
      </w:r>
      <w:r w:rsidRPr="00021578">
        <w:t xml:space="preserve">, the </w:t>
      </w:r>
      <w:r w:rsidRPr="00021578">
        <w:rPr>
          <w:i/>
        </w:rPr>
        <w:t>Telecommunications (Consumer Protection and Service Standards) Act 1999</w:t>
      </w:r>
      <w:r w:rsidRPr="00021578">
        <w:t>,</w:t>
      </w:r>
      <w:r w:rsidR="00481D49" w:rsidRPr="00021578">
        <w:t xml:space="preserve"> the </w:t>
      </w:r>
      <w:r w:rsidR="00481D49" w:rsidRPr="00021578">
        <w:rPr>
          <w:i/>
        </w:rPr>
        <w:t>Water Act 2007</w:t>
      </w:r>
      <w:r w:rsidR="00481D49" w:rsidRPr="00021578">
        <w:t>,</w:t>
      </w:r>
      <w:r w:rsidRPr="00021578">
        <w:t xml:space="preserve"> Rules of Conduct under Part</w:t>
      </w:r>
      <w:r w:rsidR="00605692" w:rsidRPr="00021578">
        <w:t> </w:t>
      </w:r>
      <w:r w:rsidRPr="00021578">
        <w:t xml:space="preserve">20 of the </w:t>
      </w:r>
      <w:r w:rsidRPr="00021578">
        <w:rPr>
          <w:i/>
        </w:rPr>
        <w:t>Telecommunications Act 1997</w:t>
      </w:r>
      <w:r w:rsidR="004416D9" w:rsidRPr="00021578">
        <w:t xml:space="preserve">, the </w:t>
      </w:r>
      <w:r w:rsidR="004416D9" w:rsidRPr="00021578">
        <w:rPr>
          <w:i/>
        </w:rPr>
        <w:t>National Broadband Network Companies Act 2011</w:t>
      </w:r>
      <w:r w:rsidR="004416D9" w:rsidRPr="00021578">
        <w:t xml:space="preserve">, regulations under the </w:t>
      </w:r>
      <w:r w:rsidR="004416D9" w:rsidRPr="00021578">
        <w:rPr>
          <w:i/>
        </w:rPr>
        <w:t>National Broadband Network Companies Act 2011</w:t>
      </w:r>
      <w:r w:rsidR="004416D9" w:rsidRPr="00021578">
        <w:t>,</w:t>
      </w:r>
      <w:r w:rsidRPr="00021578">
        <w:t xml:space="preserve"> or the </w:t>
      </w:r>
      <w:r w:rsidRPr="00021578">
        <w:rPr>
          <w:i/>
        </w:rPr>
        <w:t>Australian Postal Corporation Act 1989</w:t>
      </w:r>
      <w:r w:rsidRPr="00021578">
        <w:t xml:space="preserve">, other than this power of delegation and its powers to grant, revoke or vary an </w:t>
      </w:r>
      <w:r w:rsidR="00102096" w:rsidRPr="00021578">
        <w:t>authorisation</w:t>
      </w:r>
      <w:r w:rsidRPr="00021578">
        <w:t>.</w:t>
      </w:r>
    </w:p>
    <w:p w14:paraId="79EC59EF" w14:textId="77777777" w:rsidR="00B57664" w:rsidRPr="00021578" w:rsidRDefault="00B57664" w:rsidP="00B57664">
      <w:pPr>
        <w:pStyle w:val="notetext"/>
      </w:pPr>
      <w:r w:rsidRPr="00021578">
        <w:t>Note:</w:t>
      </w:r>
      <w:r w:rsidRPr="00021578">
        <w:tab/>
        <w:t>Section</w:t>
      </w:r>
      <w:r w:rsidR="00605692" w:rsidRPr="00021578">
        <w:t> </w:t>
      </w:r>
      <w:r w:rsidRPr="00021578">
        <w:t>95ZD allows the Commission to delegate certain powers under Part VIIA to a member of the Commission.</w:t>
      </w:r>
    </w:p>
    <w:p w14:paraId="7B430E6C" w14:textId="77777777" w:rsidR="00B57664" w:rsidRPr="00021578" w:rsidRDefault="00B57664" w:rsidP="00B57664">
      <w:pPr>
        <w:pStyle w:val="subsection"/>
      </w:pPr>
      <w:r w:rsidRPr="00021578">
        <w:tab/>
        <w:t>(2)</w:t>
      </w:r>
      <w:r w:rsidRPr="00021578">
        <w:tab/>
        <w:t>A power so delegated may be exercised or performed by the delegate in accordance with the instrument of delegation.</w:t>
      </w:r>
    </w:p>
    <w:p w14:paraId="568D34F4" w14:textId="77777777" w:rsidR="00B57664" w:rsidRPr="00021578" w:rsidRDefault="00B57664" w:rsidP="00B57664">
      <w:pPr>
        <w:pStyle w:val="subsection"/>
      </w:pPr>
      <w:r w:rsidRPr="00021578">
        <w:tab/>
        <w:t>(3)</w:t>
      </w:r>
      <w:r w:rsidRPr="00021578">
        <w:tab/>
        <w:t>A delegation under this section is revocable at will and does not prevent the exercise of a power by the Commission.</w:t>
      </w:r>
    </w:p>
    <w:p w14:paraId="023547E4" w14:textId="77777777" w:rsidR="00B57664" w:rsidRPr="00021578" w:rsidRDefault="00B57664" w:rsidP="00B57664">
      <w:pPr>
        <w:pStyle w:val="ActHead5"/>
      </w:pPr>
      <w:bookmarkStart w:id="50" w:name="_Toc194391631"/>
      <w:r w:rsidRPr="00A14580">
        <w:rPr>
          <w:rStyle w:val="CharSectno"/>
        </w:rPr>
        <w:t>26</w:t>
      </w:r>
      <w:r w:rsidRPr="00021578">
        <w:t xml:space="preserve">  Delegation by Commission </w:t>
      </w:r>
      <w:r w:rsidR="00F204BB" w:rsidRPr="00021578">
        <w:t>of certain functions and powers</w:t>
      </w:r>
      <w:bookmarkEnd w:id="50"/>
    </w:p>
    <w:p w14:paraId="5113A1BC" w14:textId="77777777" w:rsidR="009C715A" w:rsidRPr="00021578" w:rsidRDefault="009C715A" w:rsidP="009C715A">
      <w:pPr>
        <w:pStyle w:val="SubsectionHead"/>
      </w:pPr>
      <w:r w:rsidRPr="00021578">
        <w:t>Delegation to staff members of ASIC</w:t>
      </w:r>
    </w:p>
    <w:p w14:paraId="79309412" w14:textId="77777777" w:rsidR="00381450" w:rsidRPr="00021578" w:rsidRDefault="00381450" w:rsidP="00381450">
      <w:pPr>
        <w:pStyle w:val="subsection"/>
      </w:pPr>
      <w:r w:rsidRPr="00021578">
        <w:tab/>
        <w:t>(1)</w:t>
      </w:r>
      <w:r w:rsidRPr="00021578">
        <w:tab/>
        <w:t>The Commission may, by resolution, delegate:</w:t>
      </w:r>
    </w:p>
    <w:p w14:paraId="57AD6129" w14:textId="77777777" w:rsidR="00381450" w:rsidRPr="00021578" w:rsidRDefault="00381450" w:rsidP="00381450">
      <w:pPr>
        <w:pStyle w:val="paragraph"/>
      </w:pPr>
      <w:r w:rsidRPr="00021578">
        <w:tab/>
        <w:t>(a)</w:t>
      </w:r>
      <w:r w:rsidRPr="00021578">
        <w:tab/>
        <w:t>any of its functions and powers under or in relation to Parts VI and XI and the Australian Consumer Law; and</w:t>
      </w:r>
    </w:p>
    <w:p w14:paraId="31754E04" w14:textId="77777777" w:rsidR="00381450" w:rsidRPr="00021578" w:rsidRDefault="00381450" w:rsidP="00381450">
      <w:pPr>
        <w:pStyle w:val="paragraph"/>
      </w:pPr>
      <w:r w:rsidRPr="00021578">
        <w:tab/>
        <w:t>(b)</w:t>
      </w:r>
      <w:r w:rsidRPr="00021578">
        <w:tab/>
        <w:t>any of its powers under Part XII that relate to those Parts or the Australian Consumer Law;</w:t>
      </w:r>
    </w:p>
    <w:p w14:paraId="7C3ECD69" w14:textId="77777777" w:rsidR="00381450" w:rsidRPr="00021578" w:rsidRDefault="00381450" w:rsidP="00381450">
      <w:pPr>
        <w:pStyle w:val="subsection2"/>
      </w:pPr>
      <w:r w:rsidRPr="00021578">
        <w:t xml:space="preserve">to a staff member of </w:t>
      </w:r>
      <w:r w:rsidR="00505D04" w:rsidRPr="00021578">
        <w:t>ASIC</w:t>
      </w:r>
      <w:r w:rsidRPr="00021578">
        <w:t>.</w:t>
      </w:r>
    </w:p>
    <w:p w14:paraId="105B2CCF" w14:textId="77777777" w:rsidR="00B57664" w:rsidRPr="00021578" w:rsidRDefault="00B57664" w:rsidP="00B57664">
      <w:pPr>
        <w:pStyle w:val="subsection"/>
      </w:pPr>
      <w:r w:rsidRPr="00021578">
        <w:tab/>
        <w:t>(2)</w:t>
      </w:r>
      <w:r w:rsidRPr="00021578">
        <w:tab/>
        <w:t xml:space="preserve">The Commission must not delegate a function or power under </w:t>
      </w:r>
      <w:r w:rsidR="00605692" w:rsidRPr="00021578">
        <w:t>subsection (</w:t>
      </w:r>
      <w:r w:rsidRPr="00021578">
        <w:t xml:space="preserve">1) unless the Chairperson of </w:t>
      </w:r>
      <w:r w:rsidR="00505D04" w:rsidRPr="00021578">
        <w:t>ASIC</w:t>
      </w:r>
      <w:r w:rsidRPr="00021578">
        <w:t xml:space="preserve"> has agreed to the delegation in writing.</w:t>
      </w:r>
    </w:p>
    <w:p w14:paraId="14D2B7D3" w14:textId="77777777" w:rsidR="009C715A" w:rsidRPr="00021578" w:rsidRDefault="009C715A" w:rsidP="009C715A">
      <w:pPr>
        <w:pStyle w:val="SubsectionHead"/>
      </w:pPr>
      <w:r w:rsidRPr="00021578">
        <w:t>Delegations relating to Part IVD or the consumer data rules</w:t>
      </w:r>
    </w:p>
    <w:p w14:paraId="72E2DD16" w14:textId="77777777" w:rsidR="009C715A" w:rsidRPr="00021578" w:rsidRDefault="009C715A" w:rsidP="009C715A">
      <w:pPr>
        <w:pStyle w:val="subsection"/>
      </w:pPr>
      <w:r w:rsidRPr="00021578">
        <w:tab/>
        <w:t>(3)</w:t>
      </w:r>
      <w:r w:rsidRPr="00021578">
        <w:tab/>
        <w:t xml:space="preserve">The Commission may, by resolution and in accordance with </w:t>
      </w:r>
      <w:r w:rsidR="00605692" w:rsidRPr="00021578">
        <w:t>subsection (</w:t>
      </w:r>
      <w:r w:rsidRPr="00021578">
        <w:t>5), delegate any of its functions and powers under:</w:t>
      </w:r>
    </w:p>
    <w:p w14:paraId="0448811E" w14:textId="77777777" w:rsidR="009C715A" w:rsidRPr="00021578" w:rsidRDefault="009C715A" w:rsidP="009C715A">
      <w:pPr>
        <w:pStyle w:val="paragraph"/>
      </w:pPr>
      <w:r w:rsidRPr="00021578">
        <w:tab/>
        <w:t>(a)</w:t>
      </w:r>
      <w:r w:rsidRPr="00021578">
        <w:tab/>
        <w:t>Part VI; or</w:t>
      </w:r>
    </w:p>
    <w:p w14:paraId="6C8E1391" w14:textId="77777777" w:rsidR="009C715A" w:rsidRPr="00021578" w:rsidRDefault="009C715A" w:rsidP="009C715A">
      <w:pPr>
        <w:pStyle w:val="paragraph"/>
      </w:pPr>
      <w:r w:rsidRPr="00021578">
        <w:tab/>
        <w:t>(b)</w:t>
      </w:r>
      <w:r w:rsidRPr="00021578">
        <w:tab/>
        <w:t>Division</w:t>
      </w:r>
      <w:r w:rsidR="00605692" w:rsidRPr="00021578">
        <w:t> </w:t>
      </w:r>
      <w:r w:rsidRPr="00021578">
        <w:t>5 of Part XI; or</w:t>
      </w:r>
    </w:p>
    <w:p w14:paraId="2191A04F" w14:textId="77777777" w:rsidR="009C715A" w:rsidRPr="00021578" w:rsidRDefault="009C715A" w:rsidP="009C715A">
      <w:pPr>
        <w:pStyle w:val="paragraph"/>
      </w:pPr>
      <w:r w:rsidRPr="00021578">
        <w:tab/>
        <w:t>(c)</w:t>
      </w:r>
      <w:r w:rsidRPr="00021578">
        <w:tab/>
        <w:t>section</w:t>
      </w:r>
      <w:r w:rsidR="00605692" w:rsidRPr="00021578">
        <w:t> </w:t>
      </w:r>
      <w:r w:rsidRPr="00021578">
        <w:t>155;</w:t>
      </w:r>
    </w:p>
    <w:p w14:paraId="6ABFA946" w14:textId="77777777" w:rsidR="009C715A" w:rsidRPr="00021578" w:rsidRDefault="009C715A" w:rsidP="009C715A">
      <w:pPr>
        <w:pStyle w:val="subsection2"/>
      </w:pPr>
      <w:r w:rsidRPr="00021578">
        <w:t>to the extent that the functions or powers relate to Part IVD or the consumer data rules.</w:t>
      </w:r>
    </w:p>
    <w:p w14:paraId="55CDD392" w14:textId="01D73460" w:rsidR="009C715A" w:rsidRPr="00021578" w:rsidRDefault="009C715A" w:rsidP="009C715A">
      <w:pPr>
        <w:pStyle w:val="notetext"/>
      </w:pPr>
      <w:r w:rsidRPr="00021578">
        <w:t>Note:</w:t>
      </w:r>
      <w:r w:rsidRPr="00021578">
        <w:tab/>
        <w:t>Division</w:t>
      </w:r>
      <w:r w:rsidR="00605692" w:rsidRPr="00021578">
        <w:t> </w:t>
      </w:r>
      <w:r w:rsidRPr="00021578">
        <w:t xml:space="preserve">5 of Part XI relates to the consumer data rules in the way described in </w:t>
      </w:r>
      <w:r w:rsidR="00697ADA">
        <w:t>section 5</w:t>
      </w:r>
      <w:r w:rsidRPr="00021578">
        <w:t>6BM.</w:t>
      </w:r>
    </w:p>
    <w:p w14:paraId="543A6C84" w14:textId="77777777" w:rsidR="009C715A" w:rsidRPr="00021578" w:rsidRDefault="009C715A" w:rsidP="009C715A">
      <w:pPr>
        <w:pStyle w:val="subsection"/>
      </w:pPr>
      <w:r w:rsidRPr="00021578">
        <w:tab/>
        <w:t>(4)</w:t>
      </w:r>
      <w:r w:rsidRPr="00021578">
        <w:tab/>
        <w:t xml:space="preserve">A member of the Commission may, by writing and in accordance with </w:t>
      </w:r>
      <w:r w:rsidR="00605692" w:rsidRPr="00021578">
        <w:t>subsection (</w:t>
      </w:r>
      <w:r w:rsidRPr="00021578">
        <w:t>5), delegate any of the member’s functions and powers under section</w:t>
      </w:r>
      <w:r w:rsidR="00605692" w:rsidRPr="00021578">
        <w:t> </w:t>
      </w:r>
      <w:r w:rsidRPr="00021578">
        <w:t>155 to the extent that the functions or powers relate to Part IVD or the consumer data rules.</w:t>
      </w:r>
    </w:p>
    <w:p w14:paraId="6061F40B" w14:textId="77777777" w:rsidR="009C715A" w:rsidRPr="00021578" w:rsidRDefault="009C715A" w:rsidP="009C715A">
      <w:pPr>
        <w:pStyle w:val="subsection"/>
      </w:pPr>
      <w:r w:rsidRPr="00021578">
        <w:tab/>
        <w:t>(5)</w:t>
      </w:r>
      <w:r w:rsidRPr="00021578">
        <w:tab/>
        <w:t xml:space="preserve">A delegation under </w:t>
      </w:r>
      <w:r w:rsidR="00605692" w:rsidRPr="00021578">
        <w:t>subsection (</w:t>
      </w:r>
      <w:r w:rsidRPr="00021578">
        <w:t>3) or (4) of a function or power may be:</w:t>
      </w:r>
    </w:p>
    <w:p w14:paraId="28DC4003" w14:textId="77777777" w:rsidR="009C715A" w:rsidRPr="00021578" w:rsidRDefault="009C715A" w:rsidP="009C715A">
      <w:pPr>
        <w:pStyle w:val="paragraph"/>
      </w:pPr>
      <w:r w:rsidRPr="00021578">
        <w:tab/>
        <w:t>(a)</w:t>
      </w:r>
      <w:r w:rsidRPr="00021578">
        <w:tab/>
        <w:t>to the Information Commissioner; or</w:t>
      </w:r>
    </w:p>
    <w:p w14:paraId="249069CA" w14:textId="77777777" w:rsidR="009C715A" w:rsidRPr="00021578" w:rsidRDefault="009C715A" w:rsidP="009C715A">
      <w:pPr>
        <w:pStyle w:val="paragraph"/>
      </w:pPr>
      <w:r w:rsidRPr="00021578">
        <w:tab/>
        <w:t>(b)</w:t>
      </w:r>
      <w:r w:rsidRPr="00021578">
        <w:tab/>
        <w:t>to a member of the staff of the Office of the Australian Information Commissioner referred to in section</w:t>
      </w:r>
      <w:r w:rsidR="00605692" w:rsidRPr="00021578">
        <w:t> </w:t>
      </w:r>
      <w:r w:rsidRPr="00021578">
        <w:t xml:space="preserve">23 of the </w:t>
      </w:r>
      <w:r w:rsidRPr="00021578">
        <w:rPr>
          <w:i/>
        </w:rPr>
        <w:t>Australian Information Commissioner Act 2010</w:t>
      </w:r>
      <w:r w:rsidRPr="00021578">
        <w:t>;</w:t>
      </w:r>
    </w:p>
    <w:p w14:paraId="533734C9" w14:textId="77777777" w:rsidR="009C715A" w:rsidRPr="00021578" w:rsidRDefault="009C715A" w:rsidP="009C715A">
      <w:pPr>
        <w:pStyle w:val="subsection2"/>
      </w:pPr>
      <w:r w:rsidRPr="00021578">
        <w:t>if:</w:t>
      </w:r>
    </w:p>
    <w:p w14:paraId="07F0EB06" w14:textId="77777777" w:rsidR="009C715A" w:rsidRPr="00021578" w:rsidRDefault="009C715A" w:rsidP="009C715A">
      <w:pPr>
        <w:pStyle w:val="paragraph"/>
      </w:pPr>
      <w:r w:rsidRPr="00021578">
        <w:tab/>
        <w:t>(c)</w:t>
      </w:r>
      <w:r w:rsidRPr="00021578">
        <w:tab/>
        <w:t>the Information Commissioner agrees to the delegation in writing; and</w:t>
      </w:r>
    </w:p>
    <w:p w14:paraId="4074FD27" w14:textId="77777777" w:rsidR="009C715A" w:rsidRPr="00021578" w:rsidRDefault="009C715A" w:rsidP="009C715A">
      <w:pPr>
        <w:pStyle w:val="paragraph"/>
      </w:pPr>
      <w:r w:rsidRPr="00021578">
        <w:tab/>
        <w:t>(d)</w:t>
      </w:r>
      <w:r w:rsidRPr="00021578">
        <w:tab/>
        <w:t xml:space="preserve">in the case of a delegation to a staff member referred to in </w:t>
      </w:r>
      <w:r w:rsidR="00605692" w:rsidRPr="00021578">
        <w:t>paragraph (</w:t>
      </w:r>
      <w:r w:rsidRPr="00021578">
        <w:t>b)—the Information Commissioner is satisfied that the staff member:</w:t>
      </w:r>
    </w:p>
    <w:p w14:paraId="63208EF1" w14:textId="77777777" w:rsidR="009C715A" w:rsidRPr="00021578" w:rsidRDefault="009C715A" w:rsidP="009C715A">
      <w:pPr>
        <w:pStyle w:val="paragraphsub"/>
      </w:pPr>
      <w:r w:rsidRPr="00021578">
        <w:tab/>
        <w:t>(i)</w:t>
      </w:r>
      <w:r w:rsidRPr="00021578">
        <w:tab/>
        <w:t>is an SES employee or acting SES employee; or</w:t>
      </w:r>
    </w:p>
    <w:p w14:paraId="7318A238" w14:textId="77777777" w:rsidR="009C715A" w:rsidRPr="00021578" w:rsidRDefault="009C715A" w:rsidP="009C715A">
      <w:pPr>
        <w:pStyle w:val="paragraphsub"/>
      </w:pPr>
      <w:r w:rsidRPr="00021578">
        <w:tab/>
        <w:t>(ii)</w:t>
      </w:r>
      <w:r w:rsidRPr="00021578">
        <w:tab/>
        <w:t>is holding or performing the duties of a sufficiently senior office or position for the function or power.</w:t>
      </w:r>
    </w:p>
    <w:p w14:paraId="1314230D" w14:textId="77777777" w:rsidR="00B57664" w:rsidRPr="00021578" w:rsidRDefault="00B57664" w:rsidP="00B57664">
      <w:pPr>
        <w:pStyle w:val="ActHead5"/>
      </w:pPr>
      <w:bookmarkStart w:id="51" w:name="_Toc194391632"/>
      <w:r w:rsidRPr="00A14580">
        <w:rPr>
          <w:rStyle w:val="CharSectno"/>
        </w:rPr>
        <w:t>27</w:t>
      </w:r>
      <w:r w:rsidRPr="00021578">
        <w:t xml:space="preserve">  Staff of Commission</w:t>
      </w:r>
      <w:bookmarkEnd w:id="51"/>
    </w:p>
    <w:p w14:paraId="069161FF" w14:textId="77777777" w:rsidR="00B57664" w:rsidRPr="00021578" w:rsidRDefault="00B57664" w:rsidP="00B57664">
      <w:pPr>
        <w:pStyle w:val="subsection"/>
      </w:pPr>
      <w:r w:rsidRPr="00021578">
        <w:tab/>
        <w:t>(1)</w:t>
      </w:r>
      <w:r w:rsidRPr="00021578">
        <w:tab/>
        <w:t xml:space="preserve">The staff necessary to assist the Commission shall be persons engaged under the </w:t>
      </w:r>
      <w:r w:rsidRPr="00021578">
        <w:rPr>
          <w:i/>
        </w:rPr>
        <w:t>Public Service Act 1999</w:t>
      </w:r>
      <w:r w:rsidRPr="00021578">
        <w:t>.</w:t>
      </w:r>
    </w:p>
    <w:p w14:paraId="126936ED" w14:textId="77777777" w:rsidR="00B57664" w:rsidRPr="00021578" w:rsidRDefault="00B57664" w:rsidP="00B57664">
      <w:pPr>
        <w:pStyle w:val="subsection"/>
      </w:pPr>
      <w:r w:rsidRPr="00021578">
        <w:tab/>
        <w:t>(2)</w:t>
      </w:r>
      <w:r w:rsidRPr="00021578">
        <w:tab/>
        <w:t xml:space="preserve">For the purposes of the </w:t>
      </w:r>
      <w:r w:rsidRPr="00021578">
        <w:rPr>
          <w:i/>
        </w:rPr>
        <w:t>Public Service Act 1999</w:t>
      </w:r>
      <w:r w:rsidRPr="00021578">
        <w:t>:</w:t>
      </w:r>
    </w:p>
    <w:p w14:paraId="696CD9EB" w14:textId="77777777" w:rsidR="00B57664" w:rsidRPr="00021578" w:rsidRDefault="00B57664" w:rsidP="00B57664">
      <w:pPr>
        <w:pStyle w:val="paragraph"/>
      </w:pPr>
      <w:r w:rsidRPr="00021578">
        <w:tab/>
        <w:t>(a)</w:t>
      </w:r>
      <w:r w:rsidRPr="00021578">
        <w:tab/>
        <w:t>the Chairperson of the Commission and the APS employees assisting the Chairperson together constitute a Statutory Agency; and</w:t>
      </w:r>
    </w:p>
    <w:p w14:paraId="0FF0F294" w14:textId="77777777" w:rsidR="00B57664" w:rsidRPr="00021578" w:rsidRDefault="00B57664" w:rsidP="00B57664">
      <w:pPr>
        <w:pStyle w:val="paragraph"/>
      </w:pPr>
      <w:r w:rsidRPr="00021578">
        <w:tab/>
        <w:t>(b)</w:t>
      </w:r>
      <w:r w:rsidRPr="00021578">
        <w:tab/>
        <w:t>the Chairperson is the Head of that Statutory Agency.</w:t>
      </w:r>
    </w:p>
    <w:p w14:paraId="2996C1F4" w14:textId="77777777" w:rsidR="00B57664" w:rsidRPr="00021578" w:rsidRDefault="00B57664" w:rsidP="00B57664">
      <w:pPr>
        <w:pStyle w:val="ActHead5"/>
      </w:pPr>
      <w:bookmarkStart w:id="52" w:name="_Toc194391633"/>
      <w:r w:rsidRPr="00A14580">
        <w:rPr>
          <w:rStyle w:val="CharSectno"/>
        </w:rPr>
        <w:t>27A</w:t>
      </w:r>
      <w:r w:rsidRPr="00021578">
        <w:t xml:space="preserve">  Consultants</w:t>
      </w:r>
      <w:bookmarkEnd w:id="52"/>
    </w:p>
    <w:p w14:paraId="179B6B3C" w14:textId="77777777" w:rsidR="00B57664" w:rsidRPr="00021578" w:rsidRDefault="00B57664" w:rsidP="00B57664">
      <w:pPr>
        <w:pStyle w:val="subsection"/>
      </w:pPr>
      <w:r w:rsidRPr="00021578">
        <w:tab/>
        <w:t>(1)</w:t>
      </w:r>
      <w:r w:rsidRPr="00021578">
        <w:tab/>
        <w:t>On behalf of the Commonwealth, the Commission may engage persons to give advice to, and perform services for, the Commission.</w:t>
      </w:r>
    </w:p>
    <w:p w14:paraId="406D9C1D" w14:textId="77777777" w:rsidR="00B57664" w:rsidRPr="00021578" w:rsidRDefault="00B57664" w:rsidP="00B57664">
      <w:pPr>
        <w:pStyle w:val="subsection"/>
      </w:pPr>
      <w:r w:rsidRPr="00021578">
        <w:tab/>
        <w:t>(2)</w:t>
      </w:r>
      <w:r w:rsidRPr="00021578">
        <w:tab/>
        <w:t>The terms and conditions of engagement are as determined by the Commission.</w:t>
      </w:r>
    </w:p>
    <w:p w14:paraId="480ACAAB" w14:textId="77777777" w:rsidR="00B57664" w:rsidRPr="00021578" w:rsidRDefault="00B57664" w:rsidP="00B57664">
      <w:pPr>
        <w:pStyle w:val="ActHead5"/>
      </w:pPr>
      <w:bookmarkStart w:id="53" w:name="_Toc194391634"/>
      <w:r w:rsidRPr="00A14580">
        <w:rPr>
          <w:rStyle w:val="CharSectno"/>
        </w:rPr>
        <w:t>28</w:t>
      </w:r>
      <w:r w:rsidRPr="00021578">
        <w:t xml:space="preserve">  Functions of Commission in relation to dissemination of information, law reform and research</w:t>
      </w:r>
      <w:bookmarkEnd w:id="53"/>
    </w:p>
    <w:p w14:paraId="610DDC8F" w14:textId="77777777" w:rsidR="00B57664" w:rsidRPr="00021578" w:rsidRDefault="00B57664" w:rsidP="00B57664">
      <w:pPr>
        <w:pStyle w:val="subsection"/>
      </w:pPr>
      <w:r w:rsidRPr="00021578">
        <w:tab/>
        <w:t>(1)</w:t>
      </w:r>
      <w:r w:rsidRPr="00021578">
        <w:tab/>
        <w:t>In addition to any other functions conferred on the Commission, the Commission has the following functions:</w:t>
      </w:r>
    </w:p>
    <w:p w14:paraId="6BD33D01" w14:textId="77777777" w:rsidR="00B57664" w:rsidRPr="00021578" w:rsidRDefault="00B57664" w:rsidP="00B57664">
      <w:pPr>
        <w:pStyle w:val="paragraph"/>
      </w:pPr>
      <w:r w:rsidRPr="00021578">
        <w:tab/>
        <w:t>(a)</w:t>
      </w:r>
      <w:r w:rsidRPr="00021578">
        <w:tab/>
        <w:t>to make available to persons engaged in trade or commerce and other interested persons general information for their guidance with respect to the carrying out of the functions, or the exercise of the powers, of the Commission under this Act;</w:t>
      </w:r>
    </w:p>
    <w:p w14:paraId="21D82E26" w14:textId="77777777" w:rsidR="00B57664" w:rsidRPr="00021578" w:rsidRDefault="00B57664" w:rsidP="00B57664">
      <w:pPr>
        <w:pStyle w:val="paragraph"/>
      </w:pPr>
      <w:r w:rsidRPr="00021578">
        <w:tab/>
        <w:t>(b)</w:t>
      </w:r>
      <w:r w:rsidRPr="00021578">
        <w:tab/>
        <w:t>to examine critically, and report to the Minister on, the laws in force in Australia relating to the protection of consumers in respect of matters referred to the Commission by the Minister, being matters with respect to which the Parliament has power to make laws;</w:t>
      </w:r>
    </w:p>
    <w:p w14:paraId="7D6F3919" w14:textId="77777777" w:rsidR="00B57664" w:rsidRPr="00021578" w:rsidRDefault="00B57664" w:rsidP="00B57664">
      <w:pPr>
        <w:pStyle w:val="paragraph"/>
      </w:pPr>
      <w:r w:rsidRPr="00021578">
        <w:tab/>
        <w:t>(c)</w:t>
      </w:r>
      <w:r w:rsidRPr="00021578">
        <w:tab/>
        <w:t>to conduct research in relation to matters affecting the interests of consumers, being matters with respect to which the Parliament has power to make laws;</w:t>
      </w:r>
    </w:p>
    <w:p w14:paraId="2EEE775C" w14:textId="77777777" w:rsidR="00B57664" w:rsidRPr="00021578" w:rsidRDefault="00B57664" w:rsidP="00B57664">
      <w:pPr>
        <w:pStyle w:val="paragraph"/>
      </w:pPr>
      <w:r w:rsidRPr="00021578">
        <w:tab/>
        <w:t>(ca)</w:t>
      </w:r>
      <w:r w:rsidRPr="00021578">
        <w:tab/>
        <w:t>to conduct research and undertake studies on matters that are referred to the Commission by the Council and that relate to the Commission’s other functions;</w:t>
      </w:r>
    </w:p>
    <w:p w14:paraId="0D65C0E4" w14:textId="77777777" w:rsidR="00B57664" w:rsidRPr="00021578" w:rsidRDefault="00B57664" w:rsidP="00B57664">
      <w:pPr>
        <w:pStyle w:val="paragraph"/>
      </w:pPr>
      <w:r w:rsidRPr="00021578">
        <w:tab/>
        <w:t>(d)</w:t>
      </w:r>
      <w:r w:rsidRPr="00021578">
        <w:tab/>
        <w:t>to make available to the public general information in relation to matters affecting the interests of consumers, being matters with respect to which the Parliament has power to make laws;</w:t>
      </w:r>
    </w:p>
    <w:p w14:paraId="13A5B4B6" w14:textId="77777777" w:rsidR="00B57664" w:rsidRPr="00021578" w:rsidRDefault="00B57664" w:rsidP="00B57664">
      <w:pPr>
        <w:pStyle w:val="paragraph"/>
      </w:pPr>
      <w:r w:rsidRPr="00021578">
        <w:tab/>
        <w:t>(e)</w:t>
      </w:r>
      <w:r w:rsidRPr="00021578">
        <w:tab/>
        <w:t>to make known for the guidance of consumers the rights and obligations of persons under provisions of laws in force in Australia that are designed to protect the interests of consumers.</w:t>
      </w:r>
    </w:p>
    <w:p w14:paraId="57126157" w14:textId="77777777" w:rsidR="00B57664" w:rsidRPr="00021578" w:rsidRDefault="00B57664" w:rsidP="00B57664">
      <w:pPr>
        <w:pStyle w:val="subsection"/>
      </w:pPr>
      <w:r w:rsidRPr="00021578">
        <w:tab/>
        <w:t>(2)</w:t>
      </w:r>
      <w:r w:rsidRPr="00021578">
        <w:tab/>
        <w:t xml:space="preserve">Where a matter of a kind mentioned in </w:t>
      </w:r>
      <w:r w:rsidR="00605692" w:rsidRPr="00021578">
        <w:t>paragraph (</w:t>
      </w:r>
      <w:r w:rsidRPr="00021578">
        <w:t>1)(b) is referred by the Minister to the Commission for examination and report:</w:t>
      </w:r>
    </w:p>
    <w:p w14:paraId="772D1B6C" w14:textId="77777777" w:rsidR="00B57664" w:rsidRPr="00021578" w:rsidRDefault="00B57664" w:rsidP="00B57664">
      <w:pPr>
        <w:pStyle w:val="paragraph"/>
      </w:pPr>
      <w:r w:rsidRPr="00021578">
        <w:tab/>
        <w:t>(a)</w:t>
      </w:r>
      <w:r w:rsidRPr="00021578">
        <w:tab/>
        <w:t xml:space="preserve">the Commission shall cause to be published in the </w:t>
      </w:r>
      <w:r w:rsidRPr="00021578">
        <w:rPr>
          <w:i/>
        </w:rPr>
        <w:t xml:space="preserve">Gazette </w:t>
      </w:r>
      <w:r w:rsidRPr="00021578">
        <w:t xml:space="preserve">and in </w:t>
      </w:r>
      <w:r w:rsidR="00D70449" w:rsidRPr="00021578">
        <w:t>any other manner</w:t>
      </w:r>
      <w:r w:rsidRPr="00021578">
        <w:t xml:space="preserve"> the Commission considers appropriate a notice:</w:t>
      </w:r>
    </w:p>
    <w:p w14:paraId="1881EFC1" w14:textId="77777777" w:rsidR="00B57664" w:rsidRPr="00021578" w:rsidRDefault="00B57664" w:rsidP="00B57664">
      <w:pPr>
        <w:pStyle w:val="paragraphsub"/>
      </w:pPr>
      <w:r w:rsidRPr="00021578">
        <w:tab/>
        <w:t>(i)</w:t>
      </w:r>
      <w:r w:rsidRPr="00021578">
        <w:tab/>
        <w:t>stating that the reference has been made and specifying the matter to which the reference relates; and</w:t>
      </w:r>
    </w:p>
    <w:p w14:paraId="4BD779C8" w14:textId="77777777" w:rsidR="00B57664" w:rsidRPr="00021578" w:rsidRDefault="00B57664" w:rsidP="00B57664">
      <w:pPr>
        <w:pStyle w:val="paragraphsub"/>
      </w:pPr>
      <w:r w:rsidRPr="00021578">
        <w:tab/>
        <w:t>(ii)</w:t>
      </w:r>
      <w:r w:rsidRPr="00021578">
        <w:tab/>
        <w:t>inviting interested persons to furnish to the Commission their views on that matter and specifying the time and manner within which those views are to be furnished;</w:t>
      </w:r>
    </w:p>
    <w:p w14:paraId="2467D01D" w14:textId="77777777" w:rsidR="00B57664" w:rsidRPr="00021578" w:rsidRDefault="00B57664" w:rsidP="00B57664">
      <w:pPr>
        <w:pStyle w:val="paragraph"/>
      </w:pPr>
      <w:r w:rsidRPr="00021578">
        <w:tab/>
        <w:t>(b)</w:t>
      </w:r>
      <w:r w:rsidRPr="00021578">
        <w:tab/>
        <w:t>the Commission shall not furnish its report to the Minister until a reasonable opportunity has been given to interested persons to furnish to the Commission their views on the matter to which the reference relates; and</w:t>
      </w:r>
    </w:p>
    <w:p w14:paraId="3DA7B5F0" w14:textId="77777777" w:rsidR="00B57664" w:rsidRPr="00021578" w:rsidRDefault="00B57664" w:rsidP="00B57664">
      <w:pPr>
        <w:pStyle w:val="paragraph"/>
      </w:pPr>
      <w:r w:rsidRPr="00021578">
        <w:tab/>
        <w:t>(c)</w:t>
      </w:r>
      <w:r w:rsidRPr="00021578">
        <w:tab/>
        <w:t>the Commission shall include in its report to the Minister any recommendations that it considers desirable with respect to the reform of the law relating to the matter to which the reference relates, whether those recommendations relate to the amendment of existing laws or the making of new laws.</w:t>
      </w:r>
    </w:p>
    <w:p w14:paraId="65FB8403" w14:textId="77777777" w:rsidR="00B57664" w:rsidRPr="00021578" w:rsidRDefault="00B57664" w:rsidP="00B57664">
      <w:pPr>
        <w:pStyle w:val="subsection"/>
      </w:pPr>
      <w:r w:rsidRPr="00021578">
        <w:tab/>
        <w:t>(3)</w:t>
      </w:r>
      <w:r w:rsidRPr="00021578">
        <w:tab/>
        <w:t xml:space="preserve">The Minister shall cause a copy of each report furnished to him or her by the Commission in relation to a matter referred to the Commission under </w:t>
      </w:r>
      <w:r w:rsidR="00605692" w:rsidRPr="00021578">
        <w:t>paragraph (</w:t>
      </w:r>
      <w:r w:rsidRPr="00021578">
        <w:t>1)(b) to be laid before each House of the Parliament as soon as practicable after the report is received by him or her.</w:t>
      </w:r>
    </w:p>
    <w:p w14:paraId="7D046065" w14:textId="77777777" w:rsidR="00B57664" w:rsidRPr="00021578" w:rsidRDefault="00B57664" w:rsidP="00B57664">
      <w:pPr>
        <w:pStyle w:val="ActHead5"/>
      </w:pPr>
      <w:bookmarkStart w:id="54" w:name="_Toc194391635"/>
      <w:r w:rsidRPr="00A14580">
        <w:rPr>
          <w:rStyle w:val="CharSectno"/>
        </w:rPr>
        <w:t>29</w:t>
      </w:r>
      <w:r w:rsidRPr="00021578">
        <w:t xml:space="preserve">  Commission to comply with directions of Minister and requirements of the Parliament</w:t>
      </w:r>
      <w:bookmarkEnd w:id="54"/>
    </w:p>
    <w:p w14:paraId="2BF305D1" w14:textId="77777777" w:rsidR="00B57664" w:rsidRPr="00021578" w:rsidRDefault="00B57664" w:rsidP="00B57664">
      <w:pPr>
        <w:pStyle w:val="subsection"/>
      </w:pPr>
      <w:r w:rsidRPr="00021578">
        <w:tab/>
        <w:t>(1)</w:t>
      </w:r>
      <w:r w:rsidRPr="00021578">
        <w:tab/>
        <w:t>The Minister may give the Commission directions connected with the performance of its functions or the exercise of its powers under this Act.</w:t>
      </w:r>
    </w:p>
    <w:p w14:paraId="2532F7F9" w14:textId="77777777" w:rsidR="00B57664" w:rsidRPr="00021578" w:rsidRDefault="00B57664" w:rsidP="00B57664">
      <w:pPr>
        <w:pStyle w:val="subsection"/>
      </w:pPr>
      <w:r w:rsidRPr="00021578">
        <w:tab/>
        <w:t>(1A)</w:t>
      </w:r>
      <w:r w:rsidRPr="00021578">
        <w:tab/>
        <w:t xml:space="preserve">The Minister must not give directions under </w:t>
      </w:r>
      <w:r w:rsidR="00605692" w:rsidRPr="00021578">
        <w:t>subsection (</w:t>
      </w:r>
      <w:r w:rsidRPr="00021578">
        <w:t>1) relating to:</w:t>
      </w:r>
    </w:p>
    <w:p w14:paraId="2F5FC527" w14:textId="77777777" w:rsidR="00B57664" w:rsidRPr="00021578" w:rsidRDefault="00B57664" w:rsidP="00B57664">
      <w:pPr>
        <w:pStyle w:val="paragraph"/>
      </w:pPr>
      <w:r w:rsidRPr="00021578">
        <w:tab/>
        <w:t>(a)</w:t>
      </w:r>
      <w:r w:rsidRPr="00021578">
        <w:tab/>
        <w:t>Part IIIA, IV,</w:t>
      </w:r>
      <w:r w:rsidR="00800928" w:rsidRPr="00021578">
        <w:t xml:space="preserve"> IVBA</w:t>
      </w:r>
      <w:r w:rsidR="00AB70DF" w:rsidRPr="00021578">
        <w:t>, IVBB</w:t>
      </w:r>
      <w:r w:rsidR="00800928" w:rsidRPr="00021578">
        <w:t>,</w:t>
      </w:r>
      <w:r w:rsidR="00761974" w:rsidRPr="00021578">
        <w:t xml:space="preserve"> </w:t>
      </w:r>
      <w:r w:rsidR="001F2DD9" w:rsidRPr="00021578">
        <w:t xml:space="preserve">IVE, </w:t>
      </w:r>
      <w:r w:rsidRPr="00021578">
        <w:t xml:space="preserve">VII, VIIA, X, </w:t>
      </w:r>
      <w:r w:rsidR="002173C8" w:rsidRPr="00021578">
        <w:t>XIB, XIC or XICA</w:t>
      </w:r>
      <w:r w:rsidRPr="00021578">
        <w:t>; or</w:t>
      </w:r>
    </w:p>
    <w:p w14:paraId="081B3DC4" w14:textId="77777777" w:rsidR="00B57664" w:rsidRPr="00021578" w:rsidRDefault="00B57664" w:rsidP="00B57664">
      <w:pPr>
        <w:pStyle w:val="paragraph"/>
      </w:pPr>
      <w:r w:rsidRPr="00021578">
        <w:tab/>
        <w:t>(b)</w:t>
      </w:r>
      <w:r w:rsidRPr="00021578">
        <w:tab/>
      </w:r>
      <w:r w:rsidR="00E7201D" w:rsidRPr="00021578">
        <w:t>Division</w:t>
      </w:r>
      <w:r w:rsidR="00605692" w:rsidRPr="00021578">
        <w:t> </w:t>
      </w:r>
      <w:r w:rsidR="00E7201D" w:rsidRPr="00021578">
        <w:t>3 of Part XI</w:t>
      </w:r>
      <w:r w:rsidRPr="00021578">
        <w:t xml:space="preserve"> in relation to individual cases.</w:t>
      </w:r>
    </w:p>
    <w:p w14:paraId="181D3E74" w14:textId="77777777" w:rsidR="00B57664" w:rsidRPr="00021578" w:rsidRDefault="00B57664" w:rsidP="00B57664">
      <w:pPr>
        <w:pStyle w:val="subsection"/>
      </w:pPr>
      <w:r w:rsidRPr="00021578">
        <w:tab/>
        <w:t>(1B)</w:t>
      </w:r>
      <w:r w:rsidRPr="00021578">
        <w:tab/>
        <w:t>The Commission must comply with a direction.</w:t>
      </w:r>
    </w:p>
    <w:p w14:paraId="34F1AF19" w14:textId="77777777" w:rsidR="00B57664" w:rsidRPr="00021578" w:rsidRDefault="00B57664" w:rsidP="00B57664">
      <w:pPr>
        <w:pStyle w:val="subsection"/>
      </w:pPr>
      <w:r w:rsidRPr="00021578">
        <w:tab/>
        <w:t>(2)</w:t>
      </w:r>
      <w:r w:rsidRPr="00021578">
        <w:tab/>
        <w:t xml:space="preserve">Any direction given to the Commission under </w:t>
      </w:r>
      <w:r w:rsidR="00605692" w:rsidRPr="00021578">
        <w:t>subsection (</w:t>
      </w:r>
      <w:r w:rsidRPr="00021578">
        <w:t xml:space="preserve">1) shall be in writing and the Minister shall cause a copy of the direction to be published in the </w:t>
      </w:r>
      <w:r w:rsidRPr="00021578">
        <w:rPr>
          <w:i/>
        </w:rPr>
        <w:t>Gazette</w:t>
      </w:r>
      <w:r w:rsidRPr="00021578">
        <w:t xml:space="preserve"> as soon as practicable after the direction is given.</w:t>
      </w:r>
    </w:p>
    <w:p w14:paraId="36D72C72" w14:textId="77777777" w:rsidR="00B57664" w:rsidRPr="00021578" w:rsidRDefault="00B57664" w:rsidP="00B57664">
      <w:pPr>
        <w:pStyle w:val="subsection"/>
      </w:pPr>
      <w:r w:rsidRPr="00021578">
        <w:tab/>
        <w:t>(3)</w:t>
      </w:r>
      <w:r w:rsidRPr="00021578">
        <w:tab/>
        <w:t>If either House of the Parliament or a Committee of either House, or of both Houses, of the Parliament requires the Commission to furnish to that House or Committee any information concerning the performance of the functions of the Commission under this Act, the Commission shall comply with the requirement.</w:t>
      </w:r>
    </w:p>
    <w:p w14:paraId="77D0ED7F" w14:textId="77777777" w:rsidR="00B57664" w:rsidRPr="00021578" w:rsidRDefault="00B57664" w:rsidP="005D3ACE">
      <w:pPr>
        <w:pStyle w:val="ActHead2"/>
        <w:pageBreakBefore/>
      </w:pPr>
      <w:bookmarkStart w:id="55" w:name="_Toc194391636"/>
      <w:r w:rsidRPr="00A14580">
        <w:rPr>
          <w:rStyle w:val="CharPartNo"/>
        </w:rPr>
        <w:t>Part IIA</w:t>
      </w:r>
      <w:r w:rsidRPr="00021578">
        <w:t>—</w:t>
      </w:r>
      <w:r w:rsidRPr="00A14580">
        <w:rPr>
          <w:rStyle w:val="CharPartText"/>
        </w:rPr>
        <w:t>The National Competition Council</w:t>
      </w:r>
      <w:bookmarkEnd w:id="55"/>
    </w:p>
    <w:p w14:paraId="25342A68" w14:textId="77777777" w:rsidR="00B57664" w:rsidRPr="00021578" w:rsidRDefault="00B57664" w:rsidP="00B57664">
      <w:pPr>
        <w:pStyle w:val="Header"/>
      </w:pPr>
      <w:r w:rsidRPr="00A14580">
        <w:rPr>
          <w:rStyle w:val="CharDivNo"/>
        </w:rPr>
        <w:t xml:space="preserve"> </w:t>
      </w:r>
      <w:r w:rsidRPr="00A14580">
        <w:rPr>
          <w:rStyle w:val="CharDivText"/>
        </w:rPr>
        <w:t xml:space="preserve"> </w:t>
      </w:r>
    </w:p>
    <w:p w14:paraId="5D4BA8A1" w14:textId="77777777" w:rsidR="00B57664" w:rsidRPr="00021578" w:rsidRDefault="00B57664" w:rsidP="00B57664">
      <w:pPr>
        <w:pStyle w:val="ActHead5"/>
      </w:pPr>
      <w:bookmarkStart w:id="56" w:name="_Toc194391637"/>
      <w:r w:rsidRPr="00A14580">
        <w:rPr>
          <w:rStyle w:val="CharSectno"/>
        </w:rPr>
        <w:t>29A</w:t>
      </w:r>
      <w:r w:rsidRPr="00021578">
        <w:t xml:space="preserve">  Establishment of Council</w:t>
      </w:r>
      <w:bookmarkEnd w:id="56"/>
    </w:p>
    <w:p w14:paraId="3A9101F4" w14:textId="77777777" w:rsidR="00B57664" w:rsidRPr="00021578" w:rsidRDefault="00B57664" w:rsidP="00B57664">
      <w:pPr>
        <w:pStyle w:val="subsection"/>
      </w:pPr>
      <w:r w:rsidRPr="00021578">
        <w:tab/>
      </w:r>
      <w:r w:rsidR="00FE5574" w:rsidRPr="00021578">
        <w:t>(1)</w:t>
      </w:r>
      <w:r w:rsidRPr="00021578">
        <w:tab/>
        <w:t>The National Competition Council is established by this section.</w:t>
      </w:r>
    </w:p>
    <w:p w14:paraId="6804C2D5" w14:textId="77777777" w:rsidR="00FE5574" w:rsidRPr="00021578" w:rsidRDefault="00FE5574" w:rsidP="00FE5574">
      <w:pPr>
        <w:pStyle w:val="subsection"/>
      </w:pPr>
      <w:r w:rsidRPr="00021578">
        <w:tab/>
        <w:t>(2)</w:t>
      </w:r>
      <w:r w:rsidRPr="00021578">
        <w:tab/>
        <w:t xml:space="preserve">For the purposes of the finance law (within the meaning of the </w:t>
      </w:r>
      <w:r w:rsidRPr="00021578">
        <w:rPr>
          <w:i/>
        </w:rPr>
        <w:t>Public Governance, Performance and Accountability Act 2013</w:t>
      </w:r>
      <w:r w:rsidRPr="00021578">
        <w:t>):</w:t>
      </w:r>
    </w:p>
    <w:p w14:paraId="19B35360" w14:textId="77777777" w:rsidR="00FE5574" w:rsidRPr="00021578" w:rsidRDefault="00FE5574" w:rsidP="00FE5574">
      <w:pPr>
        <w:pStyle w:val="paragraph"/>
      </w:pPr>
      <w:r w:rsidRPr="00021578">
        <w:tab/>
        <w:t>(a)</w:t>
      </w:r>
      <w:r w:rsidRPr="00021578">
        <w:tab/>
        <w:t>the Council is a listed entity; and</w:t>
      </w:r>
    </w:p>
    <w:p w14:paraId="0F92563B" w14:textId="77777777" w:rsidR="00FE5574" w:rsidRPr="00021578" w:rsidRDefault="00FE5574" w:rsidP="00FE5574">
      <w:pPr>
        <w:pStyle w:val="paragraph"/>
      </w:pPr>
      <w:r w:rsidRPr="00021578">
        <w:tab/>
        <w:t>(b)</w:t>
      </w:r>
      <w:r w:rsidRPr="00021578">
        <w:tab/>
        <w:t>the Council President is the accountable authority of the Council; and</w:t>
      </w:r>
    </w:p>
    <w:p w14:paraId="7C02CC6D" w14:textId="77777777" w:rsidR="00FE5574" w:rsidRPr="00021578" w:rsidRDefault="00FE5574" w:rsidP="00FE5574">
      <w:pPr>
        <w:pStyle w:val="paragraph"/>
      </w:pPr>
      <w:r w:rsidRPr="00021578">
        <w:tab/>
        <w:t>(c)</w:t>
      </w:r>
      <w:r w:rsidRPr="00021578">
        <w:tab/>
        <w:t>the following persons are officials of the Council:</w:t>
      </w:r>
    </w:p>
    <w:p w14:paraId="12697E3E" w14:textId="77777777" w:rsidR="00FE5574" w:rsidRPr="00021578" w:rsidRDefault="00FE5574" w:rsidP="00FE5574">
      <w:pPr>
        <w:pStyle w:val="paragraphsub"/>
      </w:pPr>
      <w:r w:rsidRPr="00021578">
        <w:tab/>
        <w:t>(i)</w:t>
      </w:r>
      <w:r w:rsidRPr="00021578">
        <w:tab/>
        <w:t>the Council President;</w:t>
      </w:r>
    </w:p>
    <w:p w14:paraId="741CC1C0" w14:textId="77777777" w:rsidR="00FE5574" w:rsidRPr="00021578" w:rsidRDefault="00FE5574" w:rsidP="00FE5574">
      <w:pPr>
        <w:pStyle w:val="paragraphsub"/>
      </w:pPr>
      <w:r w:rsidRPr="00021578">
        <w:tab/>
        <w:t>(ii)</w:t>
      </w:r>
      <w:r w:rsidRPr="00021578">
        <w:tab/>
        <w:t>the other Councillors;</w:t>
      </w:r>
    </w:p>
    <w:p w14:paraId="0E41C98E" w14:textId="77777777" w:rsidR="00FE5574" w:rsidRPr="00021578" w:rsidRDefault="00FE5574" w:rsidP="00FE5574">
      <w:pPr>
        <w:pStyle w:val="paragraphsub"/>
      </w:pPr>
      <w:r w:rsidRPr="00021578">
        <w:tab/>
        <w:t>(iii)</w:t>
      </w:r>
      <w:r w:rsidRPr="00021578">
        <w:tab/>
        <w:t>the staff referred to in subsection</w:t>
      </w:r>
      <w:r w:rsidR="00605692" w:rsidRPr="00021578">
        <w:t> </w:t>
      </w:r>
      <w:r w:rsidRPr="00021578">
        <w:t>29M(1);</w:t>
      </w:r>
    </w:p>
    <w:p w14:paraId="0CDE0828" w14:textId="77777777" w:rsidR="00FE5574" w:rsidRPr="00021578" w:rsidRDefault="00FE5574" w:rsidP="00FE5574">
      <w:pPr>
        <w:pStyle w:val="paragraphsub"/>
      </w:pPr>
      <w:r w:rsidRPr="00021578">
        <w:tab/>
        <w:t>(iv)</w:t>
      </w:r>
      <w:r w:rsidRPr="00021578">
        <w:tab/>
        <w:t>consultants engaged under section</w:t>
      </w:r>
      <w:r w:rsidR="00605692" w:rsidRPr="00021578">
        <w:t> </w:t>
      </w:r>
      <w:r w:rsidRPr="00021578">
        <w:t>29N; and</w:t>
      </w:r>
    </w:p>
    <w:p w14:paraId="3CEBA985" w14:textId="77777777" w:rsidR="00FE5574" w:rsidRPr="00021578" w:rsidRDefault="00FE5574" w:rsidP="00FE5574">
      <w:pPr>
        <w:pStyle w:val="paragraph"/>
      </w:pPr>
      <w:r w:rsidRPr="00021578">
        <w:tab/>
        <w:t>(d)</w:t>
      </w:r>
      <w:r w:rsidRPr="00021578">
        <w:tab/>
        <w:t>the purposes of the Council include the functions of the Council referred to in section</w:t>
      </w:r>
      <w:r w:rsidR="00605692" w:rsidRPr="00021578">
        <w:t> </w:t>
      </w:r>
      <w:r w:rsidRPr="00021578">
        <w:t>29B.</w:t>
      </w:r>
    </w:p>
    <w:p w14:paraId="37D315A1" w14:textId="77777777" w:rsidR="00B57664" w:rsidRPr="00021578" w:rsidRDefault="00B57664" w:rsidP="00B57664">
      <w:pPr>
        <w:pStyle w:val="ActHead5"/>
      </w:pPr>
      <w:bookmarkStart w:id="57" w:name="_Toc194391638"/>
      <w:r w:rsidRPr="00A14580">
        <w:rPr>
          <w:rStyle w:val="CharSectno"/>
        </w:rPr>
        <w:t>29B</w:t>
      </w:r>
      <w:r w:rsidRPr="00021578">
        <w:t xml:space="preserve">  Functions and powers of Council</w:t>
      </w:r>
      <w:bookmarkEnd w:id="57"/>
    </w:p>
    <w:p w14:paraId="37F191D0" w14:textId="77777777" w:rsidR="00B57664" w:rsidRPr="00021578" w:rsidRDefault="00B57664" w:rsidP="00B57664">
      <w:pPr>
        <w:pStyle w:val="subsection"/>
      </w:pPr>
      <w:r w:rsidRPr="00021578">
        <w:tab/>
        <w:t>(1)</w:t>
      </w:r>
      <w:r w:rsidRPr="00021578">
        <w:tab/>
        <w:t>The Council’s functions include:</w:t>
      </w:r>
    </w:p>
    <w:p w14:paraId="4973A79D" w14:textId="77777777" w:rsidR="00B57664" w:rsidRPr="00021578" w:rsidRDefault="00B57664" w:rsidP="00B57664">
      <w:pPr>
        <w:pStyle w:val="paragraph"/>
      </w:pPr>
      <w:r w:rsidRPr="00021578">
        <w:tab/>
        <w:t>(a)</w:t>
      </w:r>
      <w:r w:rsidRPr="00021578">
        <w:tab/>
        <w:t>carrying out research into matters referred to the Council by the Minister; and</w:t>
      </w:r>
    </w:p>
    <w:p w14:paraId="74F1FDB6" w14:textId="77777777" w:rsidR="00B57664" w:rsidRPr="00021578" w:rsidRDefault="00B57664" w:rsidP="00B57664">
      <w:pPr>
        <w:pStyle w:val="paragraph"/>
      </w:pPr>
      <w:r w:rsidRPr="00021578">
        <w:tab/>
        <w:t>(b)</w:t>
      </w:r>
      <w:r w:rsidRPr="00021578">
        <w:tab/>
        <w:t>providing advice on matters referred to the Council by the Minister.</w:t>
      </w:r>
    </w:p>
    <w:p w14:paraId="029F1A7E" w14:textId="77777777" w:rsidR="00B57664" w:rsidRPr="00021578" w:rsidRDefault="00B57664" w:rsidP="00D45F3C">
      <w:pPr>
        <w:pStyle w:val="subsection"/>
        <w:keepNext/>
      </w:pPr>
      <w:r w:rsidRPr="00021578">
        <w:tab/>
        <w:t>(2)</w:t>
      </w:r>
      <w:r w:rsidRPr="00021578">
        <w:tab/>
        <w:t>The Council may:</w:t>
      </w:r>
    </w:p>
    <w:p w14:paraId="2CC8127D" w14:textId="77777777" w:rsidR="00B57664" w:rsidRPr="00021578" w:rsidRDefault="00B57664" w:rsidP="00B57664">
      <w:pPr>
        <w:pStyle w:val="paragraph"/>
      </w:pPr>
      <w:r w:rsidRPr="00021578">
        <w:tab/>
        <w:t>(a)</w:t>
      </w:r>
      <w:r w:rsidRPr="00021578">
        <w:tab/>
        <w:t>perform any function conferred on it by a law of the Commonwealth, or of a State or Territory; and</w:t>
      </w:r>
    </w:p>
    <w:p w14:paraId="127A2087" w14:textId="77777777" w:rsidR="00B57664" w:rsidRPr="00021578" w:rsidRDefault="00B57664" w:rsidP="00B57664">
      <w:pPr>
        <w:pStyle w:val="paragraph"/>
      </w:pPr>
      <w:r w:rsidRPr="00021578">
        <w:tab/>
        <w:t>(b)</w:t>
      </w:r>
      <w:r w:rsidRPr="00021578">
        <w:tab/>
        <w:t>exercise any power:</w:t>
      </w:r>
    </w:p>
    <w:p w14:paraId="723EA0B9" w14:textId="77777777" w:rsidR="00B57664" w:rsidRPr="00021578" w:rsidRDefault="00B57664" w:rsidP="00B57664">
      <w:pPr>
        <w:pStyle w:val="paragraphsub"/>
      </w:pPr>
      <w:r w:rsidRPr="00021578">
        <w:tab/>
        <w:t>(i)</w:t>
      </w:r>
      <w:r w:rsidRPr="00021578">
        <w:tab/>
        <w:t>conferred by that law to facilitate the performance of that function; or</w:t>
      </w:r>
    </w:p>
    <w:p w14:paraId="67A8D68F" w14:textId="77777777" w:rsidR="00B57664" w:rsidRPr="00021578" w:rsidRDefault="00B57664" w:rsidP="00B57664">
      <w:pPr>
        <w:pStyle w:val="paragraphsub"/>
      </w:pPr>
      <w:r w:rsidRPr="00021578">
        <w:tab/>
        <w:t>(ii)</w:t>
      </w:r>
      <w:r w:rsidRPr="00021578">
        <w:tab/>
        <w:t>necessary or convenient to permit the performance of that function.</w:t>
      </w:r>
    </w:p>
    <w:p w14:paraId="533C27CE" w14:textId="77777777" w:rsidR="00B57664" w:rsidRPr="00021578" w:rsidRDefault="00B57664" w:rsidP="00B57664">
      <w:pPr>
        <w:pStyle w:val="subsection"/>
      </w:pPr>
      <w:r w:rsidRPr="00021578">
        <w:tab/>
        <w:t>(2A)</w:t>
      </w:r>
      <w:r w:rsidRPr="00021578">
        <w:tab/>
        <w:t xml:space="preserve">The Council must not, under </w:t>
      </w:r>
      <w:r w:rsidR="00605692" w:rsidRPr="00021578">
        <w:t>subsection (</w:t>
      </w:r>
      <w:r w:rsidRPr="00021578">
        <w:t>2):</w:t>
      </w:r>
    </w:p>
    <w:p w14:paraId="45CFED57" w14:textId="77777777" w:rsidR="00B57664" w:rsidRPr="00021578" w:rsidRDefault="00B57664" w:rsidP="00B57664">
      <w:pPr>
        <w:pStyle w:val="paragraph"/>
      </w:pPr>
      <w:r w:rsidRPr="00021578">
        <w:tab/>
        <w:t>(a)</w:t>
      </w:r>
      <w:r w:rsidRPr="00021578">
        <w:tab/>
        <w:t>perform a function conferred on it by a law of a State or Territory; or</w:t>
      </w:r>
    </w:p>
    <w:p w14:paraId="54D104D6" w14:textId="77777777" w:rsidR="00B57664" w:rsidRPr="00021578" w:rsidRDefault="00B57664" w:rsidP="00B57664">
      <w:pPr>
        <w:pStyle w:val="paragraph"/>
      </w:pPr>
      <w:r w:rsidRPr="00021578">
        <w:tab/>
        <w:t>(b)</w:t>
      </w:r>
      <w:r w:rsidRPr="00021578">
        <w:tab/>
        <w:t>exercise a power that is so conferred;</w:t>
      </w:r>
    </w:p>
    <w:p w14:paraId="71B36499" w14:textId="77777777" w:rsidR="00B57664" w:rsidRPr="00021578" w:rsidRDefault="00B57664" w:rsidP="00B57664">
      <w:pPr>
        <w:pStyle w:val="subsection2"/>
      </w:pPr>
      <w:r w:rsidRPr="00021578">
        <w:t>unless the conferral of the function or power is in accordance with the Competition Principles Agreement.</w:t>
      </w:r>
    </w:p>
    <w:p w14:paraId="0A274024" w14:textId="77777777" w:rsidR="00B57664" w:rsidRPr="00021578" w:rsidRDefault="00B57664" w:rsidP="00B57664">
      <w:pPr>
        <w:pStyle w:val="subsection"/>
      </w:pPr>
      <w:r w:rsidRPr="00021578">
        <w:tab/>
        <w:t>(2B)</w:t>
      </w:r>
      <w:r w:rsidRPr="00021578">
        <w:tab/>
      </w:r>
      <w:r w:rsidR="00605692" w:rsidRPr="00021578">
        <w:t>Subsection (</w:t>
      </w:r>
      <w:r w:rsidRPr="00021578">
        <w:t xml:space="preserve">2) does not apply to a </w:t>
      </w:r>
      <w:r w:rsidR="002F04DF" w:rsidRPr="00021578">
        <w:t>State/Territory energy law</w:t>
      </w:r>
      <w:r w:rsidRPr="00021578">
        <w:t>.</w:t>
      </w:r>
    </w:p>
    <w:p w14:paraId="1ED4509D" w14:textId="77777777" w:rsidR="00B57664" w:rsidRPr="00021578" w:rsidRDefault="00B57664" w:rsidP="00B57664">
      <w:pPr>
        <w:pStyle w:val="notetext"/>
      </w:pPr>
      <w:r w:rsidRPr="00021578">
        <w:t>Note:</w:t>
      </w:r>
      <w:r w:rsidRPr="00021578">
        <w:tab/>
        <w:t>Section</w:t>
      </w:r>
      <w:r w:rsidR="00605692" w:rsidRPr="00021578">
        <w:t> </w:t>
      </w:r>
      <w:r w:rsidRPr="00021578">
        <w:t xml:space="preserve">29BA provides that a </w:t>
      </w:r>
      <w:r w:rsidR="002F04DF" w:rsidRPr="00021578">
        <w:t>State/Territory energy law</w:t>
      </w:r>
      <w:r w:rsidRPr="00021578">
        <w:t xml:space="preserve"> may confer functions or powers, or impose duties, on the Council.</w:t>
      </w:r>
    </w:p>
    <w:p w14:paraId="52255EF7" w14:textId="2A5AB6CC" w:rsidR="00B57664" w:rsidRPr="00021578" w:rsidRDefault="00B57664" w:rsidP="00B57664">
      <w:pPr>
        <w:pStyle w:val="subsection"/>
      </w:pPr>
      <w:r w:rsidRPr="00021578">
        <w:tab/>
        <w:t>(3)</w:t>
      </w:r>
      <w:r w:rsidRPr="00021578">
        <w:tab/>
        <w:t>In performing its functions, the Council may co</w:t>
      </w:r>
      <w:r w:rsidR="00BC5F83">
        <w:noBreakHyphen/>
      </w:r>
      <w:r w:rsidRPr="00021578">
        <w:t>operate with a department, body or authority of the Commonwealth, of a State or of a Territory.</w:t>
      </w:r>
    </w:p>
    <w:p w14:paraId="7EB911F4" w14:textId="77777777" w:rsidR="00B57664" w:rsidRPr="00021578" w:rsidRDefault="00B57664" w:rsidP="00B57664">
      <w:pPr>
        <w:pStyle w:val="ActHead5"/>
      </w:pPr>
      <w:bookmarkStart w:id="58" w:name="_Toc194391639"/>
      <w:r w:rsidRPr="00A14580">
        <w:rPr>
          <w:rStyle w:val="CharSectno"/>
        </w:rPr>
        <w:t>29BA</w:t>
      </w:r>
      <w:r w:rsidRPr="00021578">
        <w:t xml:space="preserve">  Commonwealth consent to conferral of functions etc. on Council</w:t>
      </w:r>
      <w:bookmarkEnd w:id="58"/>
    </w:p>
    <w:p w14:paraId="1CF2B0E2" w14:textId="77777777" w:rsidR="00B57664" w:rsidRPr="00021578" w:rsidRDefault="00B57664" w:rsidP="00B57664">
      <w:pPr>
        <w:pStyle w:val="subsection"/>
      </w:pPr>
      <w:r w:rsidRPr="00021578">
        <w:tab/>
        <w:t>(1)</w:t>
      </w:r>
      <w:r w:rsidRPr="00021578">
        <w:tab/>
        <w:t xml:space="preserve">A </w:t>
      </w:r>
      <w:r w:rsidR="002F04DF" w:rsidRPr="00021578">
        <w:t>State/Territory energy law</w:t>
      </w:r>
      <w:r w:rsidRPr="00021578">
        <w:t xml:space="preserve"> may confer functions or powers, or impose duties, on the Council for the purposes of that law.</w:t>
      </w:r>
    </w:p>
    <w:p w14:paraId="25788FAA" w14:textId="77777777" w:rsidR="00B57664" w:rsidRPr="00021578" w:rsidRDefault="00B57664" w:rsidP="00B57664">
      <w:pPr>
        <w:pStyle w:val="notetext"/>
      </w:pPr>
      <w:r w:rsidRPr="00021578">
        <w:t>Note:</w:t>
      </w:r>
      <w:r w:rsidRPr="00021578">
        <w:tab/>
        <w:t>Section</w:t>
      </w:r>
      <w:r w:rsidR="00605692" w:rsidRPr="00021578">
        <w:t> </w:t>
      </w:r>
      <w:r w:rsidRPr="00021578">
        <w:t>29BC sets out when such a law imposes a duty on the Council.</w:t>
      </w:r>
    </w:p>
    <w:p w14:paraId="1D2C4420" w14:textId="77777777" w:rsidR="00B57664" w:rsidRPr="00021578" w:rsidRDefault="00B57664" w:rsidP="00B57664">
      <w:pPr>
        <w:pStyle w:val="subsection"/>
      </w:pPr>
      <w:r w:rsidRPr="00021578">
        <w:tab/>
        <w:t>(2)</w:t>
      </w:r>
      <w:r w:rsidRPr="00021578">
        <w:tab/>
      </w:r>
      <w:r w:rsidR="00605692" w:rsidRPr="00021578">
        <w:t>Subsection (</w:t>
      </w:r>
      <w:r w:rsidRPr="00021578">
        <w:t xml:space="preserve">1) does not authorise the conferral of a function or power, or the imposition of a duty, by a </w:t>
      </w:r>
      <w:r w:rsidR="002F04DF" w:rsidRPr="00021578">
        <w:t>State/Territory energy law</w:t>
      </w:r>
      <w:r w:rsidRPr="00021578">
        <w:t xml:space="preserve"> to the extent to which:</w:t>
      </w:r>
    </w:p>
    <w:p w14:paraId="463E5186" w14:textId="77777777" w:rsidR="00B57664" w:rsidRPr="00021578" w:rsidRDefault="00B57664" w:rsidP="00B57664">
      <w:pPr>
        <w:pStyle w:val="paragraph"/>
      </w:pPr>
      <w:r w:rsidRPr="00021578">
        <w:tab/>
        <w:t>(a)</w:t>
      </w:r>
      <w:r w:rsidRPr="00021578">
        <w:tab/>
        <w:t>the conferral or imposition, or the authorisation, would contravene any constitutional doctrines restricting the duties that may be imposed on the Council; or</w:t>
      </w:r>
    </w:p>
    <w:p w14:paraId="5FCA499C" w14:textId="77777777" w:rsidR="00B57664" w:rsidRPr="00021578" w:rsidRDefault="00B57664" w:rsidP="00B57664">
      <w:pPr>
        <w:pStyle w:val="paragraph"/>
      </w:pPr>
      <w:r w:rsidRPr="00021578">
        <w:tab/>
        <w:t>(b)</w:t>
      </w:r>
      <w:r w:rsidRPr="00021578">
        <w:tab/>
        <w:t>the authorisation would otherwise exceed the legislative power of the Commonwealth.</w:t>
      </w:r>
    </w:p>
    <w:p w14:paraId="6E76CDE5" w14:textId="77777777" w:rsidR="00B57664" w:rsidRPr="00021578" w:rsidRDefault="00B57664" w:rsidP="00B57664">
      <w:pPr>
        <w:pStyle w:val="subsection"/>
      </w:pPr>
      <w:r w:rsidRPr="00021578">
        <w:tab/>
        <w:t>(3)</w:t>
      </w:r>
      <w:r w:rsidRPr="00021578">
        <w:tab/>
        <w:t xml:space="preserve">The Council cannot perform a duty or function, or exercise a power, under a </w:t>
      </w:r>
      <w:r w:rsidR="002F04DF" w:rsidRPr="00021578">
        <w:t>State/Territory energy law</w:t>
      </w:r>
      <w:r w:rsidRPr="00021578">
        <w:t xml:space="preserve"> unless the conferral of the function or power, or the imposition of the duty, is in accordance with an agreement between the Commonwealth and the State or Territory concerned.</w:t>
      </w:r>
    </w:p>
    <w:p w14:paraId="5EC5BD6E" w14:textId="77777777" w:rsidR="00B57664" w:rsidRPr="00021578" w:rsidRDefault="00B57664" w:rsidP="00B57664">
      <w:pPr>
        <w:pStyle w:val="ActHead5"/>
      </w:pPr>
      <w:bookmarkStart w:id="59" w:name="_Toc194391640"/>
      <w:r w:rsidRPr="00A14580">
        <w:rPr>
          <w:rStyle w:val="CharSectno"/>
        </w:rPr>
        <w:t>29BB</w:t>
      </w:r>
      <w:r w:rsidRPr="00021578">
        <w:t xml:space="preserve">  How duty is imposed</w:t>
      </w:r>
      <w:bookmarkEnd w:id="59"/>
    </w:p>
    <w:p w14:paraId="63010CE2" w14:textId="77777777" w:rsidR="00B57664" w:rsidRPr="00021578" w:rsidRDefault="00B57664" w:rsidP="00B57664">
      <w:pPr>
        <w:pStyle w:val="SubsectionHead"/>
      </w:pPr>
      <w:r w:rsidRPr="00021578">
        <w:t>Application</w:t>
      </w:r>
    </w:p>
    <w:p w14:paraId="3A5837D5" w14:textId="77777777" w:rsidR="00B57664" w:rsidRPr="00021578" w:rsidRDefault="00B57664" w:rsidP="00B57664">
      <w:pPr>
        <w:pStyle w:val="subsection"/>
      </w:pPr>
      <w:r w:rsidRPr="00021578">
        <w:tab/>
        <w:t>(1)</w:t>
      </w:r>
      <w:r w:rsidRPr="00021578">
        <w:tab/>
        <w:t xml:space="preserve">This section applies if a </w:t>
      </w:r>
      <w:r w:rsidR="002F04DF" w:rsidRPr="00021578">
        <w:t>State/Territory energy law</w:t>
      </w:r>
      <w:r w:rsidRPr="00021578">
        <w:t xml:space="preserve"> purports to impose a duty on the Council.</w:t>
      </w:r>
    </w:p>
    <w:p w14:paraId="6562B846" w14:textId="77777777" w:rsidR="00B57664" w:rsidRPr="00021578" w:rsidRDefault="00B57664" w:rsidP="00B57664">
      <w:pPr>
        <w:pStyle w:val="notetext"/>
      </w:pPr>
      <w:r w:rsidRPr="00021578">
        <w:t>Note:</w:t>
      </w:r>
      <w:r w:rsidRPr="00021578">
        <w:tab/>
        <w:t>Section</w:t>
      </w:r>
      <w:r w:rsidR="00605692" w:rsidRPr="00021578">
        <w:t> </w:t>
      </w:r>
      <w:r w:rsidRPr="00021578">
        <w:t>29BC sets out when such a law imposes a duty on the Council.</w:t>
      </w:r>
    </w:p>
    <w:p w14:paraId="174443BA" w14:textId="77777777" w:rsidR="00B57664" w:rsidRPr="00021578" w:rsidRDefault="00B57664" w:rsidP="00B57664">
      <w:pPr>
        <w:pStyle w:val="SubsectionHead"/>
      </w:pPr>
      <w:r w:rsidRPr="00021578">
        <w:t>State or Territory legislative power sufficient to support duty</w:t>
      </w:r>
    </w:p>
    <w:p w14:paraId="30E6F86F" w14:textId="77777777" w:rsidR="00B57664" w:rsidRPr="00021578" w:rsidRDefault="00B57664" w:rsidP="00B57664">
      <w:pPr>
        <w:pStyle w:val="subsection"/>
      </w:pPr>
      <w:r w:rsidRPr="00021578">
        <w:tab/>
        <w:t>(2)</w:t>
      </w:r>
      <w:r w:rsidRPr="00021578">
        <w:tab/>
        <w:t>The duty is taken not to be imposed by this Part (or any other law of the Commonwealth) to the extent to which:</w:t>
      </w:r>
    </w:p>
    <w:p w14:paraId="27D58734" w14:textId="77777777" w:rsidR="00B57664" w:rsidRPr="00021578" w:rsidRDefault="00B57664" w:rsidP="00B57664">
      <w:pPr>
        <w:pStyle w:val="paragraph"/>
      </w:pPr>
      <w:r w:rsidRPr="00021578">
        <w:tab/>
        <w:t>(a)</w:t>
      </w:r>
      <w:r w:rsidRPr="00021578">
        <w:tab/>
        <w:t>imposing the duty is within the legislative powers of the State or Territory concerned; and</w:t>
      </w:r>
    </w:p>
    <w:p w14:paraId="45B0974E" w14:textId="77777777" w:rsidR="00B57664" w:rsidRPr="00021578" w:rsidRDefault="00B57664" w:rsidP="00B57664">
      <w:pPr>
        <w:pStyle w:val="paragraph"/>
      </w:pPr>
      <w:r w:rsidRPr="00021578">
        <w:tab/>
        <w:t>(b)</w:t>
      </w:r>
      <w:r w:rsidRPr="00021578">
        <w:tab/>
        <w:t>imposing the duty by the law of the State or Territory is consistent with the constitutional doctrines restricting the duties that may be imposed on the Council.</w:t>
      </w:r>
    </w:p>
    <w:p w14:paraId="22A954C5" w14:textId="77777777" w:rsidR="00B57664" w:rsidRPr="00021578" w:rsidRDefault="00B57664" w:rsidP="00B57664">
      <w:pPr>
        <w:pStyle w:val="notetext"/>
      </w:pPr>
      <w:r w:rsidRPr="00021578">
        <w:t>Note:</w:t>
      </w:r>
      <w:r w:rsidRPr="00021578">
        <w:tab/>
        <w:t>If this subsection applies, the duty will be taken to be imposed by force of the law of the State or Territory (the Commonwealth having consented under section</w:t>
      </w:r>
      <w:r w:rsidR="00605692" w:rsidRPr="00021578">
        <w:t> </w:t>
      </w:r>
      <w:r w:rsidRPr="00021578">
        <w:t>29BA to the imposition of the duty by that law).</w:t>
      </w:r>
    </w:p>
    <w:p w14:paraId="5525BD57" w14:textId="77777777" w:rsidR="00B57664" w:rsidRPr="00021578" w:rsidRDefault="00B57664" w:rsidP="00B57664">
      <w:pPr>
        <w:pStyle w:val="SubsectionHead"/>
      </w:pPr>
      <w:r w:rsidRPr="00021578">
        <w:t>Commonwealth legislative power sufficient to support duty but State or Territory legislative powers are not</w:t>
      </w:r>
    </w:p>
    <w:p w14:paraId="23DDA027" w14:textId="77777777" w:rsidR="00B57664" w:rsidRPr="00021578" w:rsidRDefault="00B57664" w:rsidP="00B57664">
      <w:pPr>
        <w:pStyle w:val="subsection"/>
      </w:pPr>
      <w:r w:rsidRPr="00021578">
        <w:tab/>
        <w:t>(3)</w:t>
      </w:r>
      <w:r w:rsidRPr="00021578">
        <w:tab/>
        <w:t>If, to ensure the validity of the purported imposition of the duty, it is necessary that the duty be imposed by a law of the Commonwealth (rather than by the law of the State or Territory), the duty is taken to be imposed by this Part to the extent necessary to ensure that validity.</w:t>
      </w:r>
    </w:p>
    <w:p w14:paraId="0855C114" w14:textId="77777777" w:rsidR="00B57664" w:rsidRPr="00021578" w:rsidRDefault="00B57664" w:rsidP="00B57664">
      <w:pPr>
        <w:pStyle w:val="subsection"/>
      </w:pPr>
      <w:r w:rsidRPr="00021578">
        <w:tab/>
        <w:t>(4)</w:t>
      </w:r>
      <w:r w:rsidRPr="00021578">
        <w:tab/>
        <w:t xml:space="preserve">If, because of </w:t>
      </w:r>
      <w:r w:rsidR="00605692" w:rsidRPr="00021578">
        <w:t>subsection (</w:t>
      </w:r>
      <w:r w:rsidRPr="00021578">
        <w:t xml:space="preserve">3), this </w:t>
      </w:r>
      <w:r w:rsidR="00755200" w:rsidRPr="00021578">
        <w:t>Part i</w:t>
      </w:r>
      <w:r w:rsidRPr="00021578">
        <w:t>s taken to impose the duty, it is the intention of the Parliament to rely on all powers available to it under the Constitution to support the imposition of the duty by this Part.</w:t>
      </w:r>
    </w:p>
    <w:p w14:paraId="5CDCC5A0" w14:textId="77777777" w:rsidR="00B57664" w:rsidRPr="00021578" w:rsidRDefault="00B57664" w:rsidP="00B57664">
      <w:pPr>
        <w:pStyle w:val="subsection"/>
      </w:pPr>
      <w:r w:rsidRPr="00021578">
        <w:tab/>
        <w:t>(5)</w:t>
      </w:r>
      <w:r w:rsidRPr="00021578">
        <w:tab/>
        <w:t xml:space="preserve">The duty is taken to be imposed by this </w:t>
      </w:r>
      <w:r w:rsidR="00755200" w:rsidRPr="00021578">
        <w:t>Part i</w:t>
      </w:r>
      <w:r w:rsidRPr="00021578">
        <w:t xml:space="preserve">n accordance with </w:t>
      </w:r>
      <w:r w:rsidR="00605692" w:rsidRPr="00021578">
        <w:t>subsection (</w:t>
      </w:r>
      <w:r w:rsidRPr="00021578">
        <w:t>3) only to the extent to which imposing the duty:</w:t>
      </w:r>
    </w:p>
    <w:p w14:paraId="1C966F28" w14:textId="77777777" w:rsidR="00B57664" w:rsidRPr="00021578" w:rsidRDefault="00B57664" w:rsidP="00B57664">
      <w:pPr>
        <w:pStyle w:val="paragraph"/>
      </w:pPr>
      <w:r w:rsidRPr="00021578">
        <w:tab/>
        <w:t>(a)</w:t>
      </w:r>
      <w:r w:rsidRPr="00021578">
        <w:tab/>
        <w:t>is within the legislative powers of the Commonwealth; and</w:t>
      </w:r>
    </w:p>
    <w:p w14:paraId="523317D0" w14:textId="77777777" w:rsidR="00B57664" w:rsidRPr="00021578" w:rsidRDefault="00B57664" w:rsidP="00B57664">
      <w:pPr>
        <w:pStyle w:val="paragraph"/>
      </w:pPr>
      <w:r w:rsidRPr="00021578">
        <w:tab/>
        <w:t>(b)</w:t>
      </w:r>
      <w:r w:rsidRPr="00021578">
        <w:tab/>
        <w:t>is consistent with the constitutional doctrines restricting the duties that may be imposed on the Council.</w:t>
      </w:r>
    </w:p>
    <w:p w14:paraId="0D256EF1" w14:textId="77777777" w:rsidR="00B57664" w:rsidRPr="00021578" w:rsidRDefault="00B57664" w:rsidP="00B57664">
      <w:pPr>
        <w:pStyle w:val="subsection"/>
      </w:pPr>
      <w:r w:rsidRPr="00021578">
        <w:tab/>
        <w:t>(6)</w:t>
      </w:r>
      <w:r w:rsidRPr="00021578">
        <w:tab/>
      </w:r>
      <w:r w:rsidR="00605692" w:rsidRPr="00021578">
        <w:t>Subsections (</w:t>
      </w:r>
      <w:r w:rsidRPr="00021578">
        <w:t>1) to (5) do not limit section</w:t>
      </w:r>
      <w:r w:rsidR="00605692" w:rsidRPr="00021578">
        <w:t> </w:t>
      </w:r>
      <w:r w:rsidRPr="00021578">
        <w:t>29BA.</w:t>
      </w:r>
    </w:p>
    <w:p w14:paraId="701DC7FF" w14:textId="77777777" w:rsidR="00B57664" w:rsidRPr="00021578" w:rsidRDefault="00B57664" w:rsidP="008B2C92">
      <w:pPr>
        <w:pStyle w:val="ActHead5"/>
      </w:pPr>
      <w:bookmarkStart w:id="60" w:name="_Toc194391641"/>
      <w:r w:rsidRPr="00A14580">
        <w:rPr>
          <w:rStyle w:val="CharSectno"/>
        </w:rPr>
        <w:t>29BC</w:t>
      </w:r>
      <w:r w:rsidRPr="00021578">
        <w:t xml:space="preserve">  When a </w:t>
      </w:r>
      <w:r w:rsidR="002F04DF" w:rsidRPr="00021578">
        <w:t>State/Territory energy law</w:t>
      </w:r>
      <w:r w:rsidRPr="00021578">
        <w:t xml:space="preserve"> imposes a duty</w:t>
      </w:r>
      <w:bookmarkEnd w:id="60"/>
    </w:p>
    <w:p w14:paraId="418E8789" w14:textId="77777777" w:rsidR="00B57664" w:rsidRPr="00021578" w:rsidRDefault="00B57664" w:rsidP="008B2C92">
      <w:pPr>
        <w:pStyle w:val="subsection"/>
        <w:keepNext/>
        <w:keepLines/>
      </w:pPr>
      <w:r w:rsidRPr="00021578">
        <w:tab/>
      </w:r>
      <w:r w:rsidRPr="00021578">
        <w:tab/>
        <w:t>For the purposes of sections</w:t>
      </w:r>
      <w:r w:rsidR="00605692" w:rsidRPr="00021578">
        <w:t> </w:t>
      </w:r>
      <w:r w:rsidRPr="00021578">
        <w:t xml:space="preserve">29BA and 29BB, a </w:t>
      </w:r>
      <w:r w:rsidR="002F04DF" w:rsidRPr="00021578">
        <w:t>State/Territory energy law</w:t>
      </w:r>
      <w:r w:rsidRPr="00021578">
        <w:t xml:space="preserve"> </w:t>
      </w:r>
      <w:r w:rsidRPr="00021578">
        <w:rPr>
          <w:b/>
          <w:i/>
        </w:rPr>
        <w:t>imposes a duty</w:t>
      </w:r>
      <w:r w:rsidRPr="00021578">
        <w:t xml:space="preserve"> on the Council if:</w:t>
      </w:r>
    </w:p>
    <w:p w14:paraId="13F25D07" w14:textId="77777777" w:rsidR="00B57664" w:rsidRPr="00021578" w:rsidRDefault="00B57664" w:rsidP="008B2C92">
      <w:pPr>
        <w:pStyle w:val="paragraph"/>
        <w:keepNext/>
        <w:keepLines/>
      </w:pPr>
      <w:r w:rsidRPr="00021578">
        <w:tab/>
        <w:t>(a)</w:t>
      </w:r>
      <w:r w:rsidRPr="00021578">
        <w:tab/>
        <w:t>the law confers a function or power on the Council; and</w:t>
      </w:r>
    </w:p>
    <w:p w14:paraId="53E7893E" w14:textId="77777777" w:rsidR="00B57664" w:rsidRPr="00021578" w:rsidRDefault="00B57664" w:rsidP="00B57664">
      <w:pPr>
        <w:pStyle w:val="paragraph"/>
      </w:pPr>
      <w:r w:rsidRPr="00021578">
        <w:tab/>
        <w:t>(b)</w:t>
      </w:r>
      <w:r w:rsidRPr="00021578">
        <w:tab/>
        <w:t>the circumstances in which the function or power is conferred give rise to an obligation on the Council to perform the function or to exercise the power.</w:t>
      </w:r>
    </w:p>
    <w:p w14:paraId="7488F619" w14:textId="77777777" w:rsidR="00B57664" w:rsidRPr="00021578" w:rsidRDefault="00B57664" w:rsidP="00B57664">
      <w:pPr>
        <w:pStyle w:val="ActHead5"/>
      </w:pPr>
      <w:bookmarkStart w:id="61" w:name="_Toc194391642"/>
      <w:r w:rsidRPr="00A14580">
        <w:rPr>
          <w:rStyle w:val="CharSectno"/>
        </w:rPr>
        <w:t>29C</w:t>
      </w:r>
      <w:r w:rsidRPr="00021578">
        <w:t xml:space="preserve">  Membership of Council</w:t>
      </w:r>
      <w:bookmarkEnd w:id="61"/>
    </w:p>
    <w:p w14:paraId="45561079" w14:textId="77777777" w:rsidR="00B57664" w:rsidRPr="00021578" w:rsidRDefault="00B57664" w:rsidP="00B57664">
      <w:pPr>
        <w:pStyle w:val="subsection"/>
      </w:pPr>
      <w:r w:rsidRPr="00021578">
        <w:tab/>
        <w:t>(1)</w:t>
      </w:r>
      <w:r w:rsidRPr="00021578">
        <w:tab/>
        <w:t>The Council consists of the Council President and up to 4 other Councillors.</w:t>
      </w:r>
    </w:p>
    <w:p w14:paraId="11C2C14F" w14:textId="6ABE7701" w:rsidR="00B57664" w:rsidRPr="00021578" w:rsidRDefault="00B57664" w:rsidP="00B57664">
      <w:pPr>
        <w:pStyle w:val="subsection"/>
      </w:pPr>
      <w:r w:rsidRPr="00021578">
        <w:tab/>
        <w:t>(2)</w:t>
      </w:r>
      <w:r w:rsidRPr="00021578">
        <w:tab/>
        <w:t>Each Councillor is to be appointed by the Governor</w:t>
      </w:r>
      <w:r w:rsidR="00BC5F83">
        <w:noBreakHyphen/>
      </w:r>
      <w:r w:rsidRPr="00021578">
        <w:t>General, for a term of up to 5 years.</w:t>
      </w:r>
    </w:p>
    <w:p w14:paraId="777EB4E2" w14:textId="27C1E014" w:rsidR="00B57664" w:rsidRPr="00021578" w:rsidRDefault="00B57664" w:rsidP="00B57664">
      <w:pPr>
        <w:pStyle w:val="subsection"/>
      </w:pPr>
      <w:r w:rsidRPr="00021578">
        <w:tab/>
        <w:t>(3)</w:t>
      </w:r>
      <w:r w:rsidRPr="00021578">
        <w:tab/>
        <w:t>The Governor</w:t>
      </w:r>
      <w:r w:rsidR="00BC5F83">
        <w:noBreakHyphen/>
      </w:r>
      <w:r w:rsidRPr="00021578">
        <w:t>General must not appoint a person as a Councillor or Council President unless the Governor</w:t>
      </w:r>
      <w:r w:rsidR="00BC5F83">
        <w:noBreakHyphen/>
      </w:r>
      <w:r w:rsidRPr="00021578">
        <w:t>General is satisfied that:</w:t>
      </w:r>
    </w:p>
    <w:p w14:paraId="52EE435A" w14:textId="77777777" w:rsidR="00B57664" w:rsidRPr="00021578" w:rsidRDefault="00B57664" w:rsidP="00B57664">
      <w:pPr>
        <w:pStyle w:val="paragraph"/>
      </w:pPr>
      <w:r w:rsidRPr="00021578">
        <w:tab/>
        <w:t>(a)</w:t>
      </w:r>
      <w:r w:rsidRPr="00021578">
        <w:tab/>
        <w:t>the person qualifies for the appointment because of the person’s knowledge of, or experience in, industry, commerce, economics, law, consumer protection or public administration; and</w:t>
      </w:r>
    </w:p>
    <w:p w14:paraId="199ABA46" w14:textId="77777777" w:rsidR="00B57664" w:rsidRPr="00021578" w:rsidRDefault="00B57664" w:rsidP="00B57664">
      <w:pPr>
        <w:pStyle w:val="paragraph"/>
      </w:pPr>
      <w:r w:rsidRPr="00021578">
        <w:tab/>
        <w:t>(b)</w:t>
      </w:r>
      <w:r w:rsidRPr="00021578">
        <w:tab/>
        <w:t>a majority of the States and Territories that are parties to the Competition Principles Agreement support the appointment.</w:t>
      </w:r>
    </w:p>
    <w:p w14:paraId="5FE8DC74" w14:textId="77777777" w:rsidR="00B57664" w:rsidRPr="00021578" w:rsidRDefault="00B57664" w:rsidP="00B57664">
      <w:pPr>
        <w:pStyle w:val="ActHead5"/>
      </w:pPr>
      <w:bookmarkStart w:id="62" w:name="_Toc194391643"/>
      <w:r w:rsidRPr="00A14580">
        <w:rPr>
          <w:rStyle w:val="CharSectno"/>
        </w:rPr>
        <w:t>29D</w:t>
      </w:r>
      <w:r w:rsidRPr="00021578">
        <w:t xml:space="preserve">  Terms and conditions of office</w:t>
      </w:r>
      <w:bookmarkEnd w:id="62"/>
    </w:p>
    <w:p w14:paraId="035E43DB" w14:textId="6C2E199B" w:rsidR="00B57664" w:rsidRPr="00021578" w:rsidRDefault="00B57664" w:rsidP="00B57664">
      <w:pPr>
        <w:pStyle w:val="subsection"/>
      </w:pPr>
      <w:r w:rsidRPr="00021578">
        <w:tab/>
        <w:t>(1)</w:t>
      </w:r>
      <w:r w:rsidRPr="00021578">
        <w:tab/>
        <w:t>A Councillor may be appointed to hold office on either a full</w:t>
      </w:r>
      <w:r w:rsidR="00BC5F83">
        <w:noBreakHyphen/>
      </w:r>
      <w:r w:rsidRPr="00021578">
        <w:t>time or a part</w:t>
      </w:r>
      <w:r w:rsidR="00BC5F83">
        <w:noBreakHyphen/>
      </w:r>
      <w:r w:rsidRPr="00021578">
        <w:t>time basis.</w:t>
      </w:r>
    </w:p>
    <w:p w14:paraId="525DE9BF" w14:textId="736A55ED" w:rsidR="00B57664" w:rsidRPr="00021578" w:rsidRDefault="00B57664" w:rsidP="00B57664">
      <w:pPr>
        <w:pStyle w:val="subsection"/>
      </w:pPr>
      <w:r w:rsidRPr="00021578">
        <w:tab/>
        <w:t>(2)</w:t>
      </w:r>
      <w:r w:rsidRPr="00021578">
        <w:tab/>
        <w:t>A Councillor holds office on such terms and conditions (if any) in respect of matters not provided for by this Act as the Governor</w:t>
      </w:r>
      <w:r w:rsidR="00BC5F83">
        <w:noBreakHyphen/>
      </w:r>
      <w:r w:rsidRPr="00021578">
        <w:t>General determines.</w:t>
      </w:r>
    </w:p>
    <w:p w14:paraId="77DD1F46" w14:textId="77777777" w:rsidR="00B57664" w:rsidRPr="00021578" w:rsidRDefault="00B57664" w:rsidP="00B57664">
      <w:pPr>
        <w:pStyle w:val="ActHead5"/>
      </w:pPr>
      <w:bookmarkStart w:id="63" w:name="_Toc194391644"/>
      <w:r w:rsidRPr="00A14580">
        <w:rPr>
          <w:rStyle w:val="CharSectno"/>
        </w:rPr>
        <w:t>29E</w:t>
      </w:r>
      <w:r w:rsidRPr="00021578">
        <w:t xml:space="preserve">  Acting Council President</w:t>
      </w:r>
      <w:bookmarkEnd w:id="63"/>
    </w:p>
    <w:p w14:paraId="7905A6EE" w14:textId="77777777" w:rsidR="00B57664" w:rsidRPr="00021578" w:rsidRDefault="00B57664" w:rsidP="00B57664">
      <w:pPr>
        <w:pStyle w:val="subsection"/>
      </w:pPr>
      <w:r w:rsidRPr="00021578">
        <w:tab/>
      </w:r>
      <w:r w:rsidRPr="00021578">
        <w:tab/>
        <w:t>The Minister may appoint a Councillor to act as the Council President:</w:t>
      </w:r>
    </w:p>
    <w:p w14:paraId="68E1E4E1" w14:textId="77777777" w:rsidR="00B57664" w:rsidRPr="00021578" w:rsidRDefault="00B57664" w:rsidP="00B57664">
      <w:pPr>
        <w:pStyle w:val="paragraph"/>
      </w:pPr>
      <w:r w:rsidRPr="00021578">
        <w:tab/>
        <w:t>(a)</w:t>
      </w:r>
      <w:r w:rsidRPr="00021578">
        <w:tab/>
        <w:t>if there is a vacancy in the office of Council President, whether or not an appointment has previously been made to the office; or</w:t>
      </w:r>
    </w:p>
    <w:p w14:paraId="3D1685A6" w14:textId="77777777" w:rsidR="00B57664" w:rsidRPr="00021578" w:rsidRDefault="00B57664" w:rsidP="00B57664">
      <w:pPr>
        <w:pStyle w:val="paragraph"/>
      </w:pPr>
      <w:r w:rsidRPr="00021578">
        <w:tab/>
        <w:t>(b)</w:t>
      </w:r>
      <w:r w:rsidRPr="00021578">
        <w:tab/>
        <w:t>during any period, or during all periods, when the Council President is absent from duty or absent from Australia or is, for any reason, unable to perform the duties of the office.</w:t>
      </w:r>
    </w:p>
    <w:p w14:paraId="2411F917" w14:textId="77777777" w:rsidR="0011679B" w:rsidRPr="00021578" w:rsidRDefault="0011679B" w:rsidP="0011679B">
      <w:pPr>
        <w:pStyle w:val="notetext"/>
      </w:pPr>
      <w:r w:rsidRPr="00021578">
        <w:t>Note:</w:t>
      </w:r>
      <w:r w:rsidRPr="00021578">
        <w:tab/>
        <w:t>For rules that apply to acting appointments, see section</w:t>
      </w:r>
      <w:r w:rsidR="00605692" w:rsidRPr="00021578">
        <w:t> </w:t>
      </w:r>
      <w:r w:rsidRPr="00021578">
        <w:t xml:space="preserve">33A of the </w:t>
      </w:r>
      <w:r w:rsidRPr="00021578">
        <w:rPr>
          <w:i/>
        </w:rPr>
        <w:t>Acts Interpretation Act 1901</w:t>
      </w:r>
      <w:r w:rsidRPr="00021578">
        <w:t>.</w:t>
      </w:r>
    </w:p>
    <w:p w14:paraId="608D9B47" w14:textId="77777777" w:rsidR="00B57664" w:rsidRPr="00021578" w:rsidRDefault="00B57664" w:rsidP="00B57664">
      <w:pPr>
        <w:pStyle w:val="ActHead5"/>
      </w:pPr>
      <w:bookmarkStart w:id="64" w:name="_Toc194391645"/>
      <w:r w:rsidRPr="00A14580">
        <w:rPr>
          <w:rStyle w:val="CharSectno"/>
        </w:rPr>
        <w:t>29F</w:t>
      </w:r>
      <w:r w:rsidRPr="00021578">
        <w:t xml:space="preserve">  Remuneration of Councillors</w:t>
      </w:r>
      <w:bookmarkEnd w:id="64"/>
    </w:p>
    <w:p w14:paraId="338AEE47" w14:textId="77777777" w:rsidR="00B57664" w:rsidRPr="00021578" w:rsidRDefault="00B57664" w:rsidP="00B57664">
      <w:pPr>
        <w:pStyle w:val="subsection"/>
      </w:pPr>
      <w:r w:rsidRPr="00021578">
        <w:tab/>
        <w:t>(1)</w:t>
      </w:r>
      <w:r w:rsidRPr="00021578">
        <w:tab/>
        <w:t>A Councillor is to be paid the remuneration that is determined by the Remuneration Tribunal. If no determination of the Remuneration Tribunal is in operation, the Councillor is to be paid the remuneration that is prescribed.</w:t>
      </w:r>
    </w:p>
    <w:p w14:paraId="73E3DA74" w14:textId="77777777" w:rsidR="00B57664" w:rsidRPr="00021578" w:rsidRDefault="00B57664" w:rsidP="00B57664">
      <w:pPr>
        <w:pStyle w:val="subsection"/>
      </w:pPr>
      <w:r w:rsidRPr="00021578">
        <w:tab/>
        <w:t>(2)</w:t>
      </w:r>
      <w:r w:rsidRPr="00021578">
        <w:tab/>
        <w:t>A Councillor is to be paid such allowances as are prescribed.</w:t>
      </w:r>
    </w:p>
    <w:p w14:paraId="07408AFB" w14:textId="77777777" w:rsidR="00B57664" w:rsidRPr="00021578" w:rsidRDefault="00B57664" w:rsidP="00B57664">
      <w:pPr>
        <w:pStyle w:val="subsection"/>
      </w:pPr>
      <w:r w:rsidRPr="00021578">
        <w:tab/>
        <w:t>(3)</w:t>
      </w:r>
      <w:r w:rsidRPr="00021578">
        <w:tab/>
        <w:t xml:space="preserve">This section has effect subject to the </w:t>
      </w:r>
      <w:r w:rsidRPr="00021578">
        <w:rPr>
          <w:i/>
        </w:rPr>
        <w:t>Remuneration Tribunal Act 1973</w:t>
      </w:r>
      <w:r w:rsidRPr="00021578">
        <w:t>.</w:t>
      </w:r>
    </w:p>
    <w:p w14:paraId="522075F5" w14:textId="77777777" w:rsidR="00B57664" w:rsidRPr="00021578" w:rsidRDefault="00B57664" w:rsidP="00B57664">
      <w:pPr>
        <w:pStyle w:val="ActHead5"/>
      </w:pPr>
      <w:bookmarkStart w:id="65" w:name="_Toc194391646"/>
      <w:r w:rsidRPr="00A14580">
        <w:rPr>
          <w:rStyle w:val="CharSectno"/>
        </w:rPr>
        <w:t>29G</w:t>
      </w:r>
      <w:r w:rsidRPr="00021578">
        <w:t xml:space="preserve">  Leave of absence</w:t>
      </w:r>
      <w:bookmarkEnd w:id="65"/>
    </w:p>
    <w:p w14:paraId="425A0960" w14:textId="37D64095" w:rsidR="00B57664" w:rsidRPr="00021578" w:rsidRDefault="00B57664" w:rsidP="00B57664">
      <w:pPr>
        <w:pStyle w:val="subsection"/>
      </w:pPr>
      <w:r w:rsidRPr="00021578">
        <w:tab/>
        <w:t>(1)</w:t>
      </w:r>
      <w:r w:rsidRPr="00021578">
        <w:tab/>
        <w:t>A full</w:t>
      </w:r>
      <w:r w:rsidR="00BC5F83">
        <w:noBreakHyphen/>
      </w:r>
      <w:r w:rsidRPr="00021578">
        <w:t>time Councillor has such recreation leave entitlements as are determined by the Remuneration Tribunal.</w:t>
      </w:r>
    </w:p>
    <w:p w14:paraId="13268BC2" w14:textId="72E642DC" w:rsidR="00B57664" w:rsidRPr="00021578" w:rsidRDefault="00B57664" w:rsidP="00B57664">
      <w:pPr>
        <w:pStyle w:val="subsection"/>
      </w:pPr>
      <w:r w:rsidRPr="00021578">
        <w:tab/>
        <w:t>(2)</w:t>
      </w:r>
      <w:r w:rsidRPr="00021578">
        <w:tab/>
        <w:t>The Minister may grant a full</w:t>
      </w:r>
      <w:r w:rsidR="00BC5F83">
        <w:noBreakHyphen/>
      </w:r>
      <w:r w:rsidRPr="00021578">
        <w:t>time Councillor leave of absence, other than recreation leave, on such terms and conditions as the Minister determines. The terms and conditions may include terms and conditions relating to remuneration.</w:t>
      </w:r>
    </w:p>
    <w:p w14:paraId="48CC49D3" w14:textId="77777777" w:rsidR="00B57664" w:rsidRPr="00021578" w:rsidRDefault="00B57664" w:rsidP="00B57664">
      <w:pPr>
        <w:pStyle w:val="ActHead5"/>
      </w:pPr>
      <w:bookmarkStart w:id="66" w:name="_Toc194391647"/>
      <w:r w:rsidRPr="00A14580">
        <w:rPr>
          <w:rStyle w:val="CharSectno"/>
        </w:rPr>
        <w:t>29H</w:t>
      </w:r>
      <w:r w:rsidRPr="00021578">
        <w:t xml:space="preserve">  Termination of appointment of Councillors</w:t>
      </w:r>
      <w:bookmarkEnd w:id="66"/>
    </w:p>
    <w:p w14:paraId="6038EDE8" w14:textId="3F5AFB58" w:rsidR="00B57664" w:rsidRPr="00021578" w:rsidRDefault="00B57664" w:rsidP="00B57664">
      <w:pPr>
        <w:pStyle w:val="subsection"/>
      </w:pPr>
      <w:r w:rsidRPr="00021578">
        <w:tab/>
        <w:t>(1)</w:t>
      </w:r>
      <w:r w:rsidRPr="00021578">
        <w:tab/>
        <w:t>The Governor</w:t>
      </w:r>
      <w:r w:rsidR="00BC5F83">
        <w:noBreakHyphen/>
      </w:r>
      <w:r w:rsidRPr="00021578">
        <w:t>General may terminate the appointment of a Councillor for misbehaviour or for physical or mental incapacity.</w:t>
      </w:r>
    </w:p>
    <w:p w14:paraId="030BB759" w14:textId="7DA166CB" w:rsidR="00B57664" w:rsidRPr="00021578" w:rsidRDefault="00B57664" w:rsidP="00B57664">
      <w:pPr>
        <w:pStyle w:val="subsection"/>
      </w:pPr>
      <w:r w:rsidRPr="00021578">
        <w:tab/>
        <w:t>(2)</w:t>
      </w:r>
      <w:r w:rsidRPr="00021578">
        <w:tab/>
        <w:t>The Governor</w:t>
      </w:r>
      <w:r w:rsidR="00BC5F83">
        <w:noBreakHyphen/>
      </w:r>
      <w:r w:rsidRPr="00021578">
        <w:t>General must terminate the appointment of a Councillor who:</w:t>
      </w:r>
    </w:p>
    <w:p w14:paraId="7385918B" w14:textId="77777777" w:rsidR="00B57664" w:rsidRPr="00021578" w:rsidRDefault="00B57664" w:rsidP="00B57664">
      <w:pPr>
        <w:pStyle w:val="paragraph"/>
      </w:pPr>
      <w:r w:rsidRPr="00021578">
        <w:tab/>
        <w:t>(a)</w:t>
      </w:r>
      <w:r w:rsidRPr="00021578">
        <w:tab/>
        <w:t>becomes bankrupt, applies to take the benefit of any law for the relief of bankrupt or insolvent debtors, compounds with his or her creditors or makes an assignment of his or her remuneration for their benefit;</w:t>
      </w:r>
    </w:p>
    <w:p w14:paraId="662D74E3" w14:textId="77777777" w:rsidR="003F637E" w:rsidRPr="00021578" w:rsidRDefault="003F637E" w:rsidP="003F637E">
      <w:pPr>
        <w:pStyle w:val="paragraph"/>
      </w:pPr>
      <w:r w:rsidRPr="00021578">
        <w:tab/>
        <w:t>(b)</w:t>
      </w:r>
      <w:r w:rsidRPr="00021578">
        <w:tab/>
        <w:t>fails to comply with his or her obligations under section</w:t>
      </w:r>
      <w:r w:rsidR="00605692" w:rsidRPr="00021578">
        <w:t> </w:t>
      </w:r>
      <w:r w:rsidRPr="00021578">
        <w:t xml:space="preserve">29 of the </w:t>
      </w:r>
      <w:r w:rsidRPr="00021578">
        <w:rPr>
          <w:i/>
        </w:rPr>
        <w:t>Public Governance, Performance and Accountability Act 2013</w:t>
      </w:r>
      <w:r w:rsidRPr="00021578">
        <w:t xml:space="preserve"> (which deals with the duty to disclose interests) or rules made for the purposes of that section;</w:t>
      </w:r>
    </w:p>
    <w:p w14:paraId="78EA0EE3" w14:textId="51141A21" w:rsidR="00B57664" w:rsidRPr="00021578" w:rsidRDefault="00B57664" w:rsidP="00B57664">
      <w:pPr>
        <w:pStyle w:val="paragraph"/>
      </w:pPr>
      <w:r w:rsidRPr="00021578">
        <w:tab/>
        <w:t>(c)</w:t>
      </w:r>
      <w:r w:rsidRPr="00021578">
        <w:tab/>
        <w:t>in the case of a full</w:t>
      </w:r>
      <w:r w:rsidR="00BC5F83">
        <w:noBreakHyphen/>
      </w:r>
      <w:r w:rsidRPr="00021578">
        <w:t>time Councillor—engages in any paid employment outside the duties of the Councillor’s office without the consent of the Minister;</w:t>
      </w:r>
    </w:p>
    <w:p w14:paraId="464A2648" w14:textId="7E4936F2" w:rsidR="00B57664" w:rsidRPr="00021578" w:rsidRDefault="00B57664" w:rsidP="00B57664">
      <w:pPr>
        <w:pStyle w:val="paragraph"/>
      </w:pPr>
      <w:r w:rsidRPr="00021578">
        <w:tab/>
        <w:t>(d)</w:t>
      </w:r>
      <w:r w:rsidRPr="00021578">
        <w:tab/>
        <w:t>in the case of a full</w:t>
      </w:r>
      <w:r w:rsidR="00BC5F83">
        <w:noBreakHyphen/>
      </w:r>
      <w:r w:rsidRPr="00021578">
        <w:t>time Councillor—is absent from duty, except on leave of absence, for 14 consecutive days or for 28 days in any 12 months.</w:t>
      </w:r>
    </w:p>
    <w:p w14:paraId="25AB6FE6" w14:textId="77777777" w:rsidR="00B57664" w:rsidRPr="00021578" w:rsidRDefault="00B57664" w:rsidP="00B57664">
      <w:pPr>
        <w:pStyle w:val="ActHead5"/>
      </w:pPr>
      <w:bookmarkStart w:id="67" w:name="_Toc194391648"/>
      <w:r w:rsidRPr="00A14580">
        <w:rPr>
          <w:rStyle w:val="CharSectno"/>
        </w:rPr>
        <w:t>29I</w:t>
      </w:r>
      <w:r w:rsidRPr="00021578">
        <w:t xml:space="preserve">  Resignation of Councillors</w:t>
      </w:r>
      <w:bookmarkEnd w:id="67"/>
    </w:p>
    <w:p w14:paraId="3CF098EE" w14:textId="4B45C09D" w:rsidR="00B57664" w:rsidRPr="00021578" w:rsidRDefault="00B57664" w:rsidP="00B57664">
      <w:pPr>
        <w:pStyle w:val="subsection"/>
      </w:pPr>
      <w:r w:rsidRPr="00021578">
        <w:tab/>
      </w:r>
      <w:r w:rsidRPr="00021578">
        <w:tab/>
        <w:t>A Councillor may resign by giving the Governor</w:t>
      </w:r>
      <w:r w:rsidR="00BC5F83">
        <w:noBreakHyphen/>
      </w:r>
      <w:r w:rsidRPr="00021578">
        <w:t>General a signed resignation notice.</w:t>
      </w:r>
    </w:p>
    <w:p w14:paraId="7527BC26" w14:textId="77777777" w:rsidR="00B57664" w:rsidRPr="00021578" w:rsidRDefault="00B57664" w:rsidP="00B57664">
      <w:pPr>
        <w:pStyle w:val="ActHead5"/>
      </w:pPr>
      <w:bookmarkStart w:id="68" w:name="_Toc194391649"/>
      <w:r w:rsidRPr="00A14580">
        <w:rPr>
          <w:rStyle w:val="CharSectno"/>
        </w:rPr>
        <w:t>29J</w:t>
      </w:r>
      <w:r w:rsidRPr="00021578">
        <w:t xml:space="preserve">  Arrangement of Council business</w:t>
      </w:r>
      <w:bookmarkEnd w:id="68"/>
    </w:p>
    <w:p w14:paraId="1069E7E8" w14:textId="77777777" w:rsidR="00B57664" w:rsidRPr="00021578" w:rsidRDefault="00B57664" w:rsidP="00B57664">
      <w:pPr>
        <w:pStyle w:val="subsection"/>
      </w:pPr>
      <w:r w:rsidRPr="00021578">
        <w:tab/>
        <w:t>(1)</w:t>
      </w:r>
      <w:r w:rsidRPr="00021578">
        <w:tab/>
        <w:t xml:space="preserve">Subject to </w:t>
      </w:r>
      <w:r w:rsidR="00605692" w:rsidRPr="00021578">
        <w:t>subsection (</w:t>
      </w:r>
      <w:r w:rsidRPr="00021578">
        <w:t>2), the Council President may give directions about the arrangement of the Council’s business.</w:t>
      </w:r>
    </w:p>
    <w:p w14:paraId="49F26A8D" w14:textId="77777777" w:rsidR="00B57664" w:rsidRPr="00021578" w:rsidRDefault="00B57664" w:rsidP="00B57664">
      <w:pPr>
        <w:pStyle w:val="subsection"/>
      </w:pPr>
      <w:r w:rsidRPr="00021578">
        <w:tab/>
        <w:t>(2)</w:t>
      </w:r>
      <w:r w:rsidRPr="00021578">
        <w:tab/>
        <w:t>The Council must not carry out any work (other than work relating to a function under Part IIIA or VIIA) except in accordance with a program agreed to by:</w:t>
      </w:r>
    </w:p>
    <w:p w14:paraId="73EE70B2" w14:textId="77777777" w:rsidR="00B57664" w:rsidRPr="00021578" w:rsidRDefault="00B57664" w:rsidP="00B57664">
      <w:pPr>
        <w:pStyle w:val="paragraph"/>
      </w:pPr>
      <w:r w:rsidRPr="00021578">
        <w:tab/>
        <w:t>(a)</w:t>
      </w:r>
      <w:r w:rsidRPr="00021578">
        <w:tab/>
        <w:t>a majority of the parties to the Competition Principles Agreement; or</w:t>
      </w:r>
    </w:p>
    <w:p w14:paraId="1D6655D3" w14:textId="77777777" w:rsidR="00B57664" w:rsidRPr="00021578" w:rsidRDefault="00B57664" w:rsidP="00B57664">
      <w:pPr>
        <w:pStyle w:val="paragraph"/>
      </w:pPr>
      <w:r w:rsidRPr="00021578">
        <w:tab/>
        <w:t>(b)</w:t>
      </w:r>
      <w:r w:rsidRPr="00021578">
        <w:tab/>
        <w:t>if the parties to the Agreement are evenly divided on the question of agreeing to a program—the Commonwealth.</w:t>
      </w:r>
    </w:p>
    <w:p w14:paraId="79F74E8C" w14:textId="77777777" w:rsidR="00B57664" w:rsidRPr="00021578" w:rsidRDefault="00B57664" w:rsidP="00B57664">
      <w:pPr>
        <w:pStyle w:val="ActHead5"/>
      </w:pPr>
      <w:bookmarkStart w:id="69" w:name="_Toc194391650"/>
      <w:r w:rsidRPr="00A14580">
        <w:rPr>
          <w:rStyle w:val="CharSectno"/>
        </w:rPr>
        <w:t>29L</w:t>
      </w:r>
      <w:r w:rsidRPr="00021578">
        <w:t xml:space="preserve">  Council meetings</w:t>
      </w:r>
      <w:bookmarkEnd w:id="69"/>
    </w:p>
    <w:p w14:paraId="1F8D5B54" w14:textId="77777777" w:rsidR="00B57664" w:rsidRPr="00021578" w:rsidRDefault="00B57664" w:rsidP="00B57664">
      <w:pPr>
        <w:pStyle w:val="subsection"/>
      </w:pPr>
      <w:r w:rsidRPr="00021578">
        <w:tab/>
        <w:t>(1)</w:t>
      </w:r>
      <w:r w:rsidRPr="00021578">
        <w:tab/>
        <w:t>The Council President must convene the meetings that the Council President thinks are necessary to perform the Council’s functions efficiently.</w:t>
      </w:r>
    </w:p>
    <w:p w14:paraId="0CF572C5" w14:textId="77777777" w:rsidR="00B57664" w:rsidRPr="00021578" w:rsidRDefault="00B57664" w:rsidP="00B57664">
      <w:pPr>
        <w:pStyle w:val="subsection"/>
      </w:pPr>
      <w:r w:rsidRPr="00021578">
        <w:tab/>
        <w:t>(2)</w:t>
      </w:r>
      <w:r w:rsidRPr="00021578">
        <w:tab/>
        <w:t>The meetings must be held in places determined by the Council President.</w:t>
      </w:r>
    </w:p>
    <w:p w14:paraId="3F40AD75" w14:textId="77777777" w:rsidR="00B57664" w:rsidRPr="00021578" w:rsidRDefault="00B57664" w:rsidP="00B57664">
      <w:pPr>
        <w:pStyle w:val="subsection"/>
      </w:pPr>
      <w:r w:rsidRPr="00021578">
        <w:tab/>
        <w:t>(3)</w:t>
      </w:r>
      <w:r w:rsidRPr="00021578">
        <w:tab/>
        <w:t>The Council President must preside at any meeting that he or she attends.</w:t>
      </w:r>
    </w:p>
    <w:p w14:paraId="2F4B3CB1" w14:textId="77777777" w:rsidR="00B57664" w:rsidRPr="00021578" w:rsidRDefault="00B57664" w:rsidP="00B57664">
      <w:pPr>
        <w:pStyle w:val="subsection"/>
      </w:pPr>
      <w:r w:rsidRPr="00021578">
        <w:tab/>
        <w:t>(4)</w:t>
      </w:r>
      <w:r w:rsidRPr="00021578">
        <w:tab/>
        <w:t>If the Council President is absent from a meeting, a Councillor chosen by the Councillors at the meeting must preside.</w:t>
      </w:r>
    </w:p>
    <w:p w14:paraId="74642E4F" w14:textId="77777777" w:rsidR="00B57664" w:rsidRPr="00021578" w:rsidRDefault="00B57664" w:rsidP="00B57664">
      <w:pPr>
        <w:pStyle w:val="subsection"/>
      </w:pPr>
      <w:r w:rsidRPr="00021578">
        <w:tab/>
        <w:t>(5)</w:t>
      </w:r>
      <w:r w:rsidRPr="00021578">
        <w:tab/>
        <w:t>The Councillor presiding at a meeting may give directions on the procedure to be followed in relation to the meeting.</w:t>
      </w:r>
    </w:p>
    <w:p w14:paraId="42518F00" w14:textId="77777777" w:rsidR="00B57664" w:rsidRPr="00021578" w:rsidRDefault="00B57664" w:rsidP="00B57664">
      <w:pPr>
        <w:pStyle w:val="subsection"/>
      </w:pPr>
      <w:r w:rsidRPr="00021578">
        <w:tab/>
        <w:t>(6)</w:t>
      </w:r>
      <w:r w:rsidRPr="00021578">
        <w:tab/>
        <w:t>The quorum for a meeting is 3 Councillors (including the Council President).</w:t>
      </w:r>
    </w:p>
    <w:p w14:paraId="4DE7C80B" w14:textId="77777777" w:rsidR="00B57664" w:rsidRPr="00021578" w:rsidRDefault="00B57664" w:rsidP="00B57664">
      <w:pPr>
        <w:pStyle w:val="subsection"/>
      </w:pPr>
      <w:r w:rsidRPr="00021578">
        <w:tab/>
        <w:t>(7)</w:t>
      </w:r>
      <w:r w:rsidRPr="00021578">
        <w:tab/>
        <w:t>At a meeting, a question must be decided by a majority of votes of the Councillors present and voting. The Councillor presiding has a deliberative vote, and a casting vote if the deliberative votes are equally divided.</w:t>
      </w:r>
    </w:p>
    <w:p w14:paraId="4FF22E0E" w14:textId="77777777" w:rsidR="006D2C62" w:rsidRPr="00021578" w:rsidRDefault="006D2C62" w:rsidP="006D2C62">
      <w:pPr>
        <w:pStyle w:val="ActHead5"/>
      </w:pPr>
      <w:bookmarkStart w:id="70" w:name="_Toc194391651"/>
      <w:r w:rsidRPr="00A14580">
        <w:rPr>
          <w:rStyle w:val="CharSectno"/>
        </w:rPr>
        <w:t>29LA</w:t>
      </w:r>
      <w:r w:rsidRPr="00021578">
        <w:t xml:space="preserve">  Resolutions without meetings</w:t>
      </w:r>
      <w:bookmarkEnd w:id="70"/>
    </w:p>
    <w:p w14:paraId="18DDA3AF" w14:textId="77777777" w:rsidR="006D2C62" w:rsidRPr="00021578" w:rsidRDefault="006D2C62" w:rsidP="006D2C62">
      <w:pPr>
        <w:pStyle w:val="subsection"/>
      </w:pPr>
      <w:r w:rsidRPr="00021578">
        <w:tab/>
        <w:t>(1)</w:t>
      </w:r>
      <w:r w:rsidRPr="00021578">
        <w:tab/>
        <w:t xml:space="preserve">If all Councillors (other than those that must not sign a document because of </w:t>
      </w:r>
      <w:r w:rsidR="00605692" w:rsidRPr="00021578">
        <w:t>subsection (</w:t>
      </w:r>
      <w:r w:rsidRPr="00021578">
        <w:t>3)) sign a document containing a statement that they are in favour of a resolution in terms set out in the document, then a resolution in those terms is taken to have been passed at a duly constituted meeting of the Council held on the day the document was signed, or, if the members sign the document on different days, on the last of those days.</w:t>
      </w:r>
    </w:p>
    <w:p w14:paraId="09DD26D3" w14:textId="77777777" w:rsidR="006D2C62" w:rsidRPr="00021578" w:rsidRDefault="006D2C62" w:rsidP="006D2C62">
      <w:pPr>
        <w:pStyle w:val="subsection"/>
      </w:pPr>
      <w:r w:rsidRPr="00021578">
        <w:tab/>
        <w:t>(2)</w:t>
      </w:r>
      <w:r w:rsidRPr="00021578">
        <w:tab/>
        <w:t xml:space="preserve">For the purposes of </w:t>
      </w:r>
      <w:r w:rsidR="00605692" w:rsidRPr="00021578">
        <w:t>subsection (</w:t>
      </w:r>
      <w:r w:rsidRPr="00021578">
        <w:t>1), 2 or more separate documents containing statements in identical terms each of which is signed by one or more Councillors are together taken to constitute one document containing a statement in those terms signed by those Councillors on the respective days on which they signed the separate documents.</w:t>
      </w:r>
    </w:p>
    <w:p w14:paraId="0427339D" w14:textId="77777777" w:rsidR="006D2C62" w:rsidRPr="00021578" w:rsidRDefault="006D2C62" w:rsidP="006D2C62">
      <w:pPr>
        <w:pStyle w:val="subsection"/>
      </w:pPr>
      <w:r w:rsidRPr="00021578">
        <w:tab/>
        <w:t>(3)</w:t>
      </w:r>
      <w:r w:rsidRPr="00021578">
        <w:tab/>
        <w:t>A Councillor must not sign a document containing a statement in favour of a resolution if the resolution concerns a matter in which the Councillor has any pecuniary interest, being an interest that could conflict with the proper performance of the Councillor’s functions in relation to any matter.</w:t>
      </w:r>
    </w:p>
    <w:p w14:paraId="6EF3C208" w14:textId="77777777" w:rsidR="00B57664" w:rsidRPr="00021578" w:rsidRDefault="00B57664" w:rsidP="00B57664">
      <w:pPr>
        <w:pStyle w:val="ActHead5"/>
      </w:pPr>
      <w:bookmarkStart w:id="71" w:name="_Toc194391652"/>
      <w:r w:rsidRPr="00A14580">
        <w:rPr>
          <w:rStyle w:val="CharSectno"/>
        </w:rPr>
        <w:t>29M</w:t>
      </w:r>
      <w:r w:rsidRPr="00021578">
        <w:t xml:space="preserve">  Staff to help Council</w:t>
      </w:r>
      <w:bookmarkEnd w:id="71"/>
    </w:p>
    <w:p w14:paraId="1867AF5C" w14:textId="77777777" w:rsidR="00B57664" w:rsidRPr="00021578" w:rsidRDefault="00B57664" w:rsidP="00B57664">
      <w:pPr>
        <w:pStyle w:val="subsection"/>
      </w:pPr>
      <w:r w:rsidRPr="00021578">
        <w:tab/>
        <w:t>(1)</w:t>
      </w:r>
      <w:r w:rsidRPr="00021578">
        <w:tab/>
        <w:t xml:space="preserve">The staff needed to help the Council are to be persons engaged under the </w:t>
      </w:r>
      <w:r w:rsidRPr="00021578">
        <w:rPr>
          <w:i/>
        </w:rPr>
        <w:t>Public Service Act 1999</w:t>
      </w:r>
      <w:r w:rsidRPr="00021578">
        <w:t>.</w:t>
      </w:r>
    </w:p>
    <w:p w14:paraId="5CBF190A" w14:textId="77777777" w:rsidR="00B57664" w:rsidRPr="00021578" w:rsidRDefault="00B57664" w:rsidP="00B57664">
      <w:pPr>
        <w:pStyle w:val="subsection"/>
      </w:pPr>
      <w:r w:rsidRPr="00021578">
        <w:tab/>
        <w:t>(2)</w:t>
      </w:r>
      <w:r w:rsidRPr="00021578">
        <w:tab/>
        <w:t xml:space="preserve">For the purposes of the </w:t>
      </w:r>
      <w:r w:rsidRPr="00021578">
        <w:rPr>
          <w:i/>
        </w:rPr>
        <w:t>Public Service Act 1999</w:t>
      </w:r>
      <w:r w:rsidRPr="00021578">
        <w:t>:</w:t>
      </w:r>
    </w:p>
    <w:p w14:paraId="2A306C73" w14:textId="77777777" w:rsidR="00B57664" w:rsidRPr="00021578" w:rsidRDefault="00B57664" w:rsidP="00B57664">
      <w:pPr>
        <w:pStyle w:val="paragraph"/>
      </w:pPr>
      <w:r w:rsidRPr="00021578">
        <w:tab/>
        <w:t>(a)</w:t>
      </w:r>
      <w:r w:rsidRPr="00021578">
        <w:tab/>
        <w:t>the Council President and the APS employees assisting the Council President together constitute a Statutory Agency; and</w:t>
      </w:r>
    </w:p>
    <w:p w14:paraId="1EBD4D1F" w14:textId="77777777" w:rsidR="00B57664" w:rsidRPr="00021578" w:rsidRDefault="00B57664" w:rsidP="00B57664">
      <w:pPr>
        <w:pStyle w:val="paragraph"/>
      </w:pPr>
      <w:r w:rsidRPr="00021578">
        <w:tab/>
        <w:t>(b)</w:t>
      </w:r>
      <w:r w:rsidRPr="00021578">
        <w:tab/>
        <w:t>the Council President is the Head of that Statutory Agency.</w:t>
      </w:r>
    </w:p>
    <w:p w14:paraId="5F4473D4" w14:textId="77777777" w:rsidR="00B57664" w:rsidRPr="00021578" w:rsidRDefault="00B57664" w:rsidP="00B57664">
      <w:pPr>
        <w:pStyle w:val="ActHead5"/>
      </w:pPr>
      <w:bookmarkStart w:id="72" w:name="_Toc194391653"/>
      <w:r w:rsidRPr="00A14580">
        <w:rPr>
          <w:rStyle w:val="CharSectno"/>
        </w:rPr>
        <w:t>29N</w:t>
      </w:r>
      <w:r w:rsidRPr="00021578">
        <w:t xml:space="preserve">  Consultants</w:t>
      </w:r>
      <w:bookmarkEnd w:id="72"/>
    </w:p>
    <w:p w14:paraId="601C767D" w14:textId="77777777" w:rsidR="00B57664" w:rsidRPr="00021578" w:rsidRDefault="00B57664" w:rsidP="00B57664">
      <w:pPr>
        <w:pStyle w:val="subsection"/>
      </w:pPr>
      <w:r w:rsidRPr="00021578">
        <w:tab/>
        <w:t>(1)</w:t>
      </w:r>
      <w:r w:rsidRPr="00021578">
        <w:tab/>
        <w:t>On behalf of the Commonwealth, the Council may engage persons to give advice to, and perform services for, the Council.</w:t>
      </w:r>
    </w:p>
    <w:p w14:paraId="3EFA7785" w14:textId="77777777" w:rsidR="00B57664" w:rsidRPr="00021578" w:rsidRDefault="00B57664" w:rsidP="00B57664">
      <w:pPr>
        <w:pStyle w:val="subsection"/>
      </w:pPr>
      <w:r w:rsidRPr="00021578">
        <w:tab/>
        <w:t>(2)</w:t>
      </w:r>
      <w:r w:rsidRPr="00021578">
        <w:tab/>
        <w:t>The terms and conditions of engagement are as determined by the Council.</w:t>
      </w:r>
    </w:p>
    <w:p w14:paraId="29C8088D" w14:textId="77777777" w:rsidR="00B57664" w:rsidRPr="00021578" w:rsidRDefault="00B57664" w:rsidP="00B57664">
      <w:pPr>
        <w:pStyle w:val="ActHead5"/>
      </w:pPr>
      <w:bookmarkStart w:id="73" w:name="_Toc194391654"/>
      <w:r w:rsidRPr="00A14580">
        <w:rPr>
          <w:rStyle w:val="CharSectno"/>
        </w:rPr>
        <w:t>29O</w:t>
      </w:r>
      <w:r w:rsidRPr="00021578">
        <w:t xml:space="preserve">  Annual report</w:t>
      </w:r>
      <w:bookmarkEnd w:id="73"/>
    </w:p>
    <w:p w14:paraId="79FCDDE3" w14:textId="77777777" w:rsidR="00F10FA2" w:rsidRPr="00021578" w:rsidRDefault="00F10FA2" w:rsidP="00F10FA2">
      <w:pPr>
        <w:pStyle w:val="subsection"/>
      </w:pPr>
      <w:r w:rsidRPr="00021578">
        <w:tab/>
      </w:r>
      <w:r w:rsidRPr="00021578">
        <w:tab/>
      </w:r>
      <w:r w:rsidR="003F637E" w:rsidRPr="00021578">
        <w:t>An annual report prepared by the Council President and given to the Minister under section</w:t>
      </w:r>
      <w:r w:rsidR="00605692" w:rsidRPr="00021578">
        <w:t> </w:t>
      </w:r>
      <w:r w:rsidR="003F637E" w:rsidRPr="00021578">
        <w:t xml:space="preserve">46 of the </w:t>
      </w:r>
      <w:r w:rsidR="003F637E" w:rsidRPr="00021578">
        <w:rPr>
          <w:i/>
        </w:rPr>
        <w:t>Public Governance, Performance and Accountability Act 2013</w:t>
      </w:r>
      <w:r w:rsidR="003F637E" w:rsidRPr="00021578">
        <w:t xml:space="preserve"> for a period must</w:t>
      </w:r>
      <w:r w:rsidRPr="00021578">
        <w:t xml:space="preserve"> include details of the following:</w:t>
      </w:r>
    </w:p>
    <w:p w14:paraId="74D95768" w14:textId="77777777" w:rsidR="00F10FA2" w:rsidRPr="00021578" w:rsidRDefault="00F10FA2" w:rsidP="00F10FA2">
      <w:pPr>
        <w:pStyle w:val="paragraph"/>
      </w:pPr>
      <w:r w:rsidRPr="00021578">
        <w:tab/>
        <w:t>(a)</w:t>
      </w:r>
      <w:r w:rsidRPr="00021578">
        <w:tab/>
        <w:t>the time taken by the Council to make a recommendation on any application under section</w:t>
      </w:r>
      <w:r w:rsidR="00605692" w:rsidRPr="00021578">
        <w:t> </w:t>
      </w:r>
      <w:r w:rsidRPr="00021578">
        <w:t>44F, 44M</w:t>
      </w:r>
      <w:r w:rsidR="002F2211" w:rsidRPr="00021578">
        <w:t>, 44NA or 44NBA</w:t>
      </w:r>
      <w:r w:rsidRPr="00021578">
        <w:t xml:space="preserve"> (about access regime applications under Part IIIA);</w:t>
      </w:r>
    </w:p>
    <w:p w14:paraId="50FB1A0E" w14:textId="77777777" w:rsidR="00F10FA2" w:rsidRPr="00021578" w:rsidRDefault="00F10FA2" w:rsidP="00FF2A99">
      <w:pPr>
        <w:pStyle w:val="paragraph"/>
        <w:keepNext/>
      </w:pPr>
      <w:r w:rsidRPr="00021578">
        <w:tab/>
        <w:t>(b)</w:t>
      </w:r>
      <w:r w:rsidRPr="00021578">
        <w:tab/>
        <w:t>any court or Tribunal decision interpreting:</w:t>
      </w:r>
    </w:p>
    <w:p w14:paraId="4C236CDE" w14:textId="77777777" w:rsidR="00F10FA2" w:rsidRPr="00021578" w:rsidRDefault="00F10FA2" w:rsidP="00F10FA2">
      <w:pPr>
        <w:pStyle w:val="paragraphsub"/>
      </w:pPr>
      <w:r w:rsidRPr="00021578">
        <w:tab/>
        <w:t>(i)</w:t>
      </w:r>
      <w:r w:rsidRPr="00021578">
        <w:tab/>
      </w:r>
      <w:r w:rsidR="00605692" w:rsidRPr="00021578">
        <w:t>paragraph (</w:t>
      </w:r>
      <w:r w:rsidRPr="00021578">
        <w:t xml:space="preserve">f) of the definition of </w:t>
      </w:r>
      <w:r w:rsidRPr="00021578">
        <w:rPr>
          <w:b/>
          <w:i/>
        </w:rPr>
        <w:t xml:space="preserve">service </w:t>
      </w:r>
      <w:r w:rsidRPr="00021578">
        <w:t>in section</w:t>
      </w:r>
      <w:r w:rsidR="00605692" w:rsidRPr="00021578">
        <w:t> </w:t>
      </w:r>
      <w:r w:rsidRPr="00021578">
        <w:t>44B (which is an exclusion to do with production processes); or</w:t>
      </w:r>
    </w:p>
    <w:p w14:paraId="06145C11" w14:textId="77777777" w:rsidR="002F2211" w:rsidRPr="00021578" w:rsidRDefault="002F2211" w:rsidP="002F2211">
      <w:pPr>
        <w:pStyle w:val="paragraphsub"/>
      </w:pPr>
      <w:r w:rsidRPr="00021578">
        <w:tab/>
        <w:t>(ii)</w:t>
      </w:r>
      <w:r w:rsidRPr="00021578">
        <w:tab/>
        <w:t>section</w:t>
      </w:r>
      <w:r w:rsidR="00605692" w:rsidRPr="00021578">
        <w:t> </w:t>
      </w:r>
      <w:r w:rsidRPr="00021578">
        <w:t>44CA (about declaration criteria for services under Part IIIA);</w:t>
      </w:r>
    </w:p>
    <w:p w14:paraId="561C9C5D" w14:textId="77777777" w:rsidR="00F10FA2" w:rsidRPr="00021578" w:rsidRDefault="00F10FA2" w:rsidP="00F10FA2">
      <w:pPr>
        <w:pStyle w:val="paragraph"/>
      </w:pPr>
      <w:r w:rsidRPr="00021578">
        <w:tab/>
        <w:t>(c)</w:t>
      </w:r>
      <w:r w:rsidRPr="00021578">
        <w:tab/>
        <w:t>any matter the Council considers has impeded the operation of Part IIIA from delivering efficient access outcomes;</w:t>
      </w:r>
    </w:p>
    <w:p w14:paraId="22A791B9" w14:textId="77777777" w:rsidR="00F10FA2" w:rsidRPr="00021578" w:rsidRDefault="00F10FA2" w:rsidP="00F10FA2">
      <w:pPr>
        <w:pStyle w:val="paragraph"/>
      </w:pPr>
      <w:r w:rsidRPr="00021578">
        <w:tab/>
        <w:t>(d)</w:t>
      </w:r>
      <w:r w:rsidRPr="00021578">
        <w:tab/>
        <w:t>any evidence of the benefits arising from determinations of the Commission under section</w:t>
      </w:r>
      <w:r w:rsidR="00605692" w:rsidRPr="00021578">
        <w:t> </w:t>
      </w:r>
      <w:r w:rsidRPr="00021578">
        <w:t>44V (about arbitration determinations under Part IIIA);</w:t>
      </w:r>
    </w:p>
    <w:p w14:paraId="118E3C4E" w14:textId="77777777" w:rsidR="00F10FA2" w:rsidRPr="00021578" w:rsidRDefault="00F10FA2" w:rsidP="00F10FA2">
      <w:pPr>
        <w:pStyle w:val="paragraph"/>
      </w:pPr>
      <w:r w:rsidRPr="00021578">
        <w:tab/>
        <w:t>(e)</w:t>
      </w:r>
      <w:r w:rsidRPr="00021578">
        <w:tab/>
        <w:t>any evidence of the costs of, or the disincentives for, investment in the infrastructure by which declared services (within the meaning of Part IIIA) are provided;</w:t>
      </w:r>
    </w:p>
    <w:p w14:paraId="18AC2480" w14:textId="77777777" w:rsidR="00F10FA2" w:rsidRPr="00021578" w:rsidRDefault="00F10FA2" w:rsidP="00F10FA2">
      <w:pPr>
        <w:pStyle w:val="paragraph"/>
      </w:pPr>
      <w:r w:rsidRPr="00021578">
        <w:tab/>
        <w:t>(f)</w:t>
      </w:r>
      <w:r w:rsidRPr="00021578">
        <w:tab/>
        <w:t>any implications for the operation of Part IIIA in the future.</w:t>
      </w:r>
    </w:p>
    <w:p w14:paraId="1F0103C4" w14:textId="77777777" w:rsidR="00B57664" w:rsidRPr="00021578" w:rsidRDefault="00B57664" w:rsidP="005D3ACE">
      <w:pPr>
        <w:pStyle w:val="ActHead2"/>
        <w:pageBreakBefore/>
      </w:pPr>
      <w:bookmarkStart w:id="74" w:name="_Toc194391655"/>
      <w:r w:rsidRPr="00A14580">
        <w:rPr>
          <w:rStyle w:val="CharPartNo"/>
        </w:rPr>
        <w:t>Part III</w:t>
      </w:r>
      <w:r w:rsidRPr="00021578">
        <w:t>—</w:t>
      </w:r>
      <w:r w:rsidRPr="00A14580">
        <w:rPr>
          <w:rStyle w:val="CharPartText"/>
        </w:rPr>
        <w:t>The Australian Competition Tribunal</w:t>
      </w:r>
      <w:bookmarkEnd w:id="74"/>
    </w:p>
    <w:p w14:paraId="04FA31B3" w14:textId="77777777" w:rsidR="00B57664" w:rsidRPr="00021578" w:rsidRDefault="00B57664" w:rsidP="00B57664">
      <w:pPr>
        <w:pStyle w:val="Header"/>
      </w:pPr>
      <w:r w:rsidRPr="00A14580">
        <w:rPr>
          <w:rStyle w:val="CharDivNo"/>
        </w:rPr>
        <w:t xml:space="preserve"> </w:t>
      </w:r>
      <w:r w:rsidRPr="00A14580">
        <w:rPr>
          <w:rStyle w:val="CharDivText"/>
        </w:rPr>
        <w:t xml:space="preserve"> </w:t>
      </w:r>
    </w:p>
    <w:p w14:paraId="0D515C0C" w14:textId="77777777" w:rsidR="00B57664" w:rsidRPr="00021578" w:rsidRDefault="00B57664" w:rsidP="00B57664">
      <w:pPr>
        <w:pStyle w:val="ActHead5"/>
      </w:pPr>
      <w:bookmarkStart w:id="75" w:name="_Toc194391656"/>
      <w:r w:rsidRPr="00A14580">
        <w:rPr>
          <w:rStyle w:val="CharSectno"/>
        </w:rPr>
        <w:t>30</w:t>
      </w:r>
      <w:r w:rsidRPr="00021578">
        <w:t xml:space="preserve">  Constitution of Tribunal</w:t>
      </w:r>
      <w:bookmarkEnd w:id="75"/>
    </w:p>
    <w:p w14:paraId="0544FECC" w14:textId="77777777" w:rsidR="00B57664" w:rsidRPr="00021578" w:rsidRDefault="00B57664" w:rsidP="00B57664">
      <w:pPr>
        <w:pStyle w:val="subsection"/>
      </w:pPr>
      <w:r w:rsidRPr="00021578">
        <w:tab/>
        <w:t>(1)</w:t>
      </w:r>
      <w:r w:rsidRPr="00021578">
        <w:tab/>
        <w:t>The Trade Practices Tribunal that existed immediately before this subsection commenced continues to exist as the Australian Competition Tribunal.</w:t>
      </w:r>
    </w:p>
    <w:p w14:paraId="42EF81B2" w14:textId="77777777" w:rsidR="00B57664" w:rsidRPr="00021578" w:rsidRDefault="00B57664" w:rsidP="00B57664">
      <w:pPr>
        <w:pStyle w:val="subsection"/>
      </w:pPr>
      <w:r w:rsidRPr="00021578">
        <w:tab/>
        <w:t>(2)</w:t>
      </w:r>
      <w:r w:rsidRPr="00021578">
        <w:tab/>
        <w:t>The Tribunal so continued in existence shall consist of a President and such number of Deputy Presidents and other members as are appointed in accordance with this section.</w:t>
      </w:r>
    </w:p>
    <w:p w14:paraId="794F5C3B" w14:textId="348835CD" w:rsidR="00B57664" w:rsidRPr="00021578" w:rsidRDefault="00B57664" w:rsidP="00B57664">
      <w:pPr>
        <w:pStyle w:val="subsection"/>
      </w:pPr>
      <w:r w:rsidRPr="00021578">
        <w:tab/>
        <w:t>(3)</w:t>
      </w:r>
      <w:r w:rsidRPr="00021578">
        <w:tab/>
        <w:t>A member of the Tribunal shall be appointed by the Governor</w:t>
      </w:r>
      <w:r w:rsidR="00BC5F83">
        <w:noBreakHyphen/>
      </w:r>
      <w:r w:rsidRPr="00021578">
        <w:t>General.</w:t>
      </w:r>
    </w:p>
    <w:p w14:paraId="74924A14" w14:textId="77777777" w:rsidR="00B57664" w:rsidRPr="00021578" w:rsidRDefault="00B57664" w:rsidP="00B57664">
      <w:pPr>
        <w:pStyle w:val="ActHead5"/>
      </w:pPr>
      <w:bookmarkStart w:id="76" w:name="_Toc194391657"/>
      <w:r w:rsidRPr="00A14580">
        <w:rPr>
          <w:rStyle w:val="CharSectno"/>
        </w:rPr>
        <w:t>31</w:t>
      </w:r>
      <w:r w:rsidRPr="00021578">
        <w:t xml:space="preserve">  Qualifications of members of Tribunal</w:t>
      </w:r>
      <w:bookmarkEnd w:id="76"/>
    </w:p>
    <w:p w14:paraId="2B30CAD7" w14:textId="77777777" w:rsidR="00B57664" w:rsidRPr="00021578" w:rsidRDefault="00B57664" w:rsidP="00B57664">
      <w:pPr>
        <w:pStyle w:val="subsection"/>
      </w:pPr>
      <w:r w:rsidRPr="00021578">
        <w:tab/>
        <w:t>(1)</w:t>
      </w:r>
      <w:r w:rsidRPr="00021578">
        <w:tab/>
        <w:t>A person shall not be appointed as a presidential member of the Tribunal unless he or she is a Judge of a Federal Court, not being the High Court or a court of an external Territory.</w:t>
      </w:r>
    </w:p>
    <w:p w14:paraId="09E27167" w14:textId="482A7293" w:rsidR="00B57664" w:rsidRPr="00021578" w:rsidRDefault="00B57664" w:rsidP="00B57664">
      <w:pPr>
        <w:pStyle w:val="subsection"/>
      </w:pPr>
      <w:r w:rsidRPr="00021578">
        <w:tab/>
        <w:t>(2)</w:t>
      </w:r>
      <w:r w:rsidRPr="00021578">
        <w:tab/>
        <w:t>A person shall not be appointed as a member of the Tribunal other than a presidential member unless he or she appears to the Governor</w:t>
      </w:r>
      <w:r w:rsidR="00BC5F83">
        <w:noBreakHyphen/>
      </w:r>
      <w:r w:rsidRPr="00021578">
        <w:t>General to be qualified for appointment by virtue of his or her knowledge of, or experience in, industry, commerce, economics, law or public administration.</w:t>
      </w:r>
    </w:p>
    <w:p w14:paraId="4F2520FB" w14:textId="77777777" w:rsidR="00B57664" w:rsidRPr="00021578" w:rsidRDefault="00B57664" w:rsidP="00B57664">
      <w:pPr>
        <w:pStyle w:val="ActHead5"/>
      </w:pPr>
      <w:bookmarkStart w:id="77" w:name="_Toc194391658"/>
      <w:r w:rsidRPr="00A14580">
        <w:rPr>
          <w:rStyle w:val="CharSectno"/>
        </w:rPr>
        <w:t>31A</w:t>
      </w:r>
      <w:r w:rsidRPr="00021578">
        <w:t xml:space="preserve">  Appointment of Judge as presidential member of Tribunal not to affect tenure etc.</w:t>
      </w:r>
      <w:bookmarkEnd w:id="77"/>
    </w:p>
    <w:p w14:paraId="5E6F2F99" w14:textId="77777777" w:rsidR="00B57664" w:rsidRPr="00021578" w:rsidRDefault="00B57664" w:rsidP="00B57664">
      <w:pPr>
        <w:pStyle w:val="subsection"/>
      </w:pPr>
      <w:r w:rsidRPr="00021578">
        <w:tab/>
      </w:r>
      <w:r w:rsidRPr="00021578">
        <w:tab/>
        <w:t>The appointment of a Judge of a Federal Court as a presidential member of the Tribunal, or service by a Judge of a Federal Court as a presidential member of the Tribunal, whether the appointment was or is made or the service occurred or occurs before or after the commencement of this section, does not affect, and shall be deemed never to have affected, his or her tenure of office as a Judge of a Federal Court or his or her rank, title, status, precedence, salary, annual or other allowances or other rights or privileges as the holder of his or her office as a Judge of a Federal Court and, for all purposes, his or her service, whether before or after the commencement of this section, as a presidential member of the Tribunal shall be taken to have been, or to be, service as the holder of his or her office as a Judge of a Federal Court.</w:t>
      </w:r>
    </w:p>
    <w:p w14:paraId="6A81E86E" w14:textId="77777777" w:rsidR="00B57664" w:rsidRPr="00021578" w:rsidRDefault="00B57664" w:rsidP="00B57664">
      <w:pPr>
        <w:pStyle w:val="ActHead5"/>
      </w:pPr>
      <w:bookmarkStart w:id="78" w:name="_Toc194391659"/>
      <w:r w:rsidRPr="00A14580">
        <w:rPr>
          <w:rStyle w:val="CharSectno"/>
        </w:rPr>
        <w:t>32</w:t>
      </w:r>
      <w:r w:rsidRPr="00021578">
        <w:t xml:space="preserve">  Terms and conditions of appointment</w:t>
      </w:r>
      <w:bookmarkEnd w:id="78"/>
    </w:p>
    <w:p w14:paraId="14BEBABA" w14:textId="0ACE0DEF" w:rsidR="00B57664" w:rsidRPr="00021578" w:rsidRDefault="00B57664" w:rsidP="00B57664">
      <w:pPr>
        <w:pStyle w:val="subsection"/>
      </w:pPr>
      <w:r w:rsidRPr="00021578">
        <w:tab/>
      </w:r>
      <w:r w:rsidRPr="00021578">
        <w:tab/>
        <w:t>Subject to this Part, a member of the Tribunal holds office for such period, not exceeding 7 years, as is specified in the instrument of his or her appointment and on such terms and conditions as the Governor</w:t>
      </w:r>
      <w:r w:rsidR="00BC5F83">
        <w:noBreakHyphen/>
      </w:r>
      <w:r w:rsidRPr="00021578">
        <w:t>General determines, but is eligible for re</w:t>
      </w:r>
      <w:r w:rsidR="00BC5F83">
        <w:noBreakHyphen/>
      </w:r>
      <w:r w:rsidRPr="00021578">
        <w:t>appointment.</w:t>
      </w:r>
    </w:p>
    <w:p w14:paraId="740E2139" w14:textId="77777777" w:rsidR="00B57664" w:rsidRPr="00021578" w:rsidRDefault="00B57664" w:rsidP="00B57664">
      <w:pPr>
        <w:pStyle w:val="ActHead5"/>
      </w:pPr>
      <w:bookmarkStart w:id="79" w:name="_Toc194391660"/>
      <w:r w:rsidRPr="00A14580">
        <w:rPr>
          <w:rStyle w:val="CharSectno"/>
        </w:rPr>
        <w:t>33</w:t>
      </w:r>
      <w:r w:rsidRPr="00021578">
        <w:t xml:space="preserve">  Remuneration and allowances of members of Tribunal</w:t>
      </w:r>
      <w:bookmarkEnd w:id="79"/>
    </w:p>
    <w:p w14:paraId="5D1D75A0" w14:textId="77777777" w:rsidR="00B57664" w:rsidRPr="00021578" w:rsidRDefault="00B57664" w:rsidP="00B57664">
      <w:pPr>
        <w:pStyle w:val="subsection"/>
      </w:pPr>
      <w:r w:rsidRPr="00021578">
        <w:tab/>
        <w:t>(4)</w:t>
      </w:r>
      <w:r w:rsidRPr="00021578">
        <w:tab/>
        <w:t>A member of the Tribunal other than a presidential member shall be paid such remuneration as is determined by the Remuneration Tribunal.</w:t>
      </w:r>
    </w:p>
    <w:p w14:paraId="4E3666F2" w14:textId="77777777" w:rsidR="00B57664" w:rsidRPr="00021578" w:rsidRDefault="00B57664" w:rsidP="00B57664">
      <w:pPr>
        <w:pStyle w:val="subsection"/>
      </w:pPr>
      <w:r w:rsidRPr="00021578">
        <w:tab/>
        <w:t>(5)</w:t>
      </w:r>
      <w:r w:rsidRPr="00021578">
        <w:tab/>
        <w:t>A member of the Tribunal other than a presidential member shall be paid such allowances as are prescribed.</w:t>
      </w:r>
    </w:p>
    <w:p w14:paraId="18183A5E" w14:textId="77777777" w:rsidR="00B57664" w:rsidRPr="00021578" w:rsidRDefault="00B57664" w:rsidP="00B57664">
      <w:pPr>
        <w:pStyle w:val="subsection"/>
      </w:pPr>
      <w:r w:rsidRPr="00021578">
        <w:tab/>
        <w:t>(6)</w:t>
      </w:r>
      <w:r w:rsidRPr="00021578">
        <w:tab/>
      </w:r>
      <w:r w:rsidR="00605692" w:rsidRPr="00021578">
        <w:t>Subsections (</w:t>
      </w:r>
      <w:r w:rsidRPr="00021578">
        <w:t xml:space="preserve">4) and (5) have effect subject to the </w:t>
      </w:r>
      <w:r w:rsidRPr="00021578">
        <w:rPr>
          <w:i/>
        </w:rPr>
        <w:t>Remuneration Tribunal Act 1973</w:t>
      </w:r>
      <w:r w:rsidRPr="00021578">
        <w:t>.</w:t>
      </w:r>
    </w:p>
    <w:p w14:paraId="7483E390" w14:textId="77777777" w:rsidR="00B57664" w:rsidRPr="00021578" w:rsidRDefault="00B57664" w:rsidP="00B57664">
      <w:pPr>
        <w:pStyle w:val="ActHead5"/>
      </w:pPr>
      <w:bookmarkStart w:id="80" w:name="_Toc194391661"/>
      <w:r w:rsidRPr="00A14580">
        <w:rPr>
          <w:rStyle w:val="CharSectno"/>
        </w:rPr>
        <w:t>34</w:t>
      </w:r>
      <w:r w:rsidRPr="00021578">
        <w:t xml:space="preserve">  Acting appointments</w:t>
      </w:r>
      <w:bookmarkEnd w:id="80"/>
    </w:p>
    <w:p w14:paraId="02BE0D18" w14:textId="77777777" w:rsidR="00B57664" w:rsidRPr="00021578" w:rsidRDefault="00B57664" w:rsidP="00B57664">
      <w:pPr>
        <w:pStyle w:val="subsection"/>
      </w:pPr>
      <w:r w:rsidRPr="00021578">
        <w:tab/>
        <w:t>(1)</w:t>
      </w:r>
      <w:r w:rsidRPr="00021578">
        <w:tab/>
        <w:t>Where:</w:t>
      </w:r>
    </w:p>
    <w:p w14:paraId="5008F5E9" w14:textId="77777777" w:rsidR="00B57664" w:rsidRPr="00021578" w:rsidRDefault="00B57664" w:rsidP="00B57664">
      <w:pPr>
        <w:pStyle w:val="paragraph"/>
      </w:pPr>
      <w:r w:rsidRPr="00021578">
        <w:tab/>
        <w:t>(a)</w:t>
      </w:r>
      <w:r w:rsidRPr="00021578">
        <w:tab/>
        <w:t>the President is, or is expected to be, absent from duty; or</w:t>
      </w:r>
    </w:p>
    <w:p w14:paraId="02CEBB3A" w14:textId="77777777" w:rsidR="00B57664" w:rsidRPr="00021578" w:rsidRDefault="00B57664" w:rsidP="00B57664">
      <w:pPr>
        <w:pStyle w:val="paragraph"/>
        <w:keepNext/>
      </w:pPr>
      <w:r w:rsidRPr="00021578">
        <w:tab/>
        <w:t>(b)</w:t>
      </w:r>
      <w:r w:rsidRPr="00021578">
        <w:tab/>
        <w:t>there is, or is expected to be, a vacancy in the office of President;</w:t>
      </w:r>
    </w:p>
    <w:p w14:paraId="4FF14070" w14:textId="77777777" w:rsidR="00B57664" w:rsidRPr="00021578" w:rsidRDefault="00B57664" w:rsidP="00B57664">
      <w:pPr>
        <w:pStyle w:val="subsection2"/>
      </w:pPr>
      <w:r w:rsidRPr="00021578">
        <w:t>the Minister may appoint a Deputy President or an acting Deputy President to act as President during the absence, or while there is a vacancy in the office of President, as the case may be.</w:t>
      </w:r>
    </w:p>
    <w:p w14:paraId="7541F482" w14:textId="77777777" w:rsidR="0011679B" w:rsidRPr="00021578" w:rsidRDefault="0011679B" w:rsidP="0011679B">
      <w:pPr>
        <w:pStyle w:val="notetext"/>
      </w:pPr>
      <w:r w:rsidRPr="00021578">
        <w:t>Note:</w:t>
      </w:r>
      <w:r w:rsidRPr="00021578">
        <w:tab/>
        <w:t>For rules that apply to acting appointments, see section</w:t>
      </w:r>
      <w:r w:rsidR="00605692" w:rsidRPr="00021578">
        <w:t> </w:t>
      </w:r>
      <w:r w:rsidRPr="00021578">
        <w:t xml:space="preserve">33A of the </w:t>
      </w:r>
      <w:r w:rsidRPr="00021578">
        <w:rPr>
          <w:i/>
        </w:rPr>
        <w:t>Acts Interpretation Act 1901</w:t>
      </w:r>
      <w:r w:rsidRPr="00021578">
        <w:t>.</w:t>
      </w:r>
    </w:p>
    <w:p w14:paraId="7E4E1EAD" w14:textId="7F63911D" w:rsidR="00B57664" w:rsidRPr="00021578" w:rsidRDefault="00B57664" w:rsidP="00B57664">
      <w:pPr>
        <w:pStyle w:val="subsection"/>
      </w:pPr>
      <w:r w:rsidRPr="00021578">
        <w:tab/>
        <w:t>(2)</w:t>
      </w:r>
      <w:r w:rsidRPr="00021578">
        <w:tab/>
        <w:t>Where a presidential member (including the President) of the Tribunal is, or is expected to be, absent from duty, the Governor</w:t>
      </w:r>
      <w:r w:rsidR="00BC5F83">
        <w:noBreakHyphen/>
      </w:r>
      <w:r w:rsidRPr="00021578">
        <w:t>General may appoint a person qualified to be appointed as a presidential member to act as a Deputy President during the absence from duty of the member.</w:t>
      </w:r>
    </w:p>
    <w:p w14:paraId="15FBD201" w14:textId="77777777" w:rsidR="0011679B" w:rsidRPr="00021578" w:rsidRDefault="0011679B" w:rsidP="0011679B">
      <w:pPr>
        <w:pStyle w:val="notetext"/>
      </w:pPr>
      <w:r w:rsidRPr="00021578">
        <w:t>Note:</w:t>
      </w:r>
      <w:r w:rsidRPr="00021578">
        <w:tab/>
        <w:t>For rules that apply to acting appointments, see section</w:t>
      </w:r>
      <w:r w:rsidR="00605692" w:rsidRPr="00021578">
        <w:t> </w:t>
      </w:r>
      <w:r w:rsidRPr="00021578">
        <w:t xml:space="preserve">33A of the </w:t>
      </w:r>
      <w:r w:rsidRPr="00021578">
        <w:rPr>
          <w:i/>
        </w:rPr>
        <w:t>Acts Interpretation Act 1901</w:t>
      </w:r>
      <w:r w:rsidRPr="00021578">
        <w:t>.</w:t>
      </w:r>
    </w:p>
    <w:p w14:paraId="78B42D47" w14:textId="3869E4B9" w:rsidR="00B57664" w:rsidRPr="00021578" w:rsidRDefault="00B57664" w:rsidP="00B57664">
      <w:pPr>
        <w:pStyle w:val="subsection"/>
      </w:pPr>
      <w:r w:rsidRPr="00021578">
        <w:tab/>
        <w:t>(3)</w:t>
      </w:r>
      <w:r w:rsidRPr="00021578">
        <w:tab/>
        <w:t>Where a member of the Tribunal other than a presidential member is, or is expected to be, absent from duty, the Governor</w:t>
      </w:r>
      <w:r w:rsidR="00BC5F83">
        <w:noBreakHyphen/>
      </w:r>
      <w:r w:rsidRPr="00021578">
        <w:t>General may appoint a person qualified to be appointed as a member of the Tribunal other than a presidential member to act as such a member during the absence from duty of the member.</w:t>
      </w:r>
    </w:p>
    <w:p w14:paraId="3339F07C" w14:textId="77777777" w:rsidR="0011679B" w:rsidRPr="00021578" w:rsidRDefault="0011679B" w:rsidP="0011679B">
      <w:pPr>
        <w:pStyle w:val="notetext"/>
      </w:pPr>
      <w:r w:rsidRPr="00021578">
        <w:t>Note:</w:t>
      </w:r>
      <w:r w:rsidRPr="00021578">
        <w:tab/>
        <w:t>For rules that apply to acting appointments, see section</w:t>
      </w:r>
      <w:r w:rsidR="00605692" w:rsidRPr="00021578">
        <w:t> </w:t>
      </w:r>
      <w:r w:rsidRPr="00021578">
        <w:t xml:space="preserve">33A of the </w:t>
      </w:r>
      <w:r w:rsidRPr="00021578">
        <w:rPr>
          <w:i/>
        </w:rPr>
        <w:t>Acts Interpretation Act 1901</w:t>
      </w:r>
      <w:r w:rsidRPr="00021578">
        <w:t>.</w:t>
      </w:r>
    </w:p>
    <w:p w14:paraId="50CB89E8" w14:textId="7B0BF71C" w:rsidR="00B57664" w:rsidRPr="00021578" w:rsidRDefault="00B57664" w:rsidP="00B57664">
      <w:pPr>
        <w:pStyle w:val="subsection"/>
      </w:pPr>
      <w:r w:rsidRPr="00021578">
        <w:tab/>
        <w:t>(4)</w:t>
      </w:r>
      <w:r w:rsidRPr="00021578">
        <w:tab/>
        <w:t xml:space="preserve">Where a person has been appointed under </w:t>
      </w:r>
      <w:r w:rsidR="00605692" w:rsidRPr="00021578">
        <w:t>subsection (</w:t>
      </w:r>
      <w:r w:rsidRPr="00021578">
        <w:t>2) or (3), the Governor</w:t>
      </w:r>
      <w:r w:rsidR="00BC5F83">
        <w:noBreakHyphen/>
      </w:r>
      <w:r w:rsidRPr="00021578">
        <w:t>General may, by reason of pending proceedings or other special circumstances, direct, before the absent member of the Tribunal resumes duty, that the person so appointed shall continue to act under the appointment after the resumption of duty by the absent member until the Governor</w:t>
      </w:r>
      <w:r w:rsidR="00BC5F83">
        <w:noBreakHyphen/>
      </w:r>
      <w:r w:rsidRPr="00021578">
        <w:t>General terminates the appointment, but a person shall not continue to act as a member of the Tribunal by virtue of this subsection for more than 12 months after the resumption of duty by the absent member.</w:t>
      </w:r>
    </w:p>
    <w:p w14:paraId="2B766059" w14:textId="34EB9736" w:rsidR="00B57664" w:rsidRPr="00021578" w:rsidRDefault="00B57664" w:rsidP="00B57664">
      <w:pPr>
        <w:pStyle w:val="subsection"/>
      </w:pPr>
      <w:r w:rsidRPr="00021578">
        <w:tab/>
        <w:t>(5)</w:t>
      </w:r>
      <w:r w:rsidRPr="00021578">
        <w:tab/>
        <w:t>Where a person has been appointed under this section to act as a member of the Tribunal during the absence from duty of a member of the Tribunal, and that member ceases to hold office without having resumed duty, the period of appointment of the person so appointed shall be deemed to continue until it is terminated by the Governor</w:t>
      </w:r>
      <w:r w:rsidR="00BC5F83">
        <w:noBreakHyphen/>
      </w:r>
      <w:r w:rsidRPr="00021578">
        <w:t>General, or until the expiration of 12 months from the date on which the absent member ceases to hold office, whichever first happens.</w:t>
      </w:r>
    </w:p>
    <w:p w14:paraId="775B12B7" w14:textId="77777777" w:rsidR="00B57664" w:rsidRPr="00021578" w:rsidRDefault="00B57664" w:rsidP="00B07B28">
      <w:pPr>
        <w:pStyle w:val="ActHead5"/>
      </w:pPr>
      <w:bookmarkStart w:id="81" w:name="_Toc194391662"/>
      <w:r w:rsidRPr="00A14580">
        <w:rPr>
          <w:rStyle w:val="CharSectno"/>
        </w:rPr>
        <w:t>35</w:t>
      </w:r>
      <w:r w:rsidRPr="00021578">
        <w:t xml:space="preserve">  Suspension and removal of members of Tribunal</w:t>
      </w:r>
      <w:bookmarkEnd w:id="81"/>
    </w:p>
    <w:p w14:paraId="7BE9F541" w14:textId="3100212B" w:rsidR="00B57664" w:rsidRPr="00021578" w:rsidRDefault="00B57664" w:rsidP="00B07B28">
      <w:pPr>
        <w:pStyle w:val="subsection"/>
        <w:keepNext/>
        <w:keepLines/>
      </w:pPr>
      <w:r w:rsidRPr="00021578">
        <w:tab/>
        <w:t>(1)</w:t>
      </w:r>
      <w:r w:rsidRPr="00021578">
        <w:tab/>
        <w:t>The Governor</w:t>
      </w:r>
      <w:r w:rsidR="00BC5F83">
        <w:noBreakHyphen/>
      </w:r>
      <w:r w:rsidRPr="00021578">
        <w:t>General may suspend a member of the Tribunal from office on the ground of misbehaviour or physical or mental incapacity.</w:t>
      </w:r>
    </w:p>
    <w:p w14:paraId="5972CBB4" w14:textId="77777777" w:rsidR="00B57664" w:rsidRPr="00021578" w:rsidRDefault="00B57664" w:rsidP="00B07B28">
      <w:pPr>
        <w:pStyle w:val="subsection"/>
        <w:keepNext/>
        <w:keepLines/>
      </w:pPr>
      <w:r w:rsidRPr="00021578">
        <w:tab/>
        <w:t>(2)</w:t>
      </w:r>
      <w:r w:rsidRPr="00021578">
        <w:tab/>
        <w:t>The Minister shall cause a statement of the ground of the suspension to be laid before each House of the Parliament within 7 sitting days of the House after the suspension.</w:t>
      </w:r>
    </w:p>
    <w:p w14:paraId="23FD936E" w14:textId="7F6900A6" w:rsidR="00B57664" w:rsidRPr="00021578" w:rsidRDefault="00B57664" w:rsidP="00B57664">
      <w:pPr>
        <w:pStyle w:val="subsection"/>
      </w:pPr>
      <w:r w:rsidRPr="00021578">
        <w:tab/>
        <w:t>(3)</w:t>
      </w:r>
      <w:r w:rsidRPr="00021578">
        <w:tab/>
        <w:t>Where such a statement has been laid before a House of the Parliament, that House may, within 15 sitting days of that House after the day on which the statement has been laid before it, by resolution, declare that the member of the Tribunal should be restored to office and, if each House so passes a resolution, the Governor</w:t>
      </w:r>
      <w:r w:rsidR="00BC5F83">
        <w:noBreakHyphen/>
      </w:r>
      <w:r w:rsidRPr="00021578">
        <w:t>General shall terminate the suspension.</w:t>
      </w:r>
    </w:p>
    <w:p w14:paraId="520DB109" w14:textId="2257D239" w:rsidR="00B57664" w:rsidRPr="00021578" w:rsidRDefault="00B57664" w:rsidP="00B57664">
      <w:pPr>
        <w:pStyle w:val="subsection"/>
      </w:pPr>
      <w:r w:rsidRPr="00021578">
        <w:tab/>
        <w:t>(4)</w:t>
      </w:r>
      <w:r w:rsidRPr="00021578">
        <w:tab/>
        <w:t>If, at the expiration of 15 sitting days of a House of the Parliament after the day on which the statement has been laid before that House, that House has not passed such a resolution, the Governor</w:t>
      </w:r>
      <w:r w:rsidR="00BC5F83">
        <w:noBreakHyphen/>
      </w:r>
      <w:r w:rsidRPr="00021578">
        <w:t>General may remove the member of the Tribunal from office.</w:t>
      </w:r>
    </w:p>
    <w:p w14:paraId="724D8A72" w14:textId="149E3D82" w:rsidR="00B57664" w:rsidRPr="00021578" w:rsidRDefault="00B57664" w:rsidP="00B57664">
      <w:pPr>
        <w:pStyle w:val="subsection"/>
      </w:pPr>
      <w:r w:rsidRPr="00021578">
        <w:tab/>
        <w:t>(5)</w:t>
      </w:r>
      <w:r w:rsidRPr="00021578">
        <w:tab/>
        <w:t>If a member of the Tribunal becomes bankrupt, applies to take the benefit of any law for the relief of bankrupt or insolvent debtors, compounds with his or her creditors or makes an assignment of his or her remuneration for their benefit, the Governor</w:t>
      </w:r>
      <w:r w:rsidR="00BC5F83">
        <w:noBreakHyphen/>
      </w:r>
      <w:r w:rsidRPr="00021578">
        <w:t>General shall remove him or her from office.</w:t>
      </w:r>
    </w:p>
    <w:p w14:paraId="23C53200" w14:textId="77777777" w:rsidR="00B57664" w:rsidRPr="00021578" w:rsidRDefault="00B57664" w:rsidP="00B57664">
      <w:pPr>
        <w:pStyle w:val="subsection"/>
      </w:pPr>
      <w:r w:rsidRPr="00021578">
        <w:tab/>
        <w:t>(6)</w:t>
      </w:r>
      <w:r w:rsidRPr="00021578">
        <w:tab/>
        <w:t>A member of the Tribunal shall not be removed from office except as provided by this section.</w:t>
      </w:r>
    </w:p>
    <w:p w14:paraId="5F1BE3C5" w14:textId="77777777" w:rsidR="00B57664" w:rsidRPr="00021578" w:rsidRDefault="00B57664" w:rsidP="00B57664">
      <w:pPr>
        <w:pStyle w:val="subsection"/>
      </w:pPr>
      <w:r w:rsidRPr="00021578">
        <w:tab/>
        <w:t>(7)</w:t>
      </w:r>
      <w:r w:rsidRPr="00021578">
        <w:tab/>
        <w:t>A presidential member of the Tribunal ceases to hold office if he or she no longer holds office as a Judge of a Federal Court, not being the High Court or a court of an external Territory.</w:t>
      </w:r>
    </w:p>
    <w:p w14:paraId="4BFDD821" w14:textId="77777777" w:rsidR="00B57664" w:rsidRPr="00021578" w:rsidRDefault="00B57664" w:rsidP="00B57664">
      <w:pPr>
        <w:pStyle w:val="ActHead5"/>
      </w:pPr>
      <w:bookmarkStart w:id="82" w:name="_Toc194391663"/>
      <w:r w:rsidRPr="00A14580">
        <w:rPr>
          <w:rStyle w:val="CharSectno"/>
        </w:rPr>
        <w:t>36</w:t>
      </w:r>
      <w:r w:rsidRPr="00021578">
        <w:t xml:space="preserve">  Resignation</w:t>
      </w:r>
      <w:bookmarkEnd w:id="82"/>
    </w:p>
    <w:p w14:paraId="6459427A" w14:textId="42CB27E0" w:rsidR="00B57664" w:rsidRPr="00021578" w:rsidRDefault="00B57664" w:rsidP="00B57664">
      <w:pPr>
        <w:pStyle w:val="subsection"/>
      </w:pPr>
      <w:r w:rsidRPr="00021578">
        <w:tab/>
      </w:r>
      <w:r w:rsidRPr="00021578">
        <w:tab/>
        <w:t>A member of the Tribunal may resign his or her office by writing signed by him or her and delivered to the Governor</w:t>
      </w:r>
      <w:r w:rsidR="00BC5F83">
        <w:noBreakHyphen/>
      </w:r>
      <w:r w:rsidRPr="00021578">
        <w:t>General.</w:t>
      </w:r>
    </w:p>
    <w:p w14:paraId="4F583004" w14:textId="77777777" w:rsidR="00B57664" w:rsidRPr="00021578" w:rsidRDefault="00B57664" w:rsidP="00B57664">
      <w:pPr>
        <w:pStyle w:val="ActHead5"/>
      </w:pPr>
      <w:bookmarkStart w:id="83" w:name="_Toc194391664"/>
      <w:r w:rsidRPr="00A14580">
        <w:rPr>
          <w:rStyle w:val="CharSectno"/>
        </w:rPr>
        <w:t>37</w:t>
      </w:r>
      <w:r w:rsidRPr="00021578">
        <w:t xml:space="preserve">  Constitution of Tribunal for particular matters</w:t>
      </w:r>
      <w:bookmarkEnd w:id="83"/>
    </w:p>
    <w:p w14:paraId="0536E04D" w14:textId="77777777" w:rsidR="00B57664" w:rsidRPr="00021578" w:rsidRDefault="00B57664" w:rsidP="00B57664">
      <w:pPr>
        <w:pStyle w:val="subsection"/>
      </w:pPr>
      <w:r w:rsidRPr="00021578">
        <w:tab/>
      </w:r>
      <w:r w:rsidRPr="00021578">
        <w:tab/>
        <w:t>The Tribunal shall, for the purpose of hearing and determining proceedings, be constituted by a Division of the Tribunal consisting of a presidential member of the Tribunal and two members of the Tribunal who are not presidential members.</w:t>
      </w:r>
    </w:p>
    <w:p w14:paraId="25478B18" w14:textId="77777777" w:rsidR="00B57664" w:rsidRPr="00021578" w:rsidRDefault="00B57664" w:rsidP="00B57664">
      <w:pPr>
        <w:pStyle w:val="ActHead5"/>
      </w:pPr>
      <w:bookmarkStart w:id="84" w:name="_Toc194391665"/>
      <w:r w:rsidRPr="00A14580">
        <w:rPr>
          <w:rStyle w:val="CharSectno"/>
        </w:rPr>
        <w:t>38</w:t>
      </w:r>
      <w:r w:rsidRPr="00021578">
        <w:t xml:space="preserve">  Validity of determinations</w:t>
      </w:r>
      <w:bookmarkEnd w:id="84"/>
    </w:p>
    <w:p w14:paraId="44AFD622" w14:textId="77777777" w:rsidR="00B57664" w:rsidRPr="00021578" w:rsidRDefault="00B57664" w:rsidP="00B57664">
      <w:pPr>
        <w:pStyle w:val="subsection"/>
      </w:pPr>
      <w:r w:rsidRPr="00021578">
        <w:tab/>
      </w:r>
      <w:r w:rsidRPr="00021578">
        <w:tab/>
        <w:t>The validity of a determination of the Tribunal shall not be affected or called in question by reason of any defect or irregularity in the constitution of the Tribunal.</w:t>
      </w:r>
    </w:p>
    <w:p w14:paraId="28B6BBF5" w14:textId="77777777" w:rsidR="00B57664" w:rsidRPr="00021578" w:rsidRDefault="00B57664" w:rsidP="00B57664">
      <w:pPr>
        <w:pStyle w:val="ActHead5"/>
      </w:pPr>
      <w:bookmarkStart w:id="85" w:name="_Toc194391666"/>
      <w:r w:rsidRPr="00A14580">
        <w:rPr>
          <w:rStyle w:val="CharSectno"/>
        </w:rPr>
        <w:t>39</w:t>
      </w:r>
      <w:r w:rsidRPr="00021578">
        <w:t xml:space="preserve">  </w:t>
      </w:r>
      <w:r w:rsidR="00783880" w:rsidRPr="00021578">
        <w:t>President may give directions</w:t>
      </w:r>
      <w:bookmarkEnd w:id="85"/>
    </w:p>
    <w:p w14:paraId="0555652C" w14:textId="77777777" w:rsidR="00B57664" w:rsidRPr="00021578" w:rsidRDefault="00B57664" w:rsidP="00B57664">
      <w:pPr>
        <w:pStyle w:val="subsection"/>
      </w:pPr>
      <w:r w:rsidRPr="00021578">
        <w:tab/>
      </w:r>
      <w:r w:rsidR="00783880" w:rsidRPr="00021578">
        <w:t>(1)</w:t>
      </w:r>
      <w:r w:rsidRPr="00021578">
        <w:tab/>
        <w:t>The President may give directions as to the arrangement of the business of the Tribunal and the constitution of Divisions of the Tribunal.</w:t>
      </w:r>
    </w:p>
    <w:p w14:paraId="3817012E" w14:textId="77777777" w:rsidR="00783880" w:rsidRPr="00021578" w:rsidRDefault="00783880" w:rsidP="00783880">
      <w:pPr>
        <w:pStyle w:val="subsection"/>
      </w:pPr>
      <w:r w:rsidRPr="00021578">
        <w:tab/>
        <w:t>(2)</w:t>
      </w:r>
      <w:r w:rsidRPr="00021578">
        <w:tab/>
        <w:t>The President may give directions to the Deputy Presidents in relation to the exercise by the Deputy Presidents of powers with respect to matters of procedure in proceedings before the Tribunal.</w:t>
      </w:r>
    </w:p>
    <w:p w14:paraId="65952464" w14:textId="77777777" w:rsidR="00783880" w:rsidRPr="00021578" w:rsidRDefault="00783880" w:rsidP="00783880">
      <w:pPr>
        <w:pStyle w:val="notetext"/>
      </w:pPr>
      <w:r w:rsidRPr="00021578">
        <w:t>Note:</w:t>
      </w:r>
      <w:r w:rsidRPr="00021578">
        <w:tab/>
        <w:t>Subsection</w:t>
      </w:r>
      <w:r w:rsidR="00605692" w:rsidRPr="00021578">
        <w:t> </w:t>
      </w:r>
      <w:r w:rsidRPr="00021578">
        <w:t>103(2) provides that any presidential member may exercise powers with respect to matters of procedure in proceedings before the Tribunal.</w:t>
      </w:r>
    </w:p>
    <w:p w14:paraId="25A1F2A3" w14:textId="77777777" w:rsidR="00B57664" w:rsidRPr="00021578" w:rsidRDefault="00B57664" w:rsidP="00B57664">
      <w:pPr>
        <w:pStyle w:val="ActHead5"/>
      </w:pPr>
      <w:bookmarkStart w:id="86" w:name="_Toc194391667"/>
      <w:r w:rsidRPr="00A14580">
        <w:rPr>
          <w:rStyle w:val="CharSectno"/>
        </w:rPr>
        <w:t>40</w:t>
      </w:r>
      <w:r w:rsidRPr="00021578">
        <w:t xml:space="preserve">  Disclosure of interests by members of Tribunal</w:t>
      </w:r>
      <w:bookmarkEnd w:id="86"/>
    </w:p>
    <w:p w14:paraId="50E616AE" w14:textId="77777777" w:rsidR="00B57664" w:rsidRPr="00021578" w:rsidRDefault="00B57664" w:rsidP="00B57664">
      <w:pPr>
        <w:pStyle w:val="subsection"/>
      </w:pPr>
      <w:r w:rsidRPr="00021578">
        <w:tab/>
        <w:t>(1)</w:t>
      </w:r>
      <w:r w:rsidRPr="00021578">
        <w:tab/>
        <w:t>Where a member of the Tribunal is, or is to be, a member of a Division of the Tribunal in any proceedings and the member has or acquires any pecuniary interest that could conflict with the proper performance of his or her functions in relation to the proceedings:</w:t>
      </w:r>
    </w:p>
    <w:p w14:paraId="2600E548" w14:textId="77777777" w:rsidR="00B57664" w:rsidRPr="00021578" w:rsidRDefault="00B57664" w:rsidP="00B57664">
      <w:pPr>
        <w:pStyle w:val="paragraph"/>
      </w:pPr>
      <w:r w:rsidRPr="00021578">
        <w:tab/>
        <w:t>(a)</w:t>
      </w:r>
      <w:r w:rsidRPr="00021578">
        <w:tab/>
        <w:t>the member shall disclose the interest to the President; and</w:t>
      </w:r>
    </w:p>
    <w:p w14:paraId="0B68CD5B" w14:textId="77777777" w:rsidR="00B57664" w:rsidRPr="00021578" w:rsidRDefault="00B57664" w:rsidP="00B57664">
      <w:pPr>
        <w:pStyle w:val="paragraph"/>
      </w:pPr>
      <w:r w:rsidRPr="00021578">
        <w:tab/>
        <w:t>(b)</w:t>
      </w:r>
      <w:r w:rsidRPr="00021578">
        <w:tab/>
        <w:t>the member shall not take part, or continue to take part, in the proceedings if:</w:t>
      </w:r>
    </w:p>
    <w:p w14:paraId="4E9AD980" w14:textId="77777777" w:rsidR="00B57664" w:rsidRPr="00021578" w:rsidRDefault="00B57664" w:rsidP="00B57664">
      <w:pPr>
        <w:pStyle w:val="paragraphsub"/>
      </w:pPr>
      <w:r w:rsidRPr="00021578">
        <w:tab/>
        <w:t>(i)</w:t>
      </w:r>
      <w:r w:rsidRPr="00021578">
        <w:tab/>
        <w:t xml:space="preserve">the President gives a direction under </w:t>
      </w:r>
      <w:r w:rsidR="00605692" w:rsidRPr="00021578">
        <w:t>paragraph (</w:t>
      </w:r>
      <w:r w:rsidRPr="00021578">
        <w:t>2)(a) in relation to the proceedings; or</w:t>
      </w:r>
    </w:p>
    <w:p w14:paraId="2596DB3E" w14:textId="77777777" w:rsidR="00B57664" w:rsidRPr="00021578" w:rsidRDefault="00B57664" w:rsidP="00B57664">
      <w:pPr>
        <w:pStyle w:val="paragraphsub"/>
      </w:pPr>
      <w:r w:rsidRPr="00021578">
        <w:tab/>
        <w:t>(ii)</w:t>
      </w:r>
      <w:r w:rsidRPr="00021578">
        <w:tab/>
        <w:t xml:space="preserve">all of the persons concerned in the proceedings do not consent to the member taking </w:t>
      </w:r>
      <w:r w:rsidR="00755200" w:rsidRPr="00021578">
        <w:t>part i</w:t>
      </w:r>
      <w:r w:rsidRPr="00021578">
        <w:t>n the proceedings.</w:t>
      </w:r>
    </w:p>
    <w:p w14:paraId="2765A7E6" w14:textId="77777777" w:rsidR="00B57664" w:rsidRPr="00021578" w:rsidRDefault="00B57664" w:rsidP="00B57664">
      <w:pPr>
        <w:pStyle w:val="subsection"/>
      </w:pPr>
      <w:r w:rsidRPr="00021578">
        <w:tab/>
        <w:t>(2)</w:t>
      </w:r>
      <w:r w:rsidRPr="00021578">
        <w:tab/>
        <w:t>Where the President becomes aware that a member of the Tribunal is, or is to be, a member of a Division of the Tribunal in any proceedings and that the member has in relation to the proceedings such an interest:</w:t>
      </w:r>
    </w:p>
    <w:p w14:paraId="01E6FC3F" w14:textId="77777777" w:rsidR="00B57664" w:rsidRPr="00021578" w:rsidRDefault="00B57664" w:rsidP="00B57664">
      <w:pPr>
        <w:pStyle w:val="paragraph"/>
      </w:pPr>
      <w:r w:rsidRPr="00021578">
        <w:tab/>
        <w:t>(a)</w:t>
      </w:r>
      <w:r w:rsidRPr="00021578">
        <w:tab/>
        <w:t>if the President considers that the member should not take part, or should not continue to take part, in the proceedings—the President shall give a direction to the member accordingly; or</w:t>
      </w:r>
    </w:p>
    <w:p w14:paraId="1567C0A0" w14:textId="77777777" w:rsidR="00B57664" w:rsidRPr="00021578" w:rsidRDefault="00B57664" w:rsidP="00B57664">
      <w:pPr>
        <w:pStyle w:val="paragraph"/>
      </w:pPr>
      <w:r w:rsidRPr="00021578">
        <w:tab/>
        <w:t>(b)</w:t>
      </w:r>
      <w:r w:rsidRPr="00021578">
        <w:tab/>
        <w:t>in any other case—the President shall cause the interest of the member to be disclosed to the persons concerned in the proceedings.</w:t>
      </w:r>
    </w:p>
    <w:p w14:paraId="48557565" w14:textId="77777777" w:rsidR="00B57664" w:rsidRPr="00021578" w:rsidRDefault="00B57664" w:rsidP="00B57664">
      <w:pPr>
        <w:pStyle w:val="ActHead5"/>
      </w:pPr>
      <w:bookmarkStart w:id="87" w:name="_Toc194391668"/>
      <w:r w:rsidRPr="00A14580">
        <w:rPr>
          <w:rStyle w:val="CharSectno"/>
        </w:rPr>
        <w:t>41</w:t>
      </w:r>
      <w:r w:rsidRPr="00021578">
        <w:t xml:space="preserve">  Presidential member to preside</w:t>
      </w:r>
      <w:bookmarkEnd w:id="87"/>
    </w:p>
    <w:p w14:paraId="1185882C" w14:textId="77777777" w:rsidR="00B57664" w:rsidRPr="00021578" w:rsidRDefault="00B57664" w:rsidP="00B57664">
      <w:pPr>
        <w:pStyle w:val="subsection"/>
      </w:pPr>
      <w:r w:rsidRPr="00021578">
        <w:tab/>
      </w:r>
      <w:r w:rsidRPr="00021578">
        <w:tab/>
        <w:t>The presidential member who is a member of a Division shall preside at proceedings of that Division.</w:t>
      </w:r>
    </w:p>
    <w:p w14:paraId="4AC5C9B7" w14:textId="77777777" w:rsidR="00B57664" w:rsidRPr="00021578" w:rsidRDefault="00B57664" w:rsidP="00B57664">
      <w:pPr>
        <w:pStyle w:val="ActHead5"/>
      </w:pPr>
      <w:bookmarkStart w:id="88" w:name="_Toc194391669"/>
      <w:r w:rsidRPr="00A14580">
        <w:rPr>
          <w:rStyle w:val="CharSectno"/>
        </w:rPr>
        <w:t>42</w:t>
      </w:r>
      <w:r w:rsidRPr="00021578">
        <w:t xml:space="preserve">  Decision of questions</w:t>
      </w:r>
      <w:bookmarkEnd w:id="88"/>
    </w:p>
    <w:p w14:paraId="20D84122" w14:textId="77777777" w:rsidR="00B57664" w:rsidRPr="00021578" w:rsidRDefault="00B57664" w:rsidP="00B57664">
      <w:pPr>
        <w:pStyle w:val="subsection"/>
      </w:pPr>
      <w:r w:rsidRPr="00021578">
        <w:tab/>
        <w:t>(1)</w:t>
      </w:r>
      <w:r w:rsidRPr="00021578">
        <w:tab/>
        <w:t>A question of law arising in a matter before a Division of the Tribunal (including the question whether a particular question is one of law) shall be determined in accordance with the opinion of the presidential member presiding.</w:t>
      </w:r>
    </w:p>
    <w:p w14:paraId="23476C0D" w14:textId="77777777" w:rsidR="00B57664" w:rsidRPr="00021578" w:rsidRDefault="00B57664" w:rsidP="00B57664">
      <w:pPr>
        <w:pStyle w:val="subsection"/>
      </w:pPr>
      <w:r w:rsidRPr="00021578">
        <w:tab/>
        <w:t>(2)</w:t>
      </w:r>
      <w:r w:rsidRPr="00021578">
        <w:tab/>
        <w:t xml:space="preserve">Subject to </w:t>
      </w:r>
      <w:r w:rsidR="00605692" w:rsidRPr="00021578">
        <w:t>subsection (</w:t>
      </w:r>
      <w:r w:rsidRPr="00021578">
        <w:t>1), a question arising in proceedings before a Division of the Tribunal shall be determined in accordance with the opinion of a majority of the members constituting the Division.</w:t>
      </w:r>
    </w:p>
    <w:p w14:paraId="0608F921" w14:textId="77777777" w:rsidR="00B57664" w:rsidRPr="00021578" w:rsidRDefault="00B57664" w:rsidP="00B57664">
      <w:pPr>
        <w:pStyle w:val="ActHead5"/>
      </w:pPr>
      <w:bookmarkStart w:id="89" w:name="_Toc194391670"/>
      <w:r w:rsidRPr="00A14580">
        <w:rPr>
          <w:rStyle w:val="CharSectno"/>
        </w:rPr>
        <w:t>43</w:t>
      </w:r>
      <w:r w:rsidRPr="00021578">
        <w:t xml:space="preserve">  Member of Tribunal ceasing to be available</w:t>
      </w:r>
      <w:bookmarkEnd w:id="89"/>
    </w:p>
    <w:p w14:paraId="214A28A1" w14:textId="77777777" w:rsidR="00B57664" w:rsidRPr="00021578" w:rsidRDefault="00B57664" w:rsidP="00B57664">
      <w:pPr>
        <w:pStyle w:val="subsection"/>
      </w:pPr>
      <w:r w:rsidRPr="00021578">
        <w:tab/>
        <w:t>(1)</w:t>
      </w:r>
      <w:r w:rsidRPr="00021578">
        <w:tab/>
        <w:t>This section applies where the hearing of any proceedings has been commenced or completed by the Tribunal but, before the matter to which the proceedings relate has been determined, one of the members constituting the Tribunal for the purposes of the proceedings has ceased to be a member of the Tribunal or has ceased to be available for the purposes of the proceedings.</w:t>
      </w:r>
    </w:p>
    <w:p w14:paraId="35056076" w14:textId="77777777" w:rsidR="00B57664" w:rsidRPr="00021578" w:rsidRDefault="00B57664" w:rsidP="00B57664">
      <w:pPr>
        <w:pStyle w:val="subsection"/>
      </w:pPr>
      <w:r w:rsidRPr="00021578">
        <w:tab/>
        <w:t>(2)</w:t>
      </w:r>
      <w:r w:rsidRPr="00021578">
        <w:tab/>
        <w:t xml:space="preserve">Where the President is satisfied that this section applies in relation to proceedings, the President may direct that a specified member of the Tribunal shall take the place of the member referred to in </w:t>
      </w:r>
      <w:r w:rsidR="00605692" w:rsidRPr="00021578">
        <w:t>subsection (</w:t>
      </w:r>
      <w:r w:rsidRPr="00021578">
        <w:t>1) for the purposes of the proceedings.</w:t>
      </w:r>
    </w:p>
    <w:p w14:paraId="2A525CA5" w14:textId="77777777" w:rsidR="00B57664" w:rsidRPr="00021578" w:rsidRDefault="00B57664" w:rsidP="00B57664">
      <w:pPr>
        <w:pStyle w:val="subsection"/>
      </w:pPr>
      <w:r w:rsidRPr="00021578">
        <w:tab/>
        <w:t>(3)</w:t>
      </w:r>
      <w:r w:rsidRPr="00021578">
        <w:tab/>
        <w:t xml:space="preserve">Where this section applies in relation to proceedings that were being dealt with before the Tribunal, the President may, instead of giving a direction under </w:t>
      </w:r>
      <w:r w:rsidR="00605692" w:rsidRPr="00021578">
        <w:t>subsection (</w:t>
      </w:r>
      <w:r w:rsidRPr="00021578">
        <w:t xml:space="preserve">2), direct that the hearing and determination, or the determination, of the proceedings be completed by the Tribunal constituted by the members other than the member referred to in </w:t>
      </w:r>
      <w:r w:rsidR="00605692" w:rsidRPr="00021578">
        <w:t>subsection (</w:t>
      </w:r>
      <w:r w:rsidRPr="00021578">
        <w:t>1).</w:t>
      </w:r>
    </w:p>
    <w:p w14:paraId="34B8EE40" w14:textId="77777777" w:rsidR="00B57664" w:rsidRPr="00021578" w:rsidRDefault="00B57664" w:rsidP="00FF2A99">
      <w:pPr>
        <w:pStyle w:val="subsection"/>
        <w:keepNext/>
        <w:keepLines/>
      </w:pPr>
      <w:r w:rsidRPr="00021578">
        <w:tab/>
        <w:t>(4)</w:t>
      </w:r>
      <w:r w:rsidRPr="00021578">
        <w:tab/>
        <w:t xml:space="preserve">Where the President has given a direction under </w:t>
      </w:r>
      <w:r w:rsidR="00605692" w:rsidRPr="00021578">
        <w:t>subsection (</w:t>
      </w:r>
      <w:r w:rsidRPr="00021578">
        <w:t xml:space="preserve">3), he or she may, at any time before the determination of the proceedings, direct that a third member be added to the Tribunal as constituted in accordance with </w:t>
      </w:r>
      <w:r w:rsidR="00605692" w:rsidRPr="00021578">
        <w:t>subsection (</w:t>
      </w:r>
      <w:r w:rsidRPr="00021578">
        <w:t>3).</w:t>
      </w:r>
    </w:p>
    <w:p w14:paraId="3598CB97" w14:textId="77777777" w:rsidR="00B57664" w:rsidRPr="00021578" w:rsidRDefault="00B57664" w:rsidP="00B57664">
      <w:pPr>
        <w:pStyle w:val="subsection"/>
      </w:pPr>
      <w:r w:rsidRPr="00021578">
        <w:tab/>
        <w:t>(5)</w:t>
      </w:r>
      <w:r w:rsidRPr="00021578">
        <w:tab/>
        <w:t>The Tribunal as constituted in accordance with any of the provisions of this section for the purposes of any proceedings may have regard to any record of the proceedings before the Tribunal as previously constituted.</w:t>
      </w:r>
    </w:p>
    <w:p w14:paraId="41C73E7D" w14:textId="77777777" w:rsidR="00B57664" w:rsidRPr="00021578" w:rsidRDefault="00B57664" w:rsidP="00B57664">
      <w:pPr>
        <w:pStyle w:val="ActHead5"/>
      </w:pPr>
      <w:bookmarkStart w:id="90" w:name="_Toc194391671"/>
      <w:r w:rsidRPr="00A14580">
        <w:rPr>
          <w:rStyle w:val="CharSectno"/>
        </w:rPr>
        <w:t>43A</w:t>
      </w:r>
      <w:r w:rsidRPr="00021578">
        <w:t xml:space="preserve">  Counsel assisting Tribunal</w:t>
      </w:r>
      <w:bookmarkEnd w:id="90"/>
    </w:p>
    <w:p w14:paraId="13B52B10" w14:textId="77777777" w:rsidR="00B57664" w:rsidRPr="00021578" w:rsidRDefault="00B57664" w:rsidP="00B57664">
      <w:pPr>
        <w:pStyle w:val="subsection"/>
      </w:pPr>
      <w:r w:rsidRPr="00021578">
        <w:tab/>
        <w:t>(1)</w:t>
      </w:r>
      <w:r w:rsidRPr="00021578">
        <w:tab/>
        <w:t>The President may, on behalf of the Commonwealth, appoint a legal practitioner to assist the Tribunal as counsel, either generally or in relation to a particular matter or matters.</w:t>
      </w:r>
    </w:p>
    <w:p w14:paraId="2841BCA3" w14:textId="77777777" w:rsidR="00B57664" w:rsidRPr="00021578" w:rsidRDefault="00B57664" w:rsidP="00B57664">
      <w:pPr>
        <w:pStyle w:val="subsection"/>
      </w:pPr>
      <w:r w:rsidRPr="00021578">
        <w:tab/>
        <w:t>(2)</w:t>
      </w:r>
      <w:r w:rsidRPr="00021578">
        <w:tab/>
        <w:t>In this section:</w:t>
      </w:r>
    </w:p>
    <w:p w14:paraId="7CEE790D" w14:textId="77777777" w:rsidR="00B57664" w:rsidRPr="00021578" w:rsidRDefault="00B57664" w:rsidP="00B57664">
      <w:pPr>
        <w:pStyle w:val="Definition"/>
      </w:pPr>
      <w:r w:rsidRPr="00021578">
        <w:rPr>
          <w:b/>
          <w:i/>
        </w:rPr>
        <w:t>legal practitioner</w:t>
      </w:r>
      <w:r w:rsidRPr="00021578">
        <w:t xml:space="preserve"> means a legal practitioner (however described) of the High Court or of the Supreme Court of a State or Territory.</w:t>
      </w:r>
    </w:p>
    <w:p w14:paraId="63A6DEA2" w14:textId="77777777" w:rsidR="00B57664" w:rsidRPr="00021578" w:rsidRDefault="00B57664" w:rsidP="00B57664">
      <w:pPr>
        <w:pStyle w:val="ActHead5"/>
      </w:pPr>
      <w:bookmarkStart w:id="91" w:name="_Toc194391672"/>
      <w:r w:rsidRPr="00A14580">
        <w:rPr>
          <w:rStyle w:val="CharSectno"/>
        </w:rPr>
        <w:t>43B</w:t>
      </w:r>
      <w:r w:rsidRPr="00021578">
        <w:t xml:space="preserve">  Consultants</w:t>
      </w:r>
      <w:bookmarkEnd w:id="91"/>
    </w:p>
    <w:p w14:paraId="13B7D0E2" w14:textId="77777777" w:rsidR="00B57664" w:rsidRPr="00021578" w:rsidRDefault="00B57664" w:rsidP="00B57664">
      <w:pPr>
        <w:pStyle w:val="subsection"/>
      </w:pPr>
      <w:r w:rsidRPr="00021578">
        <w:tab/>
      </w:r>
      <w:r w:rsidRPr="00021578">
        <w:tab/>
        <w:t>The Registrar may, on behalf of the Commonwealth, engage persons as consultants to, or to perform services for, the Tribunal.</w:t>
      </w:r>
    </w:p>
    <w:p w14:paraId="0DD53463" w14:textId="77777777" w:rsidR="00B57664" w:rsidRPr="00021578" w:rsidRDefault="00B57664" w:rsidP="00B57664">
      <w:pPr>
        <w:pStyle w:val="ActHead5"/>
      </w:pPr>
      <w:bookmarkStart w:id="92" w:name="_Toc194391673"/>
      <w:r w:rsidRPr="00A14580">
        <w:rPr>
          <w:rStyle w:val="CharSectno"/>
        </w:rPr>
        <w:t>44</w:t>
      </w:r>
      <w:r w:rsidRPr="00021578">
        <w:t xml:space="preserve">  Staff of Tribunal</w:t>
      </w:r>
      <w:bookmarkEnd w:id="92"/>
    </w:p>
    <w:p w14:paraId="47477BFA" w14:textId="77777777" w:rsidR="00B57664" w:rsidRPr="00021578" w:rsidRDefault="00B57664" w:rsidP="00B57664">
      <w:pPr>
        <w:pStyle w:val="subsection"/>
      </w:pPr>
      <w:r w:rsidRPr="00021578">
        <w:tab/>
        <w:t>(1)</w:t>
      </w:r>
      <w:r w:rsidRPr="00021578">
        <w:tab/>
        <w:t>There shall be a Registrar of the Tribunal and such Deputy Registrars of the Tribunal as are appointed in accordance with this section.</w:t>
      </w:r>
    </w:p>
    <w:p w14:paraId="1C6C00A3" w14:textId="77777777" w:rsidR="00B57664" w:rsidRPr="00021578" w:rsidRDefault="00B57664" w:rsidP="00B57664">
      <w:pPr>
        <w:pStyle w:val="subsection"/>
      </w:pPr>
      <w:r w:rsidRPr="00021578">
        <w:tab/>
        <w:t>(2)</w:t>
      </w:r>
      <w:r w:rsidRPr="00021578">
        <w:tab/>
        <w:t>The Registrar and the Deputy Registrars shall be appointed by the Minister and shall have such duties and functions as are provided by this Act and the regulations and such other duties and functions as the President directs.</w:t>
      </w:r>
    </w:p>
    <w:p w14:paraId="76612662" w14:textId="77777777" w:rsidR="00B57664" w:rsidRPr="00021578" w:rsidRDefault="00B57664" w:rsidP="00B57664">
      <w:pPr>
        <w:pStyle w:val="subsection"/>
      </w:pPr>
      <w:r w:rsidRPr="00021578">
        <w:tab/>
        <w:t>(3)</w:t>
      </w:r>
      <w:r w:rsidRPr="00021578">
        <w:tab/>
        <w:t xml:space="preserve">The Registrar and the Deputy Registrars, and the staff necessary to assist them, shall be persons engaged under the </w:t>
      </w:r>
      <w:r w:rsidRPr="00021578">
        <w:rPr>
          <w:i/>
        </w:rPr>
        <w:t>Public Service Act 1999</w:t>
      </w:r>
      <w:r w:rsidRPr="00021578">
        <w:t>.</w:t>
      </w:r>
    </w:p>
    <w:p w14:paraId="080A6E26" w14:textId="77777777" w:rsidR="00B57664" w:rsidRPr="00021578" w:rsidRDefault="00B57664" w:rsidP="00B57664">
      <w:pPr>
        <w:pStyle w:val="ActHead5"/>
      </w:pPr>
      <w:bookmarkStart w:id="93" w:name="_Toc194391674"/>
      <w:r w:rsidRPr="00A14580">
        <w:rPr>
          <w:rStyle w:val="CharSectno"/>
        </w:rPr>
        <w:t>44A</w:t>
      </w:r>
      <w:r w:rsidRPr="00021578">
        <w:t xml:space="preserve">  Acting appointments</w:t>
      </w:r>
      <w:bookmarkEnd w:id="93"/>
    </w:p>
    <w:p w14:paraId="133054B1" w14:textId="77777777" w:rsidR="00B57664" w:rsidRPr="00021578" w:rsidRDefault="00B57664" w:rsidP="00B57664">
      <w:pPr>
        <w:pStyle w:val="subsection"/>
      </w:pPr>
      <w:r w:rsidRPr="00021578">
        <w:tab/>
      </w:r>
      <w:r w:rsidRPr="00021578">
        <w:tab/>
        <w:t xml:space="preserve">The Minister may appoint a person who is engaged under the </w:t>
      </w:r>
      <w:r w:rsidRPr="00021578">
        <w:rPr>
          <w:i/>
        </w:rPr>
        <w:t xml:space="preserve">Public Service Act 1999 </w:t>
      </w:r>
      <w:r w:rsidRPr="00021578">
        <w:t>to act as the Registrar or as a Deputy Registrar during any period, or during all periods, when:</w:t>
      </w:r>
    </w:p>
    <w:p w14:paraId="402DB636" w14:textId="77777777" w:rsidR="00B57664" w:rsidRPr="00021578" w:rsidRDefault="00B57664" w:rsidP="00B57664">
      <w:pPr>
        <w:pStyle w:val="paragraph"/>
      </w:pPr>
      <w:r w:rsidRPr="00021578">
        <w:tab/>
        <w:t>(a)</w:t>
      </w:r>
      <w:r w:rsidRPr="00021578">
        <w:tab/>
        <w:t>the Registrar or that Deputy Registrar, as the case may be, is absent from duty or from Australia or is, for any other reason, unable to perform the duties and functions of his or her office; or</w:t>
      </w:r>
    </w:p>
    <w:p w14:paraId="34B3FA07" w14:textId="77777777" w:rsidR="00B57664" w:rsidRPr="00021578" w:rsidRDefault="00B57664" w:rsidP="00B57664">
      <w:pPr>
        <w:pStyle w:val="paragraph"/>
      </w:pPr>
      <w:r w:rsidRPr="00021578">
        <w:tab/>
        <w:t>(b)</w:t>
      </w:r>
      <w:r w:rsidRPr="00021578">
        <w:tab/>
        <w:t>there is a vacancy in the office of Registrar or in that office of Deputy Registrar, as the case may be.</w:t>
      </w:r>
    </w:p>
    <w:p w14:paraId="778BB229" w14:textId="77777777" w:rsidR="004428EF" w:rsidRPr="00021578" w:rsidRDefault="004428EF" w:rsidP="004428EF">
      <w:pPr>
        <w:pStyle w:val="notetext"/>
      </w:pPr>
      <w:r w:rsidRPr="00021578">
        <w:t>Note:</w:t>
      </w:r>
      <w:r w:rsidRPr="00021578">
        <w:tab/>
        <w:t>For rules that apply to acting appointments, see section</w:t>
      </w:r>
      <w:r w:rsidR="00605692" w:rsidRPr="00021578">
        <w:t> </w:t>
      </w:r>
      <w:r w:rsidRPr="00021578">
        <w:t xml:space="preserve">33A of the </w:t>
      </w:r>
      <w:r w:rsidRPr="00021578">
        <w:rPr>
          <w:i/>
        </w:rPr>
        <w:t>Acts Interpretation Act 1901</w:t>
      </w:r>
      <w:r w:rsidRPr="00021578">
        <w:t>.</w:t>
      </w:r>
    </w:p>
    <w:p w14:paraId="453EC402" w14:textId="77777777" w:rsidR="00B57664" w:rsidRPr="00021578" w:rsidRDefault="00B57664" w:rsidP="005D3ACE">
      <w:pPr>
        <w:pStyle w:val="ActHead2"/>
        <w:pageBreakBefore/>
      </w:pPr>
      <w:bookmarkStart w:id="94" w:name="_Toc194391675"/>
      <w:r w:rsidRPr="00A14580">
        <w:rPr>
          <w:rStyle w:val="CharPartNo"/>
        </w:rPr>
        <w:t>Part IIIAA</w:t>
      </w:r>
      <w:r w:rsidRPr="00021578">
        <w:t>—</w:t>
      </w:r>
      <w:r w:rsidRPr="00A14580">
        <w:rPr>
          <w:rStyle w:val="CharPartText"/>
        </w:rPr>
        <w:t>The Australian Energy Regulator (AER)</w:t>
      </w:r>
      <w:bookmarkEnd w:id="94"/>
    </w:p>
    <w:p w14:paraId="13F256F9" w14:textId="77777777" w:rsidR="00B57664" w:rsidRPr="00021578" w:rsidRDefault="00B57664" w:rsidP="00B57664">
      <w:pPr>
        <w:pStyle w:val="ActHead3"/>
      </w:pPr>
      <w:bookmarkStart w:id="95" w:name="_Toc194391676"/>
      <w:r w:rsidRPr="00A14580">
        <w:rPr>
          <w:rStyle w:val="CharDivNo"/>
        </w:rPr>
        <w:t>Division</w:t>
      </w:r>
      <w:r w:rsidR="00605692" w:rsidRPr="00A14580">
        <w:rPr>
          <w:rStyle w:val="CharDivNo"/>
        </w:rPr>
        <w:t> </w:t>
      </w:r>
      <w:r w:rsidRPr="00A14580">
        <w:rPr>
          <w:rStyle w:val="CharDivNo"/>
        </w:rPr>
        <w:t>1</w:t>
      </w:r>
      <w:r w:rsidRPr="00021578">
        <w:t>—</w:t>
      </w:r>
      <w:r w:rsidRPr="00A14580">
        <w:rPr>
          <w:rStyle w:val="CharDivText"/>
        </w:rPr>
        <w:t>Preliminary</w:t>
      </w:r>
      <w:bookmarkEnd w:id="95"/>
    </w:p>
    <w:p w14:paraId="52FF448E" w14:textId="77777777" w:rsidR="00B57664" w:rsidRPr="00021578" w:rsidRDefault="00B57664" w:rsidP="00B57664">
      <w:pPr>
        <w:pStyle w:val="ActHead5"/>
      </w:pPr>
      <w:bookmarkStart w:id="96" w:name="_Toc194391677"/>
      <w:r w:rsidRPr="00A14580">
        <w:rPr>
          <w:rStyle w:val="CharSectno"/>
        </w:rPr>
        <w:t>44AB</w:t>
      </w:r>
      <w:r w:rsidRPr="00021578">
        <w:t xml:space="preserve">  Definitions</w:t>
      </w:r>
      <w:bookmarkEnd w:id="96"/>
    </w:p>
    <w:p w14:paraId="25F5DAF9" w14:textId="77777777" w:rsidR="00B57664" w:rsidRPr="00021578" w:rsidRDefault="00B57664" w:rsidP="00B57664">
      <w:pPr>
        <w:pStyle w:val="subsection"/>
      </w:pPr>
      <w:r w:rsidRPr="00021578">
        <w:tab/>
      </w:r>
      <w:r w:rsidRPr="00021578">
        <w:tab/>
        <w:t>In this Part, unless the contrary intention appears:</w:t>
      </w:r>
    </w:p>
    <w:p w14:paraId="63DE3EB3" w14:textId="77777777" w:rsidR="00B57664" w:rsidRPr="00021578" w:rsidRDefault="00B57664" w:rsidP="00B57664">
      <w:pPr>
        <w:pStyle w:val="Definition"/>
      </w:pPr>
      <w:r w:rsidRPr="00021578">
        <w:rPr>
          <w:b/>
          <w:i/>
        </w:rPr>
        <w:t>Australian Energy Market Agreement</w:t>
      </w:r>
      <w:r w:rsidRPr="00021578">
        <w:t xml:space="preserve"> means the agreement, as amended from time to time:</w:t>
      </w:r>
    </w:p>
    <w:p w14:paraId="6018345D" w14:textId="77777777" w:rsidR="00B57664" w:rsidRPr="00021578" w:rsidRDefault="00B57664" w:rsidP="00B57664">
      <w:pPr>
        <w:pStyle w:val="paragraph"/>
      </w:pPr>
      <w:r w:rsidRPr="00021578">
        <w:tab/>
        <w:t>(a)</w:t>
      </w:r>
      <w:r w:rsidRPr="00021578">
        <w:tab/>
        <w:t>that relates to energy; and</w:t>
      </w:r>
    </w:p>
    <w:p w14:paraId="1B9DBDBC" w14:textId="77777777" w:rsidR="00B57664" w:rsidRPr="00021578" w:rsidRDefault="00B57664" w:rsidP="00B57664">
      <w:pPr>
        <w:pStyle w:val="paragraph"/>
      </w:pPr>
      <w:r w:rsidRPr="00021578">
        <w:tab/>
        <w:t>(b)</w:t>
      </w:r>
      <w:r w:rsidRPr="00021578">
        <w:tab/>
        <w:t>that is between the Commonwealth, all of the States, the Australian Capital Territory and the Northern Territory; and</w:t>
      </w:r>
    </w:p>
    <w:p w14:paraId="0D84A8FF" w14:textId="77777777" w:rsidR="00B57664" w:rsidRPr="00021578" w:rsidRDefault="00B57664" w:rsidP="00B57664">
      <w:pPr>
        <w:pStyle w:val="paragraph"/>
      </w:pPr>
      <w:r w:rsidRPr="00021578">
        <w:tab/>
        <w:t>(c)</w:t>
      </w:r>
      <w:r w:rsidRPr="00021578">
        <w:tab/>
        <w:t>that is first made in 2004; and</w:t>
      </w:r>
    </w:p>
    <w:p w14:paraId="3553EDFE" w14:textId="77777777" w:rsidR="00B57664" w:rsidRPr="00021578" w:rsidRDefault="00B57664" w:rsidP="00B57664">
      <w:pPr>
        <w:pStyle w:val="paragraph"/>
      </w:pPr>
      <w:r w:rsidRPr="00021578">
        <w:tab/>
        <w:t>(d)</w:t>
      </w:r>
      <w:r w:rsidRPr="00021578">
        <w:tab/>
        <w:t>that agrees to the establishment of the AER and the AEMC.</w:t>
      </w:r>
    </w:p>
    <w:p w14:paraId="6FDDFB51" w14:textId="5F37ADF4" w:rsidR="00B57664" w:rsidRPr="00021578" w:rsidRDefault="00B57664" w:rsidP="00B57664">
      <w:pPr>
        <w:pStyle w:val="Definition"/>
      </w:pPr>
      <w:r w:rsidRPr="00021578">
        <w:rPr>
          <w:b/>
          <w:i/>
        </w:rPr>
        <w:t>full</w:t>
      </w:r>
      <w:r w:rsidR="00BC5F83">
        <w:rPr>
          <w:b/>
          <w:i/>
        </w:rPr>
        <w:noBreakHyphen/>
      </w:r>
      <w:r w:rsidRPr="00021578">
        <w:rPr>
          <w:b/>
          <w:i/>
        </w:rPr>
        <w:t>time AER member</w:t>
      </w:r>
      <w:r w:rsidRPr="00021578">
        <w:t xml:space="preserve"> means an AER member appointed on a full</w:t>
      </w:r>
      <w:r w:rsidR="00BC5F83">
        <w:noBreakHyphen/>
      </w:r>
      <w:r w:rsidRPr="00021578">
        <w:t>time basis.</w:t>
      </w:r>
    </w:p>
    <w:p w14:paraId="31FF4EA8" w14:textId="101A98A8" w:rsidR="00B57664" w:rsidRPr="00021578" w:rsidRDefault="00B57664" w:rsidP="00B57664">
      <w:pPr>
        <w:pStyle w:val="Definition"/>
      </w:pPr>
      <w:r w:rsidRPr="00021578">
        <w:rPr>
          <w:b/>
          <w:i/>
        </w:rPr>
        <w:t>part</w:t>
      </w:r>
      <w:r w:rsidR="00BC5F83">
        <w:rPr>
          <w:b/>
          <w:i/>
        </w:rPr>
        <w:noBreakHyphen/>
      </w:r>
      <w:r w:rsidRPr="00021578">
        <w:rPr>
          <w:b/>
          <w:i/>
        </w:rPr>
        <w:t>time AER member</w:t>
      </w:r>
      <w:r w:rsidRPr="00021578">
        <w:t xml:space="preserve"> means an AER member appointed on a part</w:t>
      </w:r>
      <w:r w:rsidR="00BC5F83">
        <w:noBreakHyphen/>
      </w:r>
      <w:r w:rsidRPr="00021578">
        <w:t>time basis.</w:t>
      </w:r>
    </w:p>
    <w:p w14:paraId="2A79632A" w14:textId="77777777" w:rsidR="00B57664" w:rsidRPr="00021578" w:rsidRDefault="00B57664" w:rsidP="00B57664">
      <w:pPr>
        <w:pStyle w:val="ActHead5"/>
      </w:pPr>
      <w:bookmarkStart w:id="97" w:name="_Toc194391678"/>
      <w:r w:rsidRPr="00A14580">
        <w:rPr>
          <w:rStyle w:val="CharSectno"/>
        </w:rPr>
        <w:t>44AC</w:t>
      </w:r>
      <w:r w:rsidRPr="00021578">
        <w:t xml:space="preserve">  This Part binds the Crown</w:t>
      </w:r>
      <w:bookmarkEnd w:id="97"/>
    </w:p>
    <w:p w14:paraId="0DDE1DD3" w14:textId="77777777" w:rsidR="00B57664" w:rsidRPr="00021578" w:rsidRDefault="00B57664" w:rsidP="00B57664">
      <w:pPr>
        <w:pStyle w:val="subsection"/>
      </w:pPr>
      <w:r w:rsidRPr="00021578">
        <w:tab/>
      </w:r>
      <w:r w:rsidRPr="00021578">
        <w:tab/>
        <w:t>This Part binds the Crown in each of its capacities.</w:t>
      </w:r>
    </w:p>
    <w:p w14:paraId="1D2AD9C8" w14:textId="45C34A54" w:rsidR="00B57664" w:rsidRPr="00021578" w:rsidRDefault="00B57664" w:rsidP="00B57664">
      <w:pPr>
        <w:pStyle w:val="ActHead5"/>
      </w:pPr>
      <w:bookmarkStart w:id="98" w:name="_Toc194391679"/>
      <w:r w:rsidRPr="00A14580">
        <w:rPr>
          <w:rStyle w:val="CharSectno"/>
        </w:rPr>
        <w:t>44AD</w:t>
      </w:r>
      <w:r w:rsidRPr="00021578">
        <w:t xml:space="preserve">  Extra</w:t>
      </w:r>
      <w:r w:rsidR="00BC5F83">
        <w:noBreakHyphen/>
      </w:r>
      <w:r w:rsidRPr="00021578">
        <w:t>territorial operation</w:t>
      </w:r>
      <w:bookmarkEnd w:id="98"/>
    </w:p>
    <w:p w14:paraId="0FF194FE" w14:textId="77777777" w:rsidR="00B57664" w:rsidRPr="00021578" w:rsidRDefault="00B57664" w:rsidP="00B57664">
      <w:pPr>
        <w:pStyle w:val="subsection"/>
      </w:pPr>
      <w:r w:rsidRPr="00021578">
        <w:tab/>
      </w:r>
      <w:r w:rsidRPr="00021578">
        <w:tab/>
        <w:t>It is the intention of the Parliament that the operation of this Part should, as far as possible, include operation in relation to the following:</w:t>
      </w:r>
    </w:p>
    <w:p w14:paraId="41ED84C1" w14:textId="77777777" w:rsidR="00B57664" w:rsidRPr="00021578" w:rsidRDefault="00B57664" w:rsidP="00B57664">
      <w:pPr>
        <w:pStyle w:val="paragraph"/>
      </w:pPr>
      <w:r w:rsidRPr="00021578">
        <w:tab/>
        <w:t>(a)</w:t>
      </w:r>
      <w:r w:rsidRPr="00021578">
        <w:tab/>
        <w:t>things situated in or outside Australia;</w:t>
      </w:r>
    </w:p>
    <w:p w14:paraId="500AA798" w14:textId="77777777" w:rsidR="00B57664" w:rsidRPr="00021578" w:rsidRDefault="00B57664" w:rsidP="00B57664">
      <w:pPr>
        <w:pStyle w:val="paragraph"/>
      </w:pPr>
      <w:r w:rsidRPr="00021578">
        <w:tab/>
        <w:t>(b)</w:t>
      </w:r>
      <w:r w:rsidRPr="00021578">
        <w:tab/>
        <w:t>acts, transactions and matters done, entered into or occurring in or outside Australia;</w:t>
      </w:r>
    </w:p>
    <w:p w14:paraId="43CC56FF" w14:textId="77777777" w:rsidR="00B57664" w:rsidRPr="00021578" w:rsidRDefault="00B57664" w:rsidP="00CF0D79">
      <w:pPr>
        <w:pStyle w:val="paragraph"/>
        <w:keepNext/>
        <w:keepLines/>
      </w:pPr>
      <w:r w:rsidRPr="00021578">
        <w:tab/>
        <w:t>(c)</w:t>
      </w:r>
      <w:r w:rsidRPr="00021578">
        <w:tab/>
        <w:t>things, acts, transactions and matters (wherever situated, done, entered into or occurring) that would, apart from this Act, be governed or otherwise affected by the law of a State, a Territory or a foreign country.</w:t>
      </w:r>
    </w:p>
    <w:p w14:paraId="11325A3E" w14:textId="77777777" w:rsidR="00B57664" w:rsidRPr="00021578" w:rsidRDefault="00B57664" w:rsidP="005D3ACE">
      <w:pPr>
        <w:pStyle w:val="ActHead3"/>
        <w:pageBreakBefore/>
      </w:pPr>
      <w:bookmarkStart w:id="99" w:name="_Toc194391680"/>
      <w:r w:rsidRPr="00A14580">
        <w:rPr>
          <w:rStyle w:val="CharDivNo"/>
        </w:rPr>
        <w:t>Division</w:t>
      </w:r>
      <w:r w:rsidR="00605692" w:rsidRPr="00A14580">
        <w:rPr>
          <w:rStyle w:val="CharDivNo"/>
        </w:rPr>
        <w:t> </w:t>
      </w:r>
      <w:r w:rsidRPr="00A14580">
        <w:rPr>
          <w:rStyle w:val="CharDivNo"/>
        </w:rPr>
        <w:t>2</w:t>
      </w:r>
      <w:r w:rsidRPr="00021578">
        <w:t>—</w:t>
      </w:r>
      <w:r w:rsidRPr="00A14580">
        <w:rPr>
          <w:rStyle w:val="CharDivText"/>
        </w:rPr>
        <w:t>Establishment of the AER</w:t>
      </w:r>
      <w:bookmarkEnd w:id="99"/>
    </w:p>
    <w:p w14:paraId="53BCBBB0" w14:textId="77777777" w:rsidR="00B57664" w:rsidRPr="00021578" w:rsidRDefault="00B57664" w:rsidP="00B57664">
      <w:pPr>
        <w:pStyle w:val="ActHead5"/>
      </w:pPr>
      <w:bookmarkStart w:id="100" w:name="_Toc194391681"/>
      <w:r w:rsidRPr="00A14580">
        <w:rPr>
          <w:rStyle w:val="CharSectno"/>
        </w:rPr>
        <w:t>44AE</w:t>
      </w:r>
      <w:r w:rsidRPr="00021578">
        <w:t xml:space="preserve">  Establishment of the AER</w:t>
      </w:r>
      <w:bookmarkEnd w:id="100"/>
    </w:p>
    <w:p w14:paraId="0A792D80" w14:textId="77777777" w:rsidR="00B57664" w:rsidRPr="00021578" w:rsidRDefault="00B57664" w:rsidP="00B57664">
      <w:pPr>
        <w:pStyle w:val="subsection"/>
      </w:pPr>
      <w:r w:rsidRPr="00021578">
        <w:tab/>
        <w:t>(1)</w:t>
      </w:r>
      <w:r w:rsidRPr="00021578">
        <w:tab/>
        <w:t xml:space="preserve">The Australian Energy Regulator (the </w:t>
      </w:r>
      <w:r w:rsidRPr="00021578">
        <w:rPr>
          <w:b/>
          <w:i/>
        </w:rPr>
        <w:t>AER</w:t>
      </w:r>
      <w:r w:rsidRPr="00021578">
        <w:t>) is established by this section.</w:t>
      </w:r>
    </w:p>
    <w:p w14:paraId="65D343D1" w14:textId="77777777" w:rsidR="00B57664" w:rsidRPr="00021578" w:rsidRDefault="00B57664" w:rsidP="00B57664">
      <w:pPr>
        <w:pStyle w:val="subsection"/>
      </w:pPr>
      <w:r w:rsidRPr="00021578">
        <w:tab/>
        <w:t>(2)</w:t>
      </w:r>
      <w:r w:rsidRPr="00021578">
        <w:tab/>
        <w:t>The AER:</w:t>
      </w:r>
    </w:p>
    <w:p w14:paraId="74DD8B3B" w14:textId="77777777" w:rsidR="00B57664" w:rsidRPr="00021578" w:rsidRDefault="00B57664" w:rsidP="00B57664">
      <w:pPr>
        <w:pStyle w:val="paragraph"/>
      </w:pPr>
      <w:r w:rsidRPr="00021578">
        <w:tab/>
        <w:t>(a)</w:t>
      </w:r>
      <w:r w:rsidRPr="00021578">
        <w:tab/>
        <w:t>is a body corporate with perpetual succession; and</w:t>
      </w:r>
    </w:p>
    <w:p w14:paraId="72333C42" w14:textId="77777777" w:rsidR="00B57664" w:rsidRPr="00021578" w:rsidRDefault="00B57664" w:rsidP="00B57664">
      <w:pPr>
        <w:pStyle w:val="paragraph"/>
      </w:pPr>
      <w:r w:rsidRPr="00021578">
        <w:tab/>
        <w:t>(b)</w:t>
      </w:r>
      <w:r w:rsidRPr="00021578">
        <w:tab/>
        <w:t>must have a common seal; and</w:t>
      </w:r>
    </w:p>
    <w:p w14:paraId="329BAA7C" w14:textId="77777777" w:rsidR="00B57664" w:rsidRPr="00021578" w:rsidRDefault="00B57664" w:rsidP="00B57664">
      <w:pPr>
        <w:pStyle w:val="paragraph"/>
      </w:pPr>
      <w:r w:rsidRPr="00021578">
        <w:tab/>
        <w:t>(c)</w:t>
      </w:r>
      <w:r w:rsidRPr="00021578">
        <w:tab/>
        <w:t>may acquire, hold and dispose of real and personal property; and</w:t>
      </w:r>
    </w:p>
    <w:p w14:paraId="18E8304A" w14:textId="77777777" w:rsidR="00B57664" w:rsidRPr="00021578" w:rsidRDefault="00B57664" w:rsidP="00B57664">
      <w:pPr>
        <w:pStyle w:val="paragraph"/>
      </w:pPr>
      <w:r w:rsidRPr="00021578">
        <w:tab/>
        <w:t>(d)</w:t>
      </w:r>
      <w:r w:rsidRPr="00021578">
        <w:tab/>
        <w:t>may sue and be sued in its corporate name.</w:t>
      </w:r>
    </w:p>
    <w:p w14:paraId="1E91472C" w14:textId="77777777" w:rsidR="00EA2C7F" w:rsidRPr="00021578" w:rsidRDefault="00EA2C7F" w:rsidP="00EA2C7F">
      <w:pPr>
        <w:pStyle w:val="subsection"/>
      </w:pPr>
      <w:r w:rsidRPr="00021578">
        <w:tab/>
        <w:t>(3)</w:t>
      </w:r>
      <w:r w:rsidRPr="00021578">
        <w:tab/>
        <w:t xml:space="preserve">However, the AER is taken, for the purposes of the finance law (within the meaning of the </w:t>
      </w:r>
      <w:r w:rsidRPr="00021578">
        <w:rPr>
          <w:i/>
        </w:rPr>
        <w:t>Public Governance, Performance and Accountability Act 2013</w:t>
      </w:r>
      <w:r w:rsidRPr="00021578">
        <w:t>):</w:t>
      </w:r>
    </w:p>
    <w:p w14:paraId="466436FB" w14:textId="77777777" w:rsidR="00EA2C7F" w:rsidRPr="00021578" w:rsidRDefault="00EA2C7F" w:rsidP="00EA2C7F">
      <w:pPr>
        <w:pStyle w:val="paragraph"/>
      </w:pPr>
      <w:r w:rsidRPr="00021578">
        <w:tab/>
        <w:t>(a)</w:t>
      </w:r>
      <w:r w:rsidRPr="00021578">
        <w:tab/>
        <w:t>not to be a corporate Commonwealth entity; and</w:t>
      </w:r>
    </w:p>
    <w:p w14:paraId="0D9E066A" w14:textId="77777777" w:rsidR="00EA2C7F" w:rsidRPr="00021578" w:rsidRDefault="00EA2C7F" w:rsidP="00EA2C7F">
      <w:pPr>
        <w:pStyle w:val="paragraph"/>
      </w:pPr>
      <w:r w:rsidRPr="00021578">
        <w:tab/>
        <w:t>(b)</w:t>
      </w:r>
      <w:r w:rsidRPr="00021578">
        <w:tab/>
        <w:t>to be a part of the Commonwealth, and a part of the Commission; and</w:t>
      </w:r>
    </w:p>
    <w:p w14:paraId="0268D213" w14:textId="77777777" w:rsidR="00EA2C7F" w:rsidRPr="00021578" w:rsidRDefault="00EA2C7F" w:rsidP="00EA2C7F">
      <w:pPr>
        <w:pStyle w:val="paragraph"/>
      </w:pPr>
      <w:r w:rsidRPr="00021578">
        <w:tab/>
        <w:t>(c)</w:t>
      </w:r>
      <w:r w:rsidRPr="00021578">
        <w:tab/>
        <w:t>not to be a body corporate.</w:t>
      </w:r>
    </w:p>
    <w:p w14:paraId="0A4FD3E9" w14:textId="77777777" w:rsidR="00B57664" w:rsidRPr="00021578" w:rsidRDefault="00B57664" w:rsidP="00B57664">
      <w:pPr>
        <w:pStyle w:val="ActHead5"/>
      </w:pPr>
      <w:bookmarkStart w:id="101" w:name="_Toc194391682"/>
      <w:r w:rsidRPr="00A14580">
        <w:rPr>
          <w:rStyle w:val="CharSectno"/>
        </w:rPr>
        <w:t>44AF</w:t>
      </w:r>
      <w:r w:rsidRPr="00021578">
        <w:t xml:space="preserve">  AER to hold money and property on behalf of the Commonwealth</w:t>
      </w:r>
      <w:bookmarkEnd w:id="101"/>
    </w:p>
    <w:p w14:paraId="33813D2E" w14:textId="77777777" w:rsidR="00B57664" w:rsidRPr="00021578" w:rsidRDefault="00B57664" w:rsidP="00B57664">
      <w:pPr>
        <w:pStyle w:val="subsection"/>
      </w:pPr>
      <w:r w:rsidRPr="00021578">
        <w:tab/>
      </w:r>
      <w:r w:rsidRPr="00021578">
        <w:tab/>
        <w:t>The AER holds any money or property for and on behalf of the Commonwealth.</w:t>
      </w:r>
    </w:p>
    <w:p w14:paraId="0014ECA4" w14:textId="77777777" w:rsidR="00B57664" w:rsidRPr="00021578" w:rsidRDefault="00B57664" w:rsidP="00B57664">
      <w:pPr>
        <w:pStyle w:val="ActHead5"/>
      </w:pPr>
      <w:bookmarkStart w:id="102" w:name="_Toc194391683"/>
      <w:r w:rsidRPr="00A14580">
        <w:rPr>
          <w:rStyle w:val="CharSectno"/>
        </w:rPr>
        <w:t>44AG</w:t>
      </w:r>
      <w:r w:rsidRPr="00021578">
        <w:t xml:space="preserve">  Constitution of the AER</w:t>
      </w:r>
      <w:bookmarkEnd w:id="102"/>
    </w:p>
    <w:p w14:paraId="3DC6F920" w14:textId="77777777" w:rsidR="00B57664" w:rsidRPr="00021578" w:rsidRDefault="00B57664" w:rsidP="00B57664">
      <w:pPr>
        <w:pStyle w:val="subsection"/>
      </w:pPr>
      <w:r w:rsidRPr="00021578">
        <w:tab/>
      </w:r>
      <w:r w:rsidRPr="00021578">
        <w:tab/>
        <w:t>The AER consists of:</w:t>
      </w:r>
    </w:p>
    <w:p w14:paraId="155022E6" w14:textId="77777777" w:rsidR="00B57664" w:rsidRPr="00021578" w:rsidRDefault="00B57664" w:rsidP="00B57664">
      <w:pPr>
        <w:pStyle w:val="paragraph"/>
      </w:pPr>
      <w:r w:rsidRPr="00021578">
        <w:tab/>
        <w:t>(a)</w:t>
      </w:r>
      <w:r w:rsidRPr="00021578">
        <w:tab/>
      </w:r>
      <w:r w:rsidR="00AA0E73" w:rsidRPr="00021578">
        <w:t>2 Commonwealth AER members</w:t>
      </w:r>
      <w:r w:rsidRPr="00021578">
        <w:t>, appointed in accordance with section</w:t>
      </w:r>
      <w:r w:rsidR="00605692" w:rsidRPr="00021578">
        <w:t> </w:t>
      </w:r>
      <w:r w:rsidRPr="00021578">
        <w:t>44AM; and</w:t>
      </w:r>
    </w:p>
    <w:p w14:paraId="3E578807" w14:textId="77777777" w:rsidR="00B57664" w:rsidRPr="00021578" w:rsidRDefault="00B57664" w:rsidP="00B57664">
      <w:pPr>
        <w:pStyle w:val="paragraph"/>
      </w:pPr>
      <w:r w:rsidRPr="00021578">
        <w:tab/>
        <w:t>(b)</w:t>
      </w:r>
      <w:r w:rsidRPr="00021578">
        <w:tab/>
      </w:r>
      <w:r w:rsidR="00AA0E73" w:rsidRPr="00021578">
        <w:t>3</w:t>
      </w:r>
      <w:r w:rsidRPr="00021578">
        <w:t xml:space="preserve"> State/Territory AER members, appointed in accordance with section</w:t>
      </w:r>
      <w:r w:rsidR="00605692" w:rsidRPr="00021578">
        <w:t> </w:t>
      </w:r>
      <w:r w:rsidRPr="00021578">
        <w:t>44AP.</w:t>
      </w:r>
    </w:p>
    <w:p w14:paraId="3F0A5068" w14:textId="77777777" w:rsidR="00B57664" w:rsidRPr="00021578" w:rsidRDefault="00B57664" w:rsidP="005D3ACE">
      <w:pPr>
        <w:pStyle w:val="ActHead3"/>
        <w:pageBreakBefore/>
      </w:pPr>
      <w:bookmarkStart w:id="103" w:name="_Toc194391684"/>
      <w:r w:rsidRPr="00A14580">
        <w:rPr>
          <w:rStyle w:val="CharDivNo"/>
        </w:rPr>
        <w:t>Division</w:t>
      </w:r>
      <w:r w:rsidR="00605692" w:rsidRPr="00A14580">
        <w:rPr>
          <w:rStyle w:val="CharDivNo"/>
        </w:rPr>
        <w:t> </w:t>
      </w:r>
      <w:r w:rsidRPr="00A14580">
        <w:rPr>
          <w:rStyle w:val="CharDivNo"/>
        </w:rPr>
        <w:t>3</w:t>
      </w:r>
      <w:r w:rsidRPr="00021578">
        <w:t>—</w:t>
      </w:r>
      <w:r w:rsidRPr="00A14580">
        <w:rPr>
          <w:rStyle w:val="CharDivText"/>
        </w:rPr>
        <w:t>Functions and powers of the AER</w:t>
      </w:r>
      <w:bookmarkEnd w:id="103"/>
    </w:p>
    <w:p w14:paraId="09BB73C9" w14:textId="77777777" w:rsidR="00B57664" w:rsidRPr="00021578" w:rsidRDefault="00B57664" w:rsidP="00B57664">
      <w:pPr>
        <w:pStyle w:val="ActHead5"/>
      </w:pPr>
      <w:bookmarkStart w:id="104" w:name="_Toc194391685"/>
      <w:r w:rsidRPr="00A14580">
        <w:rPr>
          <w:rStyle w:val="CharSectno"/>
        </w:rPr>
        <w:t>44AH</w:t>
      </w:r>
      <w:r w:rsidRPr="00021578">
        <w:t xml:space="preserve">  Commonwealth functions</w:t>
      </w:r>
      <w:bookmarkEnd w:id="104"/>
    </w:p>
    <w:p w14:paraId="77559CDD" w14:textId="77777777" w:rsidR="00B57664" w:rsidRPr="00021578" w:rsidRDefault="00B57664" w:rsidP="00B57664">
      <w:pPr>
        <w:pStyle w:val="subsection"/>
      </w:pPr>
      <w:r w:rsidRPr="00021578">
        <w:tab/>
      </w:r>
      <w:r w:rsidR="00C374B8" w:rsidRPr="00021578">
        <w:t>(1)</w:t>
      </w:r>
      <w:r w:rsidRPr="00021578">
        <w:tab/>
        <w:t>The AER has any functions:</w:t>
      </w:r>
    </w:p>
    <w:p w14:paraId="2A6FC8FE" w14:textId="77777777" w:rsidR="00B57664" w:rsidRPr="00021578" w:rsidRDefault="00B57664" w:rsidP="00B57664">
      <w:pPr>
        <w:pStyle w:val="paragraph"/>
      </w:pPr>
      <w:r w:rsidRPr="00021578">
        <w:tab/>
        <w:t>(a)</w:t>
      </w:r>
      <w:r w:rsidRPr="00021578">
        <w:tab/>
        <w:t>conferred under a law of the Commonwealth; or</w:t>
      </w:r>
    </w:p>
    <w:p w14:paraId="1D7E71BF" w14:textId="77777777" w:rsidR="00B57664" w:rsidRPr="00021578" w:rsidRDefault="00B57664" w:rsidP="00B57664">
      <w:pPr>
        <w:pStyle w:val="paragraph"/>
      </w:pPr>
      <w:r w:rsidRPr="00021578">
        <w:tab/>
        <w:t>(b)</w:t>
      </w:r>
      <w:r w:rsidRPr="00021578">
        <w:tab/>
        <w:t>prescribed by regulations made under this Act.</w:t>
      </w:r>
    </w:p>
    <w:p w14:paraId="16DE6C14" w14:textId="77777777" w:rsidR="00B57664" w:rsidRPr="00021578" w:rsidRDefault="00B57664" w:rsidP="00B57664">
      <w:pPr>
        <w:pStyle w:val="notetext"/>
      </w:pPr>
      <w:r w:rsidRPr="00021578">
        <w:t>Note:</w:t>
      </w:r>
      <w:r w:rsidRPr="00021578">
        <w:tab/>
        <w:t xml:space="preserve">The AER may have functions under the </w:t>
      </w:r>
      <w:r w:rsidRPr="00021578">
        <w:rPr>
          <w:i/>
        </w:rPr>
        <w:t>Australian Energy Market Act 2004</w:t>
      </w:r>
      <w:r w:rsidRPr="00021578">
        <w:t>.</w:t>
      </w:r>
    </w:p>
    <w:p w14:paraId="6DE4FDE0" w14:textId="77777777" w:rsidR="00C374B8" w:rsidRPr="00021578" w:rsidRDefault="00C374B8" w:rsidP="00C374B8">
      <w:pPr>
        <w:pStyle w:val="subsection"/>
      </w:pPr>
      <w:r w:rsidRPr="00021578">
        <w:tab/>
        <w:t>(2)</w:t>
      </w:r>
      <w:r w:rsidRPr="00021578">
        <w:tab/>
        <w:t xml:space="preserve">Regulations made for the purposes of </w:t>
      </w:r>
      <w:r w:rsidR="00605692" w:rsidRPr="00021578">
        <w:t>paragraph (</w:t>
      </w:r>
      <w:r w:rsidRPr="00021578">
        <w:t>1)(b) may empower the AER to make legislative instruments.</w:t>
      </w:r>
    </w:p>
    <w:p w14:paraId="04EC6693" w14:textId="77777777" w:rsidR="00C374B8" w:rsidRPr="00021578" w:rsidRDefault="00C374B8" w:rsidP="00C374B8">
      <w:pPr>
        <w:pStyle w:val="subsection"/>
      </w:pPr>
      <w:r w:rsidRPr="00021578">
        <w:tab/>
        <w:t>(3)</w:t>
      </w:r>
      <w:r w:rsidRPr="00021578">
        <w:tab/>
        <w:t>Section</w:t>
      </w:r>
      <w:r w:rsidR="00605692" w:rsidRPr="00021578">
        <w:t> </w:t>
      </w:r>
      <w:r w:rsidRPr="00021578">
        <w:t xml:space="preserve">42 (disallowance) of the </w:t>
      </w:r>
      <w:r w:rsidRPr="00021578">
        <w:rPr>
          <w:i/>
        </w:rPr>
        <w:t>Legislation Act 2003</w:t>
      </w:r>
      <w:r w:rsidRPr="00021578">
        <w:t xml:space="preserve"> does not apply to legislative instruments empowered by regulations made for the purposes of </w:t>
      </w:r>
      <w:r w:rsidR="00605692" w:rsidRPr="00021578">
        <w:t>paragraph (</w:t>
      </w:r>
      <w:r w:rsidRPr="00021578">
        <w:t>1)(b).</w:t>
      </w:r>
    </w:p>
    <w:p w14:paraId="7C27D3F7" w14:textId="77777777" w:rsidR="00C374B8" w:rsidRPr="00021578" w:rsidRDefault="00C374B8" w:rsidP="00C374B8">
      <w:pPr>
        <w:pStyle w:val="subsection"/>
      </w:pPr>
      <w:r w:rsidRPr="00021578">
        <w:tab/>
        <w:t>(4)</w:t>
      </w:r>
      <w:r w:rsidRPr="00021578">
        <w:tab/>
      </w:r>
      <w:r w:rsidR="00605692" w:rsidRPr="00021578">
        <w:t>Subsection (</w:t>
      </w:r>
      <w:r w:rsidRPr="00021578">
        <w:t>3) has effect subject to any express provision to the contrary in the regulations.</w:t>
      </w:r>
    </w:p>
    <w:p w14:paraId="1EFB9E46" w14:textId="77777777" w:rsidR="00B57664" w:rsidRPr="00021578" w:rsidRDefault="00B57664" w:rsidP="00B57664">
      <w:pPr>
        <w:pStyle w:val="ActHead5"/>
      </w:pPr>
      <w:bookmarkStart w:id="105" w:name="_Toc194391686"/>
      <w:r w:rsidRPr="00A14580">
        <w:rPr>
          <w:rStyle w:val="CharSectno"/>
        </w:rPr>
        <w:t>44AI</w:t>
      </w:r>
      <w:r w:rsidRPr="00021578">
        <w:t xml:space="preserve">  Commonwealth consent to conferral of functions etc. on AER</w:t>
      </w:r>
      <w:bookmarkEnd w:id="105"/>
    </w:p>
    <w:p w14:paraId="35F39A81" w14:textId="77777777" w:rsidR="00A37906" w:rsidRPr="00021578" w:rsidRDefault="00A37906" w:rsidP="00A37906">
      <w:pPr>
        <w:pStyle w:val="SubsectionHead"/>
      </w:pPr>
      <w:r w:rsidRPr="00021578">
        <w:t>General rule</w:t>
      </w:r>
    </w:p>
    <w:p w14:paraId="5D7B0DBE" w14:textId="77777777" w:rsidR="00B57664" w:rsidRPr="00021578" w:rsidRDefault="00B57664" w:rsidP="00B57664">
      <w:pPr>
        <w:pStyle w:val="subsection"/>
      </w:pPr>
      <w:r w:rsidRPr="00021578">
        <w:tab/>
        <w:t>(1)</w:t>
      </w:r>
      <w:r w:rsidRPr="00021578">
        <w:tab/>
      </w:r>
      <w:r w:rsidR="0052184F" w:rsidRPr="00021578">
        <w:t>Subject to section</w:t>
      </w:r>
      <w:r w:rsidR="00605692" w:rsidRPr="00021578">
        <w:t> </w:t>
      </w:r>
      <w:r w:rsidR="0052184F" w:rsidRPr="00021578">
        <w:t>44AIA, a State/Territory energy law</w:t>
      </w:r>
      <w:r w:rsidR="008B6131" w:rsidRPr="00021578">
        <w:t xml:space="preserve"> or a local energy instrument</w:t>
      </w:r>
      <w:r w:rsidRPr="00021578">
        <w:t xml:space="preserve"> may confer functions or powers, or impose duties, on the AER for the purposes of that law</w:t>
      </w:r>
      <w:r w:rsidR="00D138ED" w:rsidRPr="00021578">
        <w:t xml:space="preserve"> or instrument</w:t>
      </w:r>
      <w:r w:rsidRPr="00021578">
        <w:t>.</w:t>
      </w:r>
    </w:p>
    <w:p w14:paraId="54CB2BC8" w14:textId="77777777" w:rsidR="00B57664" w:rsidRPr="00021578" w:rsidRDefault="00B57664" w:rsidP="00B57664">
      <w:pPr>
        <w:pStyle w:val="notetext"/>
      </w:pPr>
      <w:r w:rsidRPr="00021578">
        <w:t>Note:</w:t>
      </w:r>
      <w:r w:rsidRPr="00021578">
        <w:tab/>
        <w:t>Section</w:t>
      </w:r>
      <w:r w:rsidR="00605692" w:rsidRPr="00021578">
        <w:t> </w:t>
      </w:r>
      <w:r w:rsidRPr="00021578">
        <w:t>44AK sets out when such a law</w:t>
      </w:r>
      <w:r w:rsidR="00D138ED" w:rsidRPr="00021578">
        <w:t xml:space="preserve"> or instrument</w:t>
      </w:r>
      <w:r w:rsidRPr="00021578">
        <w:t xml:space="preserve"> imposes a duty on the AER.</w:t>
      </w:r>
    </w:p>
    <w:p w14:paraId="115B77DE" w14:textId="77777777" w:rsidR="00B57664" w:rsidRPr="00021578" w:rsidRDefault="00B57664" w:rsidP="00B57664">
      <w:pPr>
        <w:pStyle w:val="subsection"/>
      </w:pPr>
      <w:r w:rsidRPr="00021578">
        <w:tab/>
        <w:t>(2)</w:t>
      </w:r>
      <w:r w:rsidRPr="00021578">
        <w:tab/>
      </w:r>
      <w:r w:rsidR="00605692" w:rsidRPr="00021578">
        <w:t>Subsection (</w:t>
      </w:r>
      <w:r w:rsidRPr="00021578">
        <w:t xml:space="preserve">1) does not authorise the conferral of a function or power, or the imposition of a duty, by a State/Territory energy law </w:t>
      </w:r>
      <w:r w:rsidR="00FF6E65" w:rsidRPr="00021578">
        <w:t xml:space="preserve">or local energy instrument </w:t>
      </w:r>
      <w:r w:rsidRPr="00021578">
        <w:t>to the extent to which:</w:t>
      </w:r>
    </w:p>
    <w:p w14:paraId="7D123BD0" w14:textId="77777777" w:rsidR="00B57664" w:rsidRPr="00021578" w:rsidRDefault="00B57664" w:rsidP="00B57664">
      <w:pPr>
        <w:pStyle w:val="paragraph"/>
      </w:pPr>
      <w:r w:rsidRPr="00021578">
        <w:tab/>
        <w:t>(a)</w:t>
      </w:r>
      <w:r w:rsidRPr="00021578">
        <w:tab/>
        <w:t>the conferral or imposition, or the authorisation, would contravene any constitutional doctrines restricting the duties that may be imposed on the AER; or</w:t>
      </w:r>
    </w:p>
    <w:p w14:paraId="3F8D954C" w14:textId="77777777" w:rsidR="00B57664" w:rsidRPr="00021578" w:rsidRDefault="00B57664" w:rsidP="00B57664">
      <w:pPr>
        <w:pStyle w:val="paragraph"/>
      </w:pPr>
      <w:r w:rsidRPr="00021578">
        <w:tab/>
        <w:t>(b)</w:t>
      </w:r>
      <w:r w:rsidRPr="00021578">
        <w:tab/>
        <w:t>the authorisation would otherwise exceed the legislative power of the Commonwealth.</w:t>
      </w:r>
    </w:p>
    <w:p w14:paraId="35A54C77" w14:textId="77777777" w:rsidR="00B57664" w:rsidRPr="00021578" w:rsidRDefault="00B57664" w:rsidP="00B57664">
      <w:pPr>
        <w:pStyle w:val="subsection"/>
      </w:pPr>
      <w:r w:rsidRPr="00021578">
        <w:tab/>
        <w:t>(3)</w:t>
      </w:r>
      <w:r w:rsidRPr="00021578">
        <w:tab/>
        <w:t xml:space="preserve">The AER cannot perform a duty or function, or exercise a power, under a State/Territory energy law </w:t>
      </w:r>
      <w:r w:rsidR="0087170B" w:rsidRPr="00021578">
        <w:t xml:space="preserve">or local energy instrument </w:t>
      </w:r>
      <w:r w:rsidRPr="00021578">
        <w:t>unless the conferral of the function or power, or the imposition of the duty, is in accordance with the Australian Energy Market Agreement, or any other relevant agreement between the Commonwealth and the State or Territory concerned.</w:t>
      </w:r>
    </w:p>
    <w:p w14:paraId="2173527D" w14:textId="77777777" w:rsidR="00BF7DDB" w:rsidRPr="00021578" w:rsidRDefault="00BF7DDB" w:rsidP="00495F6C">
      <w:pPr>
        <w:pStyle w:val="subsection"/>
      </w:pPr>
      <w:r w:rsidRPr="00021578">
        <w:tab/>
        <w:t>(4)</w:t>
      </w:r>
      <w:r w:rsidRPr="00021578">
        <w:tab/>
        <w:t>A local energy instrument may confer functions or powers, or impose duties, on the AER only if the instrument is designated for the purposes of this subsection under the Australian Energy Market Agreement, or any other relevant agreement between the Commonwealth and the State or Territory that made the instrument.</w:t>
      </w:r>
    </w:p>
    <w:p w14:paraId="60305668" w14:textId="77777777" w:rsidR="00A01428" w:rsidRPr="00021578" w:rsidRDefault="00A01428" w:rsidP="00A01428">
      <w:pPr>
        <w:pStyle w:val="subsection"/>
      </w:pPr>
      <w:r w:rsidRPr="00021578">
        <w:tab/>
        <w:t>(5)</w:t>
      </w:r>
      <w:r w:rsidRPr="00021578">
        <w:tab/>
        <w:t xml:space="preserve">To avoid doubt, if a State/Territory energy law is also a local energy instrument, </w:t>
      </w:r>
      <w:r w:rsidR="00605692" w:rsidRPr="00021578">
        <w:t>subsection (</w:t>
      </w:r>
      <w:r w:rsidRPr="00021578">
        <w:t>4) applies to the law.</w:t>
      </w:r>
    </w:p>
    <w:p w14:paraId="396FBB2F" w14:textId="77777777" w:rsidR="0052184F" w:rsidRPr="00021578" w:rsidRDefault="0052184F" w:rsidP="0052184F">
      <w:pPr>
        <w:pStyle w:val="ActHead5"/>
      </w:pPr>
      <w:bookmarkStart w:id="106" w:name="_Toc194391687"/>
      <w:r w:rsidRPr="00A14580">
        <w:rPr>
          <w:rStyle w:val="CharSectno"/>
        </w:rPr>
        <w:t>44AIA</w:t>
      </w:r>
      <w:r w:rsidRPr="00021578">
        <w:t xml:space="preserve">  No merits review of AER decisions</w:t>
      </w:r>
      <w:bookmarkEnd w:id="106"/>
    </w:p>
    <w:p w14:paraId="0E6CC707" w14:textId="77777777" w:rsidR="0052184F" w:rsidRPr="00021578" w:rsidRDefault="0052184F" w:rsidP="0052184F">
      <w:pPr>
        <w:pStyle w:val="subsection"/>
      </w:pPr>
      <w:r w:rsidRPr="00021578">
        <w:tab/>
      </w:r>
      <w:r w:rsidRPr="00021578">
        <w:tab/>
        <w:t>A decision of the AER under a State/Territory energy law or local energy instrument is not to be subject to merits review (however described) by a body established under a law of a State or Territory.</w:t>
      </w:r>
    </w:p>
    <w:p w14:paraId="7E1C1FEC" w14:textId="77777777" w:rsidR="00B57664" w:rsidRPr="00021578" w:rsidRDefault="00B57664" w:rsidP="00B57664">
      <w:pPr>
        <w:pStyle w:val="ActHead5"/>
      </w:pPr>
      <w:bookmarkStart w:id="107" w:name="_Toc194391688"/>
      <w:r w:rsidRPr="00A14580">
        <w:rPr>
          <w:rStyle w:val="CharSectno"/>
        </w:rPr>
        <w:t>44AJ</w:t>
      </w:r>
      <w:r w:rsidRPr="00021578">
        <w:t xml:space="preserve">  How duty is imposed</w:t>
      </w:r>
      <w:bookmarkEnd w:id="107"/>
    </w:p>
    <w:p w14:paraId="18018C69" w14:textId="77777777" w:rsidR="00B57664" w:rsidRPr="00021578" w:rsidRDefault="00B57664" w:rsidP="00B57664">
      <w:pPr>
        <w:pStyle w:val="SubsectionHead"/>
      </w:pPr>
      <w:r w:rsidRPr="00021578">
        <w:t>Application</w:t>
      </w:r>
    </w:p>
    <w:p w14:paraId="0E744C5F" w14:textId="77777777" w:rsidR="00B57664" w:rsidRPr="00021578" w:rsidRDefault="00B57664" w:rsidP="00B57664">
      <w:pPr>
        <w:pStyle w:val="subsection"/>
      </w:pPr>
      <w:r w:rsidRPr="00021578">
        <w:tab/>
        <w:t>(1)</w:t>
      </w:r>
      <w:r w:rsidRPr="00021578">
        <w:tab/>
        <w:t xml:space="preserve">This section applies if a State/Territory energy law </w:t>
      </w:r>
      <w:r w:rsidR="00BD3820" w:rsidRPr="00021578">
        <w:t xml:space="preserve">or local energy instrument </w:t>
      </w:r>
      <w:r w:rsidRPr="00021578">
        <w:t>purports to impose a duty on the AER.</w:t>
      </w:r>
    </w:p>
    <w:p w14:paraId="1EA2A325" w14:textId="77777777" w:rsidR="00B57664" w:rsidRPr="00021578" w:rsidRDefault="00B95418" w:rsidP="00B57664">
      <w:pPr>
        <w:pStyle w:val="notetext"/>
      </w:pPr>
      <w:r w:rsidRPr="00021578">
        <w:t>Note 1</w:t>
      </w:r>
      <w:r w:rsidR="00B57664" w:rsidRPr="00021578">
        <w:t>:</w:t>
      </w:r>
      <w:r w:rsidR="00B57664" w:rsidRPr="00021578">
        <w:tab/>
        <w:t>Section</w:t>
      </w:r>
      <w:r w:rsidR="00605692" w:rsidRPr="00021578">
        <w:t> </w:t>
      </w:r>
      <w:r w:rsidR="00B57664" w:rsidRPr="00021578">
        <w:t>44AK sets out when such a law</w:t>
      </w:r>
      <w:r w:rsidR="004C3EE6" w:rsidRPr="00021578">
        <w:t xml:space="preserve"> or instrument</w:t>
      </w:r>
      <w:r w:rsidR="00B57664" w:rsidRPr="00021578">
        <w:t xml:space="preserve"> imposes a duty on the AER.</w:t>
      </w:r>
    </w:p>
    <w:p w14:paraId="6059729E" w14:textId="77777777" w:rsidR="003E6EBE" w:rsidRPr="00021578" w:rsidRDefault="003E6EBE" w:rsidP="003E6EBE">
      <w:pPr>
        <w:pStyle w:val="notetext"/>
      </w:pPr>
      <w:r w:rsidRPr="00021578">
        <w:t>Note 2:</w:t>
      </w:r>
      <w:r w:rsidRPr="00021578">
        <w:tab/>
        <w:t>Section</w:t>
      </w:r>
      <w:r w:rsidR="00605692" w:rsidRPr="00021578">
        <w:t> </w:t>
      </w:r>
      <w:r w:rsidRPr="00021578">
        <w:t>320 of the South Australian Energy Retail Legislation, as it applies as a law of a State or Territory, deals with the case where a duty purportedly imposed on a Commonwealth body under that applied law cannot be imposed by the State or Territory or the Commonwealth due to constitutional doctrines restricting such duties.</w:t>
      </w:r>
    </w:p>
    <w:p w14:paraId="628F0FBB" w14:textId="77777777" w:rsidR="00B57664" w:rsidRPr="00021578" w:rsidRDefault="00B57664" w:rsidP="00B57664">
      <w:pPr>
        <w:pStyle w:val="SubsectionHead"/>
      </w:pPr>
      <w:r w:rsidRPr="00021578">
        <w:t>State or Territory legislative power sufficient to support duty</w:t>
      </w:r>
    </w:p>
    <w:p w14:paraId="255B6E33" w14:textId="77777777" w:rsidR="00B57664" w:rsidRPr="00021578" w:rsidRDefault="00B57664" w:rsidP="00B57664">
      <w:pPr>
        <w:pStyle w:val="subsection"/>
      </w:pPr>
      <w:r w:rsidRPr="00021578">
        <w:tab/>
        <w:t>(2)</w:t>
      </w:r>
      <w:r w:rsidRPr="00021578">
        <w:tab/>
        <w:t>The duty is taken not to be imposed by this Part (or any other law of the Commonwealth) to the extent to which:</w:t>
      </w:r>
    </w:p>
    <w:p w14:paraId="3F9F5845" w14:textId="77777777" w:rsidR="00B57664" w:rsidRPr="00021578" w:rsidRDefault="00B57664" w:rsidP="00B57664">
      <w:pPr>
        <w:pStyle w:val="paragraph"/>
      </w:pPr>
      <w:r w:rsidRPr="00021578">
        <w:tab/>
        <w:t>(a)</w:t>
      </w:r>
      <w:r w:rsidRPr="00021578">
        <w:tab/>
        <w:t>imposing the duty is within the legislative powers of the State or Territory concerned; and</w:t>
      </w:r>
    </w:p>
    <w:p w14:paraId="5F0A1C51" w14:textId="77777777" w:rsidR="00B57664" w:rsidRPr="00021578" w:rsidRDefault="00B57664" w:rsidP="00B57664">
      <w:pPr>
        <w:pStyle w:val="paragraph"/>
      </w:pPr>
      <w:r w:rsidRPr="00021578">
        <w:tab/>
        <w:t>(b)</w:t>
      </w:r>
      <w:r w:rsidRPr="00021578">
        <w:tab/>
        <w:t xml:space="preserve">imposing the duty by the law </w:t>
      </w:r>
      <w:r w:rsidR="00E379E8" w:rsidRPr="00021578">
        <w:t xml:space="preserve">or instrument </w:t>
      </w:r>
      <w:r w:rsidRPr="00021578">
        <w:t>of the State or Territory is consistent with the constitutional doctrines restricting the duties that may be imposed on the AER.</w:t>
      </w:r>
    </w:p>
    <w:p w14:paraId="21ED33AF" w14:textId="77777777" w:rsidR="00B57664" w:rsidRPr="00021578" w:rsidRDefault="00B57664" w:rsidP="00B57664">
      <w:pPr>
        <w:pStyle w:val="notetext"/>
      </w:pPr>
      <w:r w:rsidRPr="00021578">
        <w:t>Note:</w:t>
      </w:r>
      <w:r w:rsidRPr="00021578">
        <w:tab/>
        <w:t xml:space="preserve">If this subsection applies, the duty will be taken to be imposed by force of the law </w:t>
      </w:r>
      <w:r w:rsidR="003E6EBE" w:rsidRPr="00021578">
        <w:t xml:space="preserve">or instrument </w:t>
      </w:r>
      <w:r w:rsidRPr="00021578">
        <w:t>of the State or Territory (the Commonwealth having consented under section</w:t>
      </w:r>
      <w:r w:rsidR="00605692" w:rsidRPr="00021578">
        <w:t> </w:t>
      </w:r>
      <w:r w:rsidRPr="00021578">
        <w:t>44AI to the imposition of the duty by that law</w:t>
      </w:r>
      <w:r w:rsidR="00792DE2" w:rsidRPr="00021578">
        <w:t xml:space="preserve"> or instrument</w:t>
      </w:r>
      <w:r w:rsidRPr="00021578">
        <w:t>).</w:t>
      </w:r>
    </w:p>
    <w:p w14:paraId="23E47567" w14:textId="77777777" w:rsidR="00B57664" w:rsidRPr="00021578" w:rsidRDefault="00B57664" w:rsidP="00B57664">
      <w:pPr>
        <w:pStyle w:val="SubsectionHead"/>
      </w:pPr>
      <w:r w:rsidRPr="00021578">
        <w:t>Commonwealth legislative power sufficient to support duty but State or Territory legislative powers are not</w:t>
      </w:r>
    </w:p>
    <w:p w14:paraId="0E78A612" w14:textId="77777777" w:rsidR="00B57664" w:rsidRPr="00021578" w:rsidRDefault="00B57664" w:rsidP="00B57664">
      <w:pPr>
        <w:pStyle w:val="subsection"/>
      </w:pPr>
      <w:r w:rsidRPr="00021578">
        <w:tab/>
        <w:t>(3)</w:t>
      </w:r>
      <w:r w:rsidRPr="00021578">
        <w:tab/>
        <w:t xml:space="preserve">If, to ensure the validity of the purported imposition of the duty, it is necessary that the duty be imposed by a law of the Commonwealth (rather than by the law </w:t>
      </w:r>
      <w:r w:rsidR="003B15F2" w:rsidRPr="00021578">
        <w:t xml:space="preserve">or instrument </w:t>
      </w:r>
      <w:r w:rsidRPr="00021578">
        <w:t>of the State or Territory), the duty is taken to be imposed by this Part to the extent necessary to ensure that validity.</w:t>
      </w:r>
    </w:p>
    <w:p w14:paraId="4587B61D" w14:textId="77777777" w:rsidR="00B57664" w:rsidRPr="00021578" w:rsidRDefault="00B57664" w:rsidP="00B57664">
      <w:pPr>
        <w:pStyle w:val="subsection"/>
      </w:pPr>
      <w:r w:rsidRPr="00021578">
        <w:tab/>
        <w:t>(4)</w:t>
      </w:r>
      <w:r w:rsidRPr="00021578">
        <w:tab/>
        <w:t xml:space="preserve">If, because of </w:t>
      </w:r>
      <w:r w:rsidR="00605692" w:rsidRPr="00021578">
        <w:t>subsection (</w:t>
      </w:r>
      <w:r w:rsidRPr="00021578">
        <w:t xml:space="preserve">3), this </w:t>
      </w:r>
      <w:r w:rsidR="00755200" w:rsidRPr="00021578">
        <w:t>Part i</w:t>
      </w:r>
      <w:r w:rsidRPr="00021578">
        <w:t>s taken to impose the duty, it is the intention of the Parliament to rely on all powers available to it under the Constitution to support the imposition of the duty by this Part.</w:t>
      </w:r>
    </w:p>
    <w:p w14:paraId="02624B82" w14:textId="77777777" w:rsidR="00B57664" w:rsidRPr="00021578" w:rsidRDefault="00B57664" w:rsidP="00B57664">
      <w:pPr>
        <w:pStyle w:val="subsection"/>
      </w:pPr>
      <w:r w:rsidRPr="00021578">
        <w:tab/>
        <w:t>(5)</w:t>
      </w:r>
      <w:r w:rsidRPr="00021578">
        <w:tab/>
        <w:t xml:space="preserve">The duty is taken to be imposed by this </w:t>
      </w:r>
      <w:r w:rsidR="00755200" w:rsidRPr="00021578">
        <w:t>Part i</w:t>
      </w:r>
      <w:r w:rsidRPr="00021578">
        <w:t xml:space="preserve">n accordance with </w:t>
      </w:r>
      <w:r w:rsidR="00605692" w:rsidRPr="00021578">
        <w:t>subsection (</w:t>
      </w:r>
      <w:r w:rsidRPr="00021578">
        <w:t>3) only to the extent to which imposing the duty:</w:t>
      </w:r>
    </w:p>
    <w:p w14:paraId="0FF76CF5" w14:textId="77777777" w:rsidR="00B57664" w:rsidRPr="00021578" w:rsidRDefault="00B57664" w:rsidP="00B57664">
      <w:pPr>
        <w:pStyle w:val="paragraph"/>
      </w:pPr>
      <w:r w:rsidRPr="00021578">
        <w:tab/>
        <w:t>(a)</w:t>
      </w:r>
      <w:r w:rsidRPr="00021578">
        <w:tab/>
        <w:t>is within the legislative powers of the Commonwealth; and</w:t>
      </w:r>
    </w:p>
    <w:p w14:paraId="221BA55C" w14:textId="77777777" w:rsidR="00B57664" w:rsidRPr="00021578" w:rsidRDefault="00B57664" w:rsidP="00B57664">
      <w:pPr>
        <w:pStyle w:val="paragraph"/>
      </w:pPr>
      <w:r w:rsidRPr="00021578">
        <w:tab/>
        <w:t>(b)</w:t>
      </w:r>
      <w:r w:rsidRPr="00021578">
        <w:tab/>
        <w:t>is consistent with the constitutional doctrines restricting the duties that may be imposed on the AER.</w:t>
      </w:r>
    </w:p>
    <w:p w14:paraId="19A3874D" w14:textId="77777777" w:rsidR="00B57664" w:rsidRPr="00021578" w:rsidRDefault="00B57664" w:rsidP="00B57664">
      <w:pPr>
        <w:pStyle w:val="subsection"/>
      </w:pPr>
      <w:r w:rsidRPr="00021578">
        <w:tab/>
        <w:t>(6)</w:t>
      </w:r>
      <w:r w:rsidRPr="00021578">
        <w:tab/>
      </w:r>
      <w:r w:rsidR="00605692" w:rsidRPr="00021578">
        <w:t>Subsections (</w:t>
      </w:r>
      <w:r w:rsidRPr="00021578">
        <w:t>1) to (5) do not limit section</w:t>
      </w:r>
      <w:r w:rsidR="00605692" w:rsidRPr="00021578">
        <w:t> </w:t>
      </w:r>
      <w:r w:rsidRPr="00021578">
        <w:t>44AI.</w:t>
      </w:r>
    </w:p>
    <w:p w14:paraId="318A5663" w14:textId="77777777" w:rsidR="00B57664" w:rsidRPr="00021578" w:rsidRDefault="00B57664" w:rsidP="00B57664">
      <w:pPr>
        <w:pStyle w:val="ActHead5"/>
      </w:pPr>
      <w:bookmarkStart w:id="108" w:name="_Toc194391689"/>
      <w:r w:rsidRPr="00A14580">
        <w:rPr>
          <w:rStyle w:val="CharSectno"/>
        </w:rPr>
        <w:t>44AK</w:t>
      </w:r>
      <w:r w:rsidRPr="00021578">
        <w:t xml:space="preserve">  When a State/Territory energy law </w:t>
      </w:r>
      <w:r w:rsidR="00AA6826" w:rsidRPr="00021578">
        <w:t xml:space="preserve">etc. </w:t>
      </w:r>
      <w:r w:rsidRPr="00021578">
        <w:t>imposes a duty</w:t>
      </w:r>
      <w:bookmarkEnd w:id="108"/>
    </w:p>
    <w:p w14:paraId="2320DD66" w14:textId="77777777" w:rsidR="00B57664" w:rsidRPr="00021578" w:rsidRDefault="00B57664" w:rsidP="00B57664">
      <w:pPr>
        <w:pStyle w:val="subsection"/>
      </w:pPr>
      <w:r w:rsidRPr="00021578">
        <w:tab/>
      </w:r>
      <w:r w:rsidRPr="00021578">
        <w:tab/>
        <w:t>For the purposes of sections</w:t>
      </w:r>
      <w:r w:rsidR="00605692" w:rsidRPr="00021578">
        <w:t> </w:t>
      </w:r>
      <w:r w:rsidRPr="00021578">
        <w:t>44AI and 44AJ, a State/Territory energy law</w:t>
      </w:r>
      <w:r w:rsidR="003B66BB" w:rsidRPr="00021578">
        <w:t xml:space="preserve"> or local energy instrument</w:t>
      </w:r>
      <w:r w:rsidRPr="00021578">
        <w:t xml:space="preserve"> </w:t>
      </w:r>
      <w:r w:rsidRPr="00021578">
        <w:rPr>
          <w:b/>
          <w:i/>
        </w:rPr>
        <w:t>imposes a duty</w:t>
      </w:r>
      <w:r w:rsidRPr="00021578">
        <w:t xml:space="preserve"> on the AER if:</w:t>
      </w:r>
    </w:p>
    <w:p w14:paraId="3EDA45D5" w14:textId="77777777" w:rsidR="00B57664" w:rsidRPr="00021578" w:rsidRDefault="00B57664" w:rsidP="00B57664">
      <w:pPr>
        <w:pStyle w:val="paragraph"/>
      </w:pPr>
      <w:r w:rsidRPr="00021578">
        <w:tab/>
        <w:t>(a)</w:t>
      </w:r>
      <w:r w:rsidRPr="00021578">
        <w:tab/>
        <w:t>the law</w:t>
      </w:r>
      <w:r w:rsidR="005473BD" w:rsidRPr="00021578">
        <w:t xml:space="preserve"> or instrument</w:t>
      </w:r>
      <w:r w:rsidRPr="00021578">
        <w:t xml:space="preserve"> confers a function or power on the AER; and</w:t>
      </w:r>
    </w:p>
    <w:p w14:paraId="56B5C38F" w14:textId="77777777" w:rsidR="00B57664" w:rsidRPr="00021578" w:rsidRDefault="00B57664" w:rsidP="00B57664">
      <w:pPr>
        <w:pStyle w:val="paragraph"/>
      </w:pPr>
      <w:r w:rsidRPr="00021578">
        <w:tab/>
        <w:t>(b)</w:t>
      </w:r>
      <w:r w:rsidRPr="00021578">
        <w:tab/>
        <w:t>the circumstances in which the function or power is conferred give rise to an obligation on the AER to perform the function or to exercise the power.</w:t>
      </w:r>
    </w:p>
    <w:p w14:paraId="161C3438" w14:textId="77777777" w:rsidR="00B57664" w:rsidRPr="00021578" w:rsidRDefault="00B57664" w:rsidP="00B57664">
      <w:pPr>
        <w:pStyle w:val="ActHead5"/>
      </w:pPr>
      <w:bookmarkStart w:id="109" w:name="_Toc194391690"/>
      <w:r w:rsidRPr="00A14580">
        <w:rPr>
          <w:rStyle w:val="CharSectno"/>
        </w:rPr>
        <w:t>44AL</w:t>
      </w:r>
      <w:r w:rsidRPr="00021578">
        <w:t xml:space="preserve">  Powers of the AER</w:t>
      </w:r>
      <w:bookmarkEnd w:id="109"/>
    </w:p>
    <w:p w14:paraId="530C1811" w14:textId="77777777" w:rsidR="00B57664" w:rsidRPr="00021578" w:rsidRDefault="00B57664" w:rsidP="00B57664">
      <w:pPr>
        <w:pStyle w:val="subsection"/>
      </w:pPr>
      <w:r w:rsidRPr="00021578">
        <w:tab/>
      </w:r>
      <w:r w:rsidRPr="00021578">
        <w:tab/>
        <w:t>The AER has power to do all things necessary or convenient to be done for or in connection with the performance of its functions.</w:t>
      </w:r>
    </w:p>
    <w:p w14:paraId="12042835" w14:textId="77777777" w:rsidR="00B57664" w:rsidRPr="00021578" w:rsidRDefault="00B57664" w:rsidP="00B57664">
      <w:pPr>
        <w:pStyle w:val="notetext"/>
      </w:pPr>
      <w:r w:rsidRPr="00021578">
        <w:t>Note:</w:t>
      </w:r>
      <w:r w:rsidRPr="00021578">
        <w:tab/>
        <w:t xml:space="preserve">State and Territory laws </w:t>
      </w:r>
      <w:r w:rsidR="008D353C" w:rsidRPr="00021578">
        <w:t xml:space="preserve">or instruments </w:t>
      </w:r>
      <w:r w:rsidRPr="00021578">
        <w:t>may also confer powers on the AER in respect of its functions under those laws</w:t>
      </w:r>
      <w:r w:rsidR="008D353C" w:rsidRPr="00021578">
        <w:t xml:space="preserve"> or instruments</w:t>
      </w:r>
      <w:r w:rsidRPr="00021578">
        <w:t>: see section</w:t>
      </w:r>
      <w:r w:rsidR="00605692" w:rsidRPr="00021578">
        <w:t> </w:t>
      </w:r>
      <w:r w:rsidRPr="00021578">
        <w:t>44AI.</w:t>
      </w:r>
    </w:p>
    <w:p w14:paraId="44873F89" w14:textId="77777777" w:rsidR="00B57664" w:rsidRPr="00021578" w:rsidRDefault="00B57664" w:rsidP="005D3ACE">
      <w:pPr>
        <w:pStyle w:val="ActHead3"/>
        <w:pageBreakBefore/>
      </w:pPr>
      <w:bookmarkStart w:id="110" w:name="_Toc194391691"/>
      <w:r w:rsidRPr="00A14580">
        <w:rPr>
          <w:rStyle w:val="CharDivNo"/>
        </w:rPr>
        <w:t>Division</w:t>
      </w:r>
      <w:r w:rsidR="00605692" w:rsidRPr="00A14580">
        <w:rPr>
          <w:rStyle w:val="CharDivNo"/>
        </w:rPr>
        <w:t> </w:t>
      </w:r>
      <w:r w:rsidRPr="00A14580">
        <w:rPr>
          <w:rStyle w:val="CharDivNo"/>
        </w:rPr>
        <w:t>4</w:t>
      </w:r>
      <w:r w:rsidRPr="00021578">
        <w:t>—</w:t>
      </w:r>
      <w:r w:rsidRPr="00A14580">
        <w:rPr>
          <w:rStyle w:val="CharDivText"/>
        </w:rPr>
        <w:t>Administrative provisions relating to the AER</w:t>
      </w:r>
      <w:bookmarkEnd w:id="110"/>
    </w:p>
    <w:p w14:paraId="139D5326" w14:textId="77777777" w:rsidR="00B57664" w:rsidRPr="00021578" w:rsidRDefault="00B57664" w:rsidP="00B57664">
      <w:pPr>
        <w:pStyle w:val="ActHead4"/>
      </w:pPr>
      <w:bookmarkStart w:id="111" w:name="_Toc194391692"/>
      <w:r w:rsidRPr="00A14580">
        <w:rPr>
          <w:rStyle w:val="CharSubdNo"/>
        </w:rPr>
        <w:t>Subdivision A</w:t>
      </w:r>
      <w:r w:rsidRPr="00021578">
        <w:t>—</w:t>
      </w:r>
      <w:r w:rsidRPr="00A14580">
        <w:rPr>
          <w:rStyle w:val="CharSubdText"/>
        </w:rPr>
        <w:t>Appointment etc. of members</w:t>
      </w:r>
      <w:bookmarkEnd w:id="111"/>
    </w:p>
    <w:p w14:paraId="158B8D42" w14:textId="77777777" w:rsidR="00B57664" w:rsidRPr="00021578" w:rsidRDefault="00B57664" w:rsidP="00B57664">
      <w:pPr>
        <w:pStyle w:val="ActHead5"/>
      </w:pPr>
      <w:bookmarkStart w:id="112" w:name="_Toc194391693"/>
      <w:r w:rsidRPr="00A14580">
        <w:rPr>
          <w:rStyle w:val="CharSectno"/>
        </w:rPr>
        <w:t>44AM</w:t>
      </w:r>
      <w:r w:rsidRPr="00021578">
        <w:t xml:space="preserve">  Appointment of Commonwealth AER </w:t>
      </w:r>
      <w:r w:rsidR="00AA0E73" w:rsidRPr="00021578">
        <w:t>members</w:t>
      </w:r>
      <w:bookmarkEnd w:id="112"/>
    </w:p>
    <w:p w14:paraId="25B6D626" w14:textId="2BF5B06C" w:rsidR="00B57664" w:rsidRPr="00021578" w:rsidRDefault="00B57664" w:rsidP="00B57664">
      <w:pPr>
        <w:pStyle w:val="subsection"/>
      </w:pPr>
      <w:r w:rsidRPr="00021578">
        <w:tab/>
        <w:t>(1)</w:t>
      </w:r>
      <w:r w:rsidRPr="00021578">
        <w:tab/>
        <w:t>A Commonwealth AER member is to be appointed by the Governor</w:t>
      </w:r>
      <w:r w:rsidR="00BC5F83">
        <w:noBreakHyphen/>
      </w:r>
      <w:r w:rsidRPr="00021578">
        <w:t xml:space="preserve">General by written </w:t>
      </w:r>
      <w:r w:rsidR="00AA0E73" w:rsidRPr="00021578">
        <w:t>instrument, on either a full</w:t>
      </w:r>
      <w:r w:rsidR="00BC5F83">
        <w:noBreakHyphen/>
      </w:r>
      <w:r w:rsidR="00AA0E73" w:rsidRPr="00021578">
        <w:t>time or part</w:t>
      </w:r>
      <w:r w:rsidR="00BC5F83">
        <w:noBreakHyphen/>
      </w:r>
      <w:r w:rsidR="00AA0E73" w:rsidRPr="00021578">
        <w:t>time basis</w:t>
      </w:r>
      <w:r w:rsidRPr="00021578">
        <w:t>.</w:t>
      </w:r>
    </w:p>
    <w:p w14:paraId="724239FB" w14:textId="77777777" w:rsidR="00AA0E73" w:rsidRPr="00021578" w:rsidRDefault="00AA0E73" w:rsidP="00AA0E73">
      <w:pPr>
        <w:pStyle w:val="notetext"/>
      </w:pPr>
      <w:r w:rsidRPr="00021578">
        <w:t>Note:</w:t>
      </w:r>
      <w:r w:rsidRPr="00021578">
        <w:tab/>
        <w:t>A Commonwealth AER member is also taken to be an associate member of the Commission: see section</w:t>
      </w:r>
      <w:r w:rsidR="00605692" w:rsidRPr="00021578">
        <w:t> </w:t>
      </w:r>
      <w:r w:rsidRPr="00021578">
        <w:t>8AB.</w:t>
      </w:r>
    </w:p>
    <w:p w14:paraId="71B74BA4" w14:textId="77777777" w:rsidR="00B57664" w:rsidRPr="00021578" w:rsidRDefault="00B57664" w:rsidP="00B57664">
      <w:pPr>
        <w:pStyle w:val="subsection"/>
      </w:pPr>
      <w:r w:rsidRPr="00021578">
        <w:tab/>
        <w:t>(2)</w:t>
      </w:r>
      <w:r w:rsidRPr="00021578">
        <w:tab/>
      </w:r>
      <w:r w:rsidR="00AA0E73" w:rsidRPr="00021578">
        <w:t>A Commonwealth AER member</w:t>
      </w:r>
      <w:r w:rsidRPr="00021578">
        <w:t xml:space="preserve"> holds office for the period specified in the instrument of appointment. The period must not exceed 5 years.</w:t>
      </w:r>
    </w:p>
    <w:p w14:paraId="1FDDBD5A" w14:textId="77777777" w:rsidR="00AA0E73" w:rsidRPr="00021578" w:rsidRDefault="00AA0E73" w:rsidP="00AA0E73">
      <w:pPr>
        <w:pStyle w:val="subsection"/>
      </w:pPr>
      <w:r w:rsidRPr="00021578">
        <w:tab/>
        <w:t>(3)</w:t>
      </w:r>
      <w:r w:rsidRPr="00021578">
        <w:tab/>
        <w:t>A person is not eligible for appointment as a Commonwealth AER member unless the person has knowledge of, or experience in, industry, commerce, economics, law, consumer protection or public administration.</w:t>
      </w:r>
    </w:p>
    <w:p w14:paraId="18B5F965" w14:textId="77777777" w:rsidR="00AA0E73" w:rsidRPr="00021578" w:rsidRDefault="00AA0E73" w:rsidP="00AA0E73">
      <w:pPr>
        <w:pStyle w:val="ActHead5"/>
      </w:pPr>
      <w:bookmarkStart w:id="113" w:name="_Toc194391694"/>
      <w:r w:rsidRPr="00A14580">
        <w:rPr>
          <w:rStyle w:val="CharSectno"/>
        </w:rPr>
        <w:t>44AO</w:t>
      </w:r>
      <w:r w:rsidRPr="00021578">
        <w:t xml:space="preserve">  Acting appointment of Commonwealth AER member</w:t>
      </w:r>
      <w:bookmarkEnd w:id="113"/>
    </w:p>
    <w:p w14:paraId="182D470D" w14:textId="77777777" w:rsidR="00AA0E73" w:rsidRPr="00021578" w:rsidRDefault="00AA0E73" w:rsidP="00AA0E73">
      <w:pPr>
        <w:pStyle w:val="subsection"/>
      </w:pPr>
      <w:r w:rsidRPr="00021578">
        <w:tab/>
        <w:t>(1)</w:t>
      </w:r>
      <w:r w:rsidRPr="00021578">
        <w:tab/>
        <w:t>The Minister may, by written instrument, appoint a person to act as a Commonwealth AER member:</w:t>
      </w:r>
    </w:p>
    <w:p w14:paraId="1C0B6969" w14:textId="77777777" w:rsidR="00AA0E73" w:rsidRPr="00021578" w:rsidRDefault="00AA0E73" w:rsidP="00AA0E73">
      <w:pPr>
        <w:pStyle w:val="paragraph"/>
      </w:pPr>
      <w:r w:rsidRPr="00021578">
        <w:tab/>
        <w:t>(a)</w:t>
      </w:r>
      <w:r w:rsidRPr="00021578">
        <w:tab/>
        <w:t>during a vacancy in the office of Commonwealth AER member, whether or not an appointment has previously been made to the office; or</w:t>
      </w:r>
    </w:p>
    <w:p w14:paraId="7CD790A5" w14:textId="77777777" w:rsidR="00AA0E73" w:rsidRPr="00021578" w:rsidRDefault="00AA0E73" w:rsidP="00AA0E73">
      <w:pPr>
        <w:pStyle w:val="paragraph"/>
      </w:pPr>
      <w:r w:rsidRPr="00021578">
        <w:tab/>
        <w:t>(b)</w:t>
      </w:r>
      <w:r w:rsidRPr="00021578">
        <w:tab/>
        <w:t>during any period, or during all periods, when the Commonwealth AER member:</w:t>
      </w:r>
    </w:p>
    <w:p w14:paraId="74D51049" w14:textId="77777777" w:rsidR="00AA0E73" w:rsidRPr="00021578" w:rsidRDefault="00AA0E73" w:rsidP="00AA0E73">
      <w:pPr>
        <w:pStyle w:val="paragraphsub"/>
      </w:pPr>
      <w:r w:rsidRPr="00021578">
        <w:tab/>
        <w:t>(i)</w:t>
      </w:r>
      <w:r w:rsidRPr="00021578">
        <w:tab/>
        <w:t>is absent from duty or from Australia; or</w:t>
      </w:r>
    </w:p>
    <w:p w14:paraId="2CDEB496" w14:textId="77777777" w:rsidR="00AA0E73" w:rsidRPr="00021578" w:rsidRDefault="00AA0E73" w:rsidP="00AA0E73">
      <w:pPr>
        <w:pStyle w:val="paragraphsub"/>
      </w:pPr>
      <w:r w:rsidRPr="00021578">
        <w:tab/>
        <w:t>(ii)</w:t>
      </w:r>
      <w:r w:rsidRPr="00021578">
        <w:tab/>
        <w:t>is, for any reason, unable to perform the duties of the office.</w:t>
      </w:r>
    </w:p>
    <w:p w14:paraId="76C29FE7" w14:textId="77777777" w:rsidR="00AA0E73" w:rsidRPr="00021578" w:rsidRDefault="00AA0E73" w:rsidP="00AA0E73">
      <w:pPr>
        <w:pStyle w:val="notetext"/>
      </w:pPr>
      <w:r w:rsidRPr="00021578">
        <w:t>Note:</w:t>
      </w:r>
      <w:r w:rsidRPr="00021578">
        <w:tab/>
        <w:t>For rules that apply to acting appointments, see sections</w:t>
      </w:r>
      <w:r w:rsidR="00605692" w:rsidRPr="00021578">
        <w:t> </w:t>
      </w:r>
      <w:r w:rsidRPr="00021578">
        <w:t xml:space="preserve">33AB and 33A of the </w:t>
      </w:r>
      <w:r w:rsidRPr="00021578">
        <w:rPr>
          <w:i/>
        </w:rPr>
        <w:t>Acts Interpretation Act 1901</w:t>
      </w:r>
      <w:r w:rsidRPr="00021578">
        <w:t>.</w:t>
      </w:r>
    </w:p>
    <w:p w14:paraId="237D50B7" w14:textId="77777777" w:rsidR="00AA0E73" w:rsidRPr="00021578" w:rsidRDefault="00AA0E73" w:rsidP="00AA0E73">
      <w:pPr>
        <w:pStyle w:val="subsection"/>
      </w:pPr>
      <w:r w:rsidRPr="00021578">
        <w:tab/>
        <w:t>(2)</w:t>
      </w:r>
      <w:r w:rsidRPr="00021578">
        <w:tab/>
        <w:t>A person is not eligible for appointment to act as a Commonwealth AER member unless the person has knowledge of, or experience in, industry, commerce, economics, law, consumer protection or public administration.</w:t>
      </w:r>
    </w:p>
    <w:p w14:paraId="198E3042" w14:textId="77777777" w:rsidR="00B57664" w:rsidRPr="00021578" w:rsidRDefault="00B57664" w:rsidP="00B57664">
      <w:pPr>
        <w:pStyle w:val="ActHead5"/>
      </w:pPr>
      <w:bookmarkStart w:id="114" w:name="_Toc194391695"/>
      <w:r w:rsidRPr="00A14580">
        <w:rPr>
          <w:rStyle w:val="CharSectno"/>
        </w:rPr>
        <w:t>44AP</w:t>
      </w:r>
      <w:r w:rsidRPr="00021578">
        <w:t xml:space="preserve">  Appointment of State/Territory AER members</w:t>
      </w:r>
      <w:bookmarkEnd w:id="114"/>
    </w:p>
    <w:p w14:paraId="7EDE1B28" w14:textId="27469DCE" w:rsidR="00B57664" w:rsidRPr="00021578" w:rsidRDefault="00B57664" w:rsidP="00B57664">
      <w:pPr>
        <w:pStyle w:val="subsection"/>
      </w:pPr>
      <w:r w:rsidRPr="00021578">
        <w:tab/>
        <w:t>(1)</w:t>
      </w:r>
      <w:r w:rsidRPr="00021578">
        <w:tab/>
        <w:t>A State/Territory AER member is to be appointed by the Governor</w:t>
      </w:r>
      <w:r w:rsidR="00BC5F83">
        <w:noBreakHyphen/>
      </w:r>
      <w:r w:rsidRPr="00021578">
        <w:t>General by written instrument, on either a full</w:t>
      </w:r>
      <w:r w:rsidR="00BC5F83">
        <w:noBreakHyphen/>
      </w:r>
      <w:r w:rsidRPr="00021578">
        <w:t>time or part</w:t>
      </w:r>
      <w:r w:rsidR="00BC5F83">
        <w:noBreakHyphen/>
      </w:r>
      <w:r w:rsidRPr="00021578">
        <w:t>time basis.</w:t>
      </w:r>
    </w:p>
    <w:p w14:paraId="29C4BCCD" w14:textId="77777777" w:rsidR="00B57664" w:rsidRPr="00021578" w:rsidRDefault="00B57664" w:rsidP="00B57664">
      <w:pPr>
        <w:pStyle w:val="notetext"/>
      </w:pPr>
      <w:r w:rsidRPr="00021578">
        <w:t>Note:</w:t>
      </w:r>
      <w:r w:rsidRPr="00021578">
        <w:tab/>
        <w:t>A State/Territory AER member is also taken to be an associate member of the Commission: see section</w:t>
      </w:r>
      <w:r w:rsidR="00605692" w:rsidRPr="00021578">
        <w:t> </w:t>
      </w:r>
      <w:r w:rsidRPr="00021578">
        <w:t>8AB.</w:t>
      </w:r>
    </w:p>
    <w:p w14:paraId="7B8BD445" w14:textId="77777777" w:rsidR="00B57664" w:rsidRPr="00021578" w:rsidRDefault="00B57664" w:rsidP="00B57664">
      <w:pPr>
        <w:pStyle w:val="subsection"/>
      </w:pPr>
      <w:r w:rsidRPr="00021578">
        <w:tab/>
        <w:t>(2)</w:t>
      </w:r>
      <w:r w:rsidRPr="00021578">
        <w:tab/>
        <w:t>A State/Territory AER member holds office for the period specified in the instrument of appointment. The period must not exceed 5 years.</w:t>
      </w:r>
    </w:p>
    <w:p w14:paraId="3E5B4610" w14:textId="77777777" w:rsidR="00B57664" w:rsidRPr="00021578" w:rsidRDefault="00B57664" w:rsidP="00B57664">
      <w:pPr>
        <w:pStyle w:val="subsection"/>
      </w:pPr>
      <w:r w:rsidRPr="00021578">
        <w:tab/>
        <w:t>(3)</w:t>
      </w:r>
      <w:r w:rsidRPr="00021578">
        <w:tab/>
        <w:t xml:space="preserve">A person is not eligible for appointment as a State/Territory AER member unless </w:t>
      </w:r>
      <w:r w:rsidR="000041BB" w:rsidRPr="00021578">
        <w:t>the person has knowledge of, or experience in, industry, commerce, economics, law, consumer protection or public administration</w:t>
      </w:r>
      <w:r w:rsidRPr="00021578">
        <w:t>.</w:t>
      </w:r>
    </w:p>
    <w:p w14:paraId="4E9BBC56" w14:textId="77777777" w:rsidR="00AA0E73" w:rsidRPr="00021578" w:rsidRDefault="00AA0E73" w:rsidP="00AA0E73">
      <w:pPr>
        <w:pStyle w:val="ActHead5"/>
      </w:pPr>
      <w:bookmarkStart w:id="115" w:name="_Toc194391696"/>
      <w:r w:rsidRPr="00A14580">
        <w:rPr>
          <w:rStyle w:val="CharSectno"/>
        </w:rPr>
        <w:t>44AQ</w:t>
      </w:r>
      <w:r w:rsidRPr="00021578">
        <w:t xml:space="preserve">  Acting appointment of State/Territory AER member</w:t>
      </w:r>
      <w:bookmarkEnd w:id="115"/>
    </w:p>
    <w:p w14:paraId="479517FE" w14:textId="77777777" w:rsidR="00AA0E73" w:rsidRPr="00021578" w:rsidRDefault="00AA0E73" w:rsidP="00AA0E73">
      <w:pPr>
        <w:pStyle w:val="subsection"/>
      </w:pPr>
      <w:r w:rsidRPr="00021578">
        <w:tab/>
        <w:t>(1)</w:t>
      </w:r>
      <w:r w:rsidRPr="00021578">
        <w:tab/>
        <w:t>The Minister may, by written instrument, appoint a person to act as a State/Territory AER member:</w:t>
      </w:r>
    </w:p>
    <w:p w14:paraId="3DC64291" w14:textId="77777777" w:rsidR="00AA0E73" w:rsidRPr="00021578" w:rsidRDefault="00AA0E73" w:rsidP="00AA0E73">
      <w:pPr>
        <w:pStyle w:val="paragraph"/>
      </w:pPr>
      <w:r w:rsidRPr="00021578">
        <w:tab/>
        <w:t>(a)</w:t>
      </w:r>
      <w:r w:rsidRPr="00021578">
        <w:tab/>
        <w:t>during a vacancy in the office of State/Territory AER member, whether or not an appointment has previously been made to the office; or</w:t>
      </w:r>
    </w:p>
    <w:p w14:paraId="79F47F9A" w14:textId="77777777" w:rsidR="00AA0E73" w:rsidRPr="00021578" w:rsidRDefault="00AA0E73" w:rsidP="00AA0E73">
      <w:pPr>
        <w:pStyle w:val="paragraph"/>
      </w:pPr>
      <w:r w:rsidRPr="00021578">
        <w:tab/>
        <w:t>(b)</w:t>
      </w:r>
      <w:r w:rsidRPr="00021578">
        <w:tab/>
        <w:t>during any period, or during all periods, when the State/Territory AER member:</w:t>
      </w:r>
    </w:p>
    <w:p w14:paraId="33D0295D" w14:textId="77777777" w:rsidR="00AA0E73" w:rsidRPr="00021578" w:rsidRDefault="00AA0E73" w:rsidP="00AA0E73">
      <w:pPr>
        <w:pStyle w:val="paragraphsub"/>
      </w:pPr>
      <w:r w:rsidRPr="00021578">
        <w:tab/>
        <w:t>(i)</w:t>
      </w:r>
      <w:r w:rsidRPr="00021578">
        <w:tab/>
        <w:t>is absent from duty or from Australia; or</w:t>
      </w:r>
    </w:p>
    <w:p w14:paraId="53CF9659" w14:textId="77777777" w:rsidR="00AA0E73" w:rsidRPr="00021578" w:rsidRDefault="00AA0E73" w:rsidP="00AA0E73">
      <w:pPr>
        <w:pStyle w:val="paragraphsub"/>
      </w:pPr>
      <w:r w:rsidRPr="00021578">
        <w:tab/>
        <w:t>(ii)</w:t>
      </w:r>
      <w:r w:rsidRPr="00021578">
        <w:tab/>
        <w:t>is, for any reason, unable to perform the duties of the office.</w:t>
      </w:r>
    </w:p>
    <w:p w14:paraId="5DC7ABB2" w14:textId="77777777" w:rsidR="00AA0E73" w:rsidRPr="00021578" w:rsidRDefault="00AA0E73" w:rsidP="00AA0E73">
      <w:pPr>
        <w:pStyle w:val="notetext"/>
      </w:pPr>
      <w:r w:rsidRPr="00021578">
        <w:t>Note:</w:t>
      </w:r>
      <w:r w:rsidRPr="00021578">
        <w:tab/>
        <w:t>For rules that apply to acting appointments, see sections</w:t>
      </w:r>
      <w:r w:rsidR="00605692" w:rsidRPr="00021578">
        <w:t> </w:t>
      </w:r>
      <w:r w:rsidRPr="00021578">
        <w:t xml:space="preserve">33AB and 33A of the </w:t>
      </w:r>
      <w:r w:rsidRPr="00021578">
        <w:rPr>
          <w:i/>
        </w:rPr>
        <w:t>Acts Interpretation Act 1901</w:t>
      </w:r>
      <w:r w:rsidRPr="00021578">
        <w:t>.</w:t>
      </w:r>
    </w:p>
    <w:p w14:paraId="5012C3EC" w14:textId="77777777" w:rsidR="00AA0E73" w:rsidRPr="00021578" w:rsidRDefault="00AA0E73" w:rsidP="00AA0E73">
      <w:pPr>
        <w:pStyle w:val="subsection"/>
      </w:pPr>
      <w:r w:rsidRPr="00021578">
        <w:tab/>
        <w:t>(2)</w:t>
      </w:r>
      <w:r w:rsidRPr="00021578">
        <w:tab/>
        <w:t>A person is not eligible for appointment to act as a State/Territory AER member unless the person has knowledge of, or experience in, industry, commerce, economics, law, consumer protection or public administration.</w:t>
      </w:r>
    </w:p>
    <w:p w14:paraId="7AF32307" w14:textId="77777777" w:rsidR="00B57664" w:rsidRPr="00021578" w:rsidRDefault="00B57664" w:rsidP="00B57664">
      <w:pPr>
        <w:pStyle w:val="ActHead5"/>
      </w:pPr>
      <w:bookmarkStart w:id="116" w:name="_Toc194391697"/>
      <w:r w:rsidRPr="00A14580">
        <w:rPr>
          <w:rStyle w:val="CharSectno"/>
        </w:rPr>
        <w:t>44AR</w:t>
      </w:r>
      <w:r w:rsidRPr="00021578">
        <w:t xml:space="preserve">  AER Chair</w:t>
      </w:r>
      <w:bookmarkEnd w:id="116"/>
    </w:p>
    <w:p w14:paraId="5C93ABC4" w14:textId="0D5D78F4" w:rsidR="00B57664" w:rsidRPr="00021578" w:rsidRDefault="00B57664" w:rsidP="00B57664">
      <w:pPr>
        <w:pStyle w:val="subsection"/>
      </w:pPr>
      <w:r w:rsidRPr="00021578">
        <w:tab/>
        <w:t>(1)</w:t>
      </w:r>
      <w:r w:rsidRPr="00021578">
        <w:tab/>
        <w:t>One of the AER members is to be appointed by the Governor</w:t>
      </w:r>
      <w:r w:rsidR="00BC5F83">
        <w:noBreakHyphen/>
      </w:r>
      <w:r w:rsidRPr="00021578">
        <w:t>General as the AER Chair, by written instrument. The appointment as AER Chair may be made at the same time as the appointment as AER member, or at a later time.</w:t>
      </w:r>
    </w:p>
    <w:p w14:paraId="28317185" w14:textId="541E5BAA" w:rsidR="00AA0E73" w:rsidRPr="00021578" w:rsidRDefault="00AA0E73" w:rsidP="00AA0E73">
      <w:pPr>
        <w:pStyle w:val="subsection"/>
      </w:pPr>
      <w:r w:rsidRPr="00021578">
        <w:tab/>
        <w:t>(2)</w:t>
      </w:r>
      <w:r w:rsidRPr="00021578">
        <w:tab/>
        <w:t>A person is not eligible for appointment as the AER Chair unless the person is a full</w:t>
      </w:r>
      <w:r w:rsidR="00BC5F83">
        <w:noBreakHyphen/>
      </w:r>
      <w:r w:rsidRPr="00021578">
        <w:t>time AER member.</w:t>
      </w:r>
    </w:p>
    <w:p w14:paraId="0BDCC3B3" w14:textId="77777777" w:rsidR="00B57664" w:rsidRPr="00021578" w:rsidRDefault="00B57664" w:rsidP="00B57664">
      <w:pPr>
        <w:pStyle w:val="subsection"/>
      </w:pPr>
      <w:r w:rsidRPr="00021578">
        <w:tab/>
        <w:t>(3)</w:t>
      </w:r>
      <w:r w:rsidRPr="00021578">
        <w:tab/>
        <w:t>The AER Chair holds office for the period specified in the instrument of appointment. The period must not exceed 5 years.</w:t>
      </w:r>
    </w:p>
    <w:p w14:paraId="2F4C6F56" w14:textId="77777777" w:rsidR="00B57664" w:rsidRPr="00021578" w:rsidRDefault="00B57664" w:rsidP="00B57664">
      <w:pPr>
        <w:pStyle w:val="subsection"/>
      </w:pPr>
      <w:r w:rsidRPr="00021578">
        <w:tab/>
        <w:t>(4)</w:t>
      </w:r>
      <w:r w:rsidRPr="00021578">
        <w:tab/>
        <w:t>If the AER Chair ceases to be an AER member, then he or she also ceases to be the AER Chair.</w:t>
      </w:r>
    </w:p>
    <w:p w14:paraId="225810C2" w14:textId="77777777" w:rsidR="00B57664" w:rsidRPr="00021578" w:rsidRDefault="00B57664" w:rsidP="00B57664">
      <w:pPr>
        <w:pStyle w:val="notetext"/>
      </w:pPr>
      <w:r w:rsidRPr="00021578">
        <w:t>Note:</w:t>
      </w:r>
      <w:r w:rsidRPr="00021578">
        <w:tab/>
        <w:t>A person may cease to be the AER Chair without ceasing to be an AER member.</w:t>
      </w:r>
    </w:p>
    <w:p w14:paraId="2787A623" w14:textId="77777777" w:rsidR="00AA0E73" w:rsidRPr="00021578" w:rsidRDefault="00AA0E73" w:rsidP="00AA0E73">
      <w:pPr>
        <w:pStyle w:val="ActHead5"/>
      </w:pPr>
      <w:bookmarkStart w:id="117" w:name="_Toc194391698"/>
      <w:r w:rsidRPr="00A14580">
        <w:rPr>
          <w:rStyle w:val="CharSectno"/>
        </w:rPr>
        <w:t>44ARA</w:t>
      </w:r>
      <w:r w:rsidRPr="00021578">
        <w:t xml:space="preserve">  AER Deputy Chair</w:t>
      </w:r>
      <w:bookmarkEnd w:id="117"/>
    </w:p>
    <w:p w14:paraId="19FD6761" w14:textId="03C2299C" w:rsidR="00AA0E73" w:rsidRPr="00021578" w:rsidRDefault="00AA0E73" w:rsidP="00AA0E73">
      <w:pPr>
        <w:pStyle w:val="subsection"/>
      </w:pPr>
      <w:r w:rsidRPr="00021578">
        <w:tab/>
        <w:t>(1)</w:t>
      </w:r>
      <w:r w:rsidRPr="00021578">
        <w:tab/>
        <w:t>One of the AER members is to be appointed by the Governor</w:t>
      </w:r>
      <w:r w:rsidR="00BC5F83">
        <w:noBreakHyphen/>
      </w:r>
      <w:r w:rsidRPr="00021578">
        <w:t>General as the AER Deputy Chair, by written instrument. The appointment as AER Deputy Chair may be made at the same time as the appointment as AER member, or at a later time.</w:t>
      </w:r>
    </w:p>
    <w:p w14:paraId="2973C5D6" w14:textId="34CE9920" w:rsidR="00AA0E73" w:rsidRPr="00021578" w:rsidRDefault="00AA0E73" w:rsidP="00AA0E73">
      <w:pPr>
        <w:pStyle w:val="subsection"/>
      </w:pPr>
      <w:r w:rsidRPr="00021578">
        <w:tab/>
        <w:t>(2)</w:t>
      </w:r>
      <w:r w:rsidRPr="00021578">
        <w:tab/>
        <w:t>A person is not eligible for appointment as the AER Deputy Chair unless the person is a full</w:t>
      </w:r>
      <w:r w:rsidR="00BC5F83">
        <w:noBreakHyphen/>
      </w:r>
      <w:r w:rsidRPr="00021578">
        <w:t>time AER member.</w:t>
      </w:r>
    </w:p>
    <w:p w14:paraId="59797529" w14:textId="77777777" w:rsidR="00AA0E73" w:rsidRPr="00021578" w:rsidRDefault="00AA0E73" w:rsidP="00AA0E73">
      <w:pPr>
        <w:pStyle w:val="subsection"/>
      </w:pPr>
      <w:r w:rsidRPr="00021578">
        <w:tab/>
        <w:t>(3)</w:t>
      </w:r>
      <w:r w:rsidRPr="00021578">
        <w:tab/>
        <w:t>The AER Deputy Chair holds office for the period specified in the instrument of appointment. The period must not exceed 5 years.</w:t>
      </w:r>
    </w:p>
    <w:p w14:paraId="23909E9B" w14:textId="77777777" w:rsidR="00AA0E73" w:rsidRPr="00021578" w:rsidRDefault="00AA0E73" w:rsidP="00AA0E73">
      <w:pPr>
        <w:pStyle w:val="subsection"/>
      </w:pPr>
      <w:r w:rsidRPr="00021578">
        <w:tab/>
        <w:t>(4)</w:t>
      </w:r>
      <w:r w:rsidRPr="00021578">
        <w:tab/>
        <w:t>If a person who is the AER Deputy Chair ceases to be an AER member, then the person also ceases to be the AER Deputy Chair.</w:t>
      </w:r>
    </w:p>
    <w:p w14:paraId="7E216BAF" w14:textId="77777777" w:rsidR="00AA0E73" w:rsidRPr="00021578" w:rsidRDefault="00AA0E73" w:rsidP="00AA0E73">
      <w:pPr>
        <w:pStyle w:val="notetext"/>
      </w:pPr>
      <w:r w:rsidRPr="00021578">
        <w:t>Note:</w:t>
      </w:r>
      <w:r w:rsidRPr="00021578">
        <w:tab/>
        <w:t>A person may cease to be the AER Deputy Chair without ceasing to be an AER member.</w:t>
      </w:r>
    </w:p>
    <w:p w14:paraId="632D0E6F" w14:textId="77777777" w:rsidR="00AA0E73" w:rsidRPr="00021578" w:rsidRDefault="00AA0E73" w:rsidP="00AA0E73">
      <w:pPr>
        <w:pStyle w:val="ActHead5"/>
      </w:pPr>
      <w:bookmarkStart w:id="118" w:name="_Toc194391699"/>
      <w:r w:rsidRPr="00A14580">
        <w:rPr>
          <w:rStyle w:val="CharSectno"/>
        </w:rPr>
        <w:t>44ARB</w:t>
      </w:r>
      <w:r w:rsidRPr="00021578">
        <w:t xml:space="preserve">  AER Deputy Chair to act as the AER Chair</w:t>
      </w:r>
      <w:bookmarkEnd w:id="118"/>
    </w:p>
    <w:p w14:paraId="528FADE3" w14:textId="77777777" w:rsidR="00AA0E73" w:rsidRPr="00021578" w:rsidRDefault="00AA0E73" w:rsidP="00AA0E73">
      <w:pPr>
        <w:pStyle w:val="subsection"/>
      </w:pPr>
      <w:r w:rsidRPr="00021578">
        <w:tab/>
      </w:r>
      <w:r w:rsidRPr="00021578">
        <w:tab/>
        <w:t>The AER Deputy Chair is to act as the AER Chair:</w:t>
      </w:r>
    </w:p>
    <w:p w14:paraId="6D0EB714" w14:textId="77777777" w:rsidR="00AA0E73" w:rsidRPr="00021578" w:rsidRDefault="00AA0E73" w:rsidP="00AA0E73">
      <w:pPr>
        <w:pStyle w:val="paragraph"/>
      </w:pPr>
      <w:r w:rsidRPr="00021578">
        <w:tab/>
        <w:t>(a)</w:t>
      </w:r>
      <w:r w:rsidRPr="00021578">
        <w:tab/>
        <w:t>during a vacancy in the office of the AER Chair, whether or not an appointment has previously been made to the office; or</w:t>
      </w:r>
    </w:p>
    <w:p w14:paraId="68925D65" w14:textId="77777777" w:rsidR="00AA0E73" w:rsidRPr="00021578" w:rsidRDefault="00AA0E73" w:rsidP="00AA0E73">
      <w:pPr>
        <w:pStyle w:val="paragraph"/>
      </w:pPr>
      <w:r w:rsidRPr="00021578">
        <w:tab/>
        <w:t>(b)</w:t>
      </w:r>
      <w:r w:rsidRPr="00021578">
        <w:tab/>
        <w:t>during all periods when the AER Chair:</w:t>
      </w:r>
    </w:p>
    <w:p w14:paraId="5215D185" w14:textId="77777777" w:rsidR="00AA0E73" w:rsidRPr="00021578" w:rsidRDefault="00AA0E73" w:rsidP="00AA0E73">
      <w:pPr>
        <w:pStyle w:val="paragraphsub"/>
      </w:pPr>
      <w:r w:rsidRPr="00021578">
        <w:tab/>
        <w:t>(i)</w:t>
      </w:r>
      <w:r w:rsidRPr="00021578">
        <w:tab/>
        <w:t>is absent from duty or from Australia; or</w:t>
      </w:r>
    </w:p>
    <w:p w14:paraId="2A13AF63" w14:textId="77777777" w:rsidR="00AA0E73" w:rsidRPr="00021578" w:rsidRDefault="00AA0E73" w:rsidP="00AA0E73">
      <w:pPr>
        <w:pStyle w:val="paragraphsub"/>
      </w:pPr>
      <w:r w:rsidRPr="00021578">
        <w:tab/>
        <w:t>(ii)</w:t>
      </w:r>
      <w:r w:rsidRPr="00021578">
        <w:tab/>
        <w:t>is, for any reason, unable to perform the duties of the office.</w:t>
      </w:r>
    </w:p>
    <w:p w14:paraId="503C3B29" w14:textId="77777777" w:rsidR="00AA0E73" w:rsidRPr="00021578" w:rsidRDefault="00AA0E73" w:rsidP="00AA0E73">
      <w:pPr>
        <w:pStyle w:val="notetext"/>
      </w:pPr>
      <w:r w:rsidRPr="00021578">
        <w:t>Note:</w:t>
      </w:r>
      <w:r w:rsidRPr="00021578">
        <w:tab/>
        <w:t>See also subsection</w:t>
      </w:r>
      <w:r w:rsidR="00605692" w:rsidRPr="00021578">
        <w:t> </w:t>
      </w:r>
      <w:r w:rsidRPr="00021578">
        <w:t xml:space="preserve">33A(2) of the </w:t>
      </w:r>
      <w:r w:rsidRPr="00021578">
        <w:rPr>
          <w:i/>
        </w:rPr>
        <w:t>Acts Interpretation Act 1901</w:t>
      </w:r>
      <w:r w:rsidRPr="00021578">
        <w:t>.</w:t>
      </w:r>
    </w:p>
    <w:p w14:paraId="31B677B3" w14:textId="77777777" w:rsidR="00AA0E73" w:rsidRPr="00021578" w:rsidRDefault="00AA0E73" w:rsidP="00AA0E73">
      <w:pPr>
        <w:pStyle w:val="ActHead5"/>
      </w:pPr>
      <w:bookmarkStart w:id="119" w:name="_Toc194391700"/>
      <w:r w:rsidRPr="00A14580">
        <w:rPr>
          <w:rStyle w:val="CharSectno"/>
        </w:rPr>
        <w:t>44AS</w:t>
      </w:r>
      <w:r w:rsidRPr="00021578">
        <w:t xml:space="preserve">  Acting AER Deputy Chair</w:t>
      </w:r>
      <w:bookmarkEnd w:id="119"/>
    </w:p>
    <w:p w14:paraId="401AE5C5" w14:textId="77777777" w:rsidR="00AA0E73" w:rsidRPr="00021578" w:rsidRDefault="00AA0E73" w:rsidP="00AA0E73">
      <w:pPr>
        <w:pStyle w:val="subsection"/>
      </w:pPr>
      <w:r w:rsidRPr="00021578">
        <w:tab/>
        <w:t>(1)</w:t>
      </w:r>
      <w:r w:rsidRPr="00021578">
        <w:tab/>
        <w:t>The Minister may, by written instrument, appoint an AER member to act as the AER Deputy Chair:</w:t>
      </w:r>
    </w:p>
    <w:p w14:paraId="62ED84F1" w14:textId="77777777" w:rsidR="00AA0E73" w:rsidRPr="00021578" w:rsidRDefault="00AA0E73" w:rsidP="00AA0E73">
      <w:pPr>
        <w:pStyle w:val="paragraph"/>
      </w:pPr>
      <w:r w:rsidRPr="00021578">
        <w:tab/>
        <w:t>(a)</w:t>
      </w:r>
      <w:r w:rsidRPr="00021578">
        <w:tab/>
        <w:t>during a vacancy in the office of the AER Deputy Chair, whether or not an appointment has previously been made to the office; or</w:t>
      </w:r>
    </w:p>
    <w:p w14:paraId="4D11EB3D" w14:textId="77777777" w:rsidR="00AA0E73" w:rsidRPr="00021578" w:rsidRDefault="00AA0E73" w:rsidP="00AA0E73">
      <w:pPr>
        <w:pStyle w:val="paragraph"/>
      </w:pPr>
      <w:r w:rsidRPr="00021578">
        <w:tab/>
        <w:t>(b)</w:t>
      </w:r>
      <w:r w:rsidRPr="00021578">
        <w:tab/>
        <w:t>during any period, or during all periods, when the AER Deputy Chair:</w:t>
      </w:r>
    </w:p>
    <w:p w14:paraId="437A6D42" w14:textId="77777777" w:rsidR="00AA0E73" w:rsidRPr="00021578" w:rsidRDefault="00AA0E73" w:rsidP="00AA0E73">
      <w:pPr>
        <w:pStyle w:val="paragraphsub"/>
      </w:pPr>
      <w:r w:rsidRPr="00021578">
        <w:tab/>
        <w:t>(i)</w:t>
      </w:r>
      <w:r w:rsidRPr="00021578">
        <w:tab/>
        <w:t>is absent from duty or from Australia; or</w:t>
      </w:r>
    </w:p>
    <w:p w14:paraId="4ABE5E9C" w14:textId="77777777" w:rsidR="00AA0E73" w:rsidRPr="00021578" w:rsidRDefault="00AA0E73" w:rsidP="00AA0E73">
      <w:pPr>
        <w:pStyle w:val="paragraphsub"/>
      </w:pPr>
      <w:r w:rsidRPr="00021578">
        <w:tab/>
        <w:t>(ii)</w:t>
      </w:r>
      <w:r w:rsidRPr="00021578">
        <w:tab/>
        <w:t>is, for any reason, unable to perform the duties of the office.</w:t>
      </w:r>
    </w:p>
    <w:p w14:paraId="04405427" w14:textId="77777777" w:rsidR="00AA0E73" w:rsidRPr="00021578" w:rsidRDefault="00AA0E73" w:rsidP="00AA0E73">
      <w:pPr>
        <w:pStyle w:val="notetext"/>
      </w:pPr>
      <w:r w:rsidRPr="00021578">
        <w:t>Note:</w:t>
      </w:r>
      <w:r w:rsidRPr="00021578">
        <w:tab/>
        <w:t>For rules that apply to acting appointments, see sections</w:t>
      </w:r>
      <w:r w:rsidR="00605692" w:rsidRPr="00021578">
        <w:t> </w:t>
      </w:r>
      <w:r w:rsidRPr="00021578">
        <w:t xml:space="preserve">33AB and 33A of the </w:t>
      </w:r>
      <w:r w:rsidRPr="00021578">
        <w:rPr>
          <w:i/>
        </w:rPr>
        <w:t>Acts Interpretation Act 1901</w:t>
      </w:r>
      <w:r w:rsidRPr="00021578">
        <w:t>.</w:t>
      </w:r>
    </w:p>
    <w:p w14:paraId="32E9089A" w14:textId="77777777" w:rsidR="00AA0E73" w:rsidRPr="00021578" w:rsidRDefault="00AA0E73" w:rsidP="00AA0E73">
      <w:pPr>
        <w:pStyle w:val="subsection"/>
      </w:pPr>
      <w:r w:rsidRPr="00021578">
        <w:tab/>
        <w:t>(2)</w:t>
      </w:r>
      <w:r w:rsidRPr="00021578">
        <w:tab/>
        <w:t>If a person acting as the AER Deputy Chair ceases to be an AER member, then the appointment to act as the AER Deputy Chair also ceases.</w:t>
      </w:r>
    </w:p>
    <w:p w14:paraId="30FBCAC5" w14:textId="77777777" w:rsidR="00B57664" w:rsidRPr="00021578" w:rsidRDefault="00B57664" w:rsidP="00B57664">
      <w:pPr>
        <w:pStyle w:val="ActHead5"/>
      </w:pPr>
      <w:bookmarkStart w:id="120" w:name="_Toc194391701"/>
      <w:r w:rsidRPr="00A14580">
        <w:rPr>
          <w:rStyle w:val="CharSectno"/>
        </w:rPr>
        <w:t>44AT</w:t>
      </w:r>
      <w:r w:rsidRPr="00021578">
        <w:t xml:space="preserve">  Remuneration of AER members</w:t>
      </w:r>
      <w:bookmarkEnd w:id="120"/>
    </w:p>
    <w:p w14:paraId="469EC4B4" w14:textId="77777777" w:rsidR="00B57664" w:rsidRPr="00021578" w:rsidRDefault="00B57664" w:rsidP="00B57664">
      <w:pPr>
        <w:pStyle w:val="subsection"/>
      </w:pPr>
      <w:r w:rsidRPr="00021578">
        <w:tab/>
        <w:t>(1)</w:t>
      </w:r>
      <w:r w:rsidRPr="00021578">
        <w:tab/>
        <w:t>An AER member is to be paid the remuneration that is determined by the Remuneration Tribunal. If no determination of that remuneration by the Tribunal is in operation, the member is to be paid the remuneration that is prescribed.</w:t>
      </w:r>
    </w:p>
    <w:p w14:paraId="53ECFEC3" w14:textId="77777777" w:rsidR="00B57664" w:rsidRPr="00021578" w:rsidRDefault="00B57664" w:rsidP="00B57664">
      <w:pPr>
        <w:pStyle w:val="subsection"/>
      </w:pPr>
      <w:r w:rsidRPr="00021578">
        <w:tab/>
        <w:t>(2)</w:t>
      </w:r>
      <w:r w:rsidRPr="00021578">
        <w:tab/>
        <w:t>An AER member is to be paid the allowances that are prescribed.</w:t>
      </w:r>
    </w:p>
    <w:p w14:paraId="45F662B8" w14:textId="77777777" w:rsidR="00B57664" w:rsidRPr="00021578" w:rsidRDefault="00B57664" w:rsidP="00B57664">
      <w:pPr>
        <w:pStyle w:val="subsection"/>
      </w:pPr>
      <w:r w:rsidRPr="00021578">
        <w:tab/>
        <w:t>(3)</w:t>
      </w:r>
      <w:r w:rsidRPr="00021578">
        <w:tab/>
      </w:r>
      <w:r w:rsidR="00605692" w:rsidRPr="00021578">
        <w:t>Subsections (</w:t>
      </w:r>
      <w:r w:rsidRPr="00021578">
        <w:t xml:space="preserve">1) and (2) have effect subject to the </w:t>
      </w:r>
      <w:r w:rsidRPr="00021578">
        <w:rPr>
          <w:i/>
        </w:rPr>
        <w:t>Remuneration Tribunal Act 1973</w:t>
      </w:r>
      <w:r w:rsidRPr="00021578">
        <w:t>.</w:t>
      </w:r>
    </w:p>
    <w:p w14:paraId="18360B8E" w14:textId="77777777" w:rsidR="00B57664" w:rsidRPr="00021578" w:rsidRDefault="00B57664" w:rsidP="00B57664">
      <w:pPr>
        <w:pStyle w:val="ActHead5"/>
      </w:pPr>
      <w:bookmarkStart w:id="121" w:name="_Toc194391702"/>
      <w:r w:rsidRPr="00A14580">
        <w:rPr>
          <w:rStyle w:val="CharSectno"/>
        </w:rPr>
        <w:t>44AU</w:t>
      </w:r>
      <w:r w:rsidRPr="00021578">
        <w:t xml:space="preserve">  Additional remuneration of AER Chair</w:t>
      </w:r>
      <w:bookmarkEnd w:id="121"/>
    </w:p>
    <w:p w14:paraId="6C6610D6" w14:textId="77777777" w:rsidR="00B57664" w:rsidRPr="00021578" w:rsidRDefault="00B57664" w:rsidP="00B57664">
      <w:pPr>
        <w:pStyle w:val="subsection"/>
      </w:pPr>
      <w:r w:rsidRPr="00021578">
        <w:tab/>
        <w:t>(1)</w:t>
      </w:r>
      <w:r w:rsidRPr="00021578">
        <w:tab/>
        <w:t>The AER Chair is to be paid additional remuneration (if any) determined by the Remuneration Tribunal.</w:t>
      </w:r>
    </w:p>
    <w:p w14:paraId="22A0E22C" w14:textId="77777777" w:rsidR="00B57664" w:rsidRPr="00021578" w:rsidRDefault="00B57664" w:rsidP="00B57664">
      <w:pPr>
        <w:pStyle w:val="subsection"/>
      </w:pPr>
      <w:r w:rsidRPr="00021578">
        <w:tab/>
        <w:t>(2)</w:t>
      </w:r>
      <w:r w:rsidRPr="00021578">
        <w:tab/>
        <w:t>The AER Chair is to be paid additional allowances (if any) that are prescribed.</w:t>
      </w:r>
    </w:p>
    <w:p w14:paraId="1111725A" w14:textId="77777777" w:rsidR="00B57664" w:rsidRPr="00021578" w:rsidRDefault="00B57664" w:rsidP="00B57664">
      <w:pPr>
        <w:pStyle w:val="subsection"/>
      </w:pPr>
      <w:r w:rsidRPr="00021578">
        <w:tab/>
        <w:t>(3)</w:t>
      </w:r>
      <w:r w:rsidRPr="00021578">
        <w:tab/>
        <w:t xml:space="preserve">This section has effect subject to the </w:t>
      </w:r>
      <w:r w:rsidRPr="00021578">
        <w:rPr>
          <w:i/>
        </w:rPr>
        <w:t>Remuneration Tribunal Act</w:t>
      </w:r>
      <w:r w:rsidR="00435D8C" w:rsidRPr="00021578">
        <w:rPr>
          <w:i/>
        </w:rPr>
        <w:t xml:space="preserve"> </w:t>
      </w:r>
      <w:r w:rsidRPr="00021578">
        <w:rPr>
          <w:i/>
        </w:rPr>
        <w:t>1973</w:t>
      </w:r>
      <w:r w:rsidRPr="00021578">
        <w:t xml:space="preserve"> other than subsection</w:t>
      </w:r>
      <w:r w:rsidR="00605692" w:rsidRPr="00021578">
        <w:t> </w:t>
      </w:r>
      <w:r w:rsidRPr="00021578">
        <w:t>7(11) of that Act.</w:t>
      </w:r>
    </w:p>
    <w:p w14:paraId="655C9B4B" w14:textId="77777777" w:rsidR="00B57664" w:rsidRPr="00021578" w:rsidRDefault="00B57664" w:rsidP="00B57664">
      <w:pPr>
        <w:pStyle w:val="ActHead5"/>
      </w:pPr>
      <w:bookmarkStart w:id="122" w:name="_Toc194391703"/>
      <w:r w:rsidRPr="00A14580">
        <w:rPr>
          <w:rStyle w:val="CharSectno"/>
        </w:rPr>
        <w:t>44AV</w:t>
      </w:r>
      <w:r w:rsidRPr="00021578">
        <w:t xml:space="preserve">  Leave of absence</w:t>
      </w:r>
      <w:bookmarkEnd w:id="122"/>
    </w:p>
    <w:p w14:paraId="2CBE79B8" w14:textId="30763854" w:rsidR="00B57664" w:rsidRPr="00021578" w:rsidRDefault="00B57664" w:rsidP="00B57664">
      <w:pPr>
        <w:pStyle w:val="subsection"/>
      </w:pPr>
      <w:r w:rsidRPr="00021578">
        <w:tab/>
        <w:t>(1)</w:t>
      </w:r>
      <w:r w:rsidRPr="00021578">
        <w:tab/>
        <w:t>A full</w:t>
      </w:r>
      <w:r w:rsidR="00BC5F83">
        <w:noBreakHyphen/>
      </w:r>
      <w:r w:rsidRPr="00021578">
        <w:t>time AER member has the recreation leave entitlements that are determined by the Remuneration Tribunal.</w:t>
      </w:r>
    </w:p>
    <w:p w14:paraId="225049C8" w14:textId="56AC1686" w:rsidR="00B57664" w:rsidRPr="00021578" w:rsidRDefault="00B57664" w:rsidP="00B57664">
      <w:pPr>
        <w:pStyle w:val="subsection"/>
      </w:pPr>
      <w:r w:rsidRPr="00021578">
        <w:tab/>
        <w:t>(2)</w:t>
      </w:r>
      <w:r w:rsidRPr="00021578">
        <w:tab/>
        <w:t>The Minister may grant a full</w:t>
      </w:r>
      <w:r w:rsidR="00BC5F83">
        <w:noBreakHyphen/>
      </w:r>
      <w:r w:rsidRPr="00021578">
        <w:t>time AER member leave of absence, other than recreation leave, on the terms and conditions as to remuneration or otherwise that the Minister determines.</w:t>
      </w:r>
    </w:p>
    <w:p w14:paraId="7D2B517F" w14:textId="5BCF471C" w:rsidR="00B57664" w:rsidRPr="00021578" w:rsidRDefault="00B57664" w:rsidP="00B57664">
      <w:pPr>
        <w:pStyle w:val="subsection"/>
      </w:pPr>
      <w:r w:rsidRPr="00021578">
        <w:tab/>
        <w:t>(3)</w:t>
      </w:r>
      <w:r w:rsidRPr="00021578">
        <w:tab/>
        <w:t>The AER Chair may grant leave of absence to any part</w:t>
      </w:r>
      <w:r w:rsidR="00BC5F83">
        <w:noBreakHyphen/>
      </w:r>
      <w:r w:rsidRPr="00021578">
        <w:t>time AER member on the terms and conditions that the AER Chair determines.</w:t>
      </w:r>
    </w:p>
    <w:p w14:paraId="01E27F29" w14:textId="77777777" w:rsidR="00B57664" w:rsidRPr="00021578" w:rsidRDefault="00B57664" w:rsidP="00B57664">
      <w:pPr>
        <w:pStyle w:val="ActHead5"/>
      </w:pPr>
      <w:bookmarkStart w:id="123" w:name="_Toc194391704"/>
      <w:r w:rsidRPr="00A14580">
        <w:rPr>
          <w:rStyle w:val="CharSectno"/>
        </w:rPr>
        <w:t>44AW</w:t>
      </w:r>
      <w:r w:rsidRPr="00021578">
        <w:t xml:space="preserve">  Other terms and conditions</w:t>
      </w:r>
      <w:bookmarkEnd w:id="123"/>
    </w:p>
    <w:p w14:paraId="6934EB7C" w14:textId="0F7DD0C3" w:rsidR="00B57664" w:rsidRPr="00021578" w:rsidRDefault="00B57664" w:rsidP="00B57664">
      <w:pPr>
        <w:pStyle w:val="subsection"/>
      </w:pPr>
      <w:r w:rsidRPr="00021578">
        <w:tab/>
      </w:r>
      <w:r w:rsidRPr="00021578">
        <w:tab/>
        <w:t>An AER member holds office on the terms and conditions (if any) in relation to matters not covered by this Act that are determined by the Governor</w:t>
      </w:r>
      <w:r w:rsidR="00BC5F83">
        <w:noBreakHyphen/>
      </w:r>
      <w:r w:rsidRPr="00021578">
        <w:t>General.</w:t>
      </w:r>
    </w:p>
    <w:p w14:paraId="2E3AD89B" w14:textId="77777777" w:rsidR="00B57664" w:rsidRPr="00021578" w:rsidRDefault="00B57664" w:rsidP="00B57664">
      <w:pPr>
        <w:pStyle w:val="ActHead5"/>
      </w:pPr>
      <w:bookmarkStart w:id="124" w:name="_Toc194391705"/>
      <w:r w:rsidRPr="00A14580">
        <w:rPr>
          <w:rStyle w:val="CharSectno"/>
        </w:rPr>
        <w:t>44AX</w:t>
      </w:r>
      <w:r w:rsidRPr="00021578">
        <w:t xml:space="preserve">  Outside employment</w:t>
      </w:r>
      <w:bookmarkEnd w:id="124"/>
    </w:p>
    <w:p w14:paraId="229473A6" w14:textId="71BC1E2D" w:rsidR="00B57664" w:rsidRPr="00021578" w:rsidRDefault="00B57664" w:rsidP="00B57664">
      <w:pPr>
        <w:pStyle w:val="subsection"/>
      </w:pPr>
      <w:r w:rsidRPr="00021578">
        <w:tab/>
        <w:t>(1)</w:t>
      </w:r>
      <w:r w:rsidRPr="00021578">
        <w:tab/>
        <w:t>A full</w:t>
      </w:r>
      <w:r w:rsidR="00BC5F83">
        <w:noBreakHyphen/>
      </w:r>
      <w:r w:rsidRPr="00021578">
        <w:t>time AER member must not engage in paid employment outside the duties of the member’s office without the Minister’s consent.</w:t>
      </w:r>
    </w:p>
    <w:p w14:paraId="342569C4" w14:textId="70448800" w:rsidR="00B57664" w:rsidRPr="00021578" w:rsidRDefault="00B57664" w:rsidP="00B57664">
      <w:pPr>
        <w:pStyle w:val="subsection"/>
      </w:pPr>
      <w:r w:rsidRPr="00021578">
        <w:tab/>
        <w:t>(2)</w:t>
      </w:r>
      <w:r w:rsidRPr="00021578">
        <w:tab/>
        <w:t>A part</w:t>
      </w:r>
      <w:r w:rsidR="00BC5F83">
        <w:noBreakHyphen/>
      </w:r>
      <w:r w:rsidRPr="00021578">
        <w:t>time AER member must not engage in any paid employment that conflicts or could conflict with the proper performance of the member’s duties.</w:t>
      </w:r>
    </w:p>
    <w:p w14:paraId="1A576277" w14:textId="77777777" w:rsidR="00B57664" w:rsidRPr="00021578" w:rsidRDefault="00B57664" w:rsidP="00B57664">
      <w:pPr>
        <w:pStyle w:val="ActHead5"/>
      </w:pPr>
      <w:bookmarkStart w:id="125" w:name="_Toc194391706"/>
      <w:r w:rsidRPr="00A14580">
        <w:rPr>
          <w:rStyle w:val="CharSectno"/>
        </w:rPr>
        <w:t>44AY</w:t>
      </w:r>
      <w:r w:rsidRPr="00021578">
        <w:t xml:space="preserve">  Disclosure of interests</w:t>
      </w:r>
      <w:bookmarkEnd w:id="125"/>
    </w:p>
    <w:p w14:paraId="2569360A" w14:textId="77777777" w:rsidR="00B57664" w:rsidRPr="00021578" w:rsidRDefault="00B57664" w:rsidP="00B57664">
      <w:pPr>
        <w:pStyle w:val="subsection"/>
      </w:pPr>
      <w:r w:rsidRPr="00021578">
        <w:tab/>
        <w:t>(1)</w:t>
      </w:r>
      <w:r w:rsidRPr="00021578">
        <w:tab/>
        <w:t>If an AER member has any direct or indirect interest in a matter being considered, or about to be considered, by the AER, being an interest that could conflict with the proper performance of the member’s functions in relation to a matter arising at a meeting of the AER, then the member must as soon as practicable disclose that interest at a meeting of the AER.</w:t>
      </w:r>
    </w:p>
    <w:p w14:paraId="504AEA0F" w14:textId="77777777" w:rsidR="00B57664" w:rsidRPr="00021578" w:rsidRDefault="00B57664" w:rsidP="00B57664">
      <w:pPr>
        <w:pStyle w:val="subsection"/>
      </w:pPr>
      <w:r w:rsidRPr="00021578">
        <w:tab/>
        <w:t>(2)</w:t>
      </w:r>
      <w:r w:rsidRPr="00021578">
        <w:tab/>
        <w:t>The disclosure, and any decision made by the AER in relation to the disclosure, must be recorded in the minutes of the meeting.</w:t>
      </w:r>
    </w:p>
    <w:p w14:paraId="650225C7" w14:textId="77777777" w:rsidR="003F637E" w:rsidRPr="00021578" w:rsidRDefault="003F637E" w:rsidP="003F637E">
      <w:pPr>
        <w:pStyle w:val="subsection"/>
      </w:pPr>
      <w:r w:rsidRPr="00021578">
        <w:tab/>
        <w:t>(3)</w:t>
      </w:r>
      <w:r w:rsidRPr="00021578">
        <w:tab/>
        <w:t>Section</w:t>
      </w:r>
      <w:r w:rsidR="00605692" w:rsidRPr="00021578">
        <w:t> </w:t>
      </w:r>
      <w:r w:rsidRPr="00021578">
        <w:t xml:space="preserve">29 of the </w:t>
      </w:r>
      <w:r w:rsidRPr="00021578">
        <w:rPr>
          <w:i/>
        </w:rPr>
        <w:t>Public Governance, Performance and Accountability Act 2013</w:t>
      </w:r>
      <w:r w:rsidRPr="00021578">
        <w:t xml:space="preserve"> (which deals with the duty to disclose interests) does not apply in relation to a person who is an AER member when he or she is acting in his or her capacity as an AER member.</w:t>
      </w:r>
    </w:p>
    <w:p w14:paraId="1E702574" w14:textId="77777777" w:rsidR="003F637E" w:rsidRPr="00021578" w:rsidRDefault="003F637E" w:rsidP="003F637E">
      <w:pPr>
        <w:pStyle w:val="notetext"/>
      </w:pPr>
      <w:r w:rsidRPr="00021578">
        <w:t>Note:</w:t>
      </w:r>
      <w:r w:rsidRPr="00021578">
        <w:tab/>
        <w:t>Section</w:t>
      </w:r>
      <w:r w:rsidR="00605692" w:rsidRPr="00021578">
        <w:t> </w:t>
      </w:r>
      <w:r w:rsidRPr="00021578">
        <w:t xml:space="preserve">29 of the </w:t>
      </w:r>
      <w:r w:rsidRPr="00021578">
        <w:rPr>
          <w:i/>
        </w:rPr>
        <w:t>Public Governance, Performance and Accountability Act 2013</w:t>
      </w:r>
      <w:r w:rsidRPr="00021578">
        <w:t xml:space="preserve"> will apply in relation to a person who is an AER member when he or she is acting in his or her capacity as an associate member of the Commission.</w:t>
      </w:r>
    </w:p>
    <w:p w14:paraId="4F5984AB" w14:textId="77777777" w:rsidR="00B57664" w:rsidRPr="00021578" w:rsidRDefault="00B57664" w:rsidP="00B57664">
      <w:pPr>
        <w:pStyle w:val="ActHead5"/>
      </w:pPr>
      <w:bookmarkStart w:id="126" w:name="_Toc194391707"/>
      <w:r w:rsidRPr="00A14580">
        <w:rPr>
          <w:rStyle w:val="CharSectno"/>
        </w:rPr>
        <w:t>44AZ</w:t>
      </w:r>
      <w:r w:rsidRPr="00021578">
        <w:t xml:space="preserve">  Resignation</w:t>
      </w:r>
      <w:bookmarkEnd w:id="126"/>
    </w:p>
    <w:p w14:paraId="3843706F" w14:textId="132F82C7" w:rsidR="00B57664" w:rsidRPr="00021578" w:rsidRDefault="00B57664" w:rsidP="00B57664">
      <w:pPr>
        <w:pStyle w:val="subsection"/>
      </w:pPr>
      <w:r w:rsidRPr="00021578">
        <w:tab/>
        <w:t>(1)</w:t>
      </w:r>
      <w:r w:rsidRPr="00021578">
        <w:tab/>
        <w:t>An AER member may resign his or her appointment by giving the Governor</w:t>
      </w:r>
      <w:r w:rsidR="00BC5F83">
        <w:noBreakHyphen/>
      </w:r>
      <w:r w:rsidRPr="00021578">
        <w:t>General a written resignation.</w:t>
      </w:r>
    </w:p>
    <w:p w14:paraId="0E3D23C6" w14:textId="69236B70" w:rsidR="00B57664" w:rsidRPr="00021578" w:rsidRDefault="00B57664" w:rsidP="00B57664">
      <w:pPr>
        <w:pStyle w:val="subsection"/>
      </w:pPr>
      <w:r w:rsidRPr="00021578">
        <w:tab/>
        <w:t>(2)</w:t>
      </w:r>
      <w:r w:rsidRPr="00021578">
        <w:tab/>
        <w:t>The AER Chair may resign his or her appointment as AER Chair by giving the Governor</w:t>
      </w:r>
      <w:r w:rsidR="00BC5F83">
        <w:noBreakHyphen/>
      </w:r>
      <w:r w:rsidRPr="00021578">
        <w:t>General a written resignation. The resignation does not affect the person’s appointment as an AER member.</w:t>
      </w:r>
    </w:p>
    <w:p w14:paraId="5A92276A" w14:textId="6454377A" w:rsidR="00AA0E73" w:rsidRPr="00021578" w:rsidRDefault="00AA0E73" w:rsidP="00AA0E73">
      <w:pPr>
        <w:pStyle w:val="subsection"/>
      </w:pPr>
      <w:r w:rsidRPr="00021578">
        <w:tab/>
        <w:t>(3)</w:t>
      </w:r>
      <w:r w:rsidRPr="00021578">
        <w:tab/>
        <w:t>A person who is the AER Deputy Chair may resign the person’s appointment as AER Deputy Chair by giving the Governor</w:t>
      </w:r>
      <w:r w:rsidR="00BC5F83">
        <w:noBreakHyphen/>
      </w:r>
      <w:r w:rsidRPr="00021578">
        <w:t>General a written resignation. The resignation does not affect the person’s appointment as an AER member.</w:t>
      </w:r>
    </w:p>
    <w:p w14:paraId="33FEE819" w14:textId="77777777" w:rsidR="00B57664" w:rsidRPr="00021578" w:rsidRDefault="00B57664" w:rsidP="00B57664">
      <w:pPr>
        <w:pStyle w:val="ActHead5"/>
      </w:pPr>
      <w:bookmarkStart w:id="127" w:name="_Toc194391708"/>
      <w:r w:rsidRPr="00A14580">
        <w:rPr>
          <w:rStyle w:val="CharSectno"/>
        </w:rPr>
        <w:t>44AAB</w:t>
      </w:r>
      <w:r w:rsidRPr="00021578">
        <w:t xml:space="preserve">  Termination of appointment</w:t>
      </w:r>
      <w:bookmarkEnd w:id="127"/>
    </w:p>
    <w:p w14:paraId="551AD1B6" w14:textId="77777777" w:rsidR="00B57664" w:rsidRPr="00021578" w:rsidRDefault="00B57664" w:rsidP="00B57664">
      <w:pPr>
        <w:pStyle w:val="SubsectionHead"/>
      </w:pPr>
      <w:r w:rsidRPr="00021578">
        <w:t>All AER members</w:t>
      </w:r>
    </w:p>
    <w:p w14:paraId="00EC09AA" w14:textId="14FF67D4" w:rsidR="00B57664" w:rsidRPr="00021578" w:rsidRDefault="00B57664" w:rsidP="00B57664">
      <w:pPr>
        <w:pStyle w:val="subsection"/>
      </w:pPr>
      <w:r w:rsidRPr="00021578">
        <w:tab/>
        <w:t>(1)</w:t>
      </w:r>
      <w:r w:rsidRPr="00021578">
        <w:tab/>
        <w:t>The Governor</w:t>
      </w:r>
      <w:r w:rsidR="00BC5F83">
        <w:noBreakHyphen/>
      </w:r>
      <w:r w:rsidRPr="00021578">
        <w:t>General may terminate the appointment of an AER member:</w:t>
      </w:r>
    </w:p>
    <w:p w14:paraId="7A3B6A5D" w14:textId="77777777" w:rsidR="00B57664" w:rsidRPr="00021578" w:rsidRDefault="00B57664" w:rsidP="00B57664">
      <w:pPr>
        <w:pStyle w:val="paragraph"/>
      </w:pPr>
      <w:r w:rsidRPr="00021578">
        <w:tab/>
        <w:t>(a)</w:t>
      </w:r>
      <w:r w:rsidRPr="00021578">
        <w:tab/>
        <w:t>for misbehaviour or physical or mental incapacity; or</w:t>
      </w:r>
    </w:p>
    <w:p w14:paraId="546C670C" w14:textId="77777777" w:rsidR="00B57664" w:rsidRPr="00021578" w:rsidRDefault="00B57664" w:rsidP="00B57664">
      <w:pPr>
        <w:pStyle w:val="paragraph"/>
      </w:pPr>
      <w:r w:rsidRPr="00021578">
        <w:tab/>
        <w:t>(b)</w:t>
      </w:r>
      <w:r w:rsidRPr="00021578">
        <w:tab/>
        <w:t>if the member:</w:t>
      </w:r>
    </w:p>
    <w:p w14:paraId="5DBA2713" w14:textId="77777777" w:rsidR="00B57664" w:rsidRPr="00021578" w:rsidRDefault="00B57664" w:rsidP="00B57664">
      <w:pPr>
        <w:pStyle w:val="paragraphsub"/>
      </w:pPr>
      <w:r w:rsidRPr="00021578">
        <w:tab/>
        <w:t>(i)</w:t>
      </w:r>
      <w:r w:rsidRPr="00021578">
        <w:tab/>
        <w:t>becomes bankrupt; or</w:t>
      </w:r>
    </w:p>
    <w:p w14:paraId="4979FD70" w14:textId="77777777" w:rsidR="00B57664" w:rsidRPr="00021578" w:rsidRDefault="00B57664" w:rsidP="00B57664">
      <w:pPr>
        <w:pStyle w:val="paragraphsub"/>
      </w:pPr>
      <w:r w:rsidRPr="00021578">
        <w:tab/>
        <w:t>(ii)</w:t>
      </w:r>
      <w:r w:rsidRPr="00021578">
        <w:tab/>
        <w:t>applies to take the benefit of any law for the relief of bankrupt or insolvent debtors; or</w:t>
      </w:r>
    </w:p>
    <w:p w14:paraId="67FC7CFD" w14:textId="77777777" w:rsidR="00B57664" w:rsidRPr="00021578" w:rsidRDefault="00B57664" w:rsidP="00B57664">
      <w:pPr>
        <w:pStyle w:val="paragraphsub"/>
      </w:pPr>
      <w:r w:rsidRPr="00021578">
        <w:tab/>
        <w:t>(iii)</w:t>
      </w:r>
      <w:r w:rsidRPr="00021578">
        <w:tab/>
        <w:t>compounds with his or her creditors; or</w:t>
      </w:r>
    </w:p>
    <w:p w14:paraId="5C53E4CD" w14:textId="77777777" w:rsidR="00B57664" w:rsidRPr="00021578" w:rsidRDefault="00B57664" w:rsidP="00B57664">
      <w:pPr>
        <w:pStyle w:val="paragraphsub"/>
      </w:pPr>
      <w:r w:rsidRPr="00021578">
        <w:tab/>
        <w:t>(iv)</w:t>
      </w:r>
      <w:r w:rsidRPr="00021578">
        <w:tab/>
        <w:t>makes an assignment of his or her remuneration for the benefit of his or her creditors; or</w:t>
      </w:r>
    </w:p>
    <w:p w14:paraId="197D8615" w14:textId="77777777" w:rsidR="00B57664" w:rsidRPr="00021578" w:rsidRDefault="00B57664" w:rsidP="00B57664">
      <w:pPr>
        <w:pStyle w:val="paragraph"/>
      </w:pPr>
      <w:r w:rsidRPr="00021578">
        <w:tab/>
        <w:t>(c)</w:t>
      </w:r>
      <w:r w:rsidRPr="00021578">
        <w:tab/>
        <w:t>if the member fails, without reasonable excuse, to comply with section</w:t>
      </w:r>
      <w:r w:rsidR="00605692" w:rsidRPr="00021578">
        <w:t> </w:t>
      </w:r>
      <w:r w:rsidRPr="00021578">
        <w:t>44AY.</w:t>
      </w:r>
    </w:p>
    <w:p w14:paraId="7F8DA5E6" w14:textId="7CA0DCCA" w:rsidR="00B57664" w:rsidRPr="00021578" w:rsidRDefault="00B57664" w:rsidP="00B57664">
      <w:pPr>
        <w:pStyle w:val="SubsectionHead"/>
      </w:pPr>
      <w:r w:rsidRPr="00021578">
        <w:t>Additional grounds: full</w:t>
      </w:r>
      <w:r w:rsidR="00BC5F83">
        <w:noBreakHyphen/>
      </w:r>
      <w:r w:rsidRPr="00021578">
        <w:t>time AER members</w:t>
      </w:r>
    </w:p>
    <w:p w14:paraId="78225353" w14:textId="56D82E68" w:rsidR="00B57664" w:rsidRPr="00021578" w:rsidRDefault="00B57664" w:rsidP="00B57664">
      <w:pPr>
        <w:pStyle w:val="subsection"/>
      </w:pPr>
      <w:r w:rsidRPr="00021578">
        <w:tab/>
        <w:t>(2)</w:t>
      </w:r>
      <w:r w:rsidRPr="00021578">
        <w:tab/>
        <w:t>The Governor</w:t>
      </w:r>
      <w:r w:rsidR="00BC5F83">
        <w:noBreakHyphen/>
      </w:r>
      <w:r w:rsidRPr="00021578">
        <w:t>General may terminate the appointment of a full</w:t>
      </w:r>
      <w:r w:rsidR="00BC5F83">
        <w:noBreakHyphen/>
      </w:r>
      <w:r w:rsidRPr="00021578">
        <w:t>time AER member if:</w:t>
      </w:r>
    </w:p>
    <w:p w14:paraId="57E39136" w14:textId="77777777" w:rsidR="00B57664" w:rsidRPr="00021578" w:rsidRDefault="00B57664" w:rsidP="00B57664">
      <w:pPr>
        <w:pStyle w:val="paragraph"/>
      </w:pPr>
      <w:r w:rsidRPr="00021578">
        <w:tab/>
        <w:t>(a)</w:t>
      </w:r>
      <w:r w:rsidRPr="00021578">
        <w:tab/>
        <w:t>the member is absent, except on leave of absence, for 14</w:t>
      </w:r>
      <w:r w:rsidR="0036199E" w:rsidRPr="00021578">
        <w:t> </w:t>
      </w:r>
      <w:r w:rsidRPr="00021578">
        <w:t>consecutive days or for 28 days in any 12 months; or</w:t>
      </w:r>
    </w:p>
    <w:p w14:paraId="50469A69" w14:textId="77777777" w:rsidR="00B57664" w:rsidRPr="00021578" w:rsidRDefault="00B57664" w:rsidP="00B57664">
      <w:pPr>
        <w:pStyle w:val="paragraph"/>
      </w:pPr>
      <w:r w:rsidRPr="00021578">
        <w:tab/>
        <w:t>(b)</w:t>
      </w:r>
      <w:r w:rsidRPr="00021578">
        <w:tab/>
        <w:t>the member engages, except with the Minister’s consent, in paid employment outside the duties of his or her office.</w:t>
      </w:r>
    </w:p>
    <w:p w14:paraId="3F9E8729" w14:textId="4B2EB935" w:rsidR="00B57664" w:rsidRPr="00021578" w:rsidRDefault="00B57664" w:rsidP="00B57664">
      <w:pPr>
        <w:pStyle w:val="SubsectionHead"/>
      </w:pPr>
      <w:r w:rsidRPr="00021578">
        <w:t>Additional grounds: part</w:t>
      </w:r>
      <w:r w:rsidR="00BC5F83">
        <w:noBreakHyphen/>
      </w:r>
      <w:r w:rsidRPr="00021578">
        <w:t>time AER members</w:t>
      </w:r>
    </w:p>
    <w:p w14:paraId="3FB401A4" w14:textId="067D9E10" w:rsidR="00B57664" w:rsidRPr="00021578" w:rsidRDefault="00B57664" w:rsidP="00B57664">
      <w:pPr>
        <w:pStyle w:val="subsection"/>
      </w:pPr>
      <w:r w:rsidRPr="00021578">
        <w:tab/>
        <w:t>(3)</w:t>
      </w:r>
      <w:r w:rsidRPr="00021578">
        <w:tab/>
        <w:t>The Governor</w:t>
      </w:r>
      <w:r w:rsidR="00BC5F83">
        <w:noBreakHyphen/>
      </w:r>
      <w:r w:rsidRPr="00021578">
        <w:t>General may terminate the appointment of a part</w:t>
      </w:r>
      <w:r w:rsidR="00BC5F83">
        <w:noBreakHyphen/>
      </w:r>
      <w:r w:rsidRPr="00021578">
        <w:t>time AER member if:</w:t>
      </w:r>
    </w:p>
    <w:p w14:paraId="77AFD0EF" w14:textId="77777777" w:rsidR="00B57664" w:rsidRPr="00021578" w:rsidRDefault="00B57664" w:rsidP="00B57664">
      <w:pPr>
        <w:pStyle w:val="paragraph"/>
      </w:pPr>
      <w:r w:rsidRPr="00021578">
        <w:tab/>
        <w:t>(a)</w:t>
      </w:r>
      <w:r w:rsidRPr="00021578">
        <w:tab/>
        <w:t>the member is absent, except on leave of absence, from 3</w:t>
      </w:r>
      <w:r w:rsidR="0036199E" w:rsidRPr="00021578">
        <w:t> </w:t>
      </w:r>
      <w:r w:rsidRPr="00021578">
        <w:t>consecutive meetings of the AER; or</w:t>
      </w:r>
    </w:p>
    <w:p w14:paraId="2EEF514B" w14:textId="77777777" w:rsidR="00B57664" w:rsidRPr="00021578" w:rsidRDefault="00B57664" w:rsidP="00B57664">
      <w:pPr>
        <w:pStyle w:val="paragraph"/>
      </w:pPr>
      <w:r w:rsidRPr="00021578">
        <w:tab/>
        <w:t>(b)</w:t>
      </w:r>
      <w:r w:rsidRPr="00021578">
        <w:tab/>
        <w:t>the member engages in paid employment that conflicts or could conflict with the proper performance of the duties of his or her office.</w:t>
      </w:r>
    </w:p>
    <w:p w14:paraId="2E0E7673" w14:textId="77777777" w:rsidR="00B57664" w:rsidRPr="00021578" w:rsidRDefault="00B57664" w:rsidP="00B57664">
      <w:pPr>
        <w:pStyle w:val="ActHead4"/>
      </w:pPr>
      <w:bookmarkStart w:id="128" w:name="_Toc194391709"/>
      <w:r w:rsidRPr="00A14580">
        <w:rPr>
          <w:rStyle w:val="CharSubdNo"/>
        </w:rPr>
        <w:t>Subdivision B</w:t>
      </w:r>
      <w:r w:rsidRPr="00021578">
        <w:t>—</w:t>
      </w:r>
      <w:r w:rsidRPr="00A14580">
        <w:rPr>
          <w:rStyle w:val="CharSubdText"/>
        </w:rPr>
        <w:t>Staff etc. to assist the AER</w:t>
      </w:r>
      <w:bookmarkEnd w:id="128"/>
    </w:p>
    <w:p w14:paraId="7BE2E933" w14:textId="77777777" w:rsidR="00B57664" w:rsidRPr="00021578" w:rsidRDefault="00B57664" w:rsidP="00B57664">
      <w:pPr>
        <w:pStyle w:val="ActHead5"/>
      </w:pPr>
      <w:bookmarkStart w:id="129" w:name="_Toc194391710"/>
      <w:r w:rsidRPr="00A14580">
        <w:rPr>
          <w:rStyle w:val="CharSectno"/>
        </w:rPr>
        <w:t>44AAC</w:t>
      </w:r>
      <w:r w:rsidRPr="00021578">
        <w:t xml:space="preserve">  Staff etc. to assist the AER</w:t>
      </w:r>
      <w:bookmarkEnd w:id="129"/>
    </w:p>
    <w:p w14:paraId="4B19380C" w14:textId="77777777" w:rsidR="00B57664" w:rsidRPr="00021578" w:rsidRDefault="00B57664" w:rsidP="00B57664">
      <w:pPr>
        <w:pStyle w:val="subsection"/>
      </w:pPr>
      <w:r w:rsidRPr="00021578">
        <w:tab/>
      </w:r>
      <w:r w:rsidRPr="00021578">
        <w:tab/>
        <w:t>The Chairperson must make available:</w:t>
      </w:r>
    </w:p>
    <w:p w14:paraId="2187FB34" w14:textId="77777777" w:rsidR="00B57664" w:rsidRPr="00021578" w:rsidRDefault="00B57664" w:rsidP="00B57664">
      <w:pPr>
        <w:pStyle w:val="paragraph"/>
      </w:pPr>
      <w:r w:rsidRPr="00021578">
        <w:tab/>
        <w:t>(a)</w:t>
      </w:r>
      <w:r w:rsidRPr="00021578">
        <w:tab/>
        <w:t>persons engaged under section</w:t>
      </w:r>
      <w:r w:rsidR="00605692" w:rsidRPr="00021578">
        <w:t> </w:t>
      </w:r>
      <w:r w:rsidRPr="00021578">
        <w:t>27; and</w:t>
      </w:r>
    </w:p>
    <w:p w14:paraId="78BCC15E" w14:textId="77777777" w:rsidR="00B57664" w:rsidRPr="00021578" w:rsidRDefault="00B57664" w:rsidP="00B57664">
      <w:pPr>
        <w:pStyle w:val="paragraph"/>
      </w:pPr>
      <w:r w:rsidRPr="00021578">
        <w:tab/>
        <w:t>(b)</w:t>
      </w:r>
      <w:r w:rsidRPr="00021578">
        <w:tab/>
        <w:t>consultants engaged under section</w:t>
      </w:r>
      <w:r w:rsidR="00605692" w:rsidRPr="00021578">
        <w:t> </w:t>
      </w:r>
      <w:r w:rsidRPr="00021578">
        <w:t>27A;</w:t>
      </w:r>
    </w:p>
    <w:p w14:paraId="7C533E49" w14:textId="77777777" w:rsidR="00B57664" w:rsidRPr="00021578" w:rsidRDefault="00B57664" w:rsidP="00B57664">
      <w:pPr>
        <w:pStyle w:val="subsection2"/>
      </w:pPr>
      <w:r w:rsidRPr="00021578">
        <w:t>to assist the AER to perform its functions.</w:t>
      </w:r>
    </w:p>
    <w:p w14:paraId="20898290" w14:textId="77777777" w:rsidR="00B57664" w:rsidRPr="00021578" w:rsidRDefault="00B57664" w:rsidP="00B57664">
      <w:pPr>
        <w:pStyle w:val="ActHead4"/>
      </w:pPr>
      <w:bookmarkStart w:id="130" w:name="_Toc194391711"/>
      <w:r w:rsidRPr="00A14580">
        <w:rPr>
          <w:rStyle w:val="CharSubdNo"/>
        </w:rPr>
        <w:t>Subdivision C</w:t>
      </w:r>
      <w:r w:rsidRPr="00021578">
        <w:t>—</w:t>
      </w:r>
      <w:r w:rsidRPr="00A14580">
        <w:rPr>
          <w:rStyle w:val="CharSubdText"/>
        </w:rPr>
        <w:t>Meetings of the AER etc.</w:t>
      </w:r>
      <w:bookmarkEnd w:id="130"/>
    </w:p>
    <w:p w14:paraId="56629485" w14:textId="77777777" w:rsidR="00B57664" w:rsidRPr="00021578" w:rsidRDefault="00B57664" w:rsidP="00B57664">
      <w:pPr>
        <w:pStyle w:val="ActHead5"/>
      </w:pPr>
      <w:bookmarkStart w:id="131" w:name="_Toc194391712"/>
      <w:r w:rsidRPr="00A14580">
        <w:rPr>
          <w:rStyle w:val="CharSectno"/>
        </w:rPr>
        <w:t>44AAD</w:t>
      </w:r>
      <w:r w:rsidRPr="00021578">
        <w:t xml:space="preserve">  Meetings</w:t>
      </w:r>
      <w:bookmarkEnd w:id="131"/>
    </w:p>
    <w:p w14:paraId="1EE893BA" w14:textId="77777777" w:rsidR="00B57664" w:rsidRPr="00021578" w:rsidRDefault="00B57664" w:rsidP="00B57664">
      <w:pPr>
        <w:pStyle w:val="subsection"/>
      </w:pPr>
      <w:r w:rsidRPr="00021578">
        <w:tab/>
        <w:t>(1)</w:t>
      </w:r>
      <w:r w:rsidRPr="00021578">
        <w:tab/>
        <w:t>The AER Chair must convene such meetings of the AER as he or she thinks necessary for the efficient performance of the functions of the AER.</w:t>
      </w:r>
    </w:p>
    <w:p w14:paraId="5B77FF24" w14:textId="77777777" w:rsidR="00B57664" w:rsidRPr="00021578" w:rsidRDefault="00B57664" w:rsidP="00B57664">
      <w:pPr>
        <w:pStyle w:val="notetext"/>
      </w:pPr>
      <w:r w:rsidRPr="00021578">
        <w:t>Note:</w:t>
      </w:r>
      <w:r w:rsidRPr="00021578">
        <w:tab/>
        <w:t>See also section</w:t>
      </w:r>
      <w:r w:rsidR="00605692" w:rsidRPr="00021578">
        <w:t> </w:t>
      </w:r>
      <w:r w:rsidRPr="00021578">
        <w:t xml:space="preserve">33B of the </w:t>
      </w:r>
      <w:r w:rsidRPr="00021578">
        <w:rPr>
          <w:i/>
        </w:rPr>
        <w:t>Acts Interpretation Act 1901</w:t>
      </w:r>
      <w:r w:rsidRPr="00021578">
        <w:t>, which contains extra rules about meetings by telephone etc.</w:t>
      </w:r>
    </w:p>
    <w:p w14:paraId="2583E73D" w14:textId="77777777" w:rsidR="00B57664" w:rsidRPr="00021578" w:rsidRDefault="00B57664" w:rsidP="00B57664">
      <w:pPr>
        <w:pStyle w:val="subsection"/>
      </w:pPr>
      <w:r w:rsidRPr="00021578">
        <w:tab/>
        <w:t>(2)</w:t>
      </w:r>
      <w:r w:rsidRPr="00021578">
        <w:tab/>
        <w:t>Meetings of the AER must be held at such places as the AER Chair determines.</w:t>
      </w:r>
    </w:p>
    <w:p w14:paraId="504ADCDC" w14:textId="77777777" w:rsidR="00AA0E73" w:rsidRPr="00021578" w:rsidRDefault="00AA0E73" w:rsidP="00AA0E73">
      <w:pPr>
        <w:pStyle w:val="subsection"/>
      </w:pPr>
      <w:r w:rsidRPr="00021578">
        <w:tab/>
        <w:t>(3)</w:t>
      </w:r>
      <w:r w:rsidRPr="00021578">
        <w:tab/>
        <w:t>At a meeting of the AER, 3 AER members constitute a quorum. The quorum must include the AER Chair.</w:t>
      </w:r>
    </w:p>
    <w:p w14:paraId="6307CB9F" w14:textId="77777777" w:rsidR="00B57664" w:rsidRPr="00021578" w:rsidRDefault="00B57664" w:rsidP="00B57664">
      <w:pPr>
        <w:pStyle w:val="subsection"/>
      </w:pPr>
      <w:r w:rsidRPr="00021578">
        <w:tab/>
        <w:t>(4)</w:t>
      </w:r>
      <w:r w:rsidRPr="00021578">
        <w:tab/>
        <w:t xml:space="preserve">Questions arising at a meeting must be determined by </w:t>
      </w:r>
      <w:r w:rsidR="00AA0E73" w:rsidRPr="00021578">
        <w:t>a majority of the votes</w:t>
      </w:r>
      <w:r w:rsidRPr="00021578">
        <w:t xml:space="preserve"> of the members present and voting.</w:t>
      </w:r>
    </w:p>
    <w:p w14:paraId="3D1B7B96" w14:textId="77777777" w:rsidR="00AA0E73" w:rsidRPr="00021578" w:rsidRDefault="00AA0E73" w:rsidP="00AA0E73">
      <w:pPr>
        <w:pStyle w:val="subsection"/>
      </w:pPr>
      <w:r w:rsidRPr="00021578">
        <w:tab/>
        <w:t>(4A)</w:t>
      </w:r>
      <w:r w:rsidRPr="00021578">
        <w:tab/>
        <w:t>The AER Chair has a deliberative vote and, in the event of an equality of votes, also has a casting vote.</w:t>
      </w:r>
    </w:p>
    <w:p w14:paraId="626107C0" w14:textId="77777777" w:rsidR="00B57664" w:rsidRPr="00021578" w:rsidRDefault="00B57664" w:rsidP="00B57664">
      <w:pPr>
        <w:pStyle w:val="subsection"/>
      </w:pPr>
      <w:r w:rsidRPr="00021578">
        <w:tab/>
        <w:t>(5)</w:t>
      </w:r>
      <w:r w:rsidRPr="00021578">
        <w:tab/>
        <w:t>The AER Chair must preside at all meetings of the AER.</w:t>
      </w:r>
    </w:p>
    <w:p w14:paraId="3F733DEC" w14:textId="77777777" w:rsidR="00B57664" w:rsidRPr="00021578" w:rsidRDefault="00B57664" w:rsidP="00B57664">
      <w:pPr>
        <w:pStyle w:val="subsection"/>
      </w:pPr>
      <w:r w:rsidRPr="00021578">
        <w:tab/>
        <w:t>(6)</w:t>
      </w:r>
      <w:r w:rsidRPr="00021578">
        <w:tab/>
        <w:t>The AER Chair may give directions regarding the procedure to be followed at or in connection with a meeting.</w:t>
      </w:r>
    </w:p>
    <w:p w14:paraId="431B5329" w14:textId="77777777" w:rsidR="00B57664" w:rsidRPr="00021578" w:rsidRDefault="00B57664" w:rsidP="00B57664">
      <w:pPr>
        <w:pStyle w:val="ActHead5"/>
      </w:pPr>
      <w:bookmarkStart w:id="132" w:name="_Toc194391713"/>
      <w:r w:rsidRPr="00A14580">
        <w:rPr>
          <w:rStyle w:val="CharSectno"/>
        </w:rPr>
        <w:t>44AAE</w:t>
      </w:r>
      <w:r w:rsidRPr="00021578">
        <w:t xml:space="preserve">  Resolutions without meetings</w:t>
      </w:r>
      <w:bookmarkEnd w:id="132"/>
    </w:p>
    <w:p w14:paraId="0A52303A" w14:textId="77777777" w:rsidR="00B57664" w:rsidRPr="00021578" w:rsidRDefault="00B57664" w:rsidP="00B57664">
      <w:pPr>
        <w:pStyle w:val="subsection"/>
      </w:pPr>
      <w:r w:rsidRPr="00021578">
        <w:tab/>
        <w:t>(1)</w:t>
      </w:r>
      <w:r w:rsidRPr="00021578">
        <w:tab/>
        <w:t>If all AER members sign a document containing a statement that they are in favour of a resolution in terms set out in the document, then a resolution in those terms is taken to have been passed at a duly constituted meeting of the AER held on the day the document was signed, or, if the members sign the document on different days, on the last of those days.</w:t>
      </w:r>
    </w:p>
    <w:p w14:paraId="0E10DCDE" w14:textId="77777777" w:rsidR="00B57664" w:rsidRPr="00021578" w:rsidRDefault="00B57664" w:rsidP="00B57664">
      <w:pPr>
        <w:pStyle w:val="subsection"/>
      </w:pPr>
      <w:r w:rsidRPr="00021578">
        <w:tab/>
        <w:t>(2)</w:t>
      </w:r>
      <w:r w:rsidRPr="00021578">
        <w:tab/>
        <w:t xml:space="preserve">For the purposes of </w:t>
      </w:r>
      <w:r w:rsidR="00605692" w:rsidRPr="00021578">
        <w:t>subsection (</w:t>
      </w:r>
      <w:r w:rsidRPr="00021578">
        <w:t>1), 2 or more separate documents containing statements in identical terms each of which is signed by one or more members are together taken to constitute one document containing a statement in those terms signed by those members on the respective days on which they signed the separate documents.</w:t>
      </w:r>
    </w:p>
    <w:p w14:paraId="37F5E22D" w14:textId="77777777" w:rsidR="00B57664" w:rsidRPr="00021578" w:rsidRDefault="00B57664" w:rsidP="00B57664">
      <w:pPr>
        <w:pStyle w:val="subsection"/>
      </w:pPr>
      <w:r w:rsidRPr="00021578">
        <w:tab/>
        <w:t>(3)</w:t>
      </w:r>
      <w:r w:rsidRPr="00021578">
        <w:tab/>
        <w:t>A member must not sign a document containing a statement in favour of a resolution if the resolution concerns a matter in which the member has any direct or indirect interest, being an interest that could conflict with the proper performance of the member’s functions in relation to any matter.</w:t>
      </w:r>
    </w:p>
    <w:p w14:paraId="6EF2B4A8" w14:textId="77777777" w:rsidR="002F04DF" w:rsidRPr="00021578" w:rsidRDefault="002F04DF" w:rsidP="002F04DF">
      <w:pPr>
        <w:pStyle w:val="ActHead5"/>
      </w:pPr>
      <w:bookmarkStart w:id="133" w:name="_Toc194391714"/>
      <w:r w:rsidRPr="00A14580">
        <w:rPr>
          <w:rStyle w:val="CharSectno"/>
        </w:rPr>
        <w:t>44AAEA</w:t>
      </w:r>
      <w:r w:rsidRPr="00021578">
        <w:t xml:space="preserve">  Arbitration</w:t>
      </w:r>
      <w:bookmarkEnd w:id="133"/>
    </w:p>
    <w:p w14:paraId="700988D7" w14:textId="77777777" w:rsidR="002F04DF" w:rsidRPr="00021578" w:rsidRDefault="002F04DF" w:rsidP="002F04DF">
      <w:pPr>
        <w:pStyle w:val="subsection"/>
      </w:pPr>
      <w:r w:rsidRPr="00021578">
        <w:tab/>
        <w:t>(1)</w:t>
      </w:r>
      <w:r w:rsidRPr="00021578">
        <w:tab/>
        <w:t>Sections</w:t>
      </w:r>
      <w:r w:rsidR="00605692" w:rsidRPr="00021578">
        <w:t> </w:t>
      </w:r>
      <w:r w:rsidRPr="00021578">
        <w:t>44AAD and 44AAE do not apply to the AER as constituted for an arbitration under:</w:t>
      </w:r>
    </w:p>
    <w:p w14:paraId="38D38B07" w14:textId="77777777" w:rsidR="002F04DF" w:rsidRPr="00021578" w:rsidRDefault="002F04DF" w:rsidP="002F04DF">
      <w:pPr>
        <w:pStyle w:val="paragraph"/>
      </w:pPr>
      <w:r w:rsidRPr="00021578">
        <w:tab/>
        <w:t>(a)</w:t>
      </w:r>
      <w:r w:rsidRPr="00021578">
        <w:tab/>
        <w:t xml:space="preserve">the National Electricity (Commonwealth) Law (as defined by the </w:t>
      </w:r>
      <w:r w:rsidRPr="00021578">
        <w:rPr>
          <w:i/>
        </w:rPr>
        <w:t>Australian Energy Market Act 2004</w:t>
      </w:r>
      <w:r w:rsidRPr="00021578">
        <w:t>); or</w:t>
      </w:r>
    </w:p>
    <w:p w14:paraId="26896D2D" w14:textId="77777777" w:rsidR="002F04DF" w:rsidRPr="00021578" w:rsidRDefault="002F04DF" w:rsidP="002F04DF">
      <w:pPr>
        <w:pStyle w:val="paragraph"/>
      </w:pPr>
      <w:r w:rsidRPr="00021578">
        <w:tab/>
        <w:t>(b)</w:t>
      </w:r>
      <w:r w:rsidRPr="00021578">
        <w:tab/>
        <w:t xml:space="preserve">the National Gas (Commonwealth) Law (as defined by the </w:t>
      </w:r>
      <w:r w:rsidRPr="00021578">
        <w:rPr>
          <w:i/>
        </w:rPr>
        <w:t>Australian Energy Market Act 2004</w:t>
      </w:r>
      <w:r w:rsidRPr="00021578">
        <w:t>); or</w:t>
      </w:r>
    </w:p>
    <w:p w14:paraId="012E24D4" w14:textId="77777777" w:rsidR="002F04DF" w:rsidRPr="00021578" w:rsidRDefault="002F04DF" w:rsidP="002F04DF">
      <w:pPr>
        <w:pStyle w:val="paragraph"/>
      </w:pPr>
      <w:r w:rsidRPr="00021578">
        <w:tab/>
        <w:t>(c)</w:t>
      </w:r>
      <w:r w:rsidRPr="00021578">
        <w:tab/>
        <w:t>a provision of a State/Territory energy law.</w:t>
      </w:r>
    </w:p>
    <w:p w14:paraId="62478572" w14:textId="77777777" w:rsidR="002F04DF" w:rsidRPr="00021578" w:rsidRDefault="002F04DF" w:rsidP="002F04DF">
      <w:pPr>
        <w:pStyle w:val="subsection"/>
      </w:pPr>
      <w:r w:rsidRPr="00021578">
        <w:tab/>
        <w:t>(2)</w:t>
      </w:r>
      <w:r w:rsidRPr="00021578">
        <w:tab/>
        <w:t xml:space="preserve">The reference in </w:t>
      </w:r>
      <w:r w:rsidR="00605692" w:rsidRPr="00021578">
        <w:t>subsection (</w:t>
      </w:r>
      <w:r w:rsidRPr="00021578">
        <w:t xml:space="preserve">1) to an </w:t>
      </w:r>
      <w:r w:rsidRPr="00021578">
        <w:rPr>
          <w:b/>
          <w:i/>
        </w:rPr>
        <w:t>arbitration</w:t>
      </w:r>
      <w:r w:rsidRPr="00021578">
        <w:t xml:space="preserve"> includes a reference to each of the following:</w:t>
      </w:r>
    </w:p>
    <w:p w14:paraId="6CD75B9A" w14:textId="77777777" w:rsidR="002F04DF" w:rsidRPr="00021578" w:rsidRDefault="002F04DF" w:rsidP="002F04DF">
      <w:pPr>
        <w:pStyle w:val="paragraph"/>
      </w:pPr>
      <w:r w:rsidRPr="00021578">
        <w:tab/>
        <w:t>(a)</w:t>
      </w:r>
      <w:r w:rsidRPr="00021578">
        <w:tab/>
        <w:t>the making, variation or revocation of an access determination (within the meaning of the law concerned);</w:t>
      </w:r>
    </w:p>
    <w:p w14:paraId="1CE20B8C" w14:textId="77777777" w:rsidR="002F04DF" w:rsidRPr="00021578" w:rsidRDefault="002F04DF" w:rsidP="002F04DF">
      <w:pPr>
        <w:pStyle w:val="paragraph"/>
      </w:pPr>
      <w:r w:rsidRPr="00021578">
        <w:tab/>
        <w:t>(b)</w:t>
      </w:r>
      <w:r w:rsidRPr="00021578">
        <w:tab/>
        <w:t>the performance of a function, or the exercise of a power, in connection with the making, variation or revocation of an access determination (within the meaning of the law concerned).</w:t>
      </w:r>
    </w:p>
    <w:p w14:paraId="26E1C337" w14:textId="77777777" w:rsidR="00AA0E73" w:rsidRPr="00021578" w:rsidRDefault="00AA0E73" w:rsidP="00AA0E73">
      <w:pPr>
        <w:pStyle w:val="ActHead4"/>
      </w:pPr>
      <w:bookmarkStart w:id="134" w:name="_Toc194391715"/>
      <w:r w:rsidRPr="00A14580">
        <w:rPr>
          <w:rStyle w:val="CharSubdNo"/>
        </w:rPr>
        <w:t>Subdivision CA</w:t>
      </w:r>
      <w:r w:rsidRPr="00021578">
        <w:t>—</w:t>
      </w:r>
      <w:r w:rsidRPr="00A14580">
        <w:rPr>
          <w:rStyle w:val="CharSubdText"/>
        </w:rPr>
        <w:t>Divisions of the AER</w:t>
      </w:r>
      <w:bookmarkEnd w:id="134"/>
    </w:p>
    <w:p w14:paraId="3E0AE827" w14:textId="77777777" w:rsidR="00AA0E73" w:rsidRPr="00021578" w:rsidRDefault="00AA0E73" w:rsidP="00AA0E73">
      <w:pPr>
        <w:pStyle w:val="ActHead5"/>
      </w:pPr>
      <w:bookmarkStart w:id="135" w:name="_Toc194391716"/>
      <w:r w:rsidRPr="00A14580">
        <w:rPr>
          <w:rStyle w:val="CharSectno"/>
        </w:rPr>
        <w:t>44AAEB</w:t>
      </w:r>
      <w:r w:rsidRPr="00021578">
        <w:t xml:space="preserve">  Divisions of the AER—functions and powers under a law of the Commonwealth</w:t>
      </w:r>
      <w:bookmarkEnd w:id="135"/>
    </w:p>
    <w:p w14:paraId="4378EB79" w14:textId="77777777" w:rsidR="00AA0E73" w:rsidRPr="00021578" w:rsidRDefault="00AA0E73" w:rsidP="00AA0E73">
      <w:pPr>
        <w:pStyle w:val="SubsectionHead"/>
      </w:pPr>
      <w:r w:rsidRPr="00021578">
        <w:t>Directions</w:t>
      </w:r>
    </w:p>
    <w:p w14:paraId="10EE497E" w14:textId="77777777" w:rsidR="00AA0E73" w:rsidRPr="00021578" w:rsidRDefault="00AA0E73" w:rsidP="00AA0E73">
      <w:pPr>
        <w:pStyle w:val="subsection"/>
      </w:pPr>
      <w:r w:rsidRPr="00021578">
        <w:tab/>
        <w:t>(1)</w:t>
      </w:r>
      <w:r w:rsidRPr="00021578">
        <w:tab/>
        <w:t>The AER Chair may, by writing, direct that all or any of the AER’s functions and powers:</w:t>
      </w:r>
    </w:p>
    <w:p w14:paraId="208613A8" w14:textId="77777777" w:rsidR="00AA0E73" w:rsidRPr="00021578" w:rsidRDefault="00AA0E73" w:rsidP="00AA0E73">
      <w:pPr>
        <w:pStyle w:val="paragraph"/>
      </w:pPr>
      <w:r w:rsidRPr="00021578">
        <w:tab/>
        <w:t>(a)</w:t>
      </w:r>
      <w:r w:rsidRPr="00021578">
        <w:tab/>
        <w:t>under this Part or under regulations made under this Act; or</w:t>
      </w:r>
    </w:p>
    <w:p w14:paraId="52ACE64D" w14:textId="77777777" w:rsidR="00AA0E73" w:rsidRPr="00021578" w:rsidRDefault="00AA0E73" w:rsidP="00AA0E73">
      <w:pPr>
        <w:pStyle w:val="paragraph"/>
      </w:pPr>
      <w:r w:rsidRPr="00021578">
        <w:tab/>
        <w:t>(b)</w:t>
      </w:r>
      <w:r w:rsidRPr="00021578">
        <w:tab/>
        <w:t>under another law of the Commonwealth;</w:t>
      </w:r>
    </w:p>
    <w:p w14:paraId="4E0C02BF" w14:textId="77777777" w:rsidR="00AA0E73" w:rsidRPr="00021578" w:rsidRDefault="00AA0E73" w:rsidP="00AA0E73">
      <w:pPr>
        <w:pStyle w:val="subsection2"/>
      </w:pPr>
      <w:r w:rsidRPr="00021578">
        <w:t>in relation to a matter are to be performed and exercised by a Division of the AER constituted by the AER Chair and at least 2 other AER members, as specified in the direction.</w:t>
      </w:r>
    </w:p>
    <w:p w14:paraId="3DD22D02" w14:textId="77777777" w:rsidR="00AA0E73" w:rsidRPr="00021578" w:rsidRDefault="00AA0E73" w:rsidP="00AA0E73">
      <w:pPr>
        <w:pStyle w:val="subsection"/>
      </w:pPr>
      <w:r w:rsidRPr="00021578">
        <w:tab/>
        <w:t>(2)</w:t>
      </w:r>
      <w:r w:rsidRPr="00021578">
        <w:tab/>
        <w:t xml:space="preserve">If a direction under </w:t>
      </w:r>
      <w:r w:rsidR="00605692" w:rsidRPr="00021578">
        <w:t>subsection (</w:t>
      </w:r>
      <w:r w:rsidRPr="00021578">
        <w:t>1) is in force in relation to a matter, the Division of the AER specified in the direction may make recommendations to the AER in relation to the matter.</w:t>
      </w:r>
    </w:p>
    <w:p w14:paraId="4315747A" w14:textId="77777777" w:rsidR="00AA0E73" w:rsidRPr="00021578" w:rsidRDefault="00AA0E73" w:rsidP="00AA0E73">
      <w:pPr>
        <w:pStyle w:val="subsection"/>
      </w:pPr>
      <w:r w:rsidRPr="00021578">
        <w:tab/>
        <w:t>(3)</w:t>
      </w:r>
      <w:r w:rsidRPr="00021578">
        <w:tab/>
        <w:t xml:space="preserve">If a direction under </w:t>
      </w:r>
      <w:r w:rsidR="00605692" w:rsidRPr="00021578">
        <w:t>subsection (</w:t>
      </w:r>
      <w:r w:rsidRPr="00021578">
        <w:t>1) is in force in relation to a matter, the AER Chair may, by writing, at any time before the Division of the AER specified in the direction has made a determination in relation to the matter:</w:t>
      </w:r>
    </w:p>
    <w:p w14:paraId="2922427D" w14:textId="77777777" w:rsidR="00AA0E73" w:rsidRPr="00021578" w:rsidRDefault="00AA0E73" w:rsidP="00AA0E73">
      <w:pPr>
        <w:pStyle w:val="paragraph"/>
      </w:pPr>
      <w:r w:rsidRPr="00021578">
        <w:tab/>
        <w:t>(a)</w:t>
      </w:r>
      <w:r w:rsidRPr="00021578">
        <w:tab/>
        <w:t>revoke the direction; or</w:t>
      </w:r>
    </w:p>
    <w:p w14:paraId="225D8AE8" w14:textId="77777777" w:rsidR="00AA0E73" w:rsidRPr="00021578" w:rsidRDefault="00AA0E73" w:rsidP="00AA0E73">
      <w:pPr>
        <w:pStyle w:val="paragraph"/>
      </w:pPr>
      <w:r w:rsidRPr="00021578">
        <w:tab/>
        <w:t>(b)</w:t>
      </w:r>
      <w:r w:rsidRPr="00021578">
        <w:tab/>
        <w:t>amend the direction in relation to the membership of the Division or in any other respect.</w:t>
      </w:r>
    </w:p>
    <w:p w14:paraId="79A6A36B" w14:textId="77777777" w:rsidR="00AA0E73" w:rsidRPr="00021578" w:rsidRDefault="00AA0E73" w:rsidP="00AA0E73">
      <w:pPr>
        <w:pStyle w:val="subsection2"/>
      </w:pPr>
      <w:r w:rsidRPr="00021578">
        <w:t>If the membership of a Division of the AER is changed, the Division as constituted after the change may complete the determination of the matter.</w:t>
      </w:r>
    </w:p>
    <w:p w14:paraId="08D84878" w14:textId="77777777" w:rsidR="00AA0E73" w:rsidRPr="00021578" w:rsidRDefault="00AA0E73" w:rsidP="00AA0E73">
      <w:pPr>
        <w:pStyle w:val="SubsectionHead"/>
      </w:pPr>
      <w:r w:rsidRPr="00021578">
        <w:t>The AER is taken to consist of the Division</w:t>
      </w:r>
    </w:p>
    <w:p w14:paraId="6C60DC2A" w14:textId="77777777" w:rsidR="00AA0E73" w:rsidRPr="00021578" w:rsidRDefault="00AA0E73" w:rsidP="00AA0E73">
      <w:pPr>
        <w:pStyle w:val="subsection"/>
      </w:pPr>
      <w:r w:rsidRPr="00021578">
        <w:tab/>
        <w:t>(4)</w:t>
      </w:r>
      <w:r w:rsidRPr="00021578">
        <w:tab/>
        <w:t xml:space="preserve">For the purposes of the determination of a matter specified in a direction given under </w:t>
      </w:r>
      <w:r w:rsidR="00605692" w:rsidRPr="00021578">
        <w:t>subsection (</w:t>
      </w:r>
      <w:r w:rsidRPr="00021578">
        <w:t>1), the AER is taken to consist of the Division of the AER specified in the direction.</w:t>
      </w:r>
    </w:p>
    <w:p w14:paraId="5AEB166A" w14:textId="77777777" w:rsidR="00AA0E73" w:rsidRPr="00021578" w:rsidRDefault="00AA0E73" w:rsidP="00AA0E73">
      <w:pPr>
        <w:pStyle w:val="SubsectionHead"/>
      </w:pPr>
      <w:r w:rsidRPr="00021578">
        <w:t>Meetings</w:t>
      </w:r>
    </w:p>
    <w:p w14:paraId="07C7D4BA" w14:textId="77777777" w:rsidR="00AA0E73" w:rsidRPr="00021578" w:rsidRDefault="00AA0E73" w:rsidP="00AA0E73">
      <w:pPr>
        <w:pStyle w:val="subsection"/>
      </w:pPr>
      <w:r w:rsidRPr="00021578">
        <w:tab/>
        <w:t>(5)</w:t>
      </w:r>
      <w:r w:rsidRPr="00021578">
        <w:tab/>
        <w:t>The AER Chair is not required to attend a meeting of a Division of the AER if the AER Chair does not think fit to do so.</w:t>
      </w:r>
    </w:p>
    <w:p w14:paraId="18388C7C" w14:textId="77777777" w:rsidR="00AA0E73" w:rsidRPr="00021578" w:rsidRDefault="00AA0E73" w:rsidP="00AA0E73">
      <w:pPr>
        <w:pStyle w:val="subsection"/>
      </w:pPr>
      <w:r w:rsidRPr="00021578">
        <w:tab/>
        <w:t>(6)</w:t>
      </w:r>
      <w:r w:rsidRPr="00021578">
        <w:tab/>
        <w:t>The AER Deputy Chair is not required to attend a meeting of a Division of the AER if the AER Deputy Chair does not think fit to do so.</w:t>
      </w:r>
    </w:p>
    <w:p w14:paraId="4C722B44" w14:textId="77777777" w:rsidR="00AA0E73" w:rsidRPr="00021578" w:rsidRDefault="00AA0E73" w:rsidP="00AA0E73">
      <w:pPr>
        <w:pStyle w:val="subsection"/>
      </w:pPr>
      <w:r w:rsidRPr="00021578">
        <w:tab/>
        <w:t>(7)</w:t>
      </w:r>
      <w:r w:rsidRPr="00021578">
        <w:tab/>
        <w:t>At a meeting of a Division of the AER at which neither the AER Chair nor the AER Deputy Chair is presiding, an AER member nominated for the purpose by the AER Chair is to preside.</w:t>
      </w:r>
    </w:p>
    <w:p w14:paraId="52F2AEB6" w14:textId="77777777" w:rsidR="00AA0E73" w:rsidRPr="00021578" w:rsidRDefault="00AA0E73" w:rsidP="00AA0E73">
      <w:pPr>
        <w:pStyle w:val="subsection"/>
      </w:pPr>
      <w:r w:rsidRPr="00021578">
        <w:tab/>
        <w:t>(8)</w:t>
      </w:r>
      <w:r w:rsidRPr="00021578">
        <w:tab/>
        <w:t>Despite section</w:t>
      </w:r>
      <w:r w:rsidR="00605692" w:rsidRPr="00021578">
        <w:t> </w:t>
      </w:r>
      <w:r w:rsidRPr="00021578">
        <w:t>44AAD, at a meeting of a Division of the AER, 2 AER members form a quorum. The quorum need not include the AER Chair or AER Deputy Chair.</w:t>
      </w:r>
    </w:p>
    <w:p w14:paraId="4325623F" w14:textId="77777777" w:rsidR="00AA0E73" w:rsidRPr="00021578" w:rsidRDefault="00AA0E73" w:rsidP="00AA0E73">
      <w:pPr>
        <w:pStyle w:val="SubsectionHead"/>
      </w:pPr>
      <w:r w:rsidRPr="00021578">
        <w:t>Functions and powers of the AER</w:t>
      </w:r>
    </w:p>
    <w:p w14:paraId="0C36D478" w14:textId="77777777" w:rsidR="00AA0E73" w:rsidRPr="00021578" w:rsidRDefault="00AA0E73" w:rsidP="00AA0E73">
      <w:pPr>
        <w:pStyle w:val="subsection"/>
      </w:pPr>
      <w:r w:rsidRPr="00021578">
        <w:tab/>
        <w:t>(9)</w:t>
      </w:r>
      <w:r w:rsidRPr="00021578">
        <w:tab/>
        <w:t xml:space="preserve">A Division of the AER specified under </w:t>
      </w:r>
      <w:r w:rsidR="00605692" w:rsidRPr="00021578">
        <w:t>subsection (</w:t>
      </w:r>
      <w:r w:rsidRPr="00021578">
        <w:t>1) may perform the functions and exercise the powers of the AER mentioned in that subsection despite the fact that another Division of the AER is performing those functions and exercising those powers at the same time.</w:t>
      </w:r>
    </w:p>
    <w:p w14:paraId="2E81C14F" w14:textId="77777777" w:rsidR="00AA0E73" w:rsidRPr="00021578" w:rsidRDefault="00AA0E73" w:rsidP="00AA0E73">
      <w:pPr>
        <w:pStyle w:val="ActHead5"/>
      </w:pPr>
      <w:bookmarkStart w:id="136" w:name="_Toc194391717"/>
      <w:r w:rsidRPr="00A14580">
        <w:rPr>
          <w:rStyle w:val="CharSectno"/>
        </w:rPr>
        <w:t>44AAEC</w:t>
      </w:r>
      <w:r w:rsidRPr="00021578">
        <w:t xml:space="preserve">  Divisions of the AER—functions and powers under a State/Territory energy law or a local energy instrument</w:t>
      </w:r>
      <w:bookmarkEnd w:id="136"/>
    </w:p>
    <w:p w14:paraId="42E1B2A4" w14:textId="77777777" w:rsidR="00AA0E73" w:rsidRPr="00021578" w:rsidRDefault="00AA0E73" w:rsidP="00AA0E73">
      <w:pPr>
        <w:pStyle w:val="SubsectionHead"/>
      </w:pPr>
      <w:r w:rsidRPr="00021578">
        <w:t>Directions</w:t>
      </w:r>
    </w:p>
    <w:p w14:paraId="678F073B" w14:textId="77777777" w:rsidR="00AA0E73" w:rsidRPr="00021578" w:rsidRDefault="00AA0E73" w:rsidP="00AA0E73">
      <w:pPr>
        <w:pStyle w:val="subsection"/>
      </w:pPr>
      <w:r w:rsidRPr="00021578">
        <w:tab/>
        <w:t>(1)</w:t>
      </w:r>
      <w:r w:rsidRPr="00021578">
        <w:tab/>
        <w:t>The AER Chair may, by writing, direct that all or any of the AER’s functions and powers:</w:t>
      </w:r>
    </w:p>
    <w:p w14:paraId="75155179" w14:textId="77777777" w:rsidR="00AA0E73" w:rsidRPr="00021578" w:rsidRDefault="00AA0E73" w:rsidP="00AA0E73">
      <w:pPr>
        <w:pStyle w:val="paragraph"/>
      </w:pPr>
      <w:r w:rsidRPr="00021578">
        <w:tab/>
        <w:t>(a)</w:t>
      </w:r>
      <w:r w:rsidRPr="00021578">
        <w:tab/>
        <w:t>under a State/Territory energy law; or</w:t>
      </w:r>
    </w:p>
    <w:p w14:paraId="4DE39680" w14:textId="77777777" w:rsidR="00AA0E73" w:rsidRPr="00021578" w:rsidRDefault="00AA0E73" w:rsidP="00AA0E73">
      <w:pPr>
        <w:pStyle w:val="paragraph"/>
      </w:pPr>
      <w:r w:rsidRPr="00021578">
        <w:tab/>
        <w:t>(b)</w:t>
      </w:r>
      <w:r w:rsidRPr="00021578">
        <w:tab/>
        <w:t>under a local energy instrument;</w:t>
      </w:r>
    </w:p>
    <w:p w14:paraId="2F119CF8" w14:textId="77777777" w:rsidR="00AA0E73" w:rsidRPr="00021578" w:rsidRDefault="00AA0E73" w:rsidP="00AA0E73">
      <w:pPr>
        <w:pStyle w:val="subsection2"/>
      </w:pPr>
      <w:r w:rsidRPr="00021578">
        <w:t>in relation to a matter are to be performed and exercised by a Division of the AER constituted by the AER Chair and at least 2 other AER members, as specified in the direction.</w:t>
      </w:r>
    </w:p>
    <w:p w14:paraId="51BFA238" w14:textId="77777777" w:rsidR="00AA0E73" w:rsidRPr="00021578" w:rsidRDefault="00AA0E73" w:rsidP="00AA0E73">
      <w:pPr>
        <w:pStyle w:val="subsection"/>
      </w:pPr>
      <w:r w:rsidRPr="00021578">
        <w:tab/>
        <w:t>(2)</w:t>
      </w:r>
      <w:r w:rsidRPr="00021578">
        <w:tab/>
        <w:t xml:space="preserve">If a direction under </w:t>
      </w:r>
      <w:r w:rsidR="00605692" w:rsidRPr="00021578">
        <w:t>subsection (</w:t>
      </w:r>
      <w:r w:rsidRPr="00021578">
        <w:t>1) is in force in relation to a matter, the Division of the AER specified in the direction may make recommendations to the AER in relation to the matter.</w:t>
      </w:r>
    </w:p>
    <w:p w14:paraId="3FBF2D2A" w14:textId="77777777" w:rsidR="00AA0E73" w:rsidRPr="00021578" w:rsidRDefault="00AA0E73" w:rsidP="00AA0E73">
      <w:pPr>
        <w:pStyle w:val="subsection"/>
      </w:pPr>
      <w:r w:rsidRPr="00021578">
        <w:tab/>
        <w:t>(3)</w:t>
      </w:r>
      <w:r w:rsidRPr="00021578">
        <w:tab/>
        <w:t xml:space="preserve">If a direction under </w:t>
      </w:r>
      <w:r w:rsidR="00605692" w:rsidRPr="00021578">
        <w:t>subsection (</w:t>
      </w:r>
      <w:r w:rsidRPr="00021578">
        <w:t>1) is in force in relation to a matter, the AER Chair may, by writing, at any time before the Division of the AER specified in the direction has made a determination in relation to the matter:</w:t>
      </w:r>
    </w:p>
    <w:p w14:paraId="24347089" w14:textId="77777777" w:rsidR="00AA0E73" w:rsidRPr="00021578" w:rsidRDefault="00AA0E73" w:rsidP="00AA0E73">
      <w:pPr>
        <w:pStyle w:val="paragraph"/>
      </w:pPr>
      <w:r w:rsidRPr="00021578">
        <w:tab/>
        <w:t>(a)</w:t>
      </w:r>
      <w:r w:rsidRPr="00021578">
        <w:tab/>
        <w:t>revoke the direction; or</w:t>
      </w:r>
    </w:p>
    <w:p w14:paraId="0ACE0E2A" w14:textId="77777777" w:rsidR="00AA0E73" w:rsidRPr="00021578" w:rsidRDefault="00AA0E73" w:rsidP="00AA0E73">
      <w:pPr>
        <w:pStyle w:val="paragraph"/>
      </w:pPr>
      <w:r w:rsidRPr="00021578">
        <w:tab/>
        <w:t>(b)</w:t>
      </w:r>
      <w:r w:rsidRPr="00021578">
        <w:tab/>
        <w:t>amend the direction in relation to the membership of the Division or in any other respect.</w:t>
      </w:r>
    </w:p>
    <w:p w14:paraId="1E02254C" w14:textId="77777777" w:rsidR="00AA0E73" w:rsidRPr="00021578" w:rsidRDefault="00AA0E73" w:rsidP="00AA0E73">
      <w:pPr>
        <w:pStyle w:val="subsection2"/>
      </w:pPr>
      <w:r w:rsidRPr="00021578">
        <w:t>If the membership of a Division of the AER is changed, the Division as constituted after the change may complete the determination of the matter.</w:t>
      </w:r>
    </w:p>
    <w:p w14:paraId="535D8563" w14:textId="77777777" w:rsidR="00AA0E73" w:rsidRPr="00021578" w:rsidRDefault="00AA0E73" w:rsidP="00AA0E73">
      <w:pPr>
        <w:pStyle w:val="SubsectionHead"/>
      </w:pPr>
      <w:r w:rsidRPr="00021578">
        <w:t>The AER is taken to consist of the Division</w:t>
      </w:r>
    </w:p>
    <w:p w14:paraId="45D30A52" w14:textId="77777777" w:rsidR="00AA0E73" w:rsidRPr="00021578" w:rsidRDefault="00AA0E73" w:rsidP="00AA0E73">
      <w:pPr>
        <w:pStyle w:val="subsection"/>
      </w:pPr>
      <w:r w:rsidRPr="00021578">
        <w:tab/>
        <w:t>(4)</w:t>
      </w:r>
      <w:r w:rsidRPr="00021578">
        <w:tab/>
        <w:t xml:space="preserve">For the purposes of the determination of a matter specified in a direction given under </w:t>
      </w:r>
      <w:r w:rsidR="00605692" w:rsidRPr="00021578">
        <w:t>subsection (</w:t>
      </w:r>
      <w:r w:rsidRPr="00021578">
        <w:t>1), the AER is taken to consist of the Division of the AER specified in the direction.</w:t>
      </w:r>
    </w:p>
    <w:p w14:paraId="4C3FC015" w14:textId="77777777" w:rsidR="00AA0E73" w:rsidRPr="00021578" w:rsidRDefault="00AA0E73" w:rsidP="00AA0E73">
      <w:pPr>
        <w:pStyle w:val="SubsectionHead"/>
      </w:pPr>
      <w:r w:rsidRPr="00021578">
        <w:t>Meetings</w:t>
      </w:r>
    </w:p>
    <w:p w14:paraId="44B8CCBB" w14:textId="77777777" w:rsidR="00AA0E73" w:rsidRPr="00021578" w:rsidRDefault="00AA0E73" w:rsidP="00AA0E73">
      <w:pPr>
        <w:pStyle w:val="subsection"/>
      </w:pPr>
      <w:r w:rsidRPr="00021578">
        <w:tab/>
        <w:t>(5)</w:t>
      </w:r>
      <w:r w:rsidRPr="00021578">
        <w:tab/>
        <w:t>The AER Chair is not required to attend a meeting of a Division of the AER if the AER Chair does not think fit to do so.</w:t>
      </w:r>
    </w:p>
    <w:p w14:paraId="0092F961" w14:textId="77777777" w:rsidR="00AA0E73" w:rsidRPr="00021578" w:rsidRDefault="00AA0E73" w:rsidP="00AA0E73">
      <w:pPr>
        <w:pStyle w:val="subsection"/>
      </w:pPr>
      <w:r w:rsidRPr="00021578">
        <w:tab/>
        <w:t>(6)</w:t>
      </w:r>
      <w:r w:rsidRPr="00021578">
        <w:tab/>
        <w:t>The AER Deputy Chair is not required to attend a meeting of a Division of the AER if the AER Deputy Chair does not think fit to do so.</w:t>
      </w:r>
    </w:p>
    <w:p w14:paraId="2175B0BE" w14:textId="77777777" w:rsidR="00AA0E73" w:rsidRPr="00021578" w:rsidRDefault="00AA0E73" w:rsidP="00AA0E73">
      <w:pPr>
        <w:pStyle w:val="subsection"/>
      </w:pPr>
      <w:r w:rsidRPr="00021578">
        <w:tab/>
        <w:t>(7)</w:t>
      </w:r>
      <w:r w:rsidRPr="00021578">
        <w:tab/>
        <w:t>At a meeting of a Division of the AER at which neither the AER Chair nor the AER Deputy Chair is presiding, an AER member nominated for the purpose by the AER Chair is to preside.</w:t>
      </w:r>
    </w:p>
    <w:p w14:paraId="3B0A2CD6" w14:textId="77777777" w:rsidR="00AA0E73" w:rsidRPr="00021578" w:rsidRDefault="00AA0E73" w:rsidP="00AA0E73">
      <w:pPr>
        <w:pStyle w:val="subsection"/>
      </w:pPr>
      <w:r w:rsidRPr="00021578">
        <w:tab/>
        <w:t>(8)</w:t>
      </w:r>
      <w:r w:rsidRPr="00021578">
        <w:tab/>
        <w:t>Despite section</w:t>
      </w:r>
      <w:r w:rsidR="00605692" w:rsidRPr="00021578">
        <w:t> </w:t>
      </w:r>
      <w:r w:rsidRPr="00021578">
        <w:t>44AAD, at a meeting of a Division of the AER, 2 AER members form a quorum. The quorum need not include the AER Chair or AER Deputy Chair.</w:t>
      </w:r>
    </w:p>
    <w:p w14:paraId="1066DB7C" w14:textId="77777777" w:rsidR="00AA0E73" w:rsidRPr="00021578" w:rsidRDefault="00AA0E73" w:rsidP="00AA0E73">
      <w:pPr>
        <w:pStyle w:val="SubsectionHead"/>
      </w:pPr>
      <w:r w:rsidRPr="00021578">
        <w:t>Functions and powers of the AER</w:t>
      </w:r>
    </w:p>
    <w:p w14:paraId="54FED5A6" w14:textId="77777777" w:rsidR="00AA0E73" w:rsidRPr="00021578" w:rsidRDefault="00AA0E73" w:rsidP="00AA0E73">
      <w:pPr>
        <w:pStyle w:val="subsection"/>
      </w:pPr>
      <w:r w:rsidRPr="00021578">
        <w:tab/>
        <w:t>(9)</w:t>
      </w:r>
      <w:r w:rsidRPr="00021578">
        <w:tab/>
        <w:t xml:space="preserve">A Division of the AER specified under </w:t>
      </w:r>
      <w:r w:rsidR="00605692" w:rsidRPr="00021578">
        <w:t>subsection (</w:t>
      </w:r>
      <w:r w:rsidRPr="00021578">
        <w:t>1) may perform the functions and exercise the powers of the AER mentioned in that subsection despite the fact that another Division of the AER is performing those functions and exercising those powers at the same time.</w:t>
      </w:r>
    </w:p>
    <w:p w14:paraId="4F572496" w14:textId="77777777" w:rsidR="00AA0E73" w:rsidRPr="00021578" w:rsidRDefault="00AA0E73" w:rsidP="00AA0E73">
      <w:pPr>
        <w:pStyle w:val="SubsectionHead"/>
      </w:pPr>
      <w:r w:rsidRPr="00021578">
        <w:t>Application</w:t>
      </w:r>
    </w:p>
    <w:p w14:paraId="5D235BD1" w14:textId="77777777" w:rsidR="00AA0E73" w:rsidRPr="00021578" w:rsidRDefault="00AA0E73" w:rsidP="00AA0E73">
      <w:pPr>
        <w:pStyle w:val="subsection"/>
      </w:pPr>
      <w:r w:rsidRPr="00021578">
        <w:tab/>
        <w:t>(10)</w:t>
      </w:r>
      <w:r w:rsidRPr="00021578">
        <w:tab/>
        <w:t>This section does not apply to a State/Territory energy law unless a provision of:</w:t>
      </w:r>
    </w:p>
    <w:p w14:paraId="30864C26" w14:textId="77777777" w:rsidR="00AA0E73" w:rsidRPr="00021578" w:rsidRDefault="00AA0E73" w:rsidP="00AA0E73">
      <w:pPr>
        <w:pStyle w:val="paragraph"/>
      </w:pPr>
      <w:r w:rsidRPr="00021578">
        <w:tab/>
        <w:t>(a)</w:t>
      </w:r>
      <w:r w:rsidRPr="00021578">
        <w:tab/>
        <w:t>the State/Territory energy law; or</w:t>
      </w:r>
    </w:p>
    <w:p w14:paraId="2B2424DF" w14:textId="77777777" w:rsidR="00AA0E73" w:rsidRPr="00021578" w:rsidRDefault="00AA0E73" w:rsidP="00AA0E73">
      <w:pPr>
        <w:pStyle w:val="paragraph"/>
      </w:pPr>
      <w:r w:rsidRPr="00021578">
        <w:tab/>
        <w:t>(b)</w:t>
      </w:r>
      <w:r w:rsidRPr="00021578">
        <w:tab/>
        <w:t>another law of the State or Territory concerned;</w:t>
      </w:r>
    </w:p>
    <w:p w14:paraId="24A75B66" w14:textId="77777777" w:rsidR="00AA0E73" w:rsidRPr="00021578" w:rsidRDefault="00AA0E73" w:rsidP="00AA0E73">
      <w:pPr>
        <w:pStyle w:val="subsection2"/>
      </w:pPr>
      <w:r w:rsidRPr="00021578">
        <w:t>provides that this section extends to, and has effect for the purposes of, the State/Territory energy law.</w:t>
      </w:r>
    </w:p>
    <w:p w14:paraId="436A3078" w14:textId="77777777" w:rsidR="00AA0E73" w:rsidRPr="00021578" w:rsidRDefault="00AA0E73" w:rsidP="00AA0E73">
      <w:pPr>
        <w:pStyle w:val="subsection"/>
      </w:pPr>
      <w:r w:rsidRPr="00021578">
        <w:tab/>
        <w:t>(11)</w:t>
      </w:r>
      <w:r w:rsidRPr="00021578">
        <w:tab/>
        <w:t>This section does not apply to a local energy instrument unless a provision of:</w:t>
      </w:r>
    </w:p>
    <w:p w14:paraId="5BD25252" w14:textId="77777777" w:rsidR="00AA0E73" w:rsidRPr="00021578" w:rsidRDefault="00AA0E73" w:rsidP="00AA0E73">
      <w:pPr>
        <w:pStyle w:val="paragraph"/>
      </w:pPr>
      <w:r w:rsidRPr="00021578">
        <w:tab/>
        <w:t>(a)</w:t>
      </w:r>
      <w:r w:rsidRPr="00021578">
        <w:tab/>
        <w:t>the local energy instrument; or</w:t>
      </w:r>
    </w:p>
    <w:p w14:paraId="2EACEEC1" w14:textId="77777777" w:rsidR="00AA0E73" w:rsidRPr="00021578" w:rsidRDefault="00AA0E73" w:rsidP="00AA0E73">
      <w:pPr>
        <w:pStyle w:val="paragraph"/>
      </w:pPr>
      <w:r w:rsidRPr="00021578">
        <w:tab/>
        <w:t>(b)</w:t>
      </w:r>
      <w:r w:rsidRPr="00021578">
        <w:tab/>
        <w:t>the State/Territory energy law of the State or Territory concerned; or</w:t>
      </w:r>
    </w:p>
    <w:p w14:paraId="3B502939" w14:textId="77777777" w:rsidR="00AA0E73" w:rsidRPr="00021578" w:rsidRDefault="00AA0E73" w:rsidP="00AA0E73">
      <w:pPr>
        <w:pStyle w:val="paragraph"/>
      </w:pPr>
      <w:r w:rsidRPr="00021578">
        <w:tab/>
        <w:t>(c)</w:t>
      </w:r>
      <w:r w:rsidRPr="00021578">
        <w:tab/>
        <w:t>another law of the State or Territory concerned;</w:t>
      </w:r>
    </w:p>
    <w:p w14:paraId="0D4A31A6" w14:textId="77777777" w:rsidR="00AA0E73" w:rsidRPr="00021578" w:rsidRDefault="00AA0E73" w:rsidP="00AA0E73">
      <w:pPr>
        <w:pStyle w:val="subsection2"/>
      </w:pPr>
      <w:r w:rsidRPr="00021578">
        <w:t>provides that this section extends to, and has effect for the purposes of, the local energy instrument.</w:t>
      </w:r>
    </w:p>
    <w:p w14:paraId="725F5AC9" w14:textId="77777777" w:rsidR="00B57664" w:rsidRPr="00021578" w:rsidRDefault="00B57664" w:rsidP="00B57664">
      <w:pPr>
        <w:pStyle w:val="ActHead4"/>
      </w:pPr>
      <w:bookmarkStart w:id="137" w:name="_Toc194391718"/>
      <w:r w:rsidRPr="00A14580">
        <w:rPr>
          <w:rStyle w:val="CharSubdNo"/>
        </w:rPr>
        <w:t>Subdivision D</w:t>
      </w:r>
      <w:r w:rsidRPr="00021578">
        <w:t>—</w:t>
      </w:r>
      <w:r w:rsidRPr="00A14580">
        <w:rPr>
          <w:rStyle w:val="CharSubdText"/>
        </w:rPr>
        <w:t>Miscellaneous</w:t>
      </w:r>
      <w:bookmarkEnd w:id="137"/>
    </w:p>
    <w:p w14:paraId="4F2AB4AC" w14:textId="77777777" w:rsidR="00B57664" w:rsidRPr="00021578" w:rsidRDefault="00B57664" w:rsidP="00B57664">
      <w:pPr>
        <w:pStyle w:val="ActHead5"/>
      </w:pPr>
      <w:bookmarkStart w:id="138" w:name="_Toc194391719"/>
      <w:r w:rsidRPr="00A14580">
        <w:rPr>
          <w:rStyle w:val="CharSectno"/>
        </w:rPr>
        <w:t>44AAF</w:t>
      </w:r>
      <w:r w:rsidRPr="00021578">
        <w:t xml:space="preserve">  Confidentiality</w:t>
      </w:r>
      <w:bookmarkEnd w:id="138"/>
    </w:p>
    <w:p w14:paraId="34621ACE" w14:textId="77777777" w:rsidR="00B57664" w:rsidRPr="00021578" w:rsidRDefault="00B57664" w:rsidP="00B57664">
      <w:pPr>
        <w:pStyle w:val="subsection"/>
      </w:pPr>
      <w:r w:rsidRPr="00021578">
        <w:tab/>
        <w:t>(1)</w:t>
      </w:r>
      <w:r w:rsidRPr="00021578">
        <w:tab/>
        <w:t>The AER must take all reasonable measures to protect from unauthorised use or disclosure information:</w:t>
      </w:r>
    </w:p>
    <w:p w14:paraId="32AB0F07" w14:textId="77777777" w:rsidR="00B57664" w:rsidRPr="00021578" w:rsidRDefault="00B57664" w:rsidP="00B57664">
      <w:pPr>
        <w:pStyle w:val="paragraph"/>
      </w:pPr>
      <w:r w:rsidRPr="00021578">
        <w:tab/>
        <w:t>(a)</w:t>
      </w:r>
      <w:r w:rsidRPr="00021578">
        <w:tab/>
        <w:t>given to it in confidence in, or in connection with, the performance of its functions or the exercise of its powers; or</w:t>
      </w:r>
    </w:p>
    <w:p w14:paraId="676C503D" w14:textId="77777777" w:rsidR="00B57664" w:rsidRPr="00021578" w:rsidRDefault="00B57664" w:rsidP="00B57664">
      <w:pPr>
        <w:pStyle w:val="paragraph"/>
      </w:pPr>
      <w:r w:rsidRPr="00021578">
        <w:tab/>
        <w:t>(b)</w:t>
      </w:r>
      <w:r w:rsidRPr="00021578">
        <w:tab/>
        <w:t>that is obtained by compulsion in the exercise of its powers.</w:t>
      </w:r>
    </w:p>
    <w:p w14:paraId="414F260D" w14:textId="77777777" w:rsidR="00B57664" w:rsidRPr="00021578" w:rsidRDefault="00B57664" w:rsidP="00B57664">
      <w:pPr>
        <w:pStyle w:val="notetext"/>
      </w:pPr>
      <w:r w:rsidRPr="00021578">
        <w:t>Note:</w:t>
      </w:r>
      <w:r w:rsidRPr="00021578">
        <w:tab/>
        <w:t xml:space="preserve">The </w:t>
      </w:r>
      <w:r w:rsidRPr="00021578">
        <w:rPr>
          <w:i/>
        </w:rPr>
        <w:t>Privacy Act 1988</w:t>
      </w:r>
      <w:r w:rsidRPr="00021578">
        <w:t xml:space="preserve"> also contains provisions relevant to the use and disclosure of information.</w:t>
      </w:r>
    </w:p>
    <w:p w14:paraId="14739E29" w14:textId="77777777" w:rsidR="001506D8" w:rsidRPr="00021578" w:rsidRDefault="001506D8" w:rsidP="001506D8">
      <w:pPr>
        <w:pStyle w:val="SubsectionHead"/>
      </w:pPr>
      <w:r w:rsidRPr="00021578">
        <w:t>Authorised use and disclosure</w:t>
      </w:r>
    </w:p>
    <w:p w14:paraId="328751C7" w14:textId="77777777" w:rsidR="00B57664" w:rsidRPr="00021578" w:rsidRDefault="00B57664" w:rsidP="00B57664">
      <w:pPr>
        <w:pStyle w:val="subsection"/>
      </w:pPr>
      <w:r w:rsidRPr="00021578">
        <w:tab/>
        <w:t>(2)</w:t>
      </w:r>
      <w:r w:rsidRPr="00021578">
        <w:tab/>
        <w:t xml:space="preserve">For the purposes of </w:t>
      </w:r>
      <w:r w:rsidR="00605692" w:rsidRPr="00021578">
        <w:t>subsection (</w:t>
      </w:r>
      <w:r w:rsidRPr="00021578">
        <w:t xml:space="preserve">1), the disclosure of information </w:t>
      </w:r>
      <w:r w:rsidR="001506D8" w:rsidRPr="00021578">
        <w:t>to the extent required or permitted</w:t>
      </w:r>
      <w:r w:rsidRPr="00021578">
        <w:t xml:space="preserve"> by a law of the Commonwealth, a State or Territory, is authorised use and disclosure of the information.</w:t>
      </w:r>
    </w:p>
    <w:p w14:paraId="0C5912B1" w14:textId="77777777" w:rsidR="00B57664" w:rsidRPr="00021578" w:rsidRDefault="00B57664" w:rsidP="00B57664">
      <w:pPr>
        <w:pStyle w:val="subsection"/>
      </w:pPr>
      <w:r w:rsidRPr="00021578">
        <w:tab/>
        <w:t>(3)</w:t>
      </w:r>
      <w:r w:rsidRPr="00021578">
        <w:tab/>
        <w:t>Disclosing information to one of the following is authorised use and disclosure of the information:</w:t>
      </w:r>
    </w:p>
    <w:p w14:paraId="502ECA25" w14:textId="77777777" w:rsidR="00B57664" w:rsidRPr="00021578" w:rsidRDefault="00B57664" w:rsidP="00B57664">
      <w:pPr>
        <w:pStyle w:val="paragraph"/>
      </w:pPr>
      <w:r w:rsidRPr="00021578">
        <w:tab/>
        <w:t>(a)</w:t>
      </w:r>
      <w:r w:rsidRPr="00021578">
        <w:tab/>
        <w:t>the Commission;</w:t>
      </w:r>
    </w:p>
    <w:p w14:paraId="2E0DCFF9" w14:textId="77777777" w:rsidR="00B57664" w:rsidRPr="00021578" w:rsidRDefault="00B57664" w:rsidP="00B57664">
      <w:pPr>
        <w:pStyle w:val="paragraph"/>
      </w:pPr>
      <w:r w:rsidRPr="00021578">
        <w:tab/>
        <w:t>(b)</w:t>
      </w:r>
      <w:r w:rsidRPr="00021578">
        <w:tab/>
        <w:t>the AEMC;</w:t>
      </w:r>
    </w:p>
    <w:p w14:paraId="62F057D3" w14:textId="77777777" w:rsidR="00B57664" w:rsidRPr="00021578" w:rsidRDefault="00B57664" w:rsidP="00B57664">
      <w:pPr>
        <w:pStyle w:val="paragraph"/>
      </w:pPr>
      <w:r w:rsidRPr="00021578">
        <w:tab/>
        <w:t>(c)</w:t>
      </w:r>
      <w:r w:rsidRPr="00021578">
        <w:tab/>
      </w:r>
      <w:r w:rsidR="0039253D" w:rsidRPr="00021578">
        <w:t>Australian Energy Market Operator</w:t>
      </w:r>
      <w:r w:rsidR="00CD365A" w:rsidRPr="00021578">
        <w:t xml:space="preserve"> </w:t>
      </w:r>
      <w:r w:rsidRPr="00021578">
        <w:t>Limited (ACN</w:t>
      </w:r>
      <w:r w:rsidR="008133C4" w:rsidRPr="00021578">
        <w:t> </w:t>
      </w:r>
      <w:r w:rsidRPr="00021578">
        <w:t>072</w:t>
      </w:r>
      <w:r w:rsidR="00605692" w:rsidRPr="00021578">
        <w:t> </w:t>
      </w:r>
      <w:r w:rsidRPr="00021578">
        <w:t>010</w:t>
      </w:r>
      <w:r w:rsidR="008133C4" w:rsidRPr="00021578">
        <w:t> </w:t>
      </w:r>
      <w:r w:rsidRPr="00021578">
        <w:t>327);</w:t>
      </w:r>
    </w:p>
    <w:p w14:paraId="396627B9" w14:textId="77777777" w:rsidR="007C64A2" w:rsidRPr="00021578" w:rsidRDefault="007C64A2" w:rsidP="007C64A2">
      <w:pPr>
        <w:pStyle w:val="paragraph"/>
      </w:pPr>
      <w:r w:rsidRPr="00021578">
        <w:tab/>
        <w:t>(ca)</w:t>
      </w:r>
      <w:r w:rsidRPr="00021578">
        <w:tab/>
        <w:t>the Clean Energy Regulator;</w:t>
      </w:r>
    </w:p>
    <w:p w14:paraId="1F0EB788" w14:textId="77777777" w:rsidR="00785EA9" w:rsidRPr="00021578" w:rsidRDefault="00785EA9" w:rsidP="00785EA9">
      <w:pPr>
        <w:pStyle w:val="paragraph"/>
      </w:pPr>
      <w:r w:rsidRPr="00021578">
        <w:tab/>
        <w:t>(cb)</w:t>
      </w:r>
      <w:r w:rsidRPr="00021578">
        <w:tab/>
        <w:t>the Climate Change Authority;</w:t>
      </w:r>
    </w:p>
    <w:p w14:paraId="12A38F49" w14:textId="77777777" w:rsidR="00B57664" w:rsidRPr="00021578" w:rsidRDefault="00B57664" w:rsidP="00B57664">
      <w:pPr>
        <w:pStyle w:val="paragraph"/>
      </w:pPr>
      <w:r w:rsidRPr="00021578">
        <w:tab/>
        <w:t>(d)</w:t>
      </w:r>
      <w:r w:rsidRPr="00021578">
        <w:tab/>
        <w:t xml:space="preserve">any staff or consultant assisting a body mentioned in </w:t>
      </w:r>
      <w:r w:rsidR="00605692" w:rsidRPr="00021578">
        <w:t>paragraph (</w:t>
      </w:r>
      <w:r w:rsidRPr="00021578">
        <w:t xml:space="preserve">a), </w:t>
      </w:r>
      <w:r w:rsidR="003D2613" w:rsidRPr="00021578">
        <w:t xml:space="preserve">(b), </w:t>
      </w:r>
      <w:r w:rsidR="00785EA9" w:rsidRPr="00021578">
        <w:t>(c), (ca) or (cb)</w:t>
      </w:r>
      <w:r w:rsidRPr="00021578">
        <w:t xml:space="preserve"> in performing its functions or exercising its powers;</w:t>
      </w:r>
    </w:p>
    <w:p w14:paraId="27BCA3CF" w14:textId="77777777" w:rsidR="00B57664" w:rsidRPr="00021578" w:rsidRDefault="00B57664" w:rsidP="00B57664">
      <w:pPr>
        <w:pStyle w:val="paragraph"/>
      </w:pPr>
      <w:r w:rsidRPr="00021578">
        <w:tab/>
        <w:t>(e)</w:t>
      </w:r>
      <w:r w:rsidRPr="00021578">
        <w:tab/>
        <w:t>any other person or body prescribed by the regulations for the purpose of this paragraph.</w:t>
      </w:r>
    </w:p>
    <w:p w14:paraId="0AE51033" w14:textId="77777777" w:rsidR="00C374B8" w:rsidRPr="00021578" w:rsidRDefault="00C374B8" w:rsidP="00C374B8">
      <w:pPr>
        <w:pStyle w:val="subsection"/>
      </w:pPr>
      <w:r w:rsidRPr="00021578">
        <w:tab/>
        <w:t>(3A)</w:t>
      </w:r>
      <w:r w:rsidRPr="00021578">
        <w:tab/>
        <w:t xml:space="preserve">If the AER is satisfied that particular information will enable or assist an entity covered by </w:t>
      </w:r>
      <w:r w:rsidR="00605692" w:rsidRPr="00021578">
        <w:t>subsection (</w:t>
      </w:r>
      <w:r w:rsidRPr="00021578">
        <w:t>3B) to perform or exercise any of the entity’s functions or powers, disclosing the information to the entity is authorised use and disclosure of the information.</w:t>
      </w:r>
    </w:p>
    <w:p w14:paraId="10AB1965" w14:textId="77777777" w:rsidR="00C374B8" w:rsidRPr="00021578" w:rsidRDefault="00C374B8" w:rsidP="00C374B8">
      <w:pPr>
        <w:pStyle w:val="subsection"/>
      </w:pPr>
      <w:r w:rsidRPr="00021578">
        <w:tab/>
        <w:t>(3B)</w:t>
      </w:r>
      <w:r w:rsidRPr="00021578">
        <w:tab/>
        <w:t>The entities are as follows:</w:t>
      </w:r>
    </w:p>
    <w:p w14:paraId="0EF9F942" w14:textId="77777777" w:rsidR="00C374B8" w:rsidRPr="00021578" w:rsidRDefault="00C374B8" w:rsidP="00C374B8">
      <w:pPr>
        <w:pStyle w:val="paragraph"/>
      </w:pPr>
      <w:r w:rsidRPr="00021578">
        <w:tab/>
        <w:t>(a)</w:t>
      </w:r>
      <w:r w:rsidRPr="00021578">
        <w:tab/>
        <w:t>a Department;</w:t>
      </w:r>
    </w:p>
    <w:p w14:paraId="26DC09FB" w14:textId="77777777" w:rsidR="00C374B8" w:rsidRPr="00021578" w:rsidRDefault="00C374B8" w:rsidP="00C374B8">
      <w:pPr>
        <w:pStyle w:val="paragraph"/>
      </w:pPr>
      <w:r w:rsidRPr="00021578">
        <w:tab/>
        <w:t>(b)</w:t>
      </w:r>
      <w:r w:rsidRPr="00021578">
        <w:tab/>
        <w:t>a body (whether incorporated or not) established or appointed for a public purpose by or under a law of the Commonwealth;</w:t>
      </w:r>
    </w:p>
    <w:p w14:paraId="6277B414" w14:textId="66D2FD11" w:rsidR="00C374B8" w:rsidRPr="00021578" w:rsidRDefault="00C374B8" w:rsidP="00C374B8">
      <w:pPr>
        <w:pStyle w:val="paragraph"/>
      </w:pPr>
      <w:r w:rsidRPr="00021578">
        <w:tab/>
        <w:t>(c)</w:t>
      </w:r>
      <w:r w:rsidRPr="00021578">
        <w:tab/>
        <w:t>a body established or appointed by the Governor</w:t>
      </w:r>
      <w:r w:rsidR="00BC5F83">
        <w:noBreakHyphen/>
      </w:r>
      <w:r w:rsidRPr="00021578">
        <w:t>General, or by a Minister, otherwise than by or under a law of the Commonwealth;</w:t>
      </w:r>
    </w:p>
    <w:p w14:paraId="25445190" w14:textId="77777777" w:rsidR="00C374B8" w:rsidRPr="00021578" w:rsidRDefault="00C374B8" w:rsidP="00C374B8">
      <w:pPr>
        <w:pStyle w:val="paragraph"/>
      </w:pPr>
      <w:r w:rsidRPr="00021578">
        <w:tab/>
        <w:t>(d)</w:t>
      </w:r>
      <w:r w:rsidRPr="00021578">
        <w:tab/>
        <w:t>the holder of an office established for public purposes by or under a law of the Commonwealth.</w:t>
      </w:r>
    </w:p>
    <w:p w14:paraId="48F9C32D" w14:textId="77777777" w:rsidR="00B57664" w:rsidRPr="00021578" w:rsidRDefault="00B57664" w:rsidP="00B57664">
      <w:pPr>
        <w:pStyle w:val="subsection"/>
      </w:pPr>
      <w:r w:rsidRPr="00021578">
        <w:tab/>
        <w:t>(4)</w:t>
      </w:r>
      <w:r w:rsidRPr="00021578">
        <w:tab/>
        <w:t xml:space="preserve">A person or body to whom information is disclosed under </w:t>
      </w:r>
      <w:r w:rsidR="00605692" w:rsidRPr="00021578">
        <w:t>subsection (</w:t>
      </w:r>
      <w:r w:rsidRPr="00021578">
        <w:t xml:space="preserve">3) </w:t>
      </w:r>
      <w:r w:rsidR="00C374B8" w:rsidRPr="00021578">
        <w:t xml:space="preserve">or (3A) </w:t>
      </w:r>
      <w:r w:rsidRPr="00021578">
        <w:t>may use the information for any purpose connected with the performance of the functions, or the exercise of the powers, of the person or body.</w:t>
      </w:r>
    </w:p>
    <w:p w14:paraId="30C1623A" w14:textId="77777777" w:rsidR="00B57664" w:rsidRPr="00021578" w:rsidRDefault="00B57664" w:rsidP="00B57664">
      <w:pPr>
        <w:pStyle w:val="subsection"/>
      </w:pPr>
      <w:r w:rsidRPr="00021578">
        <w:tab/>
        <w:t>(5)</w:t>
      </w:r>
      <w:r w:rsidRPr="00021578">
        <w:tab/>
        <w:t xml:space="preserve">The AER may impose conditions to be complied with in relation to information disclosed under </w:t>
      </w:r>
      <w:r w:rsidR="00605692" w:rsidRPr="00021578">
        <w:t>subsection (</w:t>
      </w:r>
      <w:r w:rsidRPr="00021578">
        <w:t>3)</w:t>
      </w:r>
      <w:r w:rsidR="00C374B8" w:rsidRPr="00021578">
        <w:t xml:space="preserve"> or (3A)</w:t>
      </w:r>
      <w:r w:rsidRPr="00021578">
        <w:t>.</w:t>
      </w:r>
    </w:p>
    <w:p w14:paraId="05E20C7D" w14:textId="77777777" w:rsidR="00B57664" w:rsidRPr="00021578" w:rsidRDefault="00B57664" w:rsidP="00B57664">
      <w:pPr>
        <w:pStyle w:val="subsection"/>
      </w:pPr>
      <w:r w:rsidRPr="00021578">
        <w:tab/>
        <w:t>(6)</w:t>
      </w:r>
      <w:r w:rsidRPr="00021578">
        <w:tab/>
        <w:t xml:space="preserve">For the purposes of </w:t>
      </w:r>
      <w:r w:rsidR="00605692" w:rsidRPr="00021578">
        <w:t>subsection (</w:t>
      </w:r>
      <w:r w:rsidRPr="00021578">
        <w:t>1), the use or disclosure of information by a person for the purposes of:</w:t>
      </w:r>
    </w:p>
    <w:p w14:paraId="4C05BA7A" w14:textId="77777777" w:rsidR="00B57664" w:rsidRPr="00021578" w:rsidRDefault="00B57664" w:rsidP="00B57664">
      <w:pPr>
        <w:pStyle w:val="paragraph"/>
      </w:pPr>
      <w:r w:rsidRPr="00021578">
        <w:tab/>
        <w:t>(a)</w:t>
      </w:r>
      <w:r w:rsidRPr="00021578">
        <w:tab/>
        <w:t>performing the person’s functions, or exercising the person’s powers, as:</w:t>
      </w:r>
    </w:p>
    <w:p w14:paraId="12CFB476" w14:textId="77777777" w:rsidR="00B57664" w:rsidRPr="00021578" w:rsidRDefault="00B57664" w:rsidP="00B57664">
      <w:pPr>
        <w:pStyle w:val="paragraphsub"/>
      </w:pPr>
      <w:r w:rsidRPr="00021578">
        <w:tab/>
        <w:t>(i)</w:t>
      </w:r>
      <w:r w:rsidRPr="00021578">
        <w:tab/>
        <w:t>an AER member, a person referred to in section</w:t>
      </w:r>
      <w:r w:rsidR="00605692" w:rsidRPr="00021578">
        <w:t> </w:t>
      </w:r>
      <w:r w:rsidRPr="00021578">
        <w:t>44AAC or a delegate of the AER; or</w:t>
      </w:r>
    </w:p>
    <w:p w14:paraId="454ADA0D" w14:textId="77777777" w:rsidR="00B57664" w:rsidRPr="00021578" w:rsidRDefault="00B57664" w:rsidP="00B57664">
      <w:pPr>
        <w:pStyle w:val="paragraphsub"/>
      </w:pPr>
      <w:r w:rsidRPr="00021578">
        <w:tab/>
        <w:t>(ii)</w:t>
      </w:r>
      <w:r w:rsidRPr="00021578">
        <w:tab/>
        <w:t>a person who is authorised to perform or exercise a function or power of, or on behalf of, the AER; or</w:t>
      </w:r>
    </w:p>
    <w:p w14:paraId="639BEDA0" w14:textId="77777777" w:rsidR="00B57664" w:rsidRPr="00021578" w:rsidRDefault="00B57664" w:rsidP="00B57664">
      <w:pPr>
        <w:pStyle w:val="paragraph"/>
      </w:pPr>
      <w:r w:rsidRPr="00021578">
        <w:tab/>
        <w:t>(b)</w:t>
      </w:r>
      <w:r w:rsidRPr="00021578">
        <w:tab/>
        <w:t>the performance of functions, or the exercise of powers, by the person by way of assisting a delegate of the AER;</w:t>
      </w:r>
    </w:p>
    <w:p w14:paraId="6FF80936" w14:textId="77777777" w:rsidR="00B57664" w:rsidRPr="00021578" w:rsidRDefault="00B57664" w:rsidP="00B57664">
      <w:pPr>
        <w:pStyle w:val="subsection2"/>
      </w:pPr>
      <w:r w:rsidRPr="00021578">
        <w:t>is authorised use and disclosure of the information.</w:t>
      </w:r>
    </w:p>
    <w:p w14:paraId="198640A6" w14:textId="77777777" w:rsidR="00B57664" w:rsidRPr="00021578" w:rsidRDefault="00B57664" w:rsidP="00B57664">
      <w:pPr>
        <w:pStyle w:val="subsection"/>
      </w:pPr>
      <w:r w:rsidRPr="00021578">
        <w:tab/>
        <w:t>(7)</w:t>
      </w:r>
      <w:r w:rsidRPr="00021578">
        <w:tab/>
        <w:t>Regulations made for the purposes of this section may specify uses of information and disclosures of information that are authorised uses and authorised disclosures for the purposes of this section.</w:t>
      </w:r>
    </w:p>
    <w:p w14:paraId="4E6AE6A9" w14:textId="77777777" w:rsidR="00B57664" w:rsidRPr="00021578" w:rsidRDefault="00B57664" w:rsidP="00B57664">
      <w:pPr>
        <w:pStyle w:val="subsection"/>
      </w:pPr>
      <w:r w:rsidRPr="00021578">
        <w:tab/>
        <w:t>(8)</w:t>
      </w:r>
      <w:r w:rsidRPr="00021578">
        <w:tab/>
        <w:t>Nothing in any of the above subsections limits:</w:t>
      </w:r>
    </w:p>
    <w:p w14:paraId="761FD0BC" w14:textId="77777777" w:rsidR="00B57664" w:rsidRPr="00021578" w:rsidRDefault="00B57664" w:rsidP="00B57664">
      <w:pPr>
        <w:pStyle w:val="paragraph"/>
      </w:pPr>
      <w:r w:rsidRPr="00021578">
        <w:tab/>
        <w:t>(a)</w:t>
      </w:r>
      <w:r w:rsidRPr="00021578">
        <w:tab/>
        <w:t>anything else in any of those subsections; or</w:t>
      </w:r>
    </w:p>
    <w:p w14:paraId="3D97B95A" w14:textId="77777777" w:rsidR="00B57664" w:rsidRPr="00021578" w:rsidRDefault="00B57664" w:rsidP="00B57664">
      <w:pPr>
        <w:pStyle w:val="paragraph"/>
      </w:pPr>
      <w:r w:rsidRPr="00021578">
        <w:tab/>
        <w:t>(b)</w:t>
      </w:r>
      <w:r w:rsidRPr="00021578">
        <w:tab/>
        <w:t xml:space="preserve">what may otherwise constitute, for the purposes of </w:t>
      </w:r>
      <w:r w:rsidR="00605692" w:rsidRPr="00021578">
        <w:t>subsection (</w:t>
      </w:r>
      <w:r w:rsidRPr="00021578">
        <w:t>1), authorised use or disclosure of information.</w:t>
      </w:r>
    </w:p>
    <w:p w14:paraId="00AE91AF" w14:textId="77777777" w:rsidR="00796039" w:rsidRPr="00021578" w:rsidRDefault="00796039" w:rsidP="00796039">
      <w:pPr>
        <w:pStyle w:val="subsection"/>
      </w:pPr>
      <w:r w:rsidRPr="00021578">
        <w:tab/>
        <w:t>(9)</w:t>
      </w:r>
      <w:r w:rsidRPr="00021578">
        <w:tab/>
        <w:t xml:space="preserve">Despite </w:t>
      </w:r>
      <w:r w:rsidR="00605692" w:rsidRPr="00021578">
        <w:t>subsections (</w:t>
      </w:r>
      <w:r w:rsidRPr="00021578">
        <w:t>3) to (7), if:</w:t>
      </w:r>
    </w:p>
    <w:p w14:paraId="44178DD6" w14:textId="77777777" w:rsidR="00796039" w:rsidRPr="00021578" w:rsidRDefault="00796039" w:rsidP="00796039">
      <w:pPr>
        <w:pStyle w:val="paragraph"/>
      </w:pPr>
      <w:r w:rsidRPr="00021578">
        <w:tab/>
        <w:t>(a)</w:t>
      </w:r>
      <w:r w:rsidRPr="00021578">
        <w:tab/>
        <w:t>any of the following restricts or prohibits the use or disclosure of information:</w:t>
      </w:r>
    </w:p>
    <w:p w14:paraId="56A92B7A" w14:textId="77777777" w:rsidR="00796039" w:rsidRPr="00021578" w:rsidRDefault="00796039" w:rsidP="00796039">
      <w:pPr>
        <w:pStyle w:val="paragraphsub"/>
      </w:pPr>
      <w:r w:rsidRPr="00021578">
        <w:tab/>
        <w:t>(i)</w:t>
      </w:r>
      <w:r w:rsidRPr="00021578">
        <w:tab/>
        <w:t>section</w:t>
      </w:r>
      <w:r w:rsidR="00605692" w:rsidRPr="00021578">
        <w:t> </w:t>
      </w:r>
      <w:r w:rsidRPr="00021578">
        <w:t xml:space="preserve">18D of the National Electricity Law set out in the Schedule to the </w:t>
      </w:r>
      <w:r w:rsidRPr="00021578">
        <w:rPr>
          <w:i/>
        </w:rPr>
        <w:t>National Electricity (South Australia) Act 1996</w:t>
      </w:r>
      <w:r w:rsidRPr="00021578">
        <w:t xml:space="preserve"> of South Australia as in force from time to time;</w:t>
      </w:r>
    </w:p>
    <w:p w14:paraId="32F5B95E" w14:textId="77777777" w:rsidR="00796039" w:rsidRPr="00021578" w:rsidRDefault="00796039" w:rsidP="00796039">
      <w:pPr>
        <w:pStyle w:val="paragraphsub"/>
      </w:pPr>
      <w:r w:rsidRPr="00021578">
        <w:tab/>
        <w:t>(ii)</w:t>
      </w:r>
      <w:r w:rsidRPr="00021578">
        <w:tab/>
        <w:t>that section applied as a law of another State or Territory; and</w:t>
      </w:r>
    </w:p>
    <w:p w14:paraId="17D52105" w14:textId="77777777" w:rsidR="00796039" w:rsidRPr="00021578" w:rsidRDefault="00796039" w:rsidP="00796039">
      <w:pPr>
        <w:pStyle w:val="paragraph"/>
      </w:pPr>
      <w:r w:rsidRPr="00021578">
        <w:tab/>
        <w:t>(b)</w:t>
      </w:r>
      <w:r w:rsidRPr="00021578">
        <w:tab/>
        <w:t>the use or disclosure of the information would, apart from this subsection, be authorised under this section;</w:t>
      </w:r>
    </w:p>
    <w:p w14:paraId="6660766F" w14:textId="77777777" w:rsidR="00796039" w:rsidRPr="00021578" w:rsidRDefault="00796039" w:rsidP="00796039">
      <w:pPr>
        <w:pStyle w:val="subsection2"/>
      </w:pPr>
      <w:r w:rsidRPr="00021578">
        <w:t xml:space="preserve">the use or disclosure of the information is authorised for the purposes of this section only to the extent that the use or disclosure of the information is required or permitted in accordance with the relevant section mentioned in </w:t>
      </w:r>
      <w:r w:rsidR="00605692" w:rsidRPr="00021578">
        <w:t>subparagraph (</w:t>
      </w:r>
      <w:r w:rsidRPr="00021578">
        <w:t>i) or (ii).</w:t>
      </w:r>
    </w:p>
    <w:p w14:paraId="1DAC7451" w14:textId="77777777" w:rsidR="00C374B8" w:rsidRPr="00021578" w:rsidRDefault="00C374B8" w:rsidP="00C374B8">
      <w:pPr>
        <w:pStyle w:val="ActHead5"/>
      </w:pPr>
      <w:bookmarkStart w:id="139" w:name="_Toc194391720"/>
      <w:r w:rsidRPr="00A14580">
        <w:rPr>
          <w:rStyle w:val="CharSectno"/>
        </w:rPr>
        <w:t>44AAFA</w:t>
      </w:r>
      <w:r w:rsidRPr="00021578">
        <w:t xml:space="preserve">  Power of AER to obtain information and documents</w:t>
      </w:r>
      <w:bookmarkEnd w:id="139"/>
    </w:p>
    <w:p w14:paraId="7BF701CB" w14:textId="77777777" w:rsidR="00C374B8" w:rsidRPr="00021578" w:rsidRDefault="00C374B8" w:rsidP="00C374B8">
      <w:pPr>
        <w:pStyle w:val="SubsectionHead"/>
      </w:pPr>
      <w:r w:rsidRPr="00021578">
        <w:t>Notice requiring information etc.</w:t>
      </w:r>
    </w:p>
    <w:p w14:paraId="4E0CB5B1" w14:textId="77777777" w:rsidR="00C374B8" w:rsidRPr="00021578" w:rsidRDefault="00C374B8" w:rsidP="00C374B8">
      <w:pPr>
        <w:pStyle w:val="subsection"/>
      </w:pPr>
      <w:r w:rsidRPr="00021578">
        <w:tab/>
        <w:t>(1)</w:t>
      </w:r>
      <w:r w:rsidRPr="00021578">
        <w:tab/>
        <w:t>This section applies if the AER has reason to believe that a person is capable of providing information, producing a document or giving evidence that the AER requires for the performance of the functions referred to in section</w:t>
      </w:r>
      <w:r w:rsidR="00605692" w:rsidRPr="00021578">
        <w:t> </w:t>
      </w:r>
      <w:r w:rsidRPr="00021578">
        <w:t>44AH (Commonwealth functions).</w:t>
      </w:r>
    </w:p>
    <w:p w14:paraId="58A32556" w14:textId="77777777" w:rsidR="00C374B8" w:rsidRPr="00021578" w:rsidRDefault="00C374B8" w:rsidP="00C374B8">
      <w:pPr>
        <w:pStyle w:val="subsection"/>
      </w:pPr>
      <w:r w:rsidRPr="00021578">
        <w:tab/>
        <w:t>(2)</w:t>
      </w:r>
      <w:r w:rsidRPr="00021578">
        <w:tab/>
        <w:t>The AER may, by written notice given to the person, require the person to do one or more of the following:</w:t>
      </w:r>
    </w:p>
    <w:p w14:paraId="05DC2C83" w14:textId="77777777" w:rsidR="00C374B8" w:rsidRPr="00021578" w:rsidRDefault="00C374B8" w:rsidP="00C374B8">
      <w:pPr>
        <w:pStyle w:val="paragraph"/>
      </w:pPr>
      <w:r w:rsidRPr="00021578">
        <w:tab/>
        <w:t>(a)</w:t>
      </w:r>
      <w:r w:rsidRPr="00021578">
        <w:tab/>
        <w:t>give such information to the AER;</w:t>
      </w:r>
    </w:p>
    <w:p w14:paraId="6AA45004" w14:textId="77777777" w:rsidR="00C374B8" w:rsidRPr="00021578" w:rsidRDefault="00C374B8" w:rsidP="00C374B8">
      <w:pPr>
        <w:pStyle w:val="paragraph"/>
      </w:pPr>
      <w:r w:rsidRPr="00021578">
        <w:tab/>
        <w:t>(b)</w:t>
      </w:r>
      <w:r w:rsidRPr="00021578">
        <w:tab/>
        <w:t>produce any such documents to the AER;</w:t>
      </w:r>
    </w:p>
    <w:p w14:paraId="3C9E8CA9" w14:textId="77777777" w:rsidR="00C374B8" w:rsidRPr="00021578" w:rsidRDefault="00C374B8" w:rsidP="00C374B8">
      <w:pPr>
        <w:pStyle w:val="paragraph"/>
      </w:pPr>
      <w:r w:rsidRPr="00021578">
        <w:tab/>
        <w:t>(c)</w:t>
      </w:r>
      <w:r w:rsidRPr="00021578">
        <w:tab/>
        <w:t>appear before the AER, or before a specified person assisting the AER who is an SES employee or an acting SES employee, to give any such evidence (either orally or in writing) and produce any such documents.</w:t>
      </w:r>
    </w:p>
    <w:p w14:paraId="2986F5C1" w14:textId="77777777" w:rsidR="00C374B8" w:rsidRPr="00021578" w:rsidRDefault="00C374B8" w:rsidP="00C374B8">
      <w:pPr>
        <w:pStyle w:val="subsection"/>
      </w:pPr>
      <w:r w:rsidRPr="00021578">
        <w:tab/>
        <w:t>(3)</w:t>
      </w:r>
      <w:r w:rsidRPr="00021578">
        <w:tab/>
        <w:t>The notice must specify:</w:t>
      </w:r>
    </w:p>
    <w:p w14:paraId="398EB618" w14:textId="77777777" w:rsidR="00C374B8" w:rsidRPr="00021578" w:rsidRDefault="00C374B8" w:rsidP="00C374B8">
      <w:pPr>
        <w:pStyle w:val="paragraph"/>
      </w:pPr>
      <w:r w:rsidRPr="00021578">
        <w:tab/>
        <w:t>(a)</w:t>
      </w:r>
      <w:r w:rsidRPr="00021578">
        <w:tab/>
        <w:t xml:space="preserve">if </w:t>
      </w:r>
      <w:r w:rsidR="00605692" w:rsidRPr="00021578">
        <w:t>paragraph (</w:t>
      </w:r>
      <w:r w:rsidRPr="00021578">
        <w:t>2)(a) or (b) applies:</w:t>
      </w:r>
    </w:p>
    <w:p w14:paraId="32EC8D69" w14:textId="77777777" w:rsidR="00C374B8" w:rsidRPr="00021578" w:rsidRDefault="00C374B8" w:rsidP="00C374B8">
      <w:pPr>
        <w:pStyle w:val="paragraphsub"/>
      </w:pPr>
      <w:r w:rsidRPr="00021578">
        <w:tab/>
        <w:t>(i)</w:t>
      </w:r>
      <w:r w:rsidRPr="00021578">
        <w:tab/>
        <w:t>the period within which the person must comply with the notice; and</w:t>
      </w:r>
    </w:p>
    <w:p w14:paraId="37F9D50E" w14:textId="77777777" w:rsidR="00C374B8" w:rsidRPr="00021578" w:rsidRDefault="00C374B8" w:rsidP="00C374B8">
      <w:pPr>
        <w:pStyle w:val="paragraphsub"/>
      </w:pPr>
      <w:r w:rsidRPr="00021578">
        <w:tab/>
        <w:t>(ii)</w:t>
      </w:r>
      <w:r w:rsidRPr="00021578">
        <w:tab/>
        <w:t>the manner in which the person must comply with the notice; or</w:t>
      </w:r>
    </w:p>
    <w:p w14:paraId="066F40BF" w14:textId="77777777" w:rsidR="00C374B8" w:rsidRPr="00021578" w:rsidRDefault="00C374B8" w:rsidP="00C374B8">
      <w:pPr>
        <w:pStyle w:val="paragraph"/>
      </w:pPr>
      <w:r w:rsidRPr="00021578">
        <w:tab/>
        <w:t>(b)</w:t>
      </w:r>
      <w:r w:rsidRPr="00021578">
        <w:tab/>
        <w:t xml:space="preserve">if </w:t>
      </w:r>
      <w:r w:rsidR="00605692" w:rsidRPr="00021578">
        <w:t>paragraph (</w:t>
      </w:r>
      <w:r w:rsidRPr="00021578">
        <w:t>2)(c) applies:</w:t>
      </w:r>
    </w:p>
    <w:p w14:paraId="75139DE0" w14:textId="77777777" w:rsidR="00C374B8" w:rsidRPr="00021578" w:rsidRDefault="00C374B8" w:rsidP="00C374B8">
      <w:pPr>
        <w:pStyle w:val="paragraphsub"/>
      </w:pPr>
      <w:r w:rsidRPr="00021578">
        <w:tab/>
        <w:t>(i)</w:t>
      </w:r>
      <w:r w:rsidRPr="00021578">
        <w:tab/>
        <w:t>the time at which the person must appear before the AER or person; and</w:t>
      </w:r>
    </w:p>
    <w:p w14:paraId="0C9C86F3" w14:textId="77777777" w:rsidR="00C374B8" w:rsidRPr="00021578" w:rsidRDefault="00C374B8" w:rsidP="00C374B8">
      <w:pPr>
        <w:pStyle w:val="paragraphsub"/>
      </w:pPr>
      <w:r w:rsidRPr="00021578">
        <w:tab/>
        <w:t>(ii)</w:t>
      </w:r>
      <w:r w:rsidRPr="00021578">
        <w:tab/>
        <w:t>the place at which the person must appear before the AER or person.</w:t>
      </w:r>
    </w:p>
    <w:p w14:paraId="6BF1D365" w14:textId="77777777" w:rsidR="00C374B8" w:rsidRPr="00021578" w:rsidRDefault="00C374B8" w:rsidP="00C374B8">
      <w:pPr>
        <w:pStyle w:val="SubsectionHead"/>
      </w:pPr>
      <w:r w:rsidRPr="00021578">
        <w:t>Oath or affirmation</w:t>
      </w:r>
    </w:p>
    <w:p w14:paraId="3747AF98" w14:textId="77777777" w:rsidR="00C374B8" w:rsidRPr="00021578" w:rsidRDefault="00C374B8" w:rsidP="00C374B8">
      <w:pPr>
        <w:pStyle w:val="subsection"/>
      </w:pPr>
      <w:r w:rsidRPr="00021578">
        <w:tab/>
        <w:t>(4)</w:t>
      </w:r>
      <w:r w:rsidRPr="00021578">
        <w:tab/>
        <w:t xml:space="preserve">The AER may require the evidence given under </w:t>
      </w:r>
      <w:r w:rsidR="00605692" w:rsidRPr="00021578">
        <w:t>paragraph (</w:t>
      </w:r>
      <w:r w:rsidRPr="00021578">
        <w:t>2)(c) to be given on oath or affirmation. For that purpose, an AER member or a person assisting the AER may administer the oath or affirmation.</w:t>
      </w:r>
    </w:p>
    <w:p w14:paraId="54283541" w14:textId="77777777" w:rsidR="00C374B8" w:rsidRPr="00021578" w:rsidRDefault="00C374B8" w:rsidP="00C374B8">
      <w:pPr>
        <w:pStyle w:val="ActHead5"/>
      </w:pPr>
      <w:bookmarkStart w:id="140" w:name="_Toc194391721"/>
      <w:r w:rsidRPr="00A14580">
        <w:rPr>
          <w:rStyle w:val="CharSectno"/>
        </w:rPr>
        <w:t>44AAFB</w:t>
      </w:r>
      <w:r w:rsidRPr="00021578">
        <w:t xml:space="preserve">  Failure to comply with notice to give information etc. is an offence</w:t>
      </w:r>
      <w:bookmarkEnd w:id="140"/>
    </w:p>
    <w:p w14:paraId="258FF30E" w14:textId="77777777" w:rsidR="00C374B8" w:rsidRPr="00021578" w:rsidRDefault="00C374B8" w:rsidP="00C374B8">
      <w:pPr>
        <w:pStyle w:val="SubsectionHead"/>
      </w:pPr>
      <w:r w:rsidRPr="00021578">
        <w:t>Offence</w:t>
      </w:r>
    </w:p>
    <w:p w14:paraId="1E6C1DE7" w14:textId="77777777" w:rsidR="00C374B8" w:rsidRPr="00021578" w:rsidRDefault="00C374B8" w:rsidP="00C374B8">
      <w:pPr>
        <w:pStyle w:val="subsection"/>
      </w:pPr>
      <w:r w:rsidRPr="00021578">
        <w:tab/>
        <w:t>(1)</w:t>
      </w:r>
      <w:r w:rsidRPr="00021578">
        <w:tab/>
        <w:t>A person commits an offence if:</w:t>
      </w:r>
    </w:p>
    <w:p w14:paraId="34C3FB23" w14:textId="77777777" w:rsidR="00C374B8" w:rsidRPr="00021578" w:rsidRDefault="00C374B8" w:rsidP="00C374B8">
      <w:pPr>
        <w:pStyle w:val="paragraph"/>
      </w:pPr>
      <w:r w:rsidRPr="00021578">
        <w:tab/>
        <w:t>(a)</w:t>
      </w:r>
      <w:r w:rsidRPr="00021578">
        <w:tab/>
        <w:t>the person is given a notice under section</w:t>
      </w:r>
      <w:r w:rsidR="00605692" w:rsidRPr="00021578">
        <w:t> </w:t>
      </w:r>
      <w:r w:rsidRPr="00021578">
        <w:t>44AAFA; and</w:t>
      </w:r>
    </w:p>
    <w:p w14:paraId="5D864DD9" w14:textId="77777777" w:rsidR="00C374B8" w:rsidRPr="00021578" w:rsidRDefault="00C374B8" w:rsidP="00C374B8">
      <w:pPr>
        <w:pStyle w:val="paragraph"/>
      </w:pPr>
      <w:r w:rsidRPr="00021578">
        <w:tab/>
        <w:t>(b)</w:t>
      </w:r>
      <w:r w:rsidRPr="00021578">
        <w:tab/>
        <w:t>the person fails to comply with the notice.</w:t>
      </w:r>
    </w:p>
    <w:p w14:paraId="04655966" w14:textId="77777777" w:rsidR="00C374B8" w:rsidRPr="00021578" w:rsidRDefault="00C374B8" w:rsidP="00C374B8">
      <w:pPr>
        <w:pStyle w:val="Penalty"/>
      </w:pPr>
      <w:r w:rsidRPr="00021578">
        <w:t>Penalty:</w:t>
      </w:r>
      <w:r w:rsidRPr="00021578">
        <w:tab/>
        <w:t>Imprisonment for 2 years or 100 penalty units, or both.</w:t>
      </w:r>
    </w:p>
    <w:p w14:paraId="3F23502F" w14:textId="77777777" w:rsidR="00C374B8" w:rsidRPr="00021578" w:rsidRDefault="00C374B8" w:rsidP="00C374B8">
      <w:pPr>
        <w:pStyle w:val="SubsectionHead"/>
      </w:pPr>
      <w:r w:rsidRPr="00021578">
        <w:t>Exceptions</w:t>
      </w:r>
    </w:p>
    <w:p w14:paraId="48C7E268" w14:textId="77777777" w:rsidR="00C374B8" w:rsidRPr="00021578" w:rsidRDefault="00C374B8" w:rsidP="00C374B8">
      <w:pPr>
        <w:pStyle w:val="subsection"/>
      </w:pPr>
      <w:r w:rsidRPr="00021578">
        <w:tab/>
        <w:t>(2)</w:t>
      </w:r>
      <w:r w:rsidRPr="00021578">
        <w:tab/>
      </w:r>
      <w:r w:rsidR="00605692" w:rsidRPr="00021578">
        <w:t>Subsection (</w:t>
      </w:r>
      <w:r w:rsidRPr="00021578">
        <w:t>1) does not apply to the extent that the person is not capable of complying with the notice.</w:t>
      </w:r>
    </w:p>
    <w:p w14:paraId="374586A0" w14:textId="77777777" w:rsidR="00C374B8" w:rsidRPr="00021578" w:rsidRDefault="00C374B8" w:rsidP="00C374B8">
      <w:pPr>
        <w:pStyle w:val="notetext"/>
      </w:pPr>
      <w:r w:rsidRPr="00021578">
        <w:t>Note:</w:t>
      </w:r>
      <w:r w:rsidRPr="00021578">
        <w:tab/>
        <w:t xml:space="preserve">A defendant bears an evidential burden in relation to the matters in this </w:t>
      </w:r>
      <w:r w:rsidR="00605692" w:rsidRPr="00021578">
        <w:t>subsection (</w:t>
      </w:r>
      <w:r w:rsidRPr="00021578">
        <w:t>see subsection</w:t>
      </w:r>
      <w:r w:rsidR="00605692" w:rsidRPr="00021578">
        <w:t> </w:t>
      </w:r>
      <w:r w:rsidRPr="00021578">
        <w:t xml:space="preserve">13.3(3) of the </w:t>
      </w:r>
      <w:r w:rsidRPr="00021578">
        <w:rPr>
          <w:i/>
        </w:rPr>
        <w:t>Criminal Code</w:t>
      </w:r>
      <w:r w:rsidRPr="00021578">
        <w:t>).</w:t>
      </w:r>
    </w:p>
    <w:p w14:paraId="014A6F9C" w14:textId="77777777" w:rsidR="00C374B8" w:rsidRPr="00021578" w:rsidRDefault="00C374B8" w:rsidP="00C374B8">
      <w:pPr>
        <w:pStyle w:val="subsection"/>
      </w:pPr>
      <w:r w:rsidRPr="00021578">
        <w:tab/>
        <w:t>(3)</w:t>
      </w:r>
      <w:r w:rsidRPr="00021578">
        <w:tab/>
      </w:r>
      <w:r w:rsidR="00605692" w:rsidRPr="00021578">
        <w:t>Subsection (</w:t>
      </w:r>
      <w:r w:rsidRPr="00021578">
        <w:t>1) does not apply to the extent that:</w:t>
      </w:r>
    </w:p>
    <w:p w14:paraId="1FA87217" w14:textId="77777777" w:rsidR="00C374B8" w:rsidRPr="00021578" w:rsidRDefault="00C374B8" w:rsidP="00C374B8">
      <w:pPr>
        <w:pStyle w:val="paragraph"/>
      </w:pPr>
      <w:r w:rsidRPr="00021578">
        <w:tab/>
        <w:t>(a)</w:t>
      </w:r>
      <w:r w:rsidRPr="00021578">
        <w:tab/>
        <w:t>the notice relates to producing documents; and</w:t>
      </w:r>
    </w:p>
    <w:p w14:paraId="1C2D9B99" w14:textId="77777777" w:rsidR="00C374B8" w:rsidRPr="00021578" w:rsidRDefault="00C374B8" w:rsidP="00C374B8">
      <w:pPr>
        <w:pStyle w:val="paragraph"/>
      </w:pPr>
      <w:r w:rsidRPr="00021578">
        <w:tab/>
        <w:t>(b)</w:t>
      </w:r>
      <w:r w:rsidRPr="00021578">
        <w:tab/>
        <w:t>the person proves that, after a reasonable search, the person is not aware of the documents; and</w:t>
      </w:r>
    </w:p>
    <w:p w14:paraId="1CB70740" w14:textId="77777777" w:rsidR="00C374B8" w:rsidRPr="00021578" w:rsidRDefault="00C374B8" w:rsidP="00C374B8">
      <w:pPr>
        <w:pStyle w:val="paragraph"/>
      </w:pPr>
      <w:r w:rsidRPr="00021578">
        <w:tab/>
        <w:t>(c)</w:t>
      </w:r>
      <w:r w:rsidRPr="00021578">
        <w:tab/>
        <w:t>the person provides a written response to the notice, including a description of the scope and limitations of the search.</w:t>
      </w:r>
    </w:p>
    <w:p w14:paraId="349DE919" w14:textId="77777777" w:rsidR="00C374B8" w:rsidRPr="00021578" w:rsidRDefault="00C374B8" w:rsidP="00C374B8">
      <w:pPr>
        <w:pStyle w:val="notetext"/>
      </w:pPr>
      <w:r w:rsidRPr="00021578">
        <w:t>Note:</w:t>
      </w:r>
      <w:r w:rsidRPr="00021578">
        <w:tab/>
        <w:t xml:space="preserve">A defendant bears a legal burden in relation to the matter in </w:t>
      </w:r>
      <w:r w:rsidR="00605692" w:rsidRPr="00021578">
        <w:t>paragraph (</w:t>
      </w:r>
      <w:r w:rsidRPr="00021578">
        <w:t>3)(b) (see section</w:t>
      </w:r>
      <w:r w:rsidR="00605692" w:rsidRPr="00021578">
        <w:t> </w:t>
      </w:r>
      <w:r w:rsidRPr="00021578">
        <w:t xml:space="preserve">13.4 of the </w:t>
      </w:r>
      <w:r w:rsidRPr="00021578">
        <w:rPr>
          <w:i/>
        </w:rPr>
        <w:t>Criminal Code</w:t>
      </w:r>
      <w:r w:rsidRPr="00021578">
        <w:t>).</w:t>
      </w:r>
    </w:p>
    <w:p w14:paraId="290420D0" w14:textId="77777777" w:rsidR="00C374B8" w:rsidRPr="00021578" w:rsidRDefault="00C374B8" w:rsidP="00C374B8">
      <w:pPr>
        <w:pStyle w:val="subsection"/>
      </w:pPr>
      <w:r w:rsidRPr="00021578">
        <w:tab/>
        <w:t>(4)</w:t>
      </w:r>
      <w:r w:rsidRPr="00021578">
        <w:tab/>
        <w:t xml:space="preserve">For the purposes of (but without limiting) </w:t>
      </w:r>
      <w:r w:rsidR="00605692" w:rsidRPr="00021578">
        <w:t>paragraph (</w:t>
      </w:r>
      <w:r w:rsidRPr="00021578">
        <w:t>3)(b), a determination of whether a search is reasonable may take into account the following:</w:t>
      </w:r>
    </w:p>
    <w:p w14:paraId="1E6B9AA7" w14:textId="77777777" w:rsidR="00C374B8" w:rsidRPr="00021578" w:rsidRDefault="00C374B8" w:rsidP="00C374B8">
      <w:pPr>
        <w:pStyle w:val="paragraph"/>
      </w:pPr>
      <w:r w:rsidRPr="00021578">
        <w:tab/>
        <w:t>(a)</w:t>
      </w:r>
      <w:r w:rsidRPr="00021578">
        <w:tab/>
        <w:t>the nature and complexity of the matter to which the notice relates;</w:t>
      </w:r>
    </w:p>
    <w:p w14:paraId="2118B4A6" w14:textId="77777777" w:rsidR="00C374B8" w:rsidRPr="00021578" w:rsidRDefault="00C374B8" w:rsidP="00C374B8">
      <w:pPr>
        <w:pStyle w:val="paragraph"/>
      </w:pPr>
      <w:r w:rsidRPr="00021578">
        <w:tab/>
        <w:t>(b)</w:t>
      </w:r>
      <w:r w:rsidRPr="00021578">
        <w:tab/>
        <w:t>the number of documents involved;</w:t>
      </w:r>
    </w:p>
    <w:p w14:paraId="4BD71A6F" w14:textId="77777777" w:rsidR="00C374B8" w:rsidRPr="00021578" w:rsidRDefault="00C374B8" w:rsidP="00C374B8">
      <w:pPr>
        <w:pStyle w:val="paragraph"/>
      </w:pPr>
      <w:r w:rsidRPr="00021578">
        <w:tab/>
        <w:t>(c)</w:t>
      </w:r>
      <w:r w:rsidRPr="00021578">
        <w:tab/>
        <w:t>the ease and cost of retrieving a document relative to the resources of the person who was given the notice;</w:t>
      </w:r>
    </w:p>
    <w:p w14:paraId="161DF985" w14:textId="77777777" w:rsidR="00C374B8" w:rsidRPr="00021578" w:rsidRDefault="00C374B8" w:rsidP="00C374B8">
      <w:pPr>
        <w:pStyle w:val="paragraph"/>
      </w:pPr>
      <w:r w:rsidRPr="00021578">
        <w:tab/>
        <w:t>(d)</w:t>
      </w:r>
      <w:r w:rsidRPr="00021578">
        <w:tab/>
        <w:t>any other relevant matter.</w:t>
      </w:r>
    </w:p>
    <w:p w14:paraId="16FA0F61" w14:textId="77777777" w:rsidR="00C374B8" w:rsidRPr="00021578" w:rsidRDefault="00C374B8" w:rsidP="00C374B8">
      <w:pPr>
        <w:pStyle w:val="ActHead5"/>
      </w:pPr>
      <w:bookmarkStart w:id="141" w:name="_Toc194391722"/>
      <w:r w:rsidRPr="00A14580">
        <w:rPr>
          <w:rStyle w:val="CharSectno"/>
        </w:rPr>
        <w:t>44AAFC</w:t>
      </w:r>
      <w:r w:rsidRPr="00021578">
        <w:t xml:space="preserve">  AER may inspect, copy and retain documents</w:t>
      </w:r>
      <w:bookmarkEnd w:id="141"/>
    </w:p>
    <w:p w14:paraId="122CA839" w14:textId="77777777" w:rsidR="00C374B8" w:rsidRPr="00021578" w:rsidRDefault="00C374B8" w:rsidP="00C374B8">
      <w:pPr>
        <w:pStyle w:val="subsection"/>
      </w:pPr>
      <w:r w:rsidRPr="00021578">
        <w:tab/>
        <w:t>(1)</w:t>
      </w:r>
      <w:r w:rsidRPr="00021578">
        <w:tab/>
        <w:t>A member of the AER, or a person authorised by a member of the AER, may inspect a document produced under section</w:t>
      </w:r>
      <w:r w:rsidR="00605692" w:rsidRPr="00021578">
        <w:t> </w:t>
      </w:r>
      <w:r w:rsidRPr="00021578">
        <w:t>44AAFA and may make and retain copies of such a document.</w:t>
      </w:r>
    </w:p>
    <w:p w14:paraId="563E5E15" w14:textId="77777777" w:rsidR="00C374B8" w:rsidRPr="00021578" w:rsidRDefault="00C374B8" w:rsidP="00C374B8">
      <w:pPr>
        <w:pStyle w:val="subsection"/>
      </w:pPr>
      <w:r w:rsidRPr="00021578">
        <w:tab/>
        <w:t>(2)</w:t>
      </w:r>
      <w:r w:rsidRPr="00021578">
        <w:tab/>
        <w:t>The AER may take, and retain for as long as is necessary, possession of a document produced under section</w:t>
      </w:r>
      <w:r w:rsidR="00605692" w:rsidRPr="00021578">
        <w:t> </w:t>
      </w:r>
      <w:r w:rsidRPr="00021578">
        <w:t>44AAFA.</w:t>
      </w:r>
    </w:p>
    <w:p w14:paraId="31AC417E" w14:textId="77777777" w:rsidR="00C374B8" w:rsidRPr="00021578" w:rsidRDefault="00C374B8" w:rsidP="00C374B8">
      <w:pPr>
        <w:pStyle w:val="subsection"/>
      </w:pPr>
      <w:r w:rsidRPr="00021578">
        <w:tab/>
        <w:t>(3)</w:t>
      </w:r>
      <w:r w:rsidRPr="00021578">
        <w:tab/>
        <w:t>The person otherwise entitled to possession of the document is entitled to be supplied, as soon as practicable, with a copy certified by a member of the AER to be a true copy.</w:t>
      </w:r>
    </w:p>
    <w:p w14:paraId="38594DE6" w14:textId="77777777" w:rsidR="00C374B8" w:rsidRPr="00021578" w:rsidRDefault="00C374B8" w:rsidP="00C374B8">
      <w:pPr>
        <w:pStyle w:val="subsection"/>
      </w:pPr>
      <w:r w:rsidRPr="00021578">
        <w:tab/>
        <w:t>(4)</w:t>
      </w:r>
      <w:r w:rsidRPr="00021578">
        <w:tab/>
        <w:t>The certified copy must be received in all courts and tribunals as evidence as if it were the original.</w:t>
      </w:r>
    </w:p>
    <w:p w14:paraId="550E4333" w14:textId="77777777" w:rsidR="00C374B8" w:rsidRPr="00021578" w:rsidRDefault="00C374B8" w:rsidP="00C374B8">
      <w:pPr>
        <w:pStyle w:val="subsection"/>
      </w:pPr>
      <w:r w:rsidRPr="00021578">
        <w:tab/>
        <w:t>(5)</w:t>
      </w:r>
      <w:r w:rsidRPr="00021578">
        <w:tab/>
        <w:t>Until a certified copy is supplied, the AER must, at such times and places as the AER thinks appropriate, permit the person otherwise entitled to possession of the document, or a person authorised by that person, to inspect and make copies of the document.</w:t>
      </w:r>
    </w:p>
    <w:p w14:paraId="1F34E2C8" w14:textId="77777777" w:rsidR="00B57664" w:rsidRPr="00021578" w:rsidRDefault="00B57664" w:rsidP="00B57664">
      <w:pPr>
        <w:pStyle w:val="ActHead5"/>
      </w:pPr>
      <w:bookmarkStart w:id="142" w:name="_Toc194391723"/>
      <w:r w:rsidRPr="00A14580">
        <w:rPr>
          <w:rStyle w:val="CharSectno"/>
        </w:rPr>
        <w:t>44AAG</w:t>
      </w:r>
      <w:r w:rsidRPr="00021578">
        <w:t xml:space="preserve">  Federal Court may make certain orders</w:t>
      </w:r>
      <w:bookmarkEnd w:id="142"/>
    </w:p>
    <w:p w14:paraId="4AECD1AC" w14:textId="77777777" w:rsidR="00B57664" w:rsidRPr="00021578" w:rsidRDefault="00B57664" w:rsidP="00B57664">
      <w:pPr>
        <w:pStyle w:val="subsection"/>
      </w:pPr>
      <w:r w:rsidRPr="00021578">
        <w:rPr>
          <w:bCs/>
        </w:rPr>
        <w:tab/>
      </w:r>
      <w:r w:rsidRPr="00021578">
        <w:t>(1)</w:t>
      </w:r>
      <w:r w:rsidRPr="00021578">
        <w:tab/>
        <w:t>The Federal Court may make an order, on application by the AER on behalf of the Commonwealth, declaring that a person is in breach of:</w:t>
      </w:r>
    </w:p>
    <w:p w14:paraId="7A34841B" w14:textId="77777777" w:rsidR="00B57664" w:rsidRPr="00021578" w:rsidRDefault="00B57664" w:rsidP="00B57664">
      <w:pPr>
        <w:pStyle w:val="paragraph"/>
      </w:pPr>
      <w:r w:rsidRPr="00021578">
        <w:tab/>
        <w:t>(a)</w:t>
      </w:r>
      <w:r w:rsidRPr="00021578">
        <w:tab/>
        <w:t>a uniform energy law that is applied as a law of the Commonwealth; or</w:t>
      </w:r>
    </w:p>
    <w:p w14:paraId="4BBCEABB" w14:textId="77777777" w:rsidR="00B57664" w:rsidRPr="00021578" w:rsidRDefault="00B57664" w:rsidP="00B57664">
      <w:pPr>
        <w:pStyle w:val="paragraph"/>
      </w:pPr>
      <w:r w:rsidRPr="00021578">
        <w:tab/>
        <w:t>(b)</w:t>
      </w:r>
      <w:r w:rsidRPr="00021578">
        <w:tab/>
        <w:t>a State/Territory energy law.</w:t>
      </w:r>
    </w:p>
    <w:p w14:paraId="2985E991" w14:textId="77777777" w:rsidR="00B57664" w:rsidRPr="00021578" w:rsidRDefault="00B57664" w:rsidP="00B57664">
      <w:pPr>
        <w:pStyle w:val="subsection"/>
      </w:pPr>
      <w:r w:rsidRPr="00021578">
        <w:tab/>
        <w:t>(2)</w:t>
      </w:r>
      <w:r w:rsidRPr="00021578">
        <w:tab/>
        <w:t>If the order declares the person to be in breach of such a law, the order may include one or more of the following:</w:t>
      </w:r>
    </w:p>
    <w:p w14:paraId="115E2D28" w14:textId="77777777" w:rsidR="00B57664" w:rsidRPr="00021578" w:rsidRDefault="00B57664" w:rsidP="00B57664">
      <w:pPr>
        <w:pStyle w:val="paragraph"/>
      </w:pPr>
      <w:r w:rsidRPr="00021578">
        <w:tab/>
        <w:t>(a)</w:t>
      </w:r>
      <w:r w:rsidRPr="00021578">
        <w:tab/>
        <w:t>an order that the person pay a civil penalty determined in accordance with the law;</w:t>
      </w:r>
    </w:p>
    <w:p w14:paraId="64F703F6" w14:textId="77777777" w:rsidR="00B57664" w:rsidRPr="00021578" w:rsidRDefault="00B57664" w:rsidP="00B57664">
      <w:pPr>
        <w:pStyle w:val="paragraph"/>
      </w:pPr>
      <w:r w:rsidRPr="00021578">
        <w:rPr>
          <w:iCs/>
        </w:rPr>
        <w:tab/>
        <w:t>(b)</w:t>
      </w:r>
      <w:r w:rsidRPr="00021578">
        <w:rPr>
          <w:iCs/>
        </w:rPr>
        <w:tab/>
        <w:t xml:space="preserve">an order </w:t>
      </w:r>
      <w:r w:rsidRPr="00021578">
        <w:t>that the person cease, within a specified period, the act, activity or practice constituting the breach;</w:t>
      </w:r>
    </w:p>
    <w:p w14:paraId="735FE98D" w14:textId="77777777" w:rsidR="00B57664" w:rsidRPr="00021578" w:rsidRDefault="00B57664" w:rsidP="00B57664">
      <w:pPr>
        <w:pStyle w:val="paragraph"/>
      </w:pPr>
      <w:r w:rsidRPr="00021578">
        <w:rPr>
          <w:iCs/>
        </w:rPr>
        <w:tab/>
        <w:t>(c)</w:t>
      </w:r>
      <w:r w:rsidRPr="00021578">
        <w:rPr>
          <w:iCs/>
        </w:rPr>
        <w:tab/>
        <w:t xml:space="preserve">an order </w:t>
      </w:r>
      <w:r w:rsidRPr="00021578">
        <w:t>that the person take such action, or adopt such practice, as the Court requires for remedying the breach or preventing a recurrence of the breach;</w:t>
      </w:r>
    </w:p>
    <w:p w14:paraId="418FC9B9" w14:textId="77777777" w:rsidR="00B57664" w:rsidRPr="00021578" w:rsidRDefault="00B57664" w:rsidP="00B57664">
      <w:pPr>
        <w:pStyle w:val="paragraph"/>
      </w:pPr>
      <w:r w:rsidRPr="00021578">
        <w:rPr>
          <w:iCs/>
        </w:rPr>
        <w:tab/>
        <w:t>(d)</w:t>
      </w:r>
      <w:r w:rsidRPr="00021578">
        <w:rPr>
          <w:iCs/>
        </w:rPr>
        <w:tab/>
        <w:t xml:space="preserve">an order </w:t>
      </w:r>
      <w:r w:rsidRPr="00021578">
        <w:t>that the person implement a specified program for compliance with the law;</w:t>
      </w:r>
    </w:p>
    <w:p w14:paraId="443A8FA7" w14:textId="77777777" w:rsidR="00B57664" w:rsidRPr="00021578" w:rsidRDefault="00B57664" w:rsidP="00B57664">
      <w:pPr>
        <w:pStyle w:val="paragraph"/>
      </w:pPr>
      <w:r w:rsidRPr="00021578">
        <w:rPr>
          <w:iCs/>
        </w:rPr>
        <w:tab/>
        <w:t>(e)</w:t>
      </w:r>
      <w:r w:rsidRPr="00021578">
        <w:rPr>
          <w:iCs/>
        </w:rPr>
        <w:tab/>
      </w:r>
      <w:r w:rsidRPr="00021578">
        <w:t>an order of a kind prescribed by regulations made under this Act.</w:t>
      </w:r>
    </w:p>
    <w:p w14:paraId="15A5E485" w14:textId="77777777" w:rsidR="00B57664" w:rsidRPr="00021578" w:rsidRDefault="00B57664" w:rsidP="00B57664">
      <w:pPr>
        <w:pStyle w:val="subsection"/>
      </w:pPr>
      <w:r w:rsidRPr="00021578">
        <w:rPr>
          <w:bCs/>
        </w:rPr>
        <w:tab/>
      </w:r>
      <w:r w:rsidRPr="00021578">
        <w:t>(3)</w:t>
      </w:r>
      <w:r w:rsidRPr="00021578">
        <w:tab/>
        <w:t>If a person has engaged, is engaging or is proposing to engage in any conduct in breach of:</w:t>
      </w:r>
    </w:p>
    <w:p w14:paraId="183C768B" w14:textId="77777777" w:rsidR="00B57664" w:rsidRPr="00021578" w:rsidRDefault="00B57664" w:rsidP="00B57664">
      <w:pPr>
        <w:pStyle w:val="paragraph"/>
      </w:pPr>
      <w:r w:rsidRPr="00021578">
        <w:tab/>
        <w:t>(a)</w:t>
      </w:r>
      <w:r w:rsidRPr="00021578">
        <w:tab/>
        <w:t>a uniform energy law that is applied as a law of the Commonwealth; or</w:t>
      </w:r>
    </w:p>
    <w:p w14:paraId="629C7D1F" w14:textId="77777777" w:rsidR="00B57664" w:rsidRPr="00021578" w:rsidRDefault="00B57664" w:rsidP="00B57664">
      <w:pPr>
        <w:pStyle w:val="paragraph"/>
      </w:pPr>
      <w:r w:rsidRPr="00021578">
        <w:tab/>
        <w:t>(b)</w:t>
      </w:r>
      <w:r w:rsidRPr="00021578">
        <w:tab/>
        <w:t>a State/Territory energy law;</w:t>
      </w:r>
    </w:p>
    <w:p w14:paraId="28790B2B" w14:textId="77777777" w:rsidR="00B57664" w:rsidRPr="00021578" w:rsidRDefault="00B57664" w:rsidP="00B57664">
      <w:pPr>
        <w:pStyle w:val="subsection2"/>
      </w:pPr>
      <w:r w:rsidRPr="00021578">
        <w:t>the Federal Court may, on application by the AER on behalf of the Commonwealth, grant an injunction:</w:t>
      </w:r>
    </w:p>
    <w:p w14:paraId="46AE4298" w14:textId="77777777" w:rsidR="00B57664" w:rsidRPr="00021578" w:rsidRDefault="00B57664" w:rsidP="00B57664">
      <w:pPr>
        <w:pStyle w:val="paragraph"/>
      </w:pPr>
      <w:r w:rsidRPr="00021578">
        <w:tab/>
        <w:t>(c)</w:t>
      </w:r>
      <w:r w:rsidRPr="00021578">
        <w:tab/>
        <w:t>restraining the person from engaging in the conduct; and</w:t>
      </w:r>
    </w:p>
    <w:p w14:paraId="263D901F" w14:textId="77777777" w:rsidR="00B57664" w:rsidRPr="00021578" w:rsidRDefault="00B57664" w:rsidP="00B57664">
      <w:pPr>
        <w:pStyle w:val="paragraph"/>
      </w:pPr>
      <w:r w:rsidRPr="00021578">
        <w:tab/>
        <w:t>(d)</w:t>
      </w:r>
      <w:r w:rsidRPr="00021578">
        <w:tab/>
        <w:t>if, in the court’s opinion, it is desirable to do so—requiring the person to do something.</w:t>
      </w:r>
    </w:p>
    <w:p w14:paraId="22CEB301" w14:textId="77777777" w:rsidR="00B57664" w:rsidRPr="00021578" w:rsidRDefault="00B57664" w:rsidP="00B57664">
      <w:pPr>
        <w:pStyle w:val="subsection"/>
      </w:pPr>
      <w:r w:rsidRPr="00021578">
        <w:tab/>
        <w:t>(4)</w:t>
      </w:r>
      <w:r w:rsidRPr="00021578">
        <w:tab/>
        <w:t xml:space="preserve">The power of the Federal Court under </w:t>
      </w:r>
      <w:r w:rsidR="00605692" w:rsidRPr="00021578">
        <w:t>subsection (</w:t>
      </w:r>
      <w:r w:rsidRPr="00021578">
        <w:t>3) to grant an injunction restraining a person from engaging in conduct of a particular kind may be exercised:</w:t>
      </w:r>
    </w:p>
    <w:p w14:paraId="6EB5FA9D" w14:textId="77777777" w:rsidR="00B57664" w:rsidRPr="00021578" w:rsidRDefault="00B57664" w:rsidP="00B57664">
      <w:pPr>
        <w:pStyle w:val="paragraph"/>
      </w:pPr>
      <w:r w:rsidRPr="00021578">
        <w:tab/>
        <w:t>(a)</w:t>
      </w:r>
      <w:r w:rsidRPr="00021578">
        <w:tab/>
        <w:t>if the court is satisfied that the person has engaged in conduct of that kind—whether or not it appears to the court that the person intends to engage again, or to continue to engage, in conduct of that kind; or</w:t>
      </w:r>
    </w:p>
    <w:p w14:paraId="565C3D4A" w14:textId="77777777" w:rsidR="00B57664" w:rsidRPr="00021578" w:rsidRDefault="00B57664" w:rsidP="00B57664">
      <w:pPr>
        <w:pStyle w:val="paragraph"/>
      </w:pPr>
      <w:r w:rsidRPr="00021578">
        <w:tab/>
        <w:t>(b)</w:t>
      </w:r>
      <w:r w:rsidRPr="00021578">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14:paraId="2BA81B39" w14:textId="77777777" w:rsidR="00B57664" w:rsidRPr="00021578" w:rsidRDefault="00B57664" w:rsidP="00B57664">
      <w:pPr>
        <w:pStyle w:val="ActHead5"/>
      </w:pPr>
      <w:bookmarkStart w:id="143" w:name="_Toc194391724"/>
      <w:r w:rsidRPr="00A14580">
        <w:rPr>
          <w:rStyle w:val="CharSectno"/>
        </w:rPr>
        <w:t>44AAGA</w:t>
      </w:r>
      <w:r w:rsidRPr="00021578">
        <w:t xml:space="preserve">  Federal Court may order disconnection if an event specified in the National Electricity Rules occurs</w:t>
      </w:r>
      <w:bookmarkEnd w:id="143"/>
    </w:p>
    <w:p w14:paraId="6B291D4A" w14:textId="77777777" w:rsidR="00B57664" w:rsidRPr="00021578" w:rsidRDefault="00B57664" w:rsidP="00B57664">
      <w:pPr>
        <w:pStyle w:val="subsection"/>
      </w:pPr>
      <w:r w:rsidRPr="00021578">
        <w:tab/>
        <w:t>(1)</w:t>
      </w:r>
      <w:r w:rsidRPr="00021578">
        <w:tab/>
        <w:t>If a relevant disconnection event occurs, the Federal Court may make an order, on application by the AER on behalf of the Commonwealth, directing that a Registered participant’s loads be disconnected.</w:t>
      </w:r>
    </w:p>
    <w:p w14:paraId="235599F1" w14:textId="77777777" w:rsidR="00B57664" w:rsidRPr="00021578" w:rsidRDefault="00B57664" w:rsidP="00B57664">
      <w:pPr>
        <w:pStyle w:val="subsection"/>
      </w:pPr>
      <w:r w:rsidRPr="00021578">
        <w:tab/>
        <w:t>(2)</w:t>
      </w:r>
      <w:r w:rsidRPr="00021578">
        <w:tab/>
        <w:t>In this section:</w:t>
      </w:r>
    </w:p>
    <w:p w14:paraId="25FF8858" w14:textId="77777777" w:rsidR="00B57664" w:rsidRPr="00021578" w:rsidRDefault="00B57664" w:rsidP="00B57664">
      <w:pPr>
        <w:pStyle w:val="Definition"/>
      </w:pPr>
      <w:r w:rsidRPr="00021578">
        <w:rPr>
          <w:b/>
          <w:i/>
        </w:rPr>
        <w:t xml:space="preserve">National Electricity Law </w:t>
      </w:r>
      <w:r w:rsidRPr="00021578">
        <w:t>means:</w:t>
      </w:r>
    </w:p>
    <w:p w14:paraId="571E70FC" w14:textId="77777777" w:rsidR="00B57664" w:rsidRPr="00021578" w:rsidRDefault="00B57664" w:rsidP="00B57664">
      <w:pPr>
        <w:pStyle w:val="paragraph"/>
      </w:pPr>
      <w:r w:rsidRPr="00021578">
        <w:tab/>
        <w:t>(a)</w:t>
      </w:r>
      <w:r w:rsidRPr="00021578">
        <w:tab/>
        <w:t xml:space="preserve">the National Electricity Law set out in the Schedule to the </w:t>
      </w:r>
      <w:r w:rsidRPr="00021578">
        <w:rPr>
          <w:i/>
        </w:rPr>
        <w:t>National Electricity (South Australia) Act 1996</w:t>
      </w:r>
      <w:r w:rsidRPr="00021578">
        <w:t xml:space="preserve"> of South Australia as in force from time to time; or</w:t>
      </w:r>
    </w:p>
    <w:p w14:paraId="45E1454B" w14:textId="77777777" w:rsidR="00B57664" w:rsidRPr="00021578" w:rsidRDefault="00B57664" w:rsidP="00B57664">
      <w:pPr>
        <w:pStyle w:val="paragraph"/>
      </w:pPr>
      <w:r w:rsidRPr="00021578">
        <w:tab/>
        <w:t>(b)</w:t>
      </w:r>
      <w:r w:rsidRPr="00021578">
        <w:tab/>
        <w:t>that Law as it applies as a law of another State; or</w:t>
      </w:r>
    </w:p>
    <w:p w14:paraId="6E2C2E9A" w14:textId="77777777" w:rsidR="00B57664" w:rsidRPr="00021578" w:rsidRDefault="00B57664" w:rsidP="00B57664">
      <w:pPr>
        <w:pStyle w:val="paragraph"/>
      </w:pPr>
      <w:r w:rsidRPr="00021578">
        <w:tab/>
        <w:t>(c)</w:t>
      </w:r>
      <w:r w:rsidRPr="00021578">
        <w:tab/>
        <w:t>that Law as it applies as a law of a Territory; or</w:t>
      </w:r>
    </w:p>
    <w:p w14:paraId="3004BA6A" w14:textId="77777777" w:rsidR="00B57664" w:rsidRPr="00021578" w:rsidRDefault="00B57664" w:rsidP="00B57664">
      <w:pPr>
        <w:pStyle w:val="paragraph"/>
      </w:pPr>
      <w:r w:rsidRPr="00021578">
        <w:tab/>
        <w:t>(d)</w:t>
      </w:r>
      <w:r w:rsidRPr="00021578">
        <w:tab/>
        <w:t>that Law as it applies as a law of the Commonwealth.</w:t>
      </w:r>
    </w:p>
    <w:p w14:paraId="407040B6" w14:textId="77777777" w:rsidR="00B57664" w:rsidRPr="00021578" w:rsidRDefault="00B57664" w:rsidP="00B57664">
      <w:pPr>
        <w:pStyle w:val="Definition"/>
      </w:pPr>
      <w:r w:rsidRPr="00021578">
        <w:rPr>
          <w:b/>
          <w:i/>
        </w:rPr>
        <w:t xml:space="preserve">National Electricity Rules </w:t>
      </w:r>
      <w:r w:rsidRPr="00021578">
        <w:t>means:</w:t>
      </w:r>
    </w:p>
    <w:p w14:paraId="2D6F558B" w14:textId="77777777" w:rsidR="00B57664" w:rsidRPr="00021578" w:rsidRDefault="00B57664" w:rsidP="00B57664">
      <w:pPr>
        <w:pStyle w:val="paragraph"/>
      </w:pPr>
      <w:r w:rsidRPr="00021578">
        <w:tab/>
        <w:t>(a)</w:t>
      </w:r>
      <w:r w:rsidRPr="00021578">
        <w:tab/>
        <w:t xml:space="preserve">the National Electricity Rules, as in force from time to time, made under the National Electricity Law set out in the Schedule to the </w:t>
      </w:r>
      <w:r w:rsidRPr="00021578">
        <w:rPr>
          <w:i/>
        </w:rPr>
        <w:t>National Electricity (South Australia) Act 1996</w:t>
      </w:r>
      <w:r w:rsidRPr="00021578">
        <w:t xml:space="preserve"> of South Australia; or</w:t>
      </w:r>
    </w:p>
    <w:p w14:paraId="23317DA7" w14:textId="77777777" w:rsidR="00B57664" w:rsidRPr="00021578" w:rsidRDefault="00B57664" w:rsidP="00B57664">
      <w:pPr>
        <w:pStyle w:val="paragraph"/>
      </w:pPr>
      <w:r w:rsidRPr="00021578">
        <w:tab/>
        <w:t>(b)</w:t>
      </w:r>
      <w:r w:rsidRPr="00021578">
        <w:tab/>
        <w:t>those Rules as they apply as a law of another State; or</w:t>
      </w:r>
    </w:p>
    <w:p w14:paraId="3CAE466F" w14:textId="77777777" w:rsidR="00B57664" w:rsidRPr="00021578" w:rsidRDefault="00B57664" w:rsidP="00FF2A99">
      <w:pPr>
        <w:pStyle w:val="paragraph"/>
        <w:keepNext/>
      </w:pPr>
      <w:r w:rsidRPr="00021578">
        <w:tab/>
        <w:t>(c)</w:t>
      </w:r>
      <w:r w:rsidRPr="00021578">
        <w:tab/>
        <w:t>those Rules as they apply as a law of a Territory; or</w:t>
      </w:r>
    </w:p>
    <w:p w14:paraId="04D0F734" w14:textId="77777777" w:rsidR="00B57664" w:rsidRPr="00021578" w:rsidRDefault="00B57664" w:rsidP="00B57664">
      <w:pPr>
        <w:pStyle w:val="paragraph"/>
      </w:pPr>
      <w:r w:rsidRPr="00021578">
        <w:tab/>
        <w:t>(d)</w:t>
      </w:r>
      <w:r w:rsidRPr="00021578">
        <w:tab/>
        <w:t>those Rules as they apply as a law of the Commonwealth.</w:t>
      </w:r>
    </w:p>
    <w:p w14:paraId="5FA8486D" w14:textId="77777777" w:rsidR="00B57664" w:rsidRPr="00021578" w:rsidRDefault="00B57664" w:rsidP="00B57664">
      <w:pPr>
        <w:pStyle w:val="Definition"/>
      </w:pPr>
      <w:r w:rsidRPr="00021578">
        <w:rPr>
          <w:b/>
          <w:i/>
        </w:rPr>
        <w:t xml:space="preserve">Registered participant </w:t>
      </w:r>
      <w:r w:rsidRPr="00021578">
        <w:t>has the same meaning as in the National Electricity Law.</w:t>
      </w:r>
    </w:p>
    <w:p w14:paraId="55EF62D3" w14:textId="77777777" w:rsidR="00B57664" w:rsidRPr="00021578" w:rsidRDefault="00B57664" w:rsidP="00B57664">
      <w:pPr>
        <w:pStyle w:val="Definition"/>
      </w:pPr>
      <w:r w:rsidRPr="00021578">
        <w:rPr>
          <w:b/>
          <w:i/>
        </w:rPr>
        <w:t>relevant disconnection event</w:t>
      </w:r>
      <w:r w:rsidRPr="00021578">
        <w:t xml:space="preserve"> means an event specified in the National Electricity Rules as being an event for which a Registered participant’s loads may be disconnected, where the event does not constitute a breach of the National Electricity Rules.</w:t>
      </w:r>
    </w:p>
    <w:p w14:paraId="5BAF21B3" w14:textId="77777777" w:rsidR="00B57664" w:rsidRPr="00021578" w:rsidRDefault="00B57664" w:rsidP="00B57664">
      <w:pPr>
        <w:pStyle w:val="ActHead5"/>
      </w:pPr>
      <w:bookmarkStart w:id="144" w:name="_Toc194391725"/>
      <w:r w:rsidRPr="00A14580">
        <w:rPr>
          <w:rStyle w:val="CharSectno"/>
        </w:rPr>
        <w:t>44AAH</w:t>
      </w:r>
      <w:r w:rsidRPr="00021578">
        <w:t xml:space="preserve">  Delegation by the AER</w:t>
      </w:r>
      <w:bookmarkEnd w:id="144"/>
    </w:p>
    <w:p w14:paraId="68ACC331" w14:textId="77777777" w:rsidR="00B57664" w:rsidRPr="00021578" w:rsidRDefault="00B57664" w:rsidP="00B57664">
      <w:pPr>
        <w:pStyle w:val="subsection"/>
      </w:pPr>
      <w:r w:rsidRPr="00021578">
        <w:tab/>
      </w:r>
      <w:r w:rsidRPr="00021578">
        <w:tab/>
        <w:t>The AER may, by resolution, delegate:</w:t>
      </w:r>
    </w:p>
    <w:p w14:paraId="46C90F9C" w14:textId="77777777" w:rsidR="00B57664" w:rsidRPr="00021578" w:rsidRDefault="00B57664" w:rsidP="00B57664">
      <w:pPr>
        <w:pStyle w:val="paragraph"/>
      </w:pPr>
      <w:r w:rsidRPr="00021578">
        <w:tab/>
        <w:t>(a)</w:t>
      </w:r>
      <w:r w:rsidRPr="00021578">
        <w:tab/>
        <w:t>all or any of the AER’s functions and powers under this Part or under regulations made under this Act, or under another law of the Commonwealth; or</w:t>
      </w:r>
    </w:p>
    <w:p w14:paraId="2A68A139" w14:textId="77777777" w:rsidR="00B57664" w:rsidRPr="00021578" w:rsidRDefault="00B57664" w:rsidP="00B57664">
      <w:pPr>
        <w:pStyle w:val="paragraph"/>
      </w:pPr>
      <w:r w:rsidRPr="00021578">
        <w:tab/>
        <w:t>(b)</w:t>
      </w:r>
      <w:r w:rsidRPr="00021578">
        <w:tab/>
        <w:t>all or any of the AER’s functions and powers under a State/Territory energy law;</w:t>
      </w:r>
    </w:p>
    <w:p w14:paraId="0AFDE17A" w14:textId="77777777" w:rsidR="00B57664" w:rsidRPr="00021578" w:rsidRDefault="00B57664" w:rsidP="00B57664">
      <w:pPr>
        <w:pStyle w:val="subsection2"/>
      </w:pPr>
      <w:r w:rsidRPr="00021578">
        <w:t>to an AER member or to an SES employee, or acting SES employee, assisting the AER as mentioned in section</w:t>
      </w:r>
      <w:r w:rsidR="00605692" w:rsidRPr="00021578">
        <w:t> </w:t>
      </w:r>
      <w:r w:rsidRPr="00021578">
        <w:t>44AAC.</w:t>
      </w:r>
    </w:p>
    <w:p w14:paraId="48BFA9A9" w14:textId="77777777" w:rsidR="00B57664" w:rsidRPr="00021578" w:rsidRDefault="00B57664" w:rsidP="00B57664">
      <w:pPr>
        <w:pStyle w:val="notetext"/>
      </w:pPr>
      <w:r w:rsidRPr="00021578">
        <w:t>Note 1:</w:t>
      </w:r>
      <w:r w:rsidRPr="00021578">
        <w:tab/>
      </w:r>
      <w:r w:rsidR="0016132A" w:rsidRPr="00021578">
        <w:t>Section</w:t>
      </w:r>
      <w:r w:rsidR="00605692" w:rsidRPr="00021578">
        <w:t> </w:t>
      </w:r>
      <w:r w:rsidR="0016132A" w:rsidRPr="00021578">
        <w:t>2B</w:t>
      </w:r>
      <w:r w:rsidRPr="00021578">
        <w:t xml:space="preserve"> of the </w:t>
      </w:r>
      <w:r w:rsidRPr="00021578">
        <w:rPr>
          <w:i/>
        </w:rPr>
        <w:t xml:space="preserve">Acts Interpretation Act 1901 </w:t>
      </w:r>
      <w:r w:rsidRPr="00021578">
        <w:t xml:space="preserve">contains the definitions of </w:t>
      </w:r>
      <w:r w:rsidRPr="00021578">
        <w:rPr>
          <w:b/>
          <w:i/>
        </w:rPr>
        <w:t xml:space="preserve">SES employee </w:t>
      </w:r>
      <w:r w:rsidRPr="00021578">
        <w:t xml:space="preserve">and </w:t>
      </w:r>
      <w:r w:rsidRPr="00021578">
        <w:rPr>
          <w:b/>
          <w:i/>
        </w:rPr>
        <w:t>acting SES employee</w:t>
      </w:r>
      <w:r w:rsidRPr="00021578">
        <w:t>.</w:t>
      </w:r>
    </w:p>
    <w:p w14:paraId="7BDC95E7" w14:textId="77777777" w:rsidR="00B57664" w:rsidRPr="00021578" w:rsidRDefault="00B57664" w:rsidP="00B57664">
      <w:pPr>
        <w:pStyle w:val="notetext"/>
      </w:pPr>
      <w:r w:rsidRPr="00021578">
        <w:t>Note 2:</w:t>
      </w:r>
      <w:r w:rsidRPr="00021578">
        <w:tab/>
        <w:t>See also sections</w:t>
      </w:r>
      <w:r w:rsidR="00605692" w:rsidRPr="00021578">
        <w:t> </w:t>
      </w:r>
      <w:r w:rsidRPr="00021578">
        <w:t xml:space="preserve">34AA to 34A of the </w:t>
      </w:r>
      <w:r w:rsidRPr="00021578">
        <w:rPr>
          <w:i/>
        </w:rPr>
        <w:t>Acts Interpretation Act 1901</w:t>
      </w:r>
      <w:r w:rsidRPr="00021578">
        <w:t>, which contain extra rules about delegations.</w:t>
      </w:r>
    </w:p>
    <w:p w14:paraId="586FB321" w14:textId="77777777" w:rsidR="00B57664" w:rsidRPr="00021578" w:rsidRDefault="00B57664" w:rsidP="00B57664">
      <w:pPr>
        <w:pStyle w:val="ActHead5"/>
      </w:pPr>
      <w:bookmarkStart w:id="145" w:name="_Toc194391726"/>
      <w:r w:rsidRPr="00A14580">
        <w:rPr>
          <w:rStyle w:val="CharSectno"/>
        </w:rPr>
        <w:t>44AAI</w:t>
      </w:r>
      <w:r w:rsidRPr="00021578">
        <w:t xml:space="preserve">  Fees</w:t>
      </w:r>
      <w:bookmarkEnd w:id="145"/>
    </w:p>
    <w:p w14:paraId="5037EEB3" w14:textId="77777777" w:rsidR="00B57664" w:rsidRPr="00021578" w:rsidRDefault="00B57664" w:rsidP="00B57664">
      <w:pPr>
        <w:pStyle w:val="subsection"/>
      </w:pPr>
      <w:r w:rsidRPr="00021578">
        <w:tab/>
        <w:t>(1)</w:t>
      </w:r>
      <w:r w:rsidRPr="00021578">
        <w:tab/>
        <w:t>The AER may charge a fee specified in the regulations for services provided by it in performing any of its functions, or exercising any of its powers, under this Part or under regulations made under this Act, or under another law of the Commonwealth or a State/Territory energy law.</w:t>
      </w:r>
    </w:p>
    <w:p w14:paraId="0CCD3095" w14:textId="77777777" w:rsidR="00B57664" w:rsidRPr="00021578" w:rsidRDefault="00B57664" w:rsidP="00B57664">
      <w:pPr>
        <w:pStyle w:val="subsection"/>
      </w:pPr>
      <w:r w:rsidRPr="00021578">
        <w:tab/>
        <w:t>(2)</w:t>
      </w:r>
      <w:r w:rsidRPr="00021578">
        <w:tab/>
        <w:t>The fee must not be such as to amount to taxation.</w:t>
      </w:r>
    </w:p>
    <w:p w14:paraId="36CD78A8" w14:textId="77777777" w:rsidR="00B57664" w:rsidRPr="00021578" w:rsidRDefault="00B57664" w:rsidP="00B57664">
      <w:pPr>
        <w:pStyle w:val="ActHead5"/>
      </w:pPr>
      <w:bookmarkStart w:id="146" w:name="_Toc194391727"/>
      <w:r w:rsidRPr="00A14580">
        <w:rPr>
          <w:rStyle w:val="CharSectno"/>
        </w:rPr>
        <w:t>44AAK</w:t>
      </w:r>
      <w:r w:rsidRPr="00021578">
        <w:t xml:space="preserve">  Regulations may deal with transitional matters</w:t>
      </w:r>
      <w:bookmarkEnd w:id="146"/>
    </w:p>
    <w:p w14:paraId="039A852D" w14:textId="01BB9EC2" w:rsidR="00B57664" w:rsidRPr="00021578" w:rsidRDefault="00B57664" w:rsidP="00B57664">
      <w:pPr>
        <w:pStyle w:val="subsection"/>
      </w:pPr>
      <w:r w:rsidRPr="00021578">
        <w:tab/>
        <w:t>(1)</w:t>
      </w:r>
      <w:r w:rsidRPr="00021578">
        <w:tab/>
        <w:t>The Governor</w:t>
      </w:r>
      <w:r w:rsidR="00BC5F83">
        <w:noBreakHyphen/>
      </w:r>
      <w:r w:rsidRPr="00021578">
        <w:t>General may make regulations dealing with matters of a transitional nature relating to the transfer of functions and powers from a body to the AER.</w:t>
      </w:r>
    </w:p>
    <w:p w14:paraId="59F3AF0B" w14:textId="77777777" w:rsidR="00B57664" w:rsidRPr="00021578" w:rsidRDefault="00B57664" w:rsidP="00B57664">
      <w:pPr>
        <w:pStyle w:val="subsection"/>
      </w:pPr>
      <w:r w:rsidRPr="00021578">
        <w:tab/>
        <w:t>(2)</w:t>
      </w:r>
      <w:r w:rsidRPr="00021578">
        <w:tab/>
        <w:t xml:space="preserve">Without limiting </w:t>
      </w:r>
      <w:r w:rsidR="00605692" w:rsidRPr="00021578">
        <w:t>subsection (</w:t>
      </w:r>
      <w:r w:rsidRPr="00021578">
        <w:t>1), the regulations may deal with:</w:t>
      </w:r>
    </w:p>
    <w:p w14:paraId="748F0C77" w14:textId="77777777" w:rsidR="00B57664" w:rsidRPr="00021578" w:rsidRDefault="00B57664" w:rsidP="00B57664">
      <w:pPr>
        <w:pStyle w:val="paragraph"/>
      </w:pPr>
      <w:r w:rsidRPr="00021578">
        <w:tab/>
        <w:t>(a)</w:t>
      </w:r>
      <w:r w:rsidRPr="00021578">
        <w:tab/>
        <w:t>the transfer of any relevant investigations being conducted by the body at the time of the transfer of functions and powers to the AER; or</w:t>
      </w:r>
    </w:p>
    <w:p w14:paraId="2EDE1868" w14:textId="77777777" w:rsidR="00B57664" w:rsidRPr="00021578" w:rsidRDefault="00B57664" w:rsidP="00B57664">
      <w:pPr>
        <w:pStyle w:val="paragraph"/>
      </w:pPr>
      <w:r w:rsidRPr="00021578">
        <w:tab/>
        <w:t>(b)</w:t>
      </w:r>
      <w:r w:rsidRPr="00021578">
        <w:tab/>
        <w:t>the transfer of any decisions or determinations being made by the body at the time of the transfer of functions and powers to the AER; or</w:t>
      </w:r>
    </w:p>
    <w:p w14:paraId="195B2C45" w14:textId="77777777" w:rsidR="00B57664" w:rsidRPr="00021578" w:rsidRDefault="00B57664" w:rsidP="00B57664">
      <w:pPr>
        <w:pStyle w:val="paragraph"/>
      </w:pPr>
      <w:r w:rsidRPr="00021578">
        <w:tab/>
        <w:t>(c)</w:t>
      </w:r>
      <w:r w:rsidRPr="00021578">
        <w:tab/>
        <w:t>the substitution of the AER as a party to any relevant proceedings that are pending in any court or tribunal at the time of the transfer of functions and powers to the AER; or</w:t>
      </w:r>
    </w:p>
    <w:p w14:paraId="59BE086A" w14:textId="77777777" w:rsidR="00B57664" w:rsidRPr="00021578" w:rsidRDefault="00B57664" w:rsidP="00B57664">
      <w:pPr>
        <w:pStyle w:val="paragraph"/>
      </w:pPr>
      <w:r w:rsidRPr="00021578">
        <w:tab/>
        <w:t>(d)</w:t>
      </w:r>
      <w:r w:rsidRPr="00021578">
        <w:tab/>
        <w:t>the transfer of any relevant information from the body to the AER.</w:t>
      </w:r>
    </w:p>
    <w:p w14:paraId="6A55B0EF" w14:textId="77777777" w:rsidR="00B57664" w:rsidRPr="00021578" w:rsidRDefault="00B57664" w:rsidP="00B57664">
      <w:pPr>
        <w:pStyle w:val="subsection"/>
      </w:pPr>
      <w:r w:rsidRPr="00021578">
        <w:tab/>
        <w:t>(3)</w:t>
      </w:r>
      <w:r w:rsidRPr="00021578">
        <w:tab/>
        <w:t>In this section:</w:t>
      </w:r>
    </w:p>
    <w:p w14:paraId="7471A646" w14:textId="77777777" w:rsidR="00B57664" w:rsidRPr="00021578" w:rsidRDefault="00B57664" w:rsidP="00B57664">
      <w:pPr>
        <w:pStyle w:val="Definition"/>
      </w:pPr>
      <w:r w:rsidRPr="00021578">
        <w:rPr>
          <w:b/>
          <w:i/>
        </w:rPr>
        <w:t>matters of a transitional nature</w:t>
      </w:r>
      <w:r w:rsidRPr="00021578">
        <w:t xml:space="preserve"> also includes matters of an application or saving nature.</w:t>
      </w:r>
    </w:p>
    <w:p w14:paraId="4704C962" w14:textId="77777777" w:rsidR="00122FD7" w:rsidRPr="00021578" w:rsidRDefault="00122FD7" w:rsidP="005511EE">
      <w:pPr>
        <w:pStyle w:val="ActHead2"/>
        <w:pageBreakBefore/>
      </w:pPr>
      <w:bookmarkStart w:id="147" w:name="_Toc194391728"/>
      <w:r w:rsidRPr="00A14580">
        <w:rPr>
          <w:rStyle w:val="CharPartNo"/>
        </w:rPr>
        <w:t>Part IIIAB</w:t>
      </w:r>
      <w:r w:rsidRPr="00021578">
        <w:t>—</w:t>
      </w:r>
      <w:r w:rsidRPr="00A14580">
        <w:rPr>
          <w:rStyle w:val="CharPartText"/>
        </w:rPr>
        <w:t>Application of the finance law</w:t>
      </w:r>
      <w:bookmarkEnd w:id="147"/>
    </w:p>
    <w:p w14:paraId="1DAE9B7B" w14:textId="77777777" w:rsidR="00122FD7" w:rsidRPr="00021578" w:rsidRDefault="00122FD7" w:rsidP="00122FD7">
      <w:pPr>
        <w:pStyle w:val="Header"/>
      </w:pPr>
      <w:r w:rsidRPr="00A14580">
        <w:rPr>
          <w:rStyle w:val="CharDivNo"/>
        </w:rPr>
        <w:t xml:space="preserve"> </w:t>
      </w:r>
      <w:r w:rsidRPr="00A14580">
        <w:rPr>
          <w:rStyle w:val="CharDivText"/>
        </w:rPr>
        <w:t xml:space="preserve"> </w:t>
      </w:r>
    </w:p>
    <w:p w14:paraId="4E8F8038" w14:textId="77777777" w:rsidR="00122FD7" w:rsidRPr="00021578" w:rsidRDefault="00122FD7" w:rsidP="00122FD7">
      <w:pPr>
        <w:pStyle w:val="ActHead5"/>
      </w:pPr>
      <w:bookmarkStart w:id="148" w:name="_Toc194391729"/>
      <w:r w:rsidRPr="00A14580">
        <w:rPr>
          <w:rStyle w:val="CharSectno"/>
        </w:rPr>
        <w:t>44AAL</w:t>
      </w:r>
      <w:r w:rsidRPr="00021578">
        <w:t xml:space="preserve">  Application of the finance law</w:t>
      </w:r>
      <w:bookmarkEnd w:id="148"/>
    </w:p>
    <w:p w14:paraId="7236C992" w14:textId="77777777" w:rsidR="00122FD7" w:rsidRPr="00021578" w:rsidRDefault="00122FD7" w:rsidP="00122FD7">
      <w:pPr>
        <w:pStyle w:val="subsection"/>
      </w:pPr>
      <w:r w:rsidRPr="00021578">
        <w:tab/>
      </w:r>
      <w:r w:rsidRPr="00021578">
        <w:tab/>
        <w:t xml:space="preserve">For the purposes of the finance law (within the meaning of the </w:t>
      </w:r>
      <w:r w:rsidRPr="00021578">
        <w:rPr>
          <w:i/>
        </w:rPr>
        <w:t>Public Governance, Performance and Accountability Act 2013</w:t>
      </w:r>
      <w:r w:rsidRPr="00021578">
        <w:t>):</w:t>
      </w:r>
    </w:p>
    <w:p w14:paraId="3ADFCF17" w14:textId="77777777" w:rsidR="00122FD7" w:rsidRPr="00021578" w:rsidRDefault="00122FD7" w:rsidP="00122FD7">
      <w:pPr>
        <w:pStyle w:val="paragraph"/>
      </w:pPr>
      <w:r w:rsidRPr="00021578">
        <w:tab/>
        <w:t>(a)</w:t>
      </w:r>
      <w:r w:rsidRPr="00021578">
        <w:tab/>
        <w:t>the following combination of bodies is a listed entity:</w:t>
      </w:r>
    </w:p>
    <w:p w14:paraId="3718724F" w14:textId="77777777" w:rsidR="00122FD7" w:rsidRPr="00021578" w:rsidRDefault="00122FD7" w:rsidP="00122FD7">
      <w:pPr>
        <w:pStyle w:val="paragraphsub"/>
      </w:pPr>
      <w:r w:rsidRPr="00021578">
        <w:tab/>
        <w:t>(i)</w:t>
      </w:r>
      <w:r w:rsidRPr="00021578">
        <w:tab/>
        <w:t>the Commission;</w:t>
      </w:r>
    </w:p>
    <w:p w14:paraId="3FE60915" w14:textId="77777777" w:rsidR="00122FD7" w:rsidRPr="00021578" w:rsidRDefault="00122FD7" w:rsidP="00122FD7">
      <w:pPr>
        <w:pStyle w:val="paragraphsub"/>
      </w:pPr>
      <w:r w:rsidRPr="00021578">
        <w:tab/>
        <w:t>(ii)</w:t>
      </w:r>
      <w:r w:rsidRPr="00021578">
        <w:tab/>
        <w:t>the AER; and</w:t>
      </w:r>
    </w:p>
    <w:p w14:paraId="76F72FEF" w14:textId="77777777" w:rsidR="00122FD7" w:rsidRPr="00021578" w:rsidRDefault="00122FD7" w:rsidP="00122FD7">
      <w:pPr>
        <w:pStyle w:val="paragraph"/>
      </w:pPr>
      <w:r w:rsidRPr="00021578">
        <w:tab/>
        <w:t>(b)</w:t>
      </w:r>
      <w:r w:rsidRPr="00021578">
        <w:tab/>
        <w:t>the listed entity is to be known as the Australian Competition and Consumer Commission; and</w:t>
      </w:r>
    </w:p>
    <w:p w14:paraId="03F6E4B4" w14:textId="77777777" w:rsidR="00122FD7" w:rsidRPr="00021578" w:rsidRDefault="00122FD7" w:rsidP="00122FD7">
      <w:pPr>
        <w:pStyle w:val="paragraph"/>
      </w:pPr>
      <w:r w:rsidRPr="00021578">
        <w:tab/>
        <w:t>(c)</w:t>
      </w:r>
      <w:r w:rsidRPr="00021578">
        <w:tab/>
        <w:t>the Chairperson is the accountable authority of the listed entity; and</w:t>
      </w:r>
    </w:p>
    <w:p w14:paraId="31B0910D" w14:textId="77777777" w:rsidR="00122FD7" w:rsidRPr="00021578" w:rsidRDefault="00122FD7" w:rsidP="00122FD7">
      <w:pPr>
        <w:pStyle w:val="paragraph"/>
      </w:pPr>
      <w:r w:rsidRPr="00021578">
        <w:tab/>
        <w:t>(d)</w:t>
      </w:r>
      <w:r w:rsidRPr="00021578">
        <w:tab/>
        <w:t>the following persons are officials of the listed entity:</w:t>
      </w:r>
    </w:p>
    <w:p w14:paraId="5DB97A62" w14:textId="77777777" w:rsidR="00122FD7" w:rsidRPr="00021578" w:rsidRDefault="00122FD7" w:rsidP="00122FD7">
      <w:pPr>
        <w:pStyle w:val="paragraphsub"/>
      </w:pPr>
      <w:r w:rsidRPr="00021578">
        <w:tab/>
        <w:t>(i)</w:t>
      </w:r>
      <w:r w:rsidRPr="00021578">
        <w:tab/>
        <w:t>the Chairperson;</w:t>
      </w:r>
    </w:p>
    <w:p w14:paraId="2F98F990" w14:textId="77777777" w:rsidR="00122FD7" w:rsidRPr="00021578" w:rsidRDefault="00122FD7" w:rsidP="00122FD7">
      <w:pPr>
        <w:pStyle w:val="paragraphsub"/>
      </w:pPr>
      <w:r w:rsidRPr="00021578">
        <w:tab/>
        <w:t>(ii)</w:t>
      </w:r>
      <w:r w:rsidRPr="00021578">
        <w:tab/>
        <w:t>the other members of the Commission;</w:t>
      </w:r>
    </w:p>
    <w:p w14:paraId="1AAADBBC" w14:textId="77777777" w:rsidR="00122FD7" w:rsidRPr="00021578" w:rsidRDefault="00122FD7" w:rsidP="00122FD7">
      <w:pPr>
        <w:pStyle w:val="paragraphsub"/>
      </w:pPr>
      <w:r w:rsidRPr="00021578">
        <w:tab/>
        <w:t>(iii)</w:t>
      </w:r>
      <w:r w:rsidRPr="00021578">
        <w:tab/>
        <w:t>the associate members of the Commission;</w:t>
      </w:r>
    </w:p>
    <w:p w14:paraId="27BC8DA5" w14:textId="77777777" w:rsidR="00122FD7" w:rsidRPr="00021578" w:rsidRDefault="00122FD7" w:rsidP="00122FD7">
      <w:pPr>
        <w:pStyle w:val="paragraphsub"/>
      </w:pPr>
      <w:r w:rsidRPr="00021578">
        <w:tab/>
        <w:t>(iv)</w:t>
      </w:r>
      <w:r w:rsidRPr="00021578">
        <w:tab/>
        <w:t>the AER members;</w:t>
      </w:r>
    </w:p>
    <w:p w14:paraId="0792BE53" w14:textId="77777777" w:rsidR="00122FD7" w:rsidRPr="00021578" w:rsidRDefault="00122FD7" w:rsidP="00122FD7">
      <w:pPr>
        <w:pStyle w:val="paragraphsub"/>
      </w:pPr>
      <w:r w:rsidRPr="00021578">
        <w:tab/>
        <w:t>(v)</w:t>
      </w:r>
      <w:r w:rsidRPr="00021578">
        <w:tab/>
        <w:t>persons engaged under section</w:t>
      </w:r>
      <w:r w:rsidR="00605692" w:rsidRPr="00021578">
        <w:t> </w:t>
      </w:r>
      <w:r w:rsidRPr="00021578">
        <w:t>27; and</w:t>
      </w:r>
    </w:p>
    <w:p w14:paraId="239C1F4A" w14:textId="77777777" w:rsidR="00122FD7" w:rsidRPr="00021578" w:rsidRDefault="00122FD7" w:rsidP="00122FD7">
      <w:pPr>
        <w:pStyle w:val="paragraph"/>
      </w:pPr>
      <w:r w:rsidRPr="00021578">
        <w:tab/>
        <w:t>(e)</w:t>
      </w:r>
      <w:r w:rsidRPr="00021578">
        <w:tab/>
        <w:t>the purposes of the listed entity include:</w:t>
      </w:r>
    </w:p>
    <w:p w14:paraId="37692902" w14:textId="77777777" w:rsidR="00122FD7" w:rsidRPr="00021578" w:rsidRDefault="00122FD7" w:rsidP="00122FD7">
      <w:pPr>
        <w:pStyle w:val="paragraphsub"/>
      </w:pPr>
      <w:r w:rsidRPr="00021578">
        <w:tab/>
        <w:t>(i)</w:t>
      </w:r>
      <w:r w:rsidRPr="00021578">
        <w:tab/>
        <w:t>the functions conferred on the Commission by this Act; and</w:t>
      </w:r>
    </w:p>
    <w:p w14:paraId="5857045F" w14:textId="77777777" w:rsidR="00122FD7" w:rsidRPr="00021578" w:rsidRDefault="00122FD7" w:rsidP="00122FD7">
      <w:pPr>
        <w:pStyle w:val="paragraphsub"/>
      </w:pPr>
      <w:r w:rsidRPr="00021578">
        <w:tab/>
        <w:t>(ii)</w:t>
      </w:r>
      <w:r w:rsidRPr="00021578">
        <w:tab/>
        <w:t>the functions of the AER under Division</w:t>
      </w:r>
      <w:r w:rsidR="00605692" w:rsidRPr="00021578">
        <w:t> </w:t>
      </w:r>
      <w:r w:rsidRPr="00021578">
        <w:t>3 of Part IIIAA.</w:t>
      </w:r>
    </w:p>
    <w:p w14:paraId="1D4F97C4" w14:textId="77777777" w:rsidR="00B57664" w:rsidRPr="00021578" w:rsidRDefault="00B57664" w:rsidP="005D3ACE">
      <w:pPr>
        <w:pStyle w:val="ActHead2"/>
        <w:pageBreakBefore/>
      </w:pPr>
      <w:bookmarkStart w:id="149" w:name="_Toc194391730"/>
      <w:r w:rsidRPr="00A14580">
        <w:rPr>
          <w:rStyle w:val="CharPartNo"/>
        </w:rPr>
        <w:t>Part IIIA</w:t>
      </w:r>
      <w:r w:rsidRPr="00021578">
        <w:t>—</w:t>
      </w:r>
      <w:r w:rsidRPr="00A14580">
        <w:rPr>
          <w:rStyle w:val="CharPartText"/>
        </w:rPr>
        <w:t>Access to services</w:t>
      </w:r>
      <w:bookmarkEnd w:id="149"/>
    </w:p>
    <w:p w14:paraId="117DF939" w14:textId="77777777" w:rsidR="00B57664" w:rsidRPr="00021578" w:rsidRDefault="00B57664" w:rsidP="00B57664">
      <w:pPr>
        <w:pStyle w:val="ActHead3"/>
      </w:pPr>
      <w:bookmarkStart w:id="150" w:name="_Toc194391731"/>
      <w:r w:rsidRPr="00A14580">
        <w:rPr>
          <w:rStyle w:val="CharDivNo"/>
        </w:rPr>
        <w:t>Division</w:t>
      </w:r>
      <w:r w:rsidR="00605692" w:rsidRPr="00A14580">
        <w:rPr>
          <w:rStyle w:val="CharDivNo"/>
        </w:rPr>
        <w:t> </w:t>
      </w:r>
      <w:r w:rsidRPr="00A14580">
        <w:rPr>
          <w:rStyle w:val="CharDivNo"/>
        </w:rPr>
        <w:t>1</w:t>
      </w:r>
      <w:r w:rsidRPr="00021578">
        <w:t>—</w:t>
      </w:r>
      <w:r w:rsidRPr="00A14580">
        <w:rPr>
          <w:rStyle w:val="CharDivText"/>
        </w:rPr>
        <w:t>Preliminary</w:t>
      </w:r>
      <w:bookmarkEnd w:id="150"/>
    </w:p>
    <w:p w14:paraId="28CEA9F8" w14:textId="77777777" w:rsidR="00F10FA2" w:rsidRPr="00021578" w:rsidRDefault="00F10FA2" w:rsidP="00F10FA2">
      <w:pPr>
        <w:pStyle w:val="ActHead5"/>
      </w:pPr>
      <w:bookmarkStart w:id="151" w:name="_Toc194391732"/>
      <w:r w:rsidRPr="00A14580">
        <w:rPr>
          <w:rStyle w:val="CharSectno"/>
        </w:rPr>
        <w:t>44AA</w:t>
      </w:r>
      <w:r w:rsidRPr="00021578">
        <w:t xml:space="preserve">  Objects of Part</w:t>
      </w:r>
      <w:bookmarkEnd w:id="151"/>
    </w:p>
    <w:p w14:paraId="1B5B53A8" w14:textId="77777777" w:rsidR="00F10FA2" w:rsidRPr="00021578" w:rsidRDefault="00F10FA2" w:rsidP="00F10FA2">
      <w:pPr>
        <w:pStyle w:val="subsection"/>
      </w:pPr>
      <w:r w:rsidRPr="00021578">
        <w:tab/>
      </w:r>
      <w:r w:rsidRPr="00021578">
        <w:tab/>
        <w:t>The objects of this Part are to:</w:t>
      </w:r>
    </w:p>
    <w:p w14:paraId="19A50F3A" w14:textId="77777777" w:rsidR="00F10FA2" w:rsidRPr="00021578" w:rsidRDefault="00F10FA2" w:rsidP="00F10FA2">
      <w:pPr>
        <w:pStyle w:val="paragraph"/>
      </w:pPr>
      <w:r w:rsidRPr="00021578">
        <w:tab/>
        <w:t>(a)</w:t>
      </w:r>
      <w:r w:rsidRPr="00021578">
        <w:tab/>
        <w:t>promote the economically efficient operation of, use of and investment in the infrastructure by which services are provided, thereby promoting effective competition in upstream and downstream markets; and</w:t>
      </w:r>
    </w:p>
    <w:p w14:paraId="6C45EA93" w14:textId="77777777" w:rsidR="00F10FA2" w:rsidRPr="00021578" w:rsidRDefault="00F10FA2" w:rsidP="00F10FA2">
      <w:pPr>
        <w:pStyle w:val="paragraph"/>
      </w:pPr>
      <w:r w:rsidRPr="00021578">
        <w:tab/>
        <w:t>(b)</w:t>
      </w:r>
      <w:r w:rsidRPr="00021578">
        <w:tab/>
        <w:t>provide a framework and guiding principles to encourage a consistent approach to access regulation in each industry.</w:t>
      </w:r>
    </w:p>
    <w:p w14:paraId="514506AF" w14:textId="77777777" w:rsidR="00B57664" w:rsidRPr="00021578" w:rsidRDefault="00B57664" w:rsidP="00B57664">
      <w:pPr>
        <w:pStyle w:val="ActHead5"/>
      </w:pPr>
      <w:bookmarkStart w:id="152" w:name="_Toc194391733"/>
      <w:r w:rsidRPr="00A14580">
        <w:rPr>
          <w:rStyle w:val="CharSectno"/>
        </w:rPr>
        <w:t>44B</w:t>
      </w:r>
      <w:r w:rsidRPr="00021578">
        <w:t xml:space="preserve">  Definitions</w:t>
      </w:r>
      <w:bookmarkEnd w:id="152"/>
    </w:p>
    <w:p w14:paraId="601E3606" w14:textId="77777777" w:rsidR="00B57664" w:rsidRPr="00021578" w:rsidRDefault="00B57664" w:rsidP="00B57664">
      <w:pPr>
        <w:pStyle w:val="subsection"/>
      </w:pPr>
      <w:r w:rsidRPr="00021578">
        <w:tab/>
      </w:r>
      <w:r w:rsidRPr="00021578">
        <w:tab/>
        <w:t>In this Part, unless the contrary intention appears:</w:t>
      </w:r>
    </w:p>
    <w:p w14:paraId="020B64D7" w14:textId="77777777" w:rsidR="00B57664" w:rsidRPr="00021578" w:rsidRDefault="00B57664" w:rsidP="00B57664">
      <w:pPr>
        <w:pStyle w:val="Definition"/>
      </w:pPr>
      <w:r w:rsidRPr="00021578">
        <w:rPr>
          <w:b/>
          <w:i/>
        </w:rPr>
        <w:t>access code</w:t>
      </w:r>
      <w:r w:rsidRPr="00021578">
        <w:t xml:space="preserve"> means a code referred to in section</w:t>
      </w:r>
      <w:r w:rsidR="00605692" w:rsidRPr="00021578">
        <w:t> </w:t>
      </w:r>
      <w:r w:rsidRPr="00021578">
        <w:t>44ZZAA.</w:t>
      </w:r>
    </w:p>
    <w:p w14:paraId="0A284BB9" w14:textId="77777777" w:rsidR="00F10FA2" w:rsidRPr="00021578" w:rsidRDefault="00F10FA2" w:rsidP="00F10FA2">
      <w:pPr>
        <w:pStyle w:val="Definition"/>
      </w:pPr>
      <w:r w:rsidRPr="00021578">
        <w:rPr>
          <w:b/>
          <w:i/>
        </w:rPr>
        <w:t xml:space="preserve">access code application </w:t>
      </w:r>
      <w:r w:rsidRPr="00021578">
        <w:t>means:</w:t>
      </w:r>
    </w:p>
    <w:p w14:paraId="46EDB3DA" w14:textId="77777777" w:rsidR="00F10FA2" w:rsidRPr="00021578" w:rsidRDefault="00F10FA2" w:rsidP="00F10FA2">
      <w:pPr>
        <w:pStyle w:val="paragraph"/>
      </w:pPr>
      <w:r w:rsidRPr="00021578">
        <w:tab/>
        <w:t>(a)</w:t>
      </w:r>
      <w:r w:rsidRPr="00021578">
        <w:tab/>
        <w:t>an access code given to the Commission; or</w:t>
      </w:r>
    </w:p>
    <w:p w14:paraId="28199325" w14:textId="77777777" w:rsidR="00F10FA2" w:rsidRPr="00021578" w:rsidRDefault="00F10FA2" w:rsidP="00F10FA2">
      <w:pPr>
        <w:pStyle w:val="paragraph"/>
      </w:pPr>
      <w:r w:rsidRPr="00021578">
        <w:tab/>
        <w:t>(b)</w:t>
      </w:r>
      <w:r w:rsidRPr="00021578">
        <w:tab/>
        <w:t>a request made to the Commission for the withdrawal or variation of an access code; or</w:t>
      </w:r>
    </w:p>
    <w:p w14:paraId="782EBEA4" w14:textId="77777777" w:rsidR="00F10FA2" w:rsidRPr="00021578" w:rsidRDefault="00F10FA2" w:rsidP="00F10FA2">
      <w:pPr>
        <w:pStyle w:val="paragraph"/>
      </w:pPr>
      <w:r w:rsidRPr="00021578">
        <w:tab/>
        <w:t>(c)</w:t>
      </w:r>
      <w:r w:rsidRPr="00021578">
        <w:tab/>
        <w:t>an application under subsection</w:t>
      </w:r>
      <w:r w:rsidR="00605692" w:rsidRPr="00021578">
        <w:t> </w:t>
      </w:r>
      <w:r w:rsidRPr="00021578">
        <w:t>44ZZBB(4) for an extension of the period for which an access code is in operation.</w:t>
      </w:r>
    </w:p>
    <w:p w14:paraId="34548F5E" w14:textId="77777777" w:rsidR="00F10FA2" w:rsidRPr="00021578" w:rsidRDefault="00F10FA2" w:rsidP="00F10FA2">
      <w:pPr>
        <w:pStyle w:val="Definition"/>
      </w:pPr>
      <w:r w:rsidRPr="00021578">
        <w:rPr>
          <w:b/>
          <w:i/>
        </w:rPr>
        <w:t xml:space="preserve">access code decision </w:t>
      </w:r>
      <w:r w:rsidRPr="00021578">
        <w:t>means:</w:t>
      </w:r>
    </w:p>
    <w:p w14:paraId="2B0CD14E" w14:textId="77777777" w:rsidR="00F10FA2" w:rsidRPr="00021578" w:rsidRDefault="00F10FA2" w:rsidP="00F10FA2">
      <w:pPr>
        <w:pStyle w:val="paragraph"/>
      </w:pPr>
      <w:r w:rsidRPr="00021578">
        <w:tab/>
        <w:t>(a)</w:t>
      </w:r>
      <w:r w:rsidRPr="00021578">
        <w:tab/>
        <w:t>a decision under section</w:t>
      </w:r>
      <w:r w:rsidR="00605692" w:rsidRPr="00021578">
        <w:t> </w:t>
      </w:r>
      <w:r w:rsidRPr="00021578">
        <w:t>44ZZAA to accept or reject an access code; or</w:t>
      </w:r>
    </w:p>
    <w:p w14:paraId="25C6741B" w14:textId="77777777" w:rsidR="00F10FA2" w:rsidRPr="00021578" w:rsidRDefault="00F10FA2" w:rsidP="00F10FA2">
      <w:pPr>
        <w:pStyle w:val="paragraph"/>
      </w:pPr>
      <w:r w:rsidRPr="00021578">
        <w:tab/>
        <w:t>(b)</w:t>
      </w:r>
      <w:r w:rsidRPr="00021578">
        <w:tab/>
        <w:t>a decision under section</w:t>
      </w:r>
      <w:r w:rsidR="00605692" w:rsidRPr="00021578">
        <w:t> </w:t>
      </w:r>
      <w:r w:rsidRPr="00021578">
        <w:t>44ZZAA to consent or refuse to consent to the withdrawal or variation of an access code; or</w:t>
      </w:r>
    </w:p>
    <w:p w14:paraId="4960F052" w14:textId="77777777" w:rsidR="00F10FA2" w:rsidRPr="00021578" w:rsidRDefault="00F10FA2" w:rsidP="00F10FA2">
      <w:pPr>
        <w:pStyle w:val="paragraph"/>
      </w:pPr>
      <w:r w:rsidRPr="00021578">
        <w:tab/>
        <w:t>(c)</w:t>
      </w:r>
      <w:r w:rsidRPr="00021578">
        <w:tab/>
        <w:t>a decision under section</w:t>
      </w:r>
      <w:r w:rsidR="00605692" w:rsidRPr="00021578">
        <w:t> </w:t>
      </w:r>
      <w:r w:rsidRPr="00021578">
        <w:t>44ZZBB to extend or refuse to extend the period for which an access code is in operation.</w:t>
      </w:r>
    </w:p>
    <w:p w14:paraId="26F062B1" w14:textId="77777777" w:rsidR="00B57664" w:rsidRPr="00021578" w:rsidRDefault="00B57664" w:rsidP="00B57664">
      <w:pPr>
        <w:pStyle w:val="Definition"/>
      </w:pPr>
      <w:r w:rsidRPr="00021578">
        <w:rPr>
          <w:b/>
          <w:i/>
        </w:rPr>
        <w:t>access undertaking</w:t>
      </w:r>
      <w:r w:rsidRPr="00021578">
        <w:t xml:space="preserve"> means an undertaking under section</w:t>
      </w:r>
      <w:r w:rsidR="00605692" w:rsidRPr="00021578">
        <w:t> </w:t>
      </w:r>
      <w:r w:rsidRPr="00021578">
        <w:t>44ZZA.</w:t>
      </w:r>
    </w:p>
    <w:p w14:paraId="6F06DF2A" w14:textId="77777777" w:rsidR="00F10FA2" w:rsidRPr="00021578" w:rsidRDefault="00F10FA2" w:rsidP="00FF2A99">
      <w:pPr>
        <w:pStyle w:val="Definition"/>
        <w:keepNext/>
      </w:pPr>
      <w:r w:rsidRPr="00021578">
        <w:rPr>
          <w:b/>
          <w:i/>
        </w:rPr>
        <w:t xml:space="preserve">access undertaking application </w:t>
      </w:r>
      <w:r w:rsidRPr="00021578">
        <w:t>means:</w:t>
      </w:r>
    </w:p>
    <w:p w14:paraId="75AC374E" w14:textId="77777777" w:rsidR="00F10FA2" w:rsidRPr="00021578" w:rsidRDefault="00F10FA2" w:rsidP="00FF2A99">
      <w:pPr>
        <w:pStyle w:val="paragraph"/>
        <w:keepNext/>
      </w:pPr>
      <w:r w:rsidRPr="00021578">
        <w:tab/>
        <w:t>(a)</w:t>
      </w:r>
      <w:r w:rsidRPr="00021578">
        <w:tab/>
        <w:t>an access undertaking given to the Commission; or</w:t>
      </w:r>
    </w:p>
    <w:p w14:paraId="6AD29EA6" w14:textId="77777777" w:rsidR="00F10FA2" w:rsidRPr="00021578" w:rsidRDefault="00F10FA2" w:rsidP="00F10FA2">
      <w:pPr>
        <w:pStyle w:val="paragraph"/>
      </w:pPr>
      <w:r w:rsidRPr="00021578">
        <w:tab/>
        <w:t>(b)</w:t>
      </w:r>
      <w:r w:rsidRPr="00021578">
        <w:tab/>
        <w:t>a request made to the Commission for the withdrawal or variation of an access undertaking; or</w:t>
      </w:r>
    </w:p>
    <w:p w14:paraId="2D1D3520" w14:textId="77777777" w:rsidR="00770132" w:rsidRPr="00021578" w:rsidRDefault="00770132" w:rsidP="00770132">
      <w:pPr>
        <w:pStyle w:val="paragraph"/>
      </w:pPr>
      <w:r w:rsidRPr="00021578">
        <w:tab/>
        <w:t>(ba)</w:t>
      </w:r>
      <w:r w:rsidRPr="00021578">
        <w:tab/>
        <w:t>a request made to the Commission under subsection</w:t>
      </w:r>
      <w:r w:rsidR="00605692" w:rsidRPr="00021578">
        <w:t> </w:t>
      </w:r>
      <w:r w:rsidRPr="00021578">
        <w:t>44ZZAAB(7) to consent to the revocation or variation of a fixed principle included as a term of an access undertaking; or</w:t>
      </w:r>
    </w:p>
    <w:p w14:paraId="548BD8FA" w14:textId="77777777" w:rsidR="00F10FA2" w:rsidRPr="00021578" w:rsidRDefault="00F10FA2" w:rsidP="00F10FA2">
      <w:pPr>
        <w:pStyle w:val="paragraph"/>
      </w:pPr>
      <w:r w:rsidRPr="00021578">
        <w:tab/>
        <w:t>(c)</w:t>
      </w:r>
      <w:r w:rsidRPr="00021578">
        <w:tab/>
        <w:t>an application under subsection</w:t>
      </w:r>
      <w:r w:rsidR="00605692" w:rsidRPr="00021578">
        <w:t> </w:t>
      </w:r>
      <w:r w:rsidRPr="00021578">
        <w:t>44ZZBB(1) for an extension of the period for which an access undertaking is in operation.</w:t>
      </w:r>
    </w:p>
    <w:p w14:paraId="140FCC2F" w14:textId="77777777" w:rsidR="00F10FA2" w:rsidRPr="00021578" w:rsidRDefault="00F10FA2" w:rsidP="00F10FA2">
      <w:pPr>
        <w:pStyle w:val="Definition"/>
      </w:pPr>
      <w:r w:rsidRPr="00021578">
        <w:rPr>
          <w:b/>
          <w:i/>
        </w:rPr>
        <w:t>access undertaking decision</w:t>
      </w:r>
      <w:r w:rsidRPr="00021578">
        <w:t xml:space="preserve"> means:</w:t>
      </w:r>
    </w:p>
    <w:p w14:paraId="3D18E6FD" w14:textId="77777777" w:rsidR="00F10FA2" w:rsidRPr="00021578" w:rsidRDefault="00F10FA2" w:rsidP="00F10FA2">
      <w:pPr>
        <w:pStyle w:val="paragraph"/>
      </w:pPr>
      <w:r w:rsidRPr="00021578">
        <w:tab/>
        <w:t>(a)</w:t>
      </w:r>
      <w:r w:rsidRPr="00021578">
        <w:tab/>
        <w:t>a decision under section</w:t>
      </w:r>
      <w:r w:rsidR="00605692" w:rsidRPr="00021578">
        <w:t> </w:t>
      </w:r>
      <w:r w:rsidRPr="00021578">
        <w:t>44ZZA to accept or reject an access undertaking; or</w:t>
      </w:r>
    </w:p>
    <w:p w14:paraId="7F624F6C" w14:textId="77777777" w:rsidR="00F10FA2" w:rsidRPr="00021578" w:rsidRDefault="00F10FA2" w:rsidP="00F10FA2">
      <w:pPr>
        <w:pStyle w:val="paragraph"/>
      </w:pPr>
      <w:r w:rsidRPr="00021578">
        <w:tab/>
        <w:t>(b)</w:t>
      </w:r>
      <w:r w:rsidRPr="00021578">
        <w:tab/>
        <w:t>a decision under section</w:t>
      </w:r>
      <w:r w:rsidR="00605692" w:rsidRPr="00021578">
        <w:t> </w:t>
      </w:r>
      <w:r w:rsidRPr="00021578">
        <w:t>44ZZA to consent or refuse to consent to the withdrawal or variation of an access undertaking; or</w:t>
      </w:r>
    </w:p>
    <w:p w14:paraId="798DE86E" w14:textId="77777777" w:rsidR="006F09EC" w:rsidRPr="00021578" w:rsidRDefault="006F09EC" w:rsidP="006F09EC">
      <w:pPr>
        <w:pStyle w:val="paragraph"/>
      </w:pPr>
      <w:r w:rsidRPr="00021578">
        <w:tab/>
        <w:t>(ba)</w:t>
      </w:r>
      <w:r w:rsidRPr="00021578">
        <w:tab/>
        <w:t>a decision under subsection</w:t>
      </w:r>
      <w:r w:rsidR="00605692" w:rsidRPr="00021578">
        <w:t> </w:t>
      </w:r>
      <w:r w:rsidRPr="00021578">
        <w:t>44ZZAAB(7) to consent or refuse to consent to the revocation or variation of a fixed principle included as a term of an access undertaking; or</w:t>
      </w:r>
    </w:p>
    <w:p w14:paraId="541AAA16" w14:textId="77777777" w:rsidR="00F10FA2" w:rsidRPr="00021578" w:rsidRDefault="00F10FA2" w:rsidP="00F10FA2">
      <w:pPr>
        <w:pStyle w:val="paragraph"/>
      </w:pPr>
      <w:r w:rsidRPr="00021578">
        <w:tab/>
        <w:t>(c)</w:t>
      </w:r>
      <w:r w:rsidRPr="00021578">
        <w:tab/>
        <w:t>a decision under section</w:t>
      </w:r>
      <w:r w:rsidR="00605692" w:rsidRPr="00021578">
        <w:t> </w:t>
      </w:r>
      <w:r w:rsidRPr="00021578">
        <w:t>44ZZBB to extend or refuse to extend the period for which an access undertaking is in operation.</w:t>
      </w:r>
    </w:p>
    <w:p w14:paraId="1DFBFE03" w14:textId="77777777" w:rsidR="00B57664" w:rsidRPr="00021578" w:rsidRDefault="00B57664" w:rsidP="00B57664">
      <w:pPr>
        <w:pStyle w:val="Definition"/>
      </w:pPr>
      <w:r w:rsidRPr="00021578">
        <w:rPr>
          <w:b/>
          <w:i/>
        </w:rPr>
        <w:t>Commonwealth Minister</w:t>
      </w:r>
      <w:r w:rsidRPr="00021578">
        <w:t xml:space="preserve"> means the Minister.</w:t>
      </w:r>
    </w:p>
    <w:p w14:paraId="674C81C5" w14:textId="77777777" w:rsidR="00B57664" w:rsidRPr="00021578" w:rsidRDefault="00B57664" w:rsidP="00B57664">
      <w:pPr>
        <w:pStyle w:val="Definition"/>
      </w:pPr>
      <w:r w:rsidRPr="00021578">
        <w:rPr>
          <w:b/>
          <w:i/>
        </w:rPr>
        <w:t>constitutional trade or commerce</w:t>
      </w:r>
      <w:r w:rsidRPr="00021578">
        <w:t xml:space="preserve"> means any of the following:</w:t>
      </w:r>
    </w:p>
    <w:p w14:paraId="7D1B43BF" w14:textId="77777777" w:rsidR="00B57664" w:rsidRPr="00021578" w:rsidRDefault="00B57664" w:rsidP="00B57664">
      <w:pPr>
        <w:pStyle w:val="paragraph"/>
      </w:pPr>
      <w:r w:rsidRPr="00021578">
        <w:tab/>
        <w:t>(a)</w:t>
      </w:r>
      <w:r w:rsidRPr="00021578">
        <w:tab/>
        <w:t>trade or commerce among the States;</w:t>
      </w:r>
    </w:p>
    <w:p w14:paraId="1A02E6C8" w14:textId="77777777" w:rsidR="00B57664" w:rsidRPr="00021578" w:rsidRDefault="00B57664" w:rsidP="00B57664">
      <w:pPr>
        <w:pStyle w:val="paragraph"/>
      </w:pPr>
      <w:r w:rsidRPr="00021578">
        <w:tab/>
        <w:t>(b)</w:t>
      </w:r>
      <w:r w:rsidRPr="00021578">
        <w:tab/>
        <w:t>trade or commerce between Australia and places outside Australia;</w:t>
      </w:r>
    </w:p>
    <w:p w14:paraId="7C5C4BD0" w14:textId="77777777" w:rsidR="00B57664" w:rsidRPr="00021578" w:rsidRDefault="00B57664" w:rsidP="00B57664">
      <w:pPr>
        <w:pStyle w:val="paragraph"/>
      </w:pPr>
      <w:r w:rsidRPr="00021578">
        <w:tab/>
        <w:t>(c)</w:t>
      </w:r>
      <w:r w:rsidRPr="00021578">
        <w:tab/>
        <w:t>trade or commerce between a State and a Territory, or between 2 Territories.</w:t>
      </w:r>
    </w:p>
    <w:p w14:paraId="7BD55D80" w14:textId="77777777" w:rsidR="00B57664" w:rsidRPr="00021578" w:rsidRDefault="00B57664" w:rsidP="00B57664">
      <w:pPr>
        <w:pStyle w:val="Definition"/>
      </w:pPr>
      <w:r w:rsidRPr="00021578">
        <w:rPr>
          <w:b/>
          <w:i/>
        </w:rPr>
        <w:t>declaration</w:t>
      </w:r>
      <w:r w:rsidRPr="00021578">
        <w:t xml:space="preserve"> means a declaration made by the designated Minister under Division</w:t>
      </w:r>
      <w:r w:rsidR="00605692" w:rsidRPr="00021578">
        <w:t> </w:t>
      </w:r>
      <w:r w:rsidRPr="00021578">
        <w:t>2.</w:t>
      </w:r>
    </w:p>
    <w:p w14:paraId="4370E9EA" w14:textId="77777777" w:rsidR="00A20E03" w:rsidRPr="00021578" w:rsidRDefault="00A20E03" w:rsidP="00A20E03">
      <w:pPr>
        <w:pStyle w:val="Definition"/>
      </w:pPr>
      <w:r w:rsidRPr="00021578">
        <w:rPr>
          <w:b/>
          <w:i/>
        </w:rPr>
        <w:t>declaration criteria</w:t>
      </w:r>
      <w:r w:rsidRPr="00021578">
        <w:t>, for a service, has the meaning given by section</w:t>
      </w:r>
      <w:r w:rsidR="00605692" w:rsidRPr="00021578">
        <w:t> </w:t>
      </w:r>
      <w:r w:rsidRPr="00021578">
        <w:t>44CA.</w:t>
      </w:r>
    </w:p>
    <w:p w14:paraId="5DCA9DEF" w14:textId="77777777" w:rsidR="00B57664" w:rsidRPr="00021578" w:rsidRDefault="00B57664" w:rsidP="00B57664">
      <w:pPr>
        <w:pStyle w:val="Definition"/>
      </w:pPr>
      <w:r w:rsidRPr="00021578">
        <w:rPr>
          <w:b/>
          <w:i/>
        </w:rPr>
        <w:t>declaration recommendation</w:t>
      </w:r>
      <w:r w:rsidRPr="00021578">
        <w:t xml:space="preserve"> means a recommendation made by the Council under section</w:t>
      </w:r>
      <w:r w:rsidR="00605692" w:rsidRPr="00021578">
        <w:t> </w:t>
      </w:r>
      <w:r w:rsidRPr="00021578">
        <w:t>44F.</w:t>
      </w:r>
    </w:p>
    <w:p w14:paraId="4119B131" w14:textId="77777777" w:rsidR="00B57664" w:rsidRPr="00021578" w:rsidRDefault="00B57664" w:rsidP="00B57664">
      <w:pPr>
        <w:pStyle w:val="Definition"/>
      </w:pPr>
      <w:r w:rsidRPr="00021578">
        <w:rPr>
          <w:b/>
          <w:i/>
        </w:rPr>
        <w:t>declared service</w:t>
      </w:r>
      <w:r w:rsidRPr="00021578">
        <w:t xml:space="preserve"> means a service for which a declaration is in operation.</w:t>
      </w:r>
    </w:p>
    <w:p w14:paraId="11AF76B3" w14:textId="77777777" w:rsidR="00B57664" w:rsidRPr="00021578" w:rsidRDefault="00B57664" w:rsidP="00B57664">
      <w:pPr>
        <w:pStyle w:val="Definition"/>
      </w:pPr>
      <w:r w:rsidRPr="00021578">
        <w:rPr>
          <w:b/>
          <w:i/>
        </w:rPr>
        <w:t>designated Minister</w:t>
      </w:r>
      <w:r w:rsidRPr="00021578">
        <w:t xml:space="preserve"> has the meaning given by section</w:t>
      </w:r>
      <w:r w:rsidR="00605692" w:rsidRPr="00021578">
        <w:t> </w:t>
      </w:r>
      <w:r w:rsidRPr="00021578">
        <w:t>44D.</w:t>
      </w:r>
    </w:p>
    <w:p w14:paraId="136978F6" w14:textId="77777777" w:rsidR="00B57664" w:rsidRPr="00021578" w:rsidRDefault="00B57664" w:rsidP="00B57664">
      <w:pPr>
        <w:pStyle w:val="Definition"/>
      </w:pPr>
      <w:r w:rsidRPr="00021578">
        <w:rPr>
          <w:b/>
          <w:i/>
        </w:rPr>
        <w:t>determination</w:t>
      </w:r>
      <w:r w:rsidRPr="00021578">
        <w:t xml:space="preserve"> means a determination made by the Commission under Division</w:t>
      </w:r>
      <w:r w:rsidR="00605692" w:rsidRPr="00021578">
        <w:t> </w:t>
      </w:r>
      <w:r w:rsidRPr="00021578">
        <w:t>3.</w:t>
      </w:r>
    </w:p>
    <w:p w14:paraId="5052373A" w14:textId="77777777" w:rsidR="00B57664" w:rsidRPr="00021578" w:rsidRDefault="00B57664" w:rsidP="00B57664">
      <w:pPr>
        <w:pStyle w:val="Definition"/>
      </w:pPr>
      <w:r w:rsidRPr="00021578">
        <w:rPr>
          <w:b/>
          <w:i/>
        </w:rPr>
        <w:t>director</w:t>
      </w:r>
      <w:r w:rsidRPr="00021578">
        <w:t xml:space="preserve"> has the same meaning as in the </w:t>
      </w:r>
      <w:r w:rsidRPr="00021578">
        <w:rPr>
          <w:i/>
        </w:rPr>
        <w:t>Corporations Act 2001</w:t>
      </w:r>
      <w:r w:rsidRPr="00021578">
        <w:t>.</w:t>
      </w:r>
    </w:p>
    <w:p w14:paraId="7D1D9F4E" w14:textId="77777777" w:rsidR="00B57664" w:rsidRPr="00021578" w:rsidRDefault="00B57664" w:rsidP="00B57664">
      <w:pPr>
        <w:pStyle w:val="Definition"/>
      </w:pPr>
      <w:r w:rsidRPr="00021578">
        <w:rPr>
          <w:b/>
          <w:i/>
        </w:rPr>
        <w:t>entity</w:t>
      </w:r>
      <w:r w:rsidRPr="00021578">
        <w:t xml:space="preserve"> means a person, partnership or joint venture.</w:t>
      </w:r>
    </w:p>
    <w:p w14:paraId="74758179" w14:textId="77777777" w:rsidR="00F10FA2" w:rsidRPr="00021578" w:rsidRDefault="00F10FA2" w:rsidP="00F10FA2">
      <w:pPr>
        <w:pStyle w:val="Definition"/>
      </w:pPr>
      <w:r w:rsidRPr="00021578">
        <w:rPr>
          <w:b/>
          <w:i/>
        </w:rPr>
        <w:t xml:space="preserve">final determination </w:t>
      </w:r>
      <w:r w:rsidRPr="00021578">
        <w:t>means a determination other than an interim determination.</w:t>
      </w:r>
    </w:p>
    <w:p w14:paraId="5AF4EED3" w14:textId="77777777" w:rsidR="00193DFF" w:rsidRPr="00021578" w:rsidRDefault="00193DFF" w:rsidP="00193DFF">
      <w:pPr>
        <w:pStyle w:val="Definition"/>
      </w:pPr>
      <w:r w:rsidRPr="00021578">
        <w:rPr>
          <w:b/>
          <w:i/>
        </w:rPr>
        <w:t>fixed principle</w:t>
      </w:r>
      <w:r w:rsidRPr="00021578">
        <w:t xml:space="preserve"> has the meaning given by section</w:t>
      </w:r>
      <w:r w:rsidR="00605692" w:rsidRPr="00021578">
        <w:t> </w:t>
      </w:r>
      <w:r w:rsidRPr="00021578">
        <w:t>44ZZAAB.</w:t>
      </w:r>
    </w:p>
    <w:p w14:paraId="017AF5D7" w14:textId="77777777" w:rsidR="00E34138" w:rsidRPr="00021578" w:rsidRDefault="00E34138" w:rsidP="00E34138">
      <w:pPr>
        <w:pStyle w:val="Definition"/>
      </w:pPr>
      <w:r w:rsidRPr="00021578">
        <w:rPr>
          <w:b/>
          <w:i/>
        </w:rPr>
        <w:t>ineligibility recommendation</w:t>
      </w:r>
      <w:r w:rsidRPr="00021578">
        <w:t xml:space="preserve"> means a recommendation made by the Council under section</w:t>
      </w:r>
      <w:r w:rsidR="00605692" w:rsidRPr="00021578">
        <w:t> </w:t>
      </w:r>
      <w:r w:rsidRPr="00021578">
        <w:t>44LB.</w:t>
      </w:r>
    </w:p>
    <w:p w14:paraId="6535DCC5" w14:textId="77777777" w:rsidR="00F10FA2" w:rsidRPr="00021578" w:rsidRDefault="00F10FA2" w:rsidP="00F10FA2">
      <w:pPr>
        <w:pStyle w:val="Definition"/>
      </w:pPr>
      <w:r w:rsidRPr="00021578">
        <w:rPr>
          <w:b/>
          <w:i/>
        </w:rPr>
        <w:t xml:space="preserve">interim determination </w:t>
      </w:r>
      <w:r w:rsidRPr="00021578">
        <w:t>means a determination that is expressed to be an interim determination.</w:t>
      </w:r>
    </w:p>
    <w:p w14:paraId="5E635D17" w14:textId="77777777" w:rsidR="00B57664" w:rsidRPr="00021578" w:rsidRDefault="00B57664" w:rsidP="00B57664">
      <w:pPr>
        <w:pStyle w:val="Definition"/>
      </w:pPr>
      <w:r w:rsidRPr="00021578">
        <w:rPr>
          <w:b/>
          <w:i/>
        </w:rPr>
        <w:t>modifications</w:t>
      </w:r>
      <w:r w:rsidRPr="00021578">
        <w:t xml:space="preserve"> includes additions, omissions and substitutions.</w:t>
      </w:r>
    </w:p>
    <w:p w14:paraId="24F71366" w14:textId="77777777" w:rsidR="002F04DF" w:rsidRPr="00021578" w:rsidRDefault="002F04DF" w:rsidP="002F04DF">
      <w:pPr>
        <w:pStyle w:val="Definition"/>
      </w:pPr>
      <w:r w:rsidRPr="00021578">
        <w:rPr>
          <w:b/>
          <w:i/>
        </w:rPr>
        <w:t>National Gas Law</w:t>
      </w:r>
      <w:r w:rsidRPr="00021578">
        <w:t xml:space="preserve"> means:</w:t>
      </w:r>
    </w:p>
    <w:p w14:paraId="35AFF3F1" w14:textId="77777777" w:rsidR="002F04DF" w:rsidRPr="00021578" w:rsidRDefault="002F04DF" w:rsidP="002F04DF">
      <w:pPr>
        <w:pStyle w:val="paragraph"/>
      </w:pPr>
      <w:r w:rsidRPr="00021578">
        <w:tab/>
        <w:t>(a)</w:t>
      </w:r>
      <w:r w:rsidRPr="00021578">
        <w:tab/>
        <w:t xml:space="preserve">the National Gas Law set out in the Schedule to the </w:t>
      </w:r>
      <w:r w:rsidRPr="00021578">
        <w:rPr>
          <w:i/>
        </w:rPr>
        <w:t xml:space="preserve">National Gas (South Australia) Act </w:t>
      </w:r>
      <w:r w:rsidR="00E05CB9" w:rsidRPr="00021578">
        <w:rPr>
          <w:i/>
        </w:rPr>
        <w:t>2008</w:t>
      </w:r>
      <w:r w:rsidRPr="00021578">
        <w:t xml:space="preserve"> of South Australia as in force from time to time, as that Law applies as a law of South Australia; or</w:t>
      </w:r>
    </w:p>
    <w:p w14:paraId="3A2E2DC2" w14:textId="77777777" w:rsidR="002F04DF" w:rsidRPr="00021578" w:rsidRDefault="002F04DF" w:rsidP="002F04DF">
      <w:pPr>
        <w:pStyle w:val="paragraph"/>
      </w:pPr>
      <w:r w:rsidRPr="00021578">
        <w:tab/>
        <w:t>(b)</w:t>
      </w:r>
      <w:r w:rsidRPr="00021578">
        <w:tab/>
        <w:t xml:space="preserve">if an Act of another State or of the Australian Capital Territory or the Northern Territory applies the National Gas Law set out in the Schedule to the </w:t>
      </w:r>
      <w:r w:rsidRPr="00021578">
        <w:rPr>
          <w:i/>
        </w:rPr>
        <w:t xml:space="preserve">National Gas (South Australia) Act </w:t>
      </w:r>
      <w:r w:rsidR="00E05CB9" w:rsidRPr="00021578">
        <w:rPr>
          <w:i/>
        </w:rPr>
        <w:t>2008</w:t>
      </w:r>
      <w:r w:rsidRPr="00021578">
        <w:t xml:space="preserve"> of South Australia, as in force from time to time, as a law of that other State or of that Territory—the National Gas Law as so applied; or</w:t>
      </w:r>
    </w:p>
    <w:p w14:paraId="189E30B7" w14:textId="77777777" w:rsidR="00EF3C89" w:rsidRPr="00021578" w:rsidRDefault="00EF3C89" w:rsidP="00EF3C89">
      <w:pPr>
        <w:pStyle w:val="paragraph"/>
      </w:pPr>
      <w:r w:rsidRPr="00021578">
        <w:tab/>
        <w:t>(c)</w:t>
      </w:r>
      <w:r w:rsidRPr="00021578">
        <w:tab/>
        <w:t>the Western Australian Gas Legislation; or</w:t>
      </w:r>
    </w:p>
    <w:p w14:paraId="07BF89AA" w14:textId="77777777" w:rsidR="002F04DF" w:rsidRPr="00021578" w:rsidRDefault="002F04DF" w:rsidP="002F04DF">
      <w:pPr>
        <w:pStyle w:val="paragraph"/>
      </w:pPr>
      <w:r w:rsidRPr="00021578">
        <w:tab/>
        <w:t>(d)</w:t>
      </w:r>
      <w:r w:rsidRPr="00021578">
        <w:tab/>
        <w:t xml:space="preserve">the National Gas (Commonwealth) Law (within the meaning of the </w:t>
      </w:r>
      <w:r w:rsidRPr="00021578">
        <w:rPr>
          <w:i/>
        </w:rPr>
        <w:t>Australian Energy Market Act 2004</w:t>
      </w:r>
      <w:r w:rsidRPr="00021578">
        <w:t>); or</w:t>
      </w:r>
    </w:p>
    <w:p w14:paraId="5A11068A" w14:textId="77777777" w:rsidR="002F04DF" w:rsidRPr="00021578" w:rsidRDefault="002F04DF" w:rsidP="002F04DF">
      <w:pPr>
        <w:pStyle w:val="paragraph"/>
      </w:pPr>
      <w:r w:rsidRPr="00021578">
        <w:tab/>
        <w:t>(e)</w:t>
      </w:r>
      <w:r w:rsidRPr="00021578">
        <w:tab/>
        <w:t xml:space="preserve">the Offshore Western Australian Pipelines (Commonwealth) Law (within the meaning of the </w:t>
      </w:r>
      <w:r w:rsidRPr="00021578">
        <w:rPr>
          <w:i/>
        </w:rPr>
        <w:t>Australian Energy Market Act 2004</w:t>
      </w:r>
      <w:r w:rsidRPr="00021578">
        <w:t>).</w:t>
      </w:r>
    </w:p>
    <w:p w14:paraId="5A34B66C" w14:textId="77777777" w:rsidR="00B57664" w:rsidRPr="00021578" w:rsidRDefault="00B57664" w:rsidP="00B57664">
      <w:pPr>
        <w:pStyle w:val="Definition"/>
      </w:pPr>
      <w:r w:rsidRPr="00021578">
        <w:rPr>
          <w:b/>
          <w:i/>
        </w:rPr>
        <w:t>officer</w:t>
      </w:r>
      <w:r w:rsidRPr="00021578">
        <w:t xml:space="preserve"> has the same meaning as in the </w:t>
      </w:r>
      <w:r w:rsidRPr="00021578">
        <w:rPr>
          <w:i/>
        </w:rPr>
        <w:t>Corporations Act 2001</w:t>
      </w:r>
      <w:r w:rsidRPr="00021578">
        <w:t>.</w:t>
      </w:r>
    </w:p>
    <w:p w14:paraId="3347225B" w14:textId="77777777" w:rsidR="00B57664" w:rsidRPr="00021578" w:rsidRDefault="00B57664" w:rsidP="00B57664">
      <w:pPr>
        <w:pStyle w:val="Definition"/>
        <w:keepNext/>
      </w:pPr>
      <w:r w:rsidRPr="00021578">
        <w:rPr>
          <w:b/>
          <w:i/>
        </w:rPr>
        <w:t>party</w:t>
      </w:r>
      <w:r w:rsidRPr="00021578">
        <w:t xml:space="preserve"> means:</w:t>
      </w:r>
    </w:p>
    <w:p w14:paraId="4AFDBDB9" w14:textId="77777777" w:rsidR="00B57664" w:rsidRPr="00021578" w:rsidRDefault="00B57664" w:rsidP="00B57664">
      <w:pPr>
        <w:pStyle w:val="paragraph"/>
      </w:pPr>
      <w:r w:rsidRPr="00021578">
        <w:tab/>
        <w:t>(a)</w:t>
      </w:r>
      <w:r w:rsidRPr="00021578">
        <w:tab/>
        <w:t>in relation to an arbitration of an access dispute—a party to the arbitration, as mentioned in section</w:t>
      </w:r>
      <w:r w:rsidR="00605692" w:rsidRPr="00021578">
        <w:t> </w:t>
      </w:r>
      <w:r w:rsidRPr="00021578">
        <w:t>44U;</w:t>
      </w:r>
    </w:p>
    <w:p w14:paraId="036432AF" w14:textId="77777777" w:rsidR="00B57664" w:rsidRPr="00021578" w:rsidRDefault="00B57664" w:rsidP="00B57664">
      <w:pPr>
        <w:pStyle w:val="paragraph"/>
      </w:pPr>
      <w:r w:rsidRPr="00021578">
        <w:tab/>
        <w:t>(b)</w:t>
      </w:r>
      <w:r w:rsidRPr="00021578">
        <w:tab/>
        <w:t>in relation to a determination—a party to the arbitration in which the Commission made the determination.</w:t>
      </w:r>
    </w:p>
    <w:p w14:paraId="35F91A33" w14:textId="77777777" w:rsidR="00E34138" w:rsidRPr="00021578" w:rsidRDefault="00E34138" w:rsidP="00E34138">
      <w:pPr>
        <w:pStyle w:val="Definition"/>
      </w:pPr>
      <w:r w:rsidRPr="00021578">
        <w:rPr>
          <w:b/>
          <w:i/>
        </w:rPr>
        <w:t>proposed facility</w:t>
      </w:r>
      <w:r w:rsidRPr="00021578">
        <w:t xml:space="preserve"> means a facility that is proposed to be constructed (but the construction of which has not started) that will be:</w:t>
      </w:r>
    </w:p>
    <w:p w14:paraId="306ED9F7" w14:textId="77777777" w:rsidR="00E34138" w:rsidRPr="00021578" w:rsidRDefault="00E34138" w:rsidP="00E34138">
      <w:pPr>
        <w:pStyle w:val="paragraph"/>
      </w:pPr>
      <w:r w:rsidRPr="00021578">
        <w:tab/>
        <w:t>(a)</w:t>
      </w:r>
      <w:r w:rsidRPr="00021578">
        <w:tab/>
        <w:t>structurally separate from any existing facility; or</w:t>
      </w:r>
    </w:p>
    <w:p w14:paraId="27AC9E7E" w14:textId="77777777" w:rsidR="00E34138" w:rsidRPr="00021578" w:rsidRDefault="00E34138" w:rsidP="00E34138">
      <w:pPr>
        <w:pStyle w:val="paragraph"/>
      </w:pPr>
      <w:r w:rsidRPr="00021578">
        <w:tab/>
        <w:t>(b)</w:t>
      </w:r>
      <w:r w:rsidRPr="00021578">
        <w:tab/>
        <w:t>a major extension of an existing facility.</w:t>
      </w:r>
    </w:p>
    <w:p w14:paraId="2448FF5F" w14:textId="77777777" w:rsidR="00B57664" w:rsidRPr="00021578" w:rsidRDefault="00B57664" w:rsidP="00B57664">
      <w:pPr>
        <w:pStyle w:val="Definition"/>
      </w:pPr>
      <w:r w:rsidRPr="00021578">
        <w:rPr>
          <w:b/>
          <w:i/>
        </w:rPr>
        <w:t>provider</w:t>
      </w:r>
      <w:r w:rsidRPr="00021578">
        <w:t>, in relation to a service, means the entity that is the owner or operator of the facility that is used (or is to be used) to provide the service.</w:t>
      </w:r>
    </w:p>
    <w:p w14:paraId="1F79B0D0" w14:textId="77777777" w:rsidR="00B57664" w:rsidRPr="00021578" w:rsidRDefault="00B57664" w:rsidP="00B57664">
      <w:pPr>
        <w:pStyle w:val="Definition"/>
      </w:pPr>
      <w:r w:rsidRPr="00021578">
        <w:rPr>
          <w:b/>
          <w:i/>
        </w:rPr>
        <w:t>responsible Minister</w:t>
      </w:r>
      <w:r w:rsidRPr="00021578">
        <w:t xml:space="preserve"> means:</w:t>
      </w:r>
    </w:p>
    <w:p w14:paraId="1A80D21D" w14:textId="77777777" w:rsidR="00B57664" w:rsidRPr="00021578" w:rsidRDefault="00B57664" w:rsidP="00B57664">
      <w:pPr>
        <w:pStyle w:val="paragraph"/>
      </w:pPr>
      <w:r w:rsidRPr="00021578">
        <w:tab/>
        <w:t>(a)</w:t>
      </w:r>
      <w:r w:rsidRPr="00021578">
        <w:tab/>
        <w:t>the Premier, in the case of a State;</w:t>
      </w:r>
    </w:p>
    <w:p w14:paraId="5B095F00" w14:textId="77777777" w:rsidR="00B57664" w:rsidRPr="00021578" w:rsidRDefault="00B57664" w:rsidP="00B57664">
      <w:pPr>
        <w:pStyle w:val="paragraph"/>
      </w:pPr>
      <w:r w:rsidRPr="00021578">
        <w:tab/>
        <w:t>(b)</w:t>
      </w:r>
      <w:r w:rsidRPr="00021578">
        <w:tab/>
        <w:t>the Chief Minister, in the case of a Territory.</w:t>
      </w:r>
    </w:p>
    <w:p w14:paraId="118E733F" w14:textId="77777777" w:rsidR="00B57664" w:rsidRPr="00021578" w:rsidRDefault="00B57664" w:rsidP="00B57664">
      <w:pPr>
        <w:pStyle w:val="Definition"/>
      </w:pPr>
      <w:r w:rsidRPr="00021578">
        <w:rPr>
          <w:b/>
          <w:i/>
        </w:rPr>
        <w:t>revocation recommendation</w:t>
      </w:r>
      <w:r w:rsidRPr="00021578">
        <w:t xml:space="preserve"> means a recommendation made by the Council under section</w:t>
      </w:r>
      <w:r w:rsidR="00605692" w:rsidRPr="00021578">
        <w:t> </w:t>
      </w:r>
      <w:r w:rsidRPr="00021578">
        <w:t>44J.</w:t>
      </w:r>
    </w:p>
    <w:p w14:paraId="20E7EF1C" w14:textId="77777777" w:rsidR="00B57664" w:rsidRPr="00021578" w:rsidRDefault="00B57664" w:rsidP="00B57664">
      <w:pPr>
        <w:pStyle w:val="Definition"/>
      </w:pPr>
      <w:r w:rsidRPr="00021578">
        <w:rPr>
          <w:b/>
          <w:i/>
        </w:rPr>
        <w:t>service</w:t>
      </w:r>
      <w:r w:rsidRPr="00021578">
        <w:t xml:space="preserve"> means a service provided by means of a facility and includes:</w:t>
      </w:r>
    </w:p>
    <w:p w14:paraId="7CCCD9FD" w14:textId="77777777" w:rsidR="00B57664" w:rsidRPr="00021578" w:rsidRDefault="00B57664" w:rsidP="00B57664">
      <w:pPr>
        <w:pStyle w:val="paragraph"/>
      </w:pPr>
      <w:r w:rsidRPr="00021578">
        <w:tab/>
        <w:t>(a)</w:t>
      </w:r>
      <w:r w:rsidRPr="00021578">
        <w:tab/>
        <w:t>the use of an infrastructure facility such as a road or railway line;</w:t>
      </w:r>
    </w:p>
    <w:p w14:paraId="59D3B06D" w14:textId="77777777" w:rsidR="00B57664" w:rsidRPr="00021578" w:rsidRDefault="00B57664" w:rsidP="00B57664">
      <w:pPr>
        <w:pStyle w:val="paragraph"/>
      </w:pPr>
      <w:r w:rsidRPr="00021578">
        <w:tab/>
        <w:t>(b)</w:t>
      </w:r>
      <w:r w:rsidRPr="00021578">
        <w:tab/>
        <w:t>handling or transporting things such as goods or people;</w:t>
      </w:r>
    </w:p>
    <w:p w14:paraId="292426A2" w14:textId="77777777" w:rsidR="00B57664" w:rsidRPr="00021578" w:rsidRDefault="00B57664" w:rsidP="00B57664">
      <w:pPr>
        <w:pStyle w:val="paragraph"/>
        <w:keepNext/>
      </w:pPr>
      <w:r w:rsidRPr="00021578">
        <w:tab/>
        <w:t>(c)</w:t>
      </w:r>
      <w:r w:rsidRPr="00021578">
        <w:tab/>
        <w:t>a communications service or similar service;</w:t>
      </w:r>
    </w:p>
    <w:p w14:paraId="6AEAD0F1" w14:textId="77777777" w:rsidR="00B57664" w:rsidRPr="00021578" w:rsidRDefault="00B57664" w:rsidP="00B57664">
      <w:pPr>
        <w:pStyle w:val="subsection2"/>
      </w:pPr>
      <w:r w:rsidRPr="00021578">
        <w:t>but does not include:</w:t>
      </w:r>
    </w:p>
    <w:p w14:paraId="4D5EA151" w14:textId="77777777" w:rsidR="00B57664" w:rsidRPr="00021578" w:rsidRDefault="00B57664" w:rsidP="00B57664">
      <w:pPr>
        <w:pStyle w:val="paragraph"/>
      </w:pPr>
      <w:r w:rsidRPr="00021578">
        <w:tab/>
        <w:t>(d)</w:t>
      </w:r>
      <w:r w:rsidRPr="00021578">
        <w:tab/>
        <w:t>the supply of goods; or</w:t>
      </w:r>
    </w:p>
    <w:p w14:paraId="425F6C54" w14:textId="77777777" w:rsidR="00B57664" w:rsidRPr="00021578" w:rsidRDefault="00B57664" w:rsidP="00B57664">
      <w:pPr>
        <w:pStyle w:val="paragraph"/>
      </w:pPr>
      <w:r w:rsidRPr="00021578">
        <w:tab/>
        <w:t>(e)</w:t>
      </w:r>
      <w:r w:rsidRPr="00021578">
        <w:tab/>
        <w:t>the use of intellectual property; or</w:t>
      </w:r>
    </w:p>
    <w:p w14:paraId="61CBAC6E" w14:textId="77777777" w:rsidR="00B57664" w:rsidRPr="00021578" w:rsidRDefault="00B57664" w:rsidP="00B57664">
      <w:pPr>
        <w:pStyle w:val="paragraph"/>
        <w:keepNext/>
      </w:pPr>
      <w:r w:rsidRPr="00021578">
        <w:tab/>
        <w:t>(f)</w:t>
      </w:r>
      <w:r w:rsidRPr="00021578">
        <w:tab/>
        <w:t>the use of a production process;</w:t>
      </w:r>
    </w:p>
    <w:p w14:paraId="5DA2D09A" w14:textId="77777777" w:rsidR="00B57664" w:rsidRPr="00021578" w:rsidRDefault="00B57664" w:rsidP="00B57664">
      <w:pPr>
        <w:pStyle w:val="subsection2"/>
      </w:pPr>
      <w:r w:rsidRPr="00021578">
        <w:t>except to the extent that it is an integral but subsidiary part of the service.</w:t>
      </w:r>
    </w:p>
    <w:p w14:paraId="4A297937" w14:textId="77777777" w:rsidR="00B57664" w:rsidRPr="00021578" w:rsidRDefault="00B57664" w:rsidP="00B57664">
      <w:pPr>
        <w:pStyle w:val="Definition"/>
      </w:pPr>
      <w:r w:rsidRPr="00021578">
        <w:rPr>
          <w:b/>
          <w:i/>
        </w:rPr>
        <w:t xml:space="preserve">State or Territory access regime law </w:t>
      </w:r>
      <w:r w:rsidRPr="00021578">
        <w:t>means:</w:t>
      </w:r>
    </w:p>
    <w:p w14:paraId="341C0195" w14:textId="77777777" w:rsidR="00B57664" w:rsidRPr="00021578" w:rsidRDefault="00B57664" w:rsidP="00B57664">
      <w:pPr>
        <w:pStyle w:val="paragraph"/>
      </w:pPr>
      <w:r w:rsidRPr="00021578">
        <w:tab/>
        <w:t>(a)</w:t>
      </w:r>
      <w:r w:rsidRPr="00021578">
        <w:tab/>
        <w:t>a law of a State or Territory that establishes or regulates an access regime; or</w:t>
      </w:r>
    </w:p>
    <w:p w14:paraId="3175795C" w14:textId="77777777" w:rsidR="00B57664" w:rsidRPr="00021578" w:rsidRDefault="00B57664" w:rsidP="00B57664">
      <w:pPr>
        <w:pStyle w:val="paragraph"/>
      </w:pPr>
      <w:r w:rsidRPr="00021578">
        <w:tab/>
        <w:t>(b)</w:t>
      </w:r>
      <w:r w:rsidRPr="00021578">
        <w:tab/>
        <w:t>a law of a State or Territory that regulates an industry that is subject to an access regime</w:t>
      </w:r>
      <w:r w:rsidR="00B35B45" w:rsidRPr="00021578">
        <w:t>; or</w:t>
      </w:r>
    </w:p>
    <w:p w14:paraId="02BD9C29" w14:textId="77777777" w:rsidR="00B35B45" w:rsidRPr="00021578" w:rsidRDefault="00B35B45" w:rsidP="00B35B45">
      <w:pPr>
        <w:pStyle w:val="paragraph"/>
      </w:pPr>
      <w:r w:rsidRPr="00021578">
        <w:tab/>
        <w:t>(c)</w:t>
      </w:r>
      <w:r w:rsidRPr="00021578">
        <w:tab/>
        <w:t>a State/Territory energy law.</w:t>
      </w:r>
    </w:p>
    <w:p w14:paraId="3F1C8D4A" w14:textId="77777777" w:rsidR="00B57664" w:rsidRPr="00021578" w:rsidRDefault="00B57664" w:rsidP="00B57664">
      <w:pPr>
        <w:pStyle w:val="Definition"/>
        <w:keepNext/>
        <w:keepLines/>
      </w:pPr>
      <w:r w:rsidRPr="00021578">
        <w:rPr>
          <w:b/>
          <w:i/>
        </w:rPr>
        <w:t>State or Territory body</w:t>
      </w:r>
      <w:r w:rsidRPr="00021578">
        <w:t xml:space="preserve"> means:</w:t>
      </w:r>
    </w:p>
    <w:p w14:paraId="456512CC" w14:textId="77777777" w:rsidR="00B57664" w:rsidRPr="00021578" w:rsidRDefault="00B57664" w:rsidP="00B57664">
      <w:pPr>
        <w:pStyle w:val="paragraph"/>
      </w:pPr>
      <w:r w:rsidRPr="00021578">
        <w:tab/>
        <w:t>(a)</w:t>
      </w:r>
      <w:r w:rsidRPr="00021578">
        <w:tab/>
        <w:t>a State or Territory;</w:t>
      </w:r>
    </w:p>
    <w:p w14:paraId="518EEE74" w14:textId="77777777" w:rsidR="00B57664" w:rsidRPr="00021578" w:rsidRDefault="00B57664" w:rsidP="00B57664">
      <w:pPr>
        <w:pStyle w:val="paragraph"/>
      </w:pPr>
      <w:r w:rsidRPr="00021578">
        <w:tab/>
        <w:t>(b)</w:t>
      </w:r>
      <w:r w:rsidRPr="00021578">
        <w:tab/>
        <w:t>an authority of a State or Territory.</w:t>
      </w:r>
    </w:p>
    <w:p w14:paraId="735EC9E1" w14:textId="77777777" w:rsidR="00B57664" w:rsidRPr="00021578" w:rsidRDefault="00B57664" w:rsidP="00B57664">
      <w:pPr>
        <w:pStyle w:val="Definition"/>
      </w:pPr>
      <w:r w:rsidRPr="00021578">
        <w:rPr>
          <w:b/>
          <w:i/>
        </w:rPr>
        <w:t>third party</w:t>
      </w:r>
      <w:r w:rsidRPr="00021578">
        <w:t>, in relation to a service, means a person who wants access to the service or wants a change to some aspect of the person’s existing access to the service.</w:t>
      </w:r>
    </w:p>
    <w:p w14:paraId="1673B29A" w14:textId="77777777" w:rsidR="00B57664" w:rsidRPr="00021578" w:rsidRDefault="00B57664" w:rsidP="00B57664">
      <w:pPr>
        <w:pStyle w:val="ActHead5"/>
      </w:pPr>
      <w:bookmarkStart w:id="153" w:name="_Toc194391734"/>
      <w:r w:rsidRPr="00A14580">
        <w:rPr>
          <w:rStyle w:val="CharSectno"/>
        </w:rPr>
        <w:t>44C</w:t>
      </w:r>
      <w:r w:rsidRPr="00021578">
        <w:t xml:space="preserve">  How this Part applies to partnerships and joint ventures</w:t>
      </w:r>
      <w:bookmarkEnd w:id="153"/>
    </w:p>
    <w:p w14:paraId="6F978D24" w14:textId="77777777" w:rsidR="00B57664" w:rsidRPr="00021578" w:rsidRDefault="00B57664" w:rsidP="00B57664">
      <w:pPr>
        <w:pStyle w:val="subsection"/>
      </w:pPr>
      <w:r w:rsidRPr="00021578">
        <w:tab/>
        <w:t>(1)</w:t>
      </w:r>
      <w:r w:rsidRPr="00021578">
        <w:tab/>
        <w:t xml:space="preserve">This section applies if the provider of a service is a partnership or joint venture that consists of 2 or more corporations. Those corporations are referred to in this section as the </w:t>
      </w:r>
      <w:r w:rsidRPr="00021578">
        <w:rPr>
          <w:b/>
          <w:i/>
        </w:rPr>
        <w:t>participants</w:t>
      </w:r>
      <w:r w:rsidRPr="00021578">
        <w:t>.</w:t>
      </w:r>
    </w:p>
    <w:p w14:paraId="240E9E0F" w14:textId="77777777" w:rsidR="00B57664" w:rsidRPr="00021578" w:rsidRDefault="00B57664" w:rsidP="00B57664">
      <w:pPr>
        <w:pStyle w:val="subsection"/>
      </w:pPr>
      <w:r w:rsidRPr="00021578">
        <w:tab/>
        <w:t>(2)</w:t>
      </w:r>
      <w:r w:rsidRPr="00021578">
        <w:tab/>
        <w:t>If this Part requires or permits something to be done by the provider, the thing may be done by one or more of the participants on behalf of the provider.</w:t>
      </w:r>
    </w:p>
    <w:p w14:paraId="5FD26237" w14:textId="77777777" w:rsidR="00B57664" w:rsidRPr="00021578" w:rsidRDefault="00B57664" w:rsidP="00B57664">
      <w:pPr>
        <w:pStyle w:val="subsection"/>
      </w:pPr>
      <w:r w:rsidRPr="00021578">
        <w:tab/>
        <w:t>(3)</w:t>
      </w:r>
      <w:r w:rsidRPr="00021578">
        <w:tab/>
        <w:t>If a provision of this Part refers to the provider bearing any costs, the provision applies as if the provision referred to any of the participants bearing any costs.</w:t>
      </w:r>
    </w:p>
    <w:p w14:paraId="250EBDBC" w14:textId="77777777" w:rsidR="00B57664" w:rsidRPr="00021578" w:rsidRDefault="00B57664" w:rsidP="00B57664">
      <w:pPr>
        <w:pStyle w:val="subsection"/>
      </w:pPr>
      <w:r w:rsidRPr="00021578">
        <w:tab/>
        <w:t>(4)</w:t>
      </w:r>
      <w:r w:rsidRPr="00021578">
        <w:tab/>
        <w:t>If a provision of this Part refers to the provider doing something, the provision applies as if the provision referred to one or more of the participants doing that thing on behalf of the provider.</w:t>
      </w:r>
    </w:p>
    <w:p w14:paraId="4191A266" w14:textId="77777777" w:rsidR="00B57664" w:rsidRPr="00021578" w:rsidRDefault="00B57664" w:rsidP="00160B34">
      <w:pPr>
        <w:pStyle w:val="subsection"/>
        <w:keepNext/>
      </w:pPr>
      <w:r w:rsidRPr="00021578">
        <w:tab/>
        <w:t>(5)</w:t>
      </w:r>
      <w:r w:rsidRPr="00021578">
        <w:tab/>
        <w:t>If:</w:t>
      </w:r>
    </w:p>
    <w:p w14:paraId="0B0FF960" w14:textId="77777777" w:rsidR="00B57664" w:rsidRPr="00021578" w:rsidRDefault="00B57664" w:rsidP="00B57664">
      <w:pPr>
        <w:pStyle w:val="paragraph"/>
      </w:pPr>
      <w:r w:rsidRPr="00021578">
        <w:tab/>
        <w:t>(a)</w:t>
      </w:r>
      <w:r w:rsidRPr="00021578">
        <w:tab/>
        <w:t>a provision of this Part requires the provider to do something, or prohibits the provider from doing something; and</w:t>
      </w:r>
    </w:p>
    <w:p w14:paraId="7EDE94F0" w14:textId="77777777" w:rsidR="00B57664" w:rsidRPr="00021578" w:rsidRDefault="00B57664" w:rsidP="00B57664">
      <w:pPr>
        <w:pStyle w:val="paragraph"/>
      </w:pPr>
      <w:r w:rsidRPr="00021578">
        <w:tab/>
        <w:t>(b)</w:t>
      </w:r>
      <w:r w:rsidRPr="00021578">
        <w:tab/>
        <w:t>a contravention of the provision is an offence;</w:t>
      </w:r>
    </w:p>
    <w:p w14:paraId="3C04BCD0" w14:textId="1499942A" w:rsidR="00B57664" w:rsidRPr="00021578" w:rsidRDefault="00B57664" w:rsidP="00B57664">
      <w:pPr>
        <w:pStyle w:val="subsection2"/>
      </w:pPr>
      <w:r w:rsidRPr="00021578">
        <w:t>the provision applies as if a reference to the provider were a reference to any person responsible for the day</w:t>
      </w:r>
      <w:r w:rsidR="00BC5F83">
        <w:noBreakHyphen/>
      </w:r>
      <w:r w:rsidRPr="00021578">
        <w:t>to</w:t>
      </w:r>
      <w:r w:rsidR="00BC5F83">
        <w:noBreakHyphen/>
      </w:r>
      <w:r w:rsidRPr="00021578">
        <w:t>day management and control of the provider.</w:t>
      </w:r>
    </w:p>
    <w:p w14:paraId="1CCC5AB2" w14:textId="77777777" w:rsidR="00B57664" w:rsidRPr="00021578" w:rsidRDefault="00B57664" w:rsidP="00B57664">
      <w:pPr>
        <w:pStyle w:val="subsection"/>
      </w:pPr>
      <w:r w:rsidRPr="00021578">
        <w:tab/>
        <w:t>(6)</w:t>
      </w:r>
      <w:r w:rsidRPr="00021578">
        <w:tab/>
        <w:t>If:</w:t>
      </w:r>
    </w:p>
    <w:p w14:paraId="66C01E0D" w14:textId="77777777" w:rsidR="00B57664" w:rsidRPr="00021578" w:rsidRDefault="00B57664" w:rsidP="00B57664">
      <w:pPr>
        <w:pStyle w:val="paragraph"/>
      </w:pPr>
      <w:r w:rsidRPr="00021578">
        <w:tab/>
        <w:t>(a)</w:t>
      </w:r>
      <w:r w:rsidRPr="00021578">
        <w:tab/>
        <w:t>a provision of this Part requires a provider to do something, or prohibits a provider doing something; and</w:t>
      </w:r>
    </w:p>
    <w:p w14:paraId="734DCC2F" w14:textId="77777777" w:rsidR="00B57664" w:rsidRPr="00021578" w:rsidRDefault="00B57664" w:rsidP="00B57664">
      <w:pPr>
        <w:pStyle w:val="paragraph"/>
        <w:keepNext/>
      </w:pPr>
      <w:r w:rsidRPr="00021578">
        <w:tab/>
        <w:t>(b)</w:t>
      </w:r>
      <w:r w:rsidRPr="00021578">
        <w:tab/>
        <w:t>a contravention of the provision is not an offence;</w:t>
      </w:r>
    </w:p>
    <w:p w14:paraId="0A9F23C2" w14:textId="7269E6DB" w:rsidR="00B57664" w:rsidRPr="00021578" w:rsidRDefault="00B57664" w:rsidP="00B57664">
      <w:pPr>
        <w:pStyle w:val="subsection2"/>
      </w:pPr>
      <w:r w:rsidRPr="00021578">
        <w:t>the provision applies as if the reference to provider were a reference to each participant and to any other person responsible for the day</w:t>
      </w:r>
      <w:r w:rsidR="00BC5F83">
        <w:noBreakHyphen/>
      </w:r>
      <w:r w:rsidRPr="00021578">
        <w:t>to</w:t>
      </w:r>
      <w:r w:rsidR="00BC5F83">
        <w:noBreakHyphen/>
      </w:r>
      <w:r w:rsidRPr="00021578">
        <w:t>day management and control of the provider.</w:t>
      </w:r>
    </w:p>
    <w:p w14:paraId="162B868C" w14:textId="77777777" w:rsidR="00A20E03" w:rsidRPr="00021578" w:rsidRDefault="00A20E03" w:rsidP="00A20E03">
      <w:pPr>
        <w:pStyle w:val="ActHead5"/>
      </w:pPr>
      <w:bookmarkStart w:id="154" w:name="_Toc194391735"/>
      <w:r w:rsidRPr="00A14580">
        <w:rPr>
          <w:rStyle w:val="CharSectno"/>
        </w:rPr>
        <w:t>44CA</w:t>
      </w:r>
      <w:r w:rsidRPr="00021578">
        <w:t xml:space="preserve">  Meaning of </w:t>
      </w:r>
      <w:r w:rsidRPr="00021578">
        <w:rPr>
          <w:i/>
        </w:rPr>
        <w:t>declaration criteria</w:t>
      </w:r>
      <w:bookmarkEnd w:id="154"/>
    </w:p>
    <w:p w14:paraId="1ED55DC3" w14:textId="77777777" w:rsidR="00A20E03" w:rsidRPr="00021578" w:rsidRDefault="00A20E03" w:rsidP="00A20E03">
      <w:pPr>
        <w:pStyle w:val="subsection"/>
      </w:pPr>
      <w:r w:rsidRPr="00021578">
        <w:tab/>
        <w:t>(1)</w:t>
      </w:r>
      <w:r w:rsidRPr="00021578">
        <w:tab/>
        <w:t xml:space="preserve">The </w:t>
      </w:r>
      <w:r w:rsidRPr="00021578">
        <w:rPr>
          <w:b/>
          <w:i/>
        </w:rPr>
        <w:t>declaration criteria</w:t>
      </w:r>
      <w:r w:rsidRPr="00021578">
        <w:t xml:space="preserve"> for a service are:</w:t>
      </w:r>
    </w:p>
    <w:p w14:paraId="7A7ABE74" w14:textId="77777777" w:rsidR="00A20E03" w:rsidRPr="00021578" w:rsidRDefault="00A20E03" w:rsidP="00A20E03">
      <w:pPr>
        <w:pStyle w:val="paragraph"/>
      </w:pPr>
      <w:r w:rsidRPr="00021578">
        <w:tab/>
        <w:t>(a)</w:t>
      </w:r>
      <w:r w:rsidRPr="00021578">
        <w:tab/>
        <w:t>that access (or increased access) to the service, on reasonable terms and conditions, as a result of a declaration of the service would promote a material increase in competition in at least one market (whether or not in Australia), other than the market for the service; and</w:t>
      </w:r>
    </w:p>
    <w:p w14:paraId="51E96652" w14:textId="77777777" w:rsidR="00A20E03" w:rsidRPr="00021578" w:rsidRDefault="00A20E03" w:rsidP="00A20E03">
      <w:pPr>
        <w:pStyle w:val="noteToPara"/>
      </w:pPr>
      <w:r w:rsidRPr="00021578">
        <w:t>Note:</w:t>
      </w:r>
      <w:r w:rsidRPr="00021578">
        <w:tab/>
      </w:r>
      <w:r w:rsidRPr="00021578">
        <w:rPr>
          <w:b/>
          <w:i/>
        </w:rPr>
        <w:t>Market</w:t>
      </w:r>
      <w:r w:rsidRPr="00021578">
        <w:t xml:space="preserve"> is defined in section</w:t>
      </w:r>
      <w:r w:rsidR="00605692" w:rsidRPr="00021578">
        <w:t> </w:t>
      </w:r>
      <w:r w:rsidRPr="00021578">
        <w:t>4E.</w:t>
      </w:r>
    </w:p>
    <w:p w14:paraId="02072D23" w14:textId="77777777" w:rsidR="00A20E03" w:rsidRPr="00021578" w:rsidRDefault="00A20E03" w:rsidP="00A20E03">
      <w:pPr>
        <w:pStyle w:val="paragraph"/>
      </w:pPr>
      <w:r w:rsidRPr="00021578">
        <w:tab/>
        <w:t>(b)</w:t>
      </w:r>
      <w:r w:rsidRPr="00021578">
        <w:tab/>
        <w:t>that the facility that is used (or will be used) to provide the service could meet the total foreseeable demand in the market:</w:t>
      </w:r>
    </w:p>
    <w:p w14:paraId="685B46EB" w14:textId="77777777" w:rsidR="00A20E03" w:rsidRPr="00021578" w:rsidRDefault="00A20E03" w:rsidP="00A20E03">
      <w:pPr>
        <w:pStyle w:val="paragraphsub"/>
      </w:pPr>
      <w:r w:rsidRPr="00021578">
        <w:tab/>
        <w:t>(i)</w:t>
      </w:r>
      <w:r w:rsidRPr="00021578">
        <w:tab/>
        <w:t>over the period for which the service would be declared; and</w:t>
      </w:r>
    </w:p>
    <w:p w14:paraId="10BC8FDA" w14:textId="62CECFEE" w:rsidR="00A20E03" w:rsidRPr="00021578" w:rsidRDefault="00A20E03" w:rsidP="00A20E03">
      <w:pPr>
        <w:pStyle w:val="paragraphsub"/>
      </w:pPr>
      <w:r w:rsidRPr="00021578">
        <w:tab/>
        <w:t>(ii)</w:t>
      </w:r>
      <w:r w:rsidRPr="00021578">
        <w:tab/>
        <w:t>at the least cost compared to any 2 or more facilities (which could include the first</w:t>
      </w:r>
      <w:r w:rsidR="00BC5F83">
        <w:noBreakHyphen/>
      </w:r>
      <w:r w:rsidRPr="00021578">
        <w:t>mentioned facility); and</w:t>
      </w:r>
    </w:p>
    <w:p w14:paraId="2CE74695" w14:textId="77777777" w:rsidR="00A20E03" w:rsidRPr="00021578" w:rsidRDefault="00A20E03" w:rsidP="00A20E03">
      <w:pPr>
        <w:pStyle w:val="paragraph"/>
      </w:pPr>
      <w:r w:rsidRPr="00021578">
        <w:tab/>
        <w:t>(c)</w:t>
      </w:r>
      <w:r w:rsidRPr="00021578">
        <w:tab/>
        <w:t>that the facility is of national significance, having regard to:</w:t>
      </w:r>
    </w:p>
    <w:p w14:paraId="3F8B984C" w14:textId="77777777" w:rsidR="00A20E03" w:rsidRPr="00021578" w:rsidRDefault="00A20E03" w:rsidP="00A20E03">
      <w:pPr>
        <w:pStyle w:val="paragraphsub"/>
      </w:pPr>
      <w:r w:rsidRPr="00021578">
        <w:tab/>
        <w:t>(i)</w:t>
      </w:r>
      <w:r w:rsidRPr="00021578">
        <w:tab/>
        <w:t>the size of the facility; or</w:t>
      </w:r>
    </w:p>
    <w:p w14:paraId="695E711A" w14:textId="77777777" w:rsidR="00A20E03" w:rsidRPr="00021578" w:rsidRDefault="00A20E03" w:rsidP="00A20E03">
      <w:pPr>
        <w:pStyle w:val="paragraphsub"/>
      </w:pPr>
      <w:r w:rsidRPr="00021578">
        <w:tab/>
        <w:t>(ii)</w:t>
      </w:r>
      <w:r w:rsidRPr="00021578">
        <w:tab/>
        <w:t>the importance of the facility to constitutional trade or commerce; or</w:t>
      </w:r>
    </w:p>
    <w:p w14:paraId="6725D5F3" w14:textId="77777777" w:rsidR="00A20E03" w:rsidRPr="00021578" w:rsidRDefault="00A20E03" w:rsidP="00A20E03">
      <w:pPr>
        <w:pStyle w:val="paragraphsub"/>
      </w:pPr>
      <w:r w:rsidRPr="00021578">
        <w:tab/>
        <w:t>(iii)</w:t>
      </w:r>
      <w:r w:rsidRPr="00021578">
        <w:tab/>
        <w:t>the importance of the facility to the national economy; and</w:t>
      </w:r>
    </w:p>
    <w:p w14:paraId="318DAD82" w14:textId="77777777" w:rsidR="00A20E03" w:rsidRPr="00021578" w:rsidRDefault="00A20E03" w:rsidP="00A20E03">
      <w:pPr>
        <w:pStyle w:val="paragraph"/>
      </w:pPr>
      <w:r w:rsidRPr="00021578">
        <w:tab/>
        <w:t>(d)</w:t>
      </w:r>
      <w:r w:rsidRPr="00021578">
        <w:tab/>
        <w:t>that access (or increased access) to the service, on reasonable terms and conditions, as a result of a declaration of the service would promote the public interest.</w:t>
      </w:r>
    </w:p>
    <w:p w14:paraId="23463316" w14:textId="77777777" w:rsidR="00A20E03" w:rsidRPr="00021578" w:rsidRDefault="00A20E03" w:rsidP="00A20E03">
      <w:pPr>
        <w:pStyle w:val="subsection"/>
      </w:pPr>
      <w:r w:rsidRPr="00021578">
        <w:tab/>
        <w:t>(2)</w:t>
      </w:r>
      <w:r w:rsidRPr="00021578">
        <w:tab/>
        <w:t xml:space="preserve">For the purposes of </w:t>
      </w:r>
      <w:r w:rsidR="00605692" w:rsidRPr="00021578">
        <w:t>paragraph (</w:t>
      </w:r>
      <w:r w:rsidRPr="00021578">
        <w:t>1)(b):</w:t>
      </w:r>
    </w:p>
    <w:p w14:paraId="5722AB2F" w14:textId="77777777" w:rsidR="00A20E03" w:rsidRPr="00021578" w:rsidRDefault="00A20E03" w:rsidP="00A20E03">
      <w:pPr>
        <w:pStyle w:val="paragraph"/>
      </w:pPr>
      <w:r w:rsidRPr="00021578">
        <w:tab/>
        <w:t>(a)</w:t>
      </w:r>
      <w:r w:rsidRPr="00021578">
        <w:tab/>
        <w:t>if the facility is currently at capacity, and it is reasonably possible to expand that capacity, have regard to the facility as if it had that expanded capacity; and</w:t>
      </w:r>
    </w:p>
    <w:p w14:paraId="680DFBE5" w14:textId="77777777" w:rsidR="00A20E03" w:rsidRPr="00021578" w:rsidRDefault="00A20E03" w:rsidP="00A20E03">
      <w:pPr>
        <w:pStyle w:val="paragraph"/>
      </w:pPr>
      <w:r w:rsidRPr="00021578">
        <w:tab/>
        <w:t>(b)</w:t>
      </w:r>
      <w:r w:rsidRPr="00021578">
        <w:tab/>
        <w:t xml:space="preserve">without limiting </w:t>
      </w:r>
      <w:r w:rsidR="00605692" w:rsidRPr="00021578">
        <w:t>paragraph (</w:t>
      </w:r>
      <w:r w:rsidRPr="00021578">
        <w:t>1)(b), the cost referred to in that paragraph includes all costs associated with having multiple users of the facility (including such costs that would be incurred if the service is declared).</w:t>
      </w:r>
    </w:p>
    <w:p w14:paraId="7B856784" w14:textId="77777777" w:rsidR="00A20E03" w:rsidRPr="00021578" w:rsidRDefault="00A20E03" w:rsidP="00A20E03">
      <w:pPr>
        <w:pStyle w:val="subsection"/>
      </w:pPr>
      <w:r w:rsidRPr="00021578">
        <w:tab/>
        <w:t>(3)</w:t>
      </w:r>
      <w:r w:rsidRPr="00021578">
        <w:tab/>
        <w:t>Without limiting the matters to which the Council may have regard for the purposes of section</w:t>
      </w:r>
      <w:r w:rsidR="00605692" w:rsidRPr="00021578">
        <w:t> </w:t>
      </w:r>
      <w:r w:rsidRPr="00021578">
        <w:t>44G, or the designated Minister may have regard for the purposes of section</w:t>
      </w:r>
      <w:r w:rsidR="00605692" w:rsidRPr="00021578">
        <w:t> </w:t>
      </w:r>
      <w:r w:rsidRPr="00021578">
        <w:t xml:space="preserve">44H, in considering whether </w:t>
      </w:r>
      <w:r w:rsidR="00605692" w:rsidRPr="00021578">
        <w:t>paragraph (</w:t>
      </w:r>
      <w:r w:rsidRPr="00021578">
        <w:t>1)(d) of this section applies the Council or designated Minister must have regard to:</w:t>
      </w:r>
    </w:p>
    <w:p w14:paraId="47E11F4D" w14:textId="77777777" w:rsidR="00A20E03" w:rsidRPr="00021578" w:rsidRDefault="00A20E03" w:rsidP="00A20E03">
      <w:pPr>
        <w:pStyle w:val="paragraph"/>
      </w:pPr>
      <w:r w:rsidRPr="00021578">
        <w:tab/>
        <w:t>(a)</w:t>
      </w:r>
      <w:r w:rsidRPr="00021578">
        <w:tab/>
        <w:t>the effect that declaring the service would have on investment in:</w:t>
      </w:r>
    </w:p>
    <w:p w14:paraId="227A99A0" w14:textId="77777777" w:rsidR="00A20E03" w:rsidRPr="00021578" w:rsidRDefault="00A20E03" w:rsidP="00A20E03">
      <w:pPr>
        <w:pStyle w:val="paragraphsub"/>
      </w:pPr>
      <w:r w:rsidRPr="00021578">
        <w:tab/>
        <w:t>(i)</w:t>
      </w:r>
      <w:r w:rsidRPr="00021578">
        <w:tab/>
        <w:t>infrastructure services; and</w:t>
      </w:r>
    </w:p>
    <w:p w14:paraId="546461FF" w14:textId="77777777" w:rsidR="00A20E03" w:rsidRPr="00021578" w:rsidRDefault="00A20E03" w:rsidP="00A20E03">
      <w:pPr>
        <w:pStyle w:val="paragraphsub"/>
      </w:pPr>
      <w:r w:rsidRPr="00021578">
        <w:tab/>
        <w:t>(ii)</w:t>
      </w:r>
      <w:r w:rsidRPr="00021578">
        <w:tab/>
        <w:t>markets that depend on access to the service; and</w:t>
      </w:r>
    </w:p>
    <w:p w14:paraId="2A10496E" w14:textId="77777777" w:rsidR="00A20E03" w:rsidRPr="00021578" w:rsidRDefault="00A20E03" w:rsidP="00A20E03">
      <w:pPr>
        <w:pStyle w:val="paragraph"/>
      </w:pPr>
      <w:r w:rsidRPr="00021578">
        <w:tab/>
        <w:t>(b)</w:t>
      </w:r>
      <w:r w:rsidRPr="00021578">
        <w:tab/>
        <w:t>the administrative and compliance costs that would be incurred by the provider of the service if the service is declared.</w:t>
      </w:r>
    </w:p>
    <w:p w14:paraId="4DDDD9FA" w14:textId="77777777" w:rsidR="00B57664" w:rsidRPr="00021578" w:rsidRDefault="00B57664" w:rsidP="00B57664">
      <w:pPr>
        <w:pStyle w:val="ActHead5"/>
      </w:pPr>
      <w:bookmarkStart w:id="155" w:name="_Toc194391736"/>
      <w:r w:rsidRPr="00A14580">
        <w:rPr>
          <w:rStyle w:val="CharSectno"/>
        </w:rPr>
        <w:t>44D</w:t>
      </w:r>
      <w:r w:rsidRPr="00021578">
        <w:t xml:space="preserve">  Meaning of </w:t>
      </w:r>
      <w:r w:rsidRPr="00021578">
        <w:rPr>
          <w:i/>
        </w:rPr>
        <w:t>designated Minister</w:t>
      </w:r>
      <w:bookmarkEnd w:id="155"/>
    </w:p>
    <w:p w14:paraId="53001D91" w14:textId="77777777" w:rsidR="00B57664" w:rsidRPr="00021578" w:rsidRDefault="00B57664" w:rsidP="00B57664">
      <w:pPr>
        <w:pStyle w:val="subsection"/>
      </w:pPr>
      <w:r w:rsidRPr="00021578">
        <w:tab/>
        <w:t>(1)</w:t>
      </w:r>
      <w:r w:rsidRPr="00021578">
        <w:tab/>
        <w:t xml:space="preserve">The Commonwealth Minister is the designated Minister unless </w:t>
      </w:r>
      <w:r w:rsidR="00605692" w:rsidRPr="00021578">
        <w:t>subsection (</w:t>
      </w:r>
      <w:r w:rsidR="009676DF" w:rsidRPr="00021578">
        <w:t>2), (3), (4) or (5)</w:t>
      </w:r>
      <w:r w:rsidRPr="00021578">
        <w:t xml:space="preserve"> applies.</w:t>
      </w:r>
    </w:p>
    <w:p w14:paraId="467B2409" w14:textId="77777777" w:rsidR="00B57664" w:rsidRPr="00021578" w:rsidRDefault="00B57664" w:rsidP="00B57664">
      <w:pPr>
        <w:pStyle w:val="subsection"/>
      </w:pPr>
      <w:r w:rsidRPr="00021578">
        <w:tab/>
        <w:t>(2)</w:t>
      </w:r>
      <w:r w:rsidRPr="00021578">
        <w:tab/>
        <w:t>In relation to declaring a service in a case where:</w:t>
      </w:r>
    </w:p>
    <w:p w14:paraId="7D22375F" w14:textId="77777777" w:rsidR="00A20E03" w:rsidRPr="00021578" w:rsidRDefault="00A20E03" w:rsidP="00A20E03">
      <w:pPr>
        <w:pStyle w:val="paragraph"/>
      </w:pPr>
      <w:r w:rsidRPr="00021578">
        <w:tab/>
        <w:t>(a)</w:t>
      </w:r>
      <w:r w:rsidRPr="00021578">
        <w:tab/>
        <w:t>the provider is a State or Territory body that has some control over the conditions for accessing the facility that is used (or is to be used) to provide the service; and</w:t>
      </w:r>
    </w:p>
    <w:p w14:paraId="24B32A01" w14:textId="77777777" w:rsidR="00B57664" w:rsidRPr="00021578" w:rsidRDefault="00B57664" w:rsidP="00B57664">
      <w:pPr>
        <w:pStyle w:val="paragraph"/>
        <w:keepNext/>
      </w:pPr>
      <w:r w:rsidRPr="00021578">
        <w:tab/>
        <w:t>(b)</w:t>
      </w:r>
      <w:r w:rsidRPr="00021578">
        <w:tab/>
        <w:t>the State or Territory concerned is a party to the Competition Principles Agreement;</w:t>
      </w:r>
    </w:p>
    <w:p w14:paraId="085F30D3" w14:textId="77777777" w:rsidR="00B57664" w:rsidRPr="00021578" w:rsidRDefault="00B57664" w:rsidP="00B57664">
      <w:pPr>
        <w:pStyle w:val="subsection2"/>
      </w:pPr>
      <w:r w:rsidRPr="00021578">
        <w:t>the responsible Minister of the State or Territory is the designated Minister.</w:t>
      </w:r>
    </w:p>
    <w:p w14:paraId="46E0B491" w14:textId="77777777" w:rsidR="00B57664" w:rsidRPr="00021578" w:rsidRDefault="00B57664" w:rsidP="00B57664">
      <w:pPr>
        <w:pStyle w:val="subsection"/>
      </w:pPr>
      <w:r w:rsidRPr="00021578">
        <w:tab/>
        <w:t>(3)</w:t>
      </w:r>
      <w:r w:rsidRPr="00021578">
        <w:tab/>
        <w:t>In relation to revoking a declaration that was made by the responsible Minister of a State or Territory, the responsible Minister of that State or Territory is the designated Minister.</w:t>
      </w:r>
    </w:p>
    <w:p w14:paraId="357BF512" w14:textId="77777777" w:rsidR="001D4DC9" w:rsidRPr="00021578" w:rsidRDefault="001D4DC9" w:rsidP="001D4DC9">
      <w:pPr>
        <w:pStyle w:val="subsection"/>
      </w:pPr>
      <w:r w:rsidRPr="00021578">
        <w:tab/>
        <w:t>(4)</w:t>
      </w:r>
      <w:r w:rsidRPr="00021578">
        <w:tab/>
        <w:t>In relation to deciding whether a service is ineligible to be a declared service in a case where:</w:t>
      </w:r>
    </w:p>
    <w:p w14:paraId="6F757792" w14:textId="77777777" w:rsidR="00A20E03" w:rsidRPr="00021578" w:rsidRDefault="00A20E03" w:rsidP="00A20E03">
      <w:pPr>
        <w:pStyle w:val="paragraph"/>
      </w:pPr>
      <w:r w:rsidRPr="00021578">
        <w:tab/>
        <w:t>(a)</w:t>
      </w:r>
      <w:r w:rsidRPr="00021578">
        <w:tab/>
        <w:t>a person who is, or expects to be, the provider of the service is a State or Territory body that has some control over the conditions for accessing the facility that is used (or is to be used) to provide the service; and</w:t>
      </w:r>
    </w:p>
    <w:p w14:paraId="0879198C" w14:textId="77777777" w:rsidR="001D4DC9" w:rsidRPr="00021578" w:rsidRDefault="001D4DC9" w:rsidP="001D4DC9">
      <w:pPr>
        <w:pStyle w:val="paragraph"/>
      </w:pPr>
      <w:r w:rsidRPr="00021578">
        <w:tab/>
        <w:t>(b)</w:t>
      </w:r>
      <w:r w:rsidRPr="00021578">
        <w:tab/>
        <w:t>the State or Territory concerned is a party to the Competition Principles Agreement;</w:t>
      </w:r>
    </w:p>
    <w:p w14:paraId="28D5CCED" w14:textId="77777777" w:rsidR="001D4DC9" w:rsidRPr="00021578" w:rsidRDefault="001D4DC9" w:rsidP="001D4DC9">
      <w:pPr>
        <w:pStyle w:val="subsection2"/>
      </w:pPr>
      <w:r w:rsidRPr="00021578">
        <w:t>the responsible Minister of the State or Territory is the designated Minister.</w:t>
      </w:r>
    </w:p>
    <w:p w14:paraId="2D237B5D" w14:textId="77777777" w:rsidR="001D4DC9" w:rsidRPr="00021578" w:rsidRDefault="001D4DC9" w:rsidP="001D4DC9">
      <w:pPr>
        <w:pStyle w:val="subsection"/>
      </w:pPr>
      <w:r w:rsidRPr="00021578">
        <w:tab/>
        <w:t>(5)</w:t>
      </w:r>
      <w:r w:rsidRPr="00021578">
        <w:tab/>
        <w:t>In relation to revoking a decision:</w:t>
      </w:r>
    </w:p>
    <w:p w14:paraId="45405B67" w14:textId="77777777" w:rsidR="001D4DC9" w:rsidRPr="00021578" w:rsidRDefault="001D4DC9" w:rsidP="001D4DC9">
      <w:pPr>
        <w:pStyle w:val="paragraph"/>
      </w:pPr>
      <w:r w:rsidRPr="00021578">
        <w:tab/>
        <w:t>(a)</w:t>
      </w:r>
      <w:r w:rsidRPr="00021578">
        <w:tab/>
        <w:t>that a service is ineligible to be a declared service; and</w:t>
      </w:r>
    </w:p>
    <w:p w14:paraId="50FF563C" w14:textId="77777777" w:rsidR="001D4DC9" w:rsidRPr="00021578" w:rsidRDefault="001D4DC9" w:rsidP="001D4DC9">
      <w:pPr>
        <w:pStyle w:val="paragraph"/>
      </w:pPr>
      <w:r w:rsidRPr="00021578">
        <w:tab/>
        <w:t>(b)</w:t>
      </w:r>
      <w:r w:rsidRPr="00021578">
        <w:tab/>
        <w:t>that was made by the responsible Minister of a State or Territory;</w:t>
      </w:r>
    </w:p>
    <w:p w14:paraId="6E9C1123" w14:textId="77777777" w:rsidR="001D4DC9" w:rsidRPr="00021578" w:rsidRDefault="001D4DC9" w:rsidP="001D4DC9">
      <w:pPr>
        <w:pStyle w:val="subsection2"/>
      </w:pPr>
      <w:r w:rsidRPr="00021578">
        <w:t>the responsible Minister of that State or Territory is the designated Minister.</w:t>
      </w:r>
    </w:p>
    <w:p w14:paraId="744A67A5" w14:textId="77777777" w:rsidR="00B57664" w:rsidRPr="00021578" w:rsidRDefault="00B57664" w:rsidP="00B57664">
      <w:pPr>
        <w:pStyle w:val="ActHead5"/>
      </w:pPr>
      <w:bookmarkStart w:id="156" w:name="_Toc194391737"/>
      <w:r w:rsidRPr="00A14580">
        <w:rPr>
          <w:rStyle w:val="CharSectno"/>
        </w:rPr>
        <w:t>44DA</w:t>
      </w:r>
      <w:r w:rsidRPr="00021578">
        <w:t xml:space="preserve">  The principles in the Competition Principles Agreement have status as guidelines</w:t>
      </w:r>
      <w:bookmarkEnd w:id="156"/>
    </w:p>
    <w:p w14:paraId="65770F90" w14:textId="77777777" w:rsidR="00B57664" w:rsidRPr="00021578" w:rsidRDefault="00B57664" w:rsidP="00B57664">
      <w:pPr>
        <w:pStyle w:val="subsection"/>
      </w:pPr>
      <w:r w:rsidRPr="00021578">
        <w:tab/>
        <w:t>(1)</w:t>
      </w:r>
      <w:r w:rsidRPr="00021578">
        <w:tab/>
        <w:t>For the avoidance of doubt:</w:t>
      </w:r>
    </w:p>
    <w:p w14:paraId="239CF370" w14:textId="77777777" w:rsidR="00B57664" w:rsidRPr="00021578" w:rsidRDefault="00B57664" w:rsidP="00B57664">
      <w:pPr>
        <w:pStyle w:val="paragraph"/>
      </w:pPr>
      <w:r w:rsidRPr="00021578">
        <w:tab/>
        <w:t>(c)</w:t>
      </w:r>
      <w:r w:rsidRPr="00021578">
        <w:tab/>
        <w:t>the requirement, under subsection</w:t>
      </w:r>
      <w:r w:rsidR="00605692" w:rsidRPr="00021578">
        <w:t> </w:t>
      </w:r>
      <w:r w:rsidRPr="00021578">
        <w:t xml:space="preserve">44M(4), that the Council apply the relevant principles set out in the </w:t>
      </w:r>
      <w:r w:rsidR="002D64A2" w:rsidRPr="00021578">
        <w:t>Competition Principles Agreement</w:t>
      </w:r>
      <w:r w:rsidRPr="00021578">
        <w:t xml:space="preserve"> in deciding whether to recommend to the Commonwealth Minister that he or she should decide that an access regime is, or is not, an effective access regime; and</w:t>
      </w:r>
    </w:p>
    <w:p w14:paraId="5733C749" w14:textId="77777777" w:rsidR="00B57664" w:rsidRPr="00021578" w:rsidRDefault="00B57664" w:rsidP="00B57664">
      <w:pPr>
        <w:pStyle w:val="paragraph"/>
      </w:pPr>
      <w:r w:rsidRPr="00021578">
        <w:tab/>
        <w:t>(d)</w:t>
      </w:r>
      <w:r w:rsidRPr="00021578">
        <w:tab/>
        <w:t>the requirement, under subsection</w:t>
      </w:r>
      <w:r w:rsidR="00605692" w:rsidRPr="00021578">
        <w:t> </w:t>
      </w:r>
      <w:r w:rsidRPr="00021578">
        <w:t>44N(2), that the Commonwealth Minister, in making a decision on a recommendation received from the Council, apply the relevant principles set out in the Agreement;</w:t>
      </w:r>
    </w:p>
    <w:p w14:paraId="78710CD0" w14:textId="77777777" w:rsidR="00B57664" w:rsidRPr="00021578" w:rsidRDefault="00B57664" w:rsidP="00B57664">
      <w:pPr>
        <w:pStyle w:val="subsection2"/>
      </w:pPr>
      <w:r w:rsidRPr="00021578">
        <w:t>are obligations that the Council and the relevant Ministers must treat each individual relevant principle as having the status of a guideline rather than a binding rule.</w:t>
      </w:r>
    </w:p>
    <w:p w14:paraId="24058AD7" w14:textId="77777777" w:rsidR="00B57664" w:rsidRPr="00021578" w:rsidRDefault="00B57664" w:rsidP="00B57664">
      <w:pPr>
        <w:pStyle w:val="subsection"/>
      </w:pPr>
      <w:r w:rsidRPr="00021578">
        <w:tab/>
        <w:t>(2)</w:t>
      </w:r>
      <w:r w:rsidRPr="00021578">
        <w:tab/>
        <w:t>An effective access regime may contain additional matters that are not inconsistent with Competition Principles Agreement principles.</w:t>
      </w:r>
    </w:p>
    <w:p w14:paraId="03AC1694" w14:textId="77777777" w:rsidR="00B57664" w:rsidRPr="00021578" w:rsidRDefault="00B57664" w:rsidP="00B57664">
      <w:pPr>
        <w:pStyle w:val="ActHead5"/>
      </w:pPr>
      <w:bookmarkStart w:id="157" w:name="_Toc194391738"/>
      <w:r w:rsidRPr="00A14580">
        <w:rPr>
          <w:rStyle w:val="CharSectno"/>
        </w:rPr>
        <w:t>44E</w:t>
      </w:r>
      <w:r w:rsidRPr="00021578">
        <w:t xml:space="preserve">  This Part binds the Crown</w:t>
      </w:r>
      <w:bookmarkEnd w:id="157"/>
    </w:p>
    <w:p w14:paraId="7BEACF47" w14:textId="77777777" w:rsidR="00B57664" w:rsidRPr="00021578" w:rsidRDefault="00B57664" w:rsidP="00B57664">
      <w:pPr>
        <w:pStyle w:val="subsection"/>
      </w:pPr>
      <w:r w:rsidRPr="00021578">
        <w:tab/>
        <w:t>(1)</w:t>
      </w:r>
      <w:r w:rsidRPr="00021578">
        <w:tab/>
        <w:t>This Part binds the Crown in right of the Commonwealth, of each of the States, of the Australian Capital Territory and of the Northern Territory.</w:t>
      </w:r>
    </w:p>
    <w:p w14:paraId="7A1EDABD" w14:textId="77777777" w:rsidR="00B57664" w:rsidRPr="00021578" w:rsidRDefault="00B57664" w:rsidP="00B57664">
      <w:pPr>
        <w:pStyle w:val="subsection"/>
      </w:pPr>
      <w:r w:rsidRPr="00021578">
        <w:tab/>
        <w:t>(2)</w:t>
      </w:r>
      <w:r w:rsidRPr="00021578">
        <w:tab/>
        <w:t>Nothing in this Part makes the Crown liable to be prosecuted for an offence.</w:t>
      </w:r>
    </w:p>
    <w:p w14:paraId="0CBA7FEC" w14:textId="77777777" w:rsidR="00B57664" w:rsidRPr="00021578" w:rsidRDefault="00B57664" w:rsidP="00B57664">
      <w:pPr>
        <w:pStyle w:val="subsection"/>
      </w:pPr>
      <w:r w:rsidRPr="00021578">
        <w:tab/>
        <w:t>(3)</w:t>
      </w:r>
      <w:r w:rsidRPr="00021578">
        <w:tab/>
        <w:t xml:space="preserve">The protection in </w:t>
      </w:r>
      <w:r w:rsidR="00605692" w:rsidRPr="00021578">
        <w:t>subsection (</w:t>
      </w:r>
      <w:r w:rsidRPr="00021578">
        <w:t>2) does not apply to an authority of the Commonwealth or an authority of a State or Territory.</w:t>
      </w:r>
    </w:p>
    <w:p w14:paraId="69CA2C91" w14:textId="77777777" w:rsidR="00B57664" w:rsidRPr="00021578" w:rsidRDefault="00B57664" w:rsidP="005D3ACE">
      <w:pPr>
        <w:pStyle w:val="ActHead3"/>
        <w:pageBreakBefore/>
      </w:pPr>
      <w:bookmarkStart w:id="158" w:name="_Toc194391739"/>
      <w:r w:rsidRPr="00A14580">
        <w:rPr>
          <w:rStyle w:val="CharDivNo"/>
        </w:rPr>
        <w:t>Division</w:t>
      </w:r>
      <w:r w:rsidR="00605692" w:rsidRPr="00A14580">
        <w:rPr>
          <w:rStyle w:val="CharDivNo"/>
        </w:rPr>
        <w:t> </w:t>
      </w:r>
      <w:r w:rsidRPr="00A14580">
        <w:rPr>
          <w:rStyle w:val="CharDivNo"/>
        </w:rPr>
        <w:t>2</w:t>
      </w:r>
      <w:r w:rsidRPr="00021578">
        <w:t>—</w:t>
      </w:r>
      <w:r w:rsidRPr="00A14580">
        <w:rPr>
          <w:rStyle w:val="CharDivText"/>
        </w:rPr>
        <w:t>Declared services</w:t>
      </w:r>
      <w:bookmarkEnd w:id="158"/>
    </w:p>
    <w:p w14:paraId="0C1C9A7C" w14:textId="77777777" w:rsidR="00B57664" w:rsidRPr="00021578" w:rsidRDefault="00B57664" w:rsidP="00B57664">
      <w:pPr>
        <w:pStyle w:val="ActHead4"/>
      </w:pPr>
      <w:bookmarkStart w:id="159" w:name="_Toc194391740"/>
      <w:r w:rsidRPr="00A14580">
        <w:rPr>
          <w:rStyle w:val="CharSubdNo"/>
        </w:rPr>
        <w:t>Subdivision A</w:t>
      </w:r>
      <w:r w:rsidRPr="00021578">
        <w:t>—</w:t>
      </w:r>
      <w:r w:rsidRPr="00A14580">
        <w:rPr>
          <w:rStyle w:val="CharSubdText"/>
        </w:rPr>
        <w:t>Recommendation by the Council</w:t>
      </w:r>
      <w:bookmarkEnd w:id="159"/>
    </w:p>
    <w:p w14:paraId="405F386D" w14:textId="77777777" w:rsidR="00B57664" w:rsidRPr="00021578" w:rsidRDefault="00B57664" w:rsidP="00B57664">
      <w:pPr>
        <w:pStyle w:val="ActHead5"/>
      </w:pPr>
      <w:bookmarkStart w:id="160" w:name="_Toc194391741"/>
      <w:r w:rsidRPr="00A14580">
        <w:rPr>
          <w:rStyle w:val="CharSectno"/>
        </w:rPr>
        <w:t>44F</w:t>
      </w:r>
      <w:r w:rsidRPr="00021578">
        <w:t xml:space="preserve">  Person may request recommendation</w:t>
      </w:r>
      <w:bookmarkEnd w:id="160"/>
    </w:p>
    <w:p w14:paraId="20047BFA" w14:textId="77777777" w:rsidR="00A20E03" w:rsidRPr="00021578" w:rsidRDefault="00A20E03" w:rsidP="00A20E03">
      <w:pPr>
        <w:pStyle w:val="subsection"/>
      </w:pPr>
      <w:r w:rsidRPr="00021578">
        <w:tab/>
        <w:t>(1)</w:t>
      </w:r>
      <w:r w:rsidRPr="00021578">
        <w:tab/>
        <w:t>The designated Minister, or any other person, may apply in writing to the Council asking the Council to recommend that a particular service be declared unless:</w:t>
      </w:r>
    </w:p>
    <w:p w14:paraId="6714D925" w14:textId="77777777" w:rsidR="00A20E03" w:rsidRPr="00021578" w:rsidRDefault="00A20E03" w:rsidP="00A20E03">
      <w:pPr>
        <w:pStyle w:val="paragraph"/>
      </w:pPr>
      <w:r w:rsidRPr="00021578">
        <w:tab/>
        <w:t>(a)</w:t>
      </w:r>
      <w:r w:rsidRPr="00021578">
        <w:tab/>
        <w:t>the service is the subject of a regime for which a decision under section</w:t>
      </w:r>
      <w:r w:rsidR="00605692" w:rsidRPr="00021578">
        <w:t> </w:t>
      </w:r>
      <w:r w:rsidRPr="00021578">
        <w:t>44N that the regime is an effective access regime is in force (including as a result of an extension under section</w:t>
      </w:r>
      <w:r w:rsidR="00605692" w:rsidRPr="00021578">
        <w:t> </w:t>
      </w:r>
      <w:r w:rsidRPr="00021578">
        <w:t>44NB); or</w:t>
      </w:r>
    </w:p>
    <w:p w14:paraId="25DB4A8B" w14:textId="77777777" w:rsidR="00A20E03" w:rsidRPr="00021578" w:rsidRDefault="00A20E03" w:rsidP="00A20E03">
      <w:pPr>
        <w:pStyle w:val="paragraph"/>
      </w:pPr>
      <w:r w:rsidRPr="00021578">
        <w:tab/>
        <w:t>(b)</w:t>
      </w:r>
      <w:r w:rsidRPr="00021578">
        <w:tab/>
        <w:t>the service is the subject of an access undertaking in operation under Division</w:t>
      </w:r>
      <w:r w:rsidR="00605692" w:rsidRPr="00021578">
        <w:t> </w:t>
      </w:r>
      <w:r w:rsidRPr="00021578">
        <w:t>6; or</w:t>
      </w:r>
    </w:p>
    <w:p w14:paraId="68C771C3" w14:textId="77777777" w:rsidR="00A20E03" w:rsidRPr="00021578" w:rsidRDefault="00A20E03" w:rsidP="00A20E03">
      <w:pPr>
        <w:pStyle w:val="paragraph"/>
      </w:pPr>
      <w:r w:rsidRPr="00021578">
        <w:tab/>
        <w:t>(c)</w:t>
      </w:r>
      <w:r w:rsidRPr="00021578">
        <w:tab/>
        <w:t>if a decision is in force under subsection</w:t>
      </w:r>
      <w:r w:rsidR="00605692" w:rsidRPr="00021578">
        <w:t> </w:t>
      </w:r>
      <w:r w:rsidRPr="00021578">
        <w:t>44PA(3) approving a tender process, for the construction and operation of a facility, as a competitive tender process—the service was specified, in the application for that decision, as a service proposed to be provided by means of the facility; or</w:t>
      </w:r>
    </w:p>
    <w:p w14:paraId="466439AE" w14:textId="77777777" w:rsidR="00A20E03" w:rsidRPr="00021578" w:rsidRDefault="00A20E03" w:rsidP="00A20E03">
      <w:pPr>
        <w:pStyle w:val="paragraph"/>
      </w:pPr>
      <w:r w:rsidRPr="00021578">
        <w:tab/>
        <w:t>(d)</w:t>
      </w:r>
      <w:r w:rsidRPr="00021578">
        <w:tab/>
        <w:t>if the service is provided by means of a pipeline (within the meaning of a National Gas Law)—there is:</w:t>
      </w:r>
    </w:p>
    <w:p w14:paraId="0E059B03" w14:textId="12FA3D11" w:rsidR="00A20E03" w:rsidRPr="00021578" w:rsidRDefault="00A20E03" w:rsidP="00A20E03">
      <w:pPr>
        <w:pStyle w:val="paragraphsub"/>
      </w:pPr>
      <w:r w:rsidRPr="00021578">
        <w:tab/>
        <w:t>(i)</w:t>
      </w:r>
      <w:r w:rsidRPr="00021578">
        <w:tab/>
        <w:t>a 15</w:t>
      </w:r>
      <w:r w:rsidR="00BC5F83">
        <w:noBreakHyphen/>
      </w:r>
      <w:r w:rsidRPr="00021578">
        <w:t>year no</w:t>
      </w:r>
      <w:r w:rsidR="00BC5F83">
        <w:noBreakHyphen/>
      </w:r>
      <w:r w:rsidRPr="00021578">
        <w:t>coverage determination in force under the National Gas Law in respect of the pipeline; or</w:t>
      </w:r>
    </w:p>
    <w:p w14:paraId="08186A8E" w14:textId="77777777" w:rsidR="00A20E03" w:rsidRPr="00021578" w:rsidRDefault="00A20E03" w:rsidP="00A20E03">
      <w:pPr>
        <w:pStyle w:val="paragraphsub"/>
      </w:pPr>
      <w:r w:rsidRPr="00021578">
        <w:tab/>
        <w:t>(ii)</w:t>
      </w:r>
      <w:r w:rsidRPr="00021578">
        <w:tab/>
        <w:t>a price regulation exemption in force under the National Gas Law in respect of the pipeline; or</w:t>
      </w:r>
    </w:p>
    <w:p w14:paraId="2BBC805C" w14:textId="77777777" w:rsidR="00A20E03" w:rsidRPr="00021578" w:rsidRDefault="00A20E03" w:rsidP="00A20E03">
      <w:pPr>
        <w:pStyle w:val="paragraph"/>
      </w:pPr>
      <w:r w:rsidRPr="00021578">
        <w:tab/>
        <w:t>(e)</w:t>
      </w:r>
      <w:r w:rsidRPr="00021578">
        <w:tab/>
        <w:t>there is a decision of the designated Minister in force under section</w:t>
      </w:r>
      <w:r w:rsidR="00605692" w:rsidRPr="00021578">
        <w:t> </w:t>
      </w:r>
      <w:r w:rsidRPr="00021578">
        <w:t>44LG that the service is ineligible to be a declared service.</w:t>
      </w:r>
    </w:p>
    <w:p w14:paraId="79951ACA" w14:textId="77777777" w:rsidR="00A20E03" w:rsidRPr="00021578" w:rsidRDefault="00A20E03" w:rsidP="00A20E03">
      <w:pPr>
        <w:pStyle w:val="notetext"/>
      </w:pPr>
      <w:r w:rsidRPr="00021578">
        <w:t>Note:</w:t>
      </w:r>
      <w:r w:rsidRPr="00021578">
        <w:tab/>
        <w:t xml:space="preserve">This means an application can only be made or dealt with under this Subdivision if none of </w:t>
      </w:r>
      <w:r w:rsidR="00605692" w:rsidRPr="00021578">
        <w:t>paragraphs (</w:t>
      </w:r>
      <w:r w:rsidRPr="00021578">
        <w:t>a) to (e) apply.</w:t>
      </w:r>
    </w:p>
    <w:p w14:paraId="6831C1A0" w14:textId="77777777" w:rsidR="00A20E03" w:rsidRPr="00021578" w:rsidRDefault="00A20E03" w:rsidP="00A20E03">
      <w:pPr>
        <w:pStyle w:val="subsection"/>
      </w:pPr>
      <w:r w:rsidRPr="00021578">
        <w:tab/>
        <w:t>(1A)</w:t>
      </w:r>
      <w:r w:rsidRPr="00021578">
        <w:tab/>
        <w:t xml:space="preserve">If the Council decides that one or more of </w:t>
      </w:r>
      <w:r w:rsidR="00605692" w:rsidRPr="00021578">
        <w:t>paragraphs (</w:t>
      </w:r>
      <w:r w:rsidRPr="00021578">
        <w:t>1)(a) to (e) apply for a service mentioned in a person’s purported application under that subsection, the Council must give the person written notice explaining:</w:t>
      </w:r>
    </w:p>
    <w:p w14:paraId="57DDF5E8" w14:textId="77777777" w:rsidR="00A20E03" w:rsidRPr="00021578" w:rsidRDefault="00A20E03" w:rsidP="00A20E03">
      <w:pPr>
        <w:pStyle w:val="paragraph"/>
      </w:pPr>
      <w:r w:rsidRPr="00021578">
        <w:tab/>
        <w:t>(a)</w:t>
      </w:r>
      <w:r w:rsidRPr="00021578">
        <w:tab/>
        <w:t>why those paragraphs apply; and</w:t>
      </w:r>
    </w:p>
    <w:p w14:paraId="792FBCDD" w14:textId="77777777" w:rsidR="00A20E03" w:rsidRPr="00021578" w:rsidRDefault="00A20E03" w:rsidP="00A20E03">
      <w:pPr>
        <w:pStyle w:val="paragraph"/>
      </w:pPr>
      <w:r w:rsidRPr="00021578">
        <w:tab/>
        <w:t>(b)</w:t>
      </w:r>
      <w:r w:rsidRPr="00021578">
        <w:tab/>
        <w:t>that such an application cannot be made for the service.</w:t>
      </w:r>
    </w:p>
    <w:p w14:paraId="376D6698" w14:textId="77777777" w:rsidR="00B57664" w:rsidRPr="00021578" w:rsidRDefault="00B57664" w:rsidP="00B57664">
      <w:pPr>
        <w:pStyle w:val="subsection"/>
      </w:pPr>
      <w:r w:rsidRPr="00021578">
        <w:tab/>
        <w:t>(2)</w:t>
      </w:r>
      <w:r w:rsidRPr="00021578">
        <w:tab/>
      </w:r>
      <w:r w:rsidR="00A20E03" w:rsidRPr="00021578">
        <w:t xml:space="preserve">After receiving an application under </w:t>
      </w:r>
      <w:r w:rsidR="00605692" w:rsidRPr="00021578">
        <w:t>subsection (</w:t>
      </w:r>
      <w:r w:rsidR="00A20E03" w:rsidRPr="00021578">
        <w:t>1)</w:t>
      </w:r>
      <w:r w:rsidRPr="00021578">
        <w:t>, the Council:</w:t>
      </w:r>
    </w:p>
    <w:p w14:paraId="7B0595E1" w14:textId="77777777" w:rsidR="00B57664" w:rsidRPr="00021578" w:rsidRDefault="00B57664" w:rsidP="00B57664">
      <w:pPr>
        <w:pStyle w:val="paragraph"/>
      </w:pPr>
      <w:r w:rsidRPr="00021578">
        <w:tab/>
        <w:t>(a)</w:t>
      </w:r>
      <w:r w:rsidRPr="00021578">
        <w:tab/>
        <w:t>must tell the provider of the service that the Council has received the application, unless the provider is the applicant; and</w:t>
      </w:r>
    </w:p>
    <w:p w14:paraId="2053CF94" w14:textId="77777777" w:rsidR="00B57664" w:rsidRPr="00021578" w:rsidRDefault="00B57664" w:rsidP="00B57664">
      <w:pPr>
        <w:pStyle w:val="paragraph"/>
      </w:pPr>
      <w:r w:rsidRPr="00021578">
        <w:tab/>
        <w:t>(b)</w:t>
      </w:r>
      <w:r w:rsidRPr="00021578">
        <w:tab/>
        <w:t>must</w:t>
      </w:r>
      <w:r w:rsidR="00B35F12" w:rsidRPr="00021578">
        <w:t xml:space="preserve">, after having regard </w:t>
      </w:r>
      <w:r w:rsidR="00ED0A6A" w:rsidRPr="00021578">
        <w:t>to</w:t>
      </w:r>
      <w:r w:rsidR="00B35F12" w:rsidRPr="00021578">
        <w:t xml:space="preserve"> the objects of this Part,</w:t>
      </w:r>
      <w:r w:rsidRPr="00021578">
        <w:t xml:space="preserve"> recommend to the designated Minister:</w:t>
      </w:r>
    </w:p>
    <w:p w14:paraId="4A4F178A" w14:textId="77777777" w:rsidR="00B57664" w:rsidRPr="00021578" w:rsidRDefault="00B57664" w:rsidP="00B57664">
      <w:pPr>
        <w:pStyle w:val="paragraphsub"/>
      </w:pPr>
      <w:r w:rsidRPr="00021578">
        <w:tab/>
        <w:t>(i)</w:t>
      </w:r>
      <w:r w:rsidRPr="00021578">
        <w:tab/>
        <w:t>that the service be declared</w:t>
      </w:r>
      <w:r w:rsidR="000D4CB9" w:rsidRPr="00021578">
        <w:t>, with the expiry date specified in the recommendation</w:t>
      </w:r>
      <w:r w:rsidRPr="00021578">
        <w:t>; or</w:t>
      </w:r>
    </w:p>
    <w:p w14:paraId="5746DA81" w14:textId="77777777" w:rsidR="00B57664" w:rsidRPr="00021578" w:rsidRDefault="00B57664" w:rsidP="00B57664">
      <w:pPr>
        <w:pStyle w:val="paragraphsub"/>
      </w:pPr>
      <w:r w:rsidRPr="00021578">
        <w:tab/>
        <w:t>(ii)</w:t>
      </w:r>
      <w:r w:rsidRPr="00021578">
        <w:tab/>
        <w:t>that the service not be declared.</w:t>
      </w:r>
    </w:p>
    <w:p w14:paraId="54396ABE" w14:textId="77777777" w:rsidR="00B35F12" w:rsidRPr="00021578" w:rsidRDefault="00B35F12" w:rsidP="00B35F12">
      <w:pPr>
        <w:pStyle w:val="notetext"/>
      </w:pPr>
      <w:r w:rsidRPr="00021578">
        <w:t>Note 1:</w:t>
      </w:r>
      <w:r w:rsidRPr="00021578">
        <w:tab/>
        <w:t>There are time limits that apply to the Council’s recommendation: see section</w:t>
      </w:r>
      <w:r w:rsidR="00605692" w:rsidRPr="00021578">
        <w:t> </w:t>
      </w:r>
      <w:r w:rsidRPr="00021578">
        <w:t>44GA.</w:t>
      </w:r>
    </w:p>
    <w:p w14:paraId="39C0D9BC" w14:textId="77777777" w:rsidR="00972729" w:rsidRPr="00021578" w:rsidRDefault="00972729" w:rsidP="00972729">
      <w:pPr>
        <w:pStyle w:val="notetext"/>
      </w:pPr>
      <w:r w:rsidRPr="00021578">
        <w:t>Note 2:</w:t>
      </w:r>
      <w:r w:rsidRPr="00021578">
        <w:tab/>
        <w:t>The Council may request information and invite public submissions on the application: see sections</w:t>
      </w:r>
      <w:r w:rsidR="00605692" w:rsidRPr="00021578">
        <w:t> </w:t>
      </w:r>
      <w:r w:rsidRPr="00021578">
        <w:t>44FA and 44GB.</w:t>
      </w:r>
    </w:p>
    <w:p w14:paraId="366DCB8D" w14:textId="77777777" w:rsidR="00B35F12" w:rsidRPr="00021578" w:rsidRDefault="00B35F12" w:rsidP="00B35F12">
      <w:pPr>
        <w:pStyle w:val="notetext"/>
      </w:pPr>
      <w:r w:rsidRPr="00021578">
        <w:t>Note 3:</w:t>
      </w:r>
      <w:r w:rsidRPr="00021578">
        <w:tab/>
        <w:t>The Council must publish its recommendation: see section</w:t>
      </w:r>
      <w:r w:rsidR="00605692" w:rsidRPr="00021578">
        <w:t> </w:t>
      </w:r>
      <w:r w:rsidRPr="00021578">
        <w:t>44GC.</w:t>
      </w:r>
    </w:p>
    <w:p w14:paraId="2D26BA4A" w14:textId="77777777" w:rsidR="00B57664" w:rsidRPr="00021578" w:rsidRDefault="00B57664" w:rsidP="00B57664">
      <w:pPr>
        <w:pStyle w:val="subsection"/>
      </w:pPr>
      <w:r w:rsidRPr="00021578">
        <w:tab/>
        <w:t>(3)</w:t>
      </w:r>
      <w:r w:rsidRPr="00021578">
        <w:tab/>
        <w:t>If the applicant is a person other than the designated Minister, the Council may recommend that the service not be declared if the Council thinks that the application was not made in good faith. This subsection does not limit the grounds on which the Council may decide to recommend that the service not be declared.</w:t>
      </w:r>
    </w:p>
    <w:p w14:paraId="41C56919" w14:textId="77777777" w:rsidR="00B57664" w:rsidRPr="00021578" w:rsidRDefault="00B57664" w:rsidP="00B57664">
      <w:pPr>
        <w:pStyle w:val="subsection"/>
      </w:pPr>
      <w:r w:rsidRPr="00021578">
        <w:tab/>
        <w:t>(5)</w:t>
      </w:r>
      <w:r w:rsidRPr="00021578">
        <w:tab/>
        <w:t>The applicant may withdraw the application at any time before the Council makes a recommendation relating to it.</w:t>
      </w:r>
    </w:p>
    <w:p w14:paraId="4D5DB11C" w14:textId="77777777" w:rsidR="006235FF" w:rsidRPr="00021578" w:rsidRDefault="006235FF" w:rsidP="006235FF">
      <w:pPr>
        <w:pStyle w:val="subsection"/>
      </w:pPr>
      <w:r w:rsidRPr="00021578">
        <w:tab/>
        <w:t>(6)</w:t>
      </w:r>
      <w:r w:rsidRPr="00021578">
        <w:tab/>
        <w:t>The applicant may request, in writing, the Council to vary the application at any time before the Council makes a recommendation relating to it.</w:t>
      </w:r>
    </w:p>
    <w:p w14:paraId="1E604E86" w14:textId="77777777" w:rsidR="006235FF" w:rsidRPr="00021578" w:rsidRDefault="006235FF" w:rsidP="006235FF">
      <w:pPr>
        <w:pStyle w:val="subsection"/>
      </w:pPr>
      <w:r w:rsidRPr="00021578">
        <w:tab/>
        <w:t>(7)</w:t>
      </w:r>
      <w:r w:rsidRPr="00021578">
        <w:tab/>
        <w:t xml:space="preserve">If a request is made under </w:t>
      </w:r>
      <w:r w:rsidR="00605692" w:rsidRPr="00021578">
        <w:t>subsection (</w:t>
      </w:r>
      <w:r w:rsidRPr="00021578">
        <w:t>6), the Council must decide to:</w:t>
      </w:r>
    </w:p>
    <w:p w14:paraId="6FB12BDD" w14:textId="77777777" w:rsidR="006235FF" w:rsidRPr="00021578" w:rsidRDefault="006235FF" w:rsidP="006235FF">
      <w:pPr>
        <w:pStyle w:val="paragraph"/>
      </w:pPr>
      <w:r w:rsidRPr="00021578">
        <w:tab/>
        <w:t>(a)</w:t>
      </w:r>
      <w:r w:rsidRPr="00021578">
        <w:tab/>
        <w:t>make the variation; or</w:t>
      </w:r>
    </w:p>
    <w:p w14:paraId="7AECBE88" w14:textId="77777777" w:rsidR="006235FF" w:rsidRPr="00021578" w:rsidRDefault="006235FF" w:rsidP="006235FF">
      <w:pPr>
        <w:pStyle w:val="paragraph"/>
      </w:pPr>
      <w:r w:rsidRPr="00021578">
        <w:tab/>
        <w:t>(b)</w:t>
      </w:r>
      <w:r w:rsidRPr="00021578">
        <w:tab/>
        <w:t>reject the variation.</w:t>
      </w:r>
    </w:p>
    <w:p w14:paraId="67567458" w14:textId="77777777" w:rsidR="006235FF" w:rsidRPr="00021578" w:rsidRDefault="006235FF" w:rsidP="006235FF">
      <w:pPr>
        <w:pStyle w:val="subsection"/>
      </w:pPr>
      <w:r w:rsidRPr="00021578">
        <w:tab/>
        <w:t>(9)</w:t>
      </w:r>
      <w:r w:rsidRPr="00021578">
        <w:tab/>
        <w:t>The Council may reject the variation if it is satisfied that the requested variation is of a kind, or the request for the variation is made at a time or in a manner, that:</w:t>
      </w:r>
    </w:p>
    <w:p w14:paraId="7ABA476E" w14:textId="77777777" w:rsidR="006235FF" w:rsidRPr="00021578" w:rsidRDefault="006235FF" w:rsidP="006235FF">
      <w:pPr>
        <w:pStyle w:val="paragraph"/>
      </w:pPr>
      <w:r w:rsidRPr="00021578">
        <w:tab/>
        <w:t>(a)</w:t>
      </w:r>
      <w:r w:rsidRPr="00021578">
        <w:tab/>
        <w:t>would unduly prejudice the provider (if the provider is not the applicant) or anyone else the Council considers has a material interest in the application; or</w:t>
      </w:r>
    </w:p>
    <w:p w14:paraId="575343A4" w14:textId="77777777" w:rsidR="006235FF" w:rsidRPr="00021578" w:rsidRDefault="006235FF" w:rsidP="006235FF">
      <w:pPr>
        <w:pStyle w:val="paragraph"/>
      </w:pPr>
      <w:r w:rsidRPr="00021578">
        <w:tab/>
        <w:t>(b)</w:t>
      </w:r>
      <w:r w:rsidRPr="00021578">
        <w:tab/>
        <w:t>would unduly delay the process for considering the application.</w:t>
      </w:r>
    </w:p>
    <w:p w14:paraId="3056CE02" w14:textId="77777777" w:rsidR="004D1A6A" w:rsidRPr="00021578" w:rsidRDefault="004D1A6A" w:rsidP="004D1A6A">
      <w:pPr>
        <w:pStyle w:val="ActHead5"/>
      </w:pPr>
      <w:bookmarkStart w:id="161" w:name="_Toc194391742"/>
      <w:r w:rsidRPr="00A14580">
        <w:rPr>
          <w:rStyle w:val="CharSectno"/>
        </w:rPr>
        <w:t>44FA</w:t>
      </w:r>
      <w:r w:rsidRPr="00021578">
        <w:t xml:space="preserve">  Council may request information</w:t>
      </w:r>
      <w:bookmarkEnd w:id="161"/>
    </w:p>
    <w:p w14:paraId="0D29FDFE" w14:textId="77777777" w:rsidR="004D1A6A" w:rsidRPr="00021578" w:rsidRDefault="004D1A6A" w:rsidP="004D1A6A">
      <w:pPr>
        <w:pStyle w:val="subsection"/>
      </w:pPr>
      <w:r w:rsidRPr="00021578">
        <w:tab/>
        <w:t>(1)</w:t>
      </w:r>
      <w:r w:rsidRPr="00021578">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605692" w:rsidRPr="00021578">
        <w:t> </w:t>
      </w:r>
      <w:r w:rsidRPr="00021578">
        <w:t>44F.</w:t>
      </w:r>
    </w:p>
    <w:p w14:paraId="1F01B5E5" w14:textId="77777777" w:rsidR="004D1A6A" w:rsidRPr="00021578" w:rsidRDefault="004D1A6A" w:rsidP="004D1A6A">
      <w:pPr>
        <w:pStyle w:val="subsection"/>
      </w:pPr>
      <w:r w:rsidRPr="00021578">
        <w:tab/>
        <w:t>(2)</w:t>
      </w:r>
      <w:r w:rsidRPr="00021578">
        <w:tab/>
        <w:t>The Council must:</w:t>
      </w:r>
    </w:p>
    <w:p w14:paraId="1FABC3A5" w14:textId="77777777" w:rsidR="004D1A6A" w:rsidRPr="00021578" w:rsidRDefault="004D1A6A" w:rsidP="004D1A6A">
      <w:pPr>
        <w:pStyle w:val="paragraph"/>
      </w:pPr>
      <w:r w:rsidRPr="00021578">
        <w:tab/>
        <w:t>(a)</w:t>
      </w:r>
      <w:r w:rsidRPr="00021578">
        <w:tab/>
        <w:t>give a copy of the notice to:</w:t>
      </w:r>
    </w:p>
    <w:p w14:paraId="1B7D664A" w14:textId="77777777" w:rsidR="004D1A6A" w:rsidRPr="00021578" w:rsidRDefault="004D1A6A" w:rsidP="004D1A6A">
      <w:pPr>
        <w:pStyle w:val="paragraphsub"/>
      </w:pPr>
      <w:r w:rsidRPr="00021578">
        <w:tab/>
        <w:t>(i)</w:t>
      </w:r>
      <w:r w:rsidRPr="00021578">
        <w:tab/>
        <w:t>if the person is not the applicant—the applicant; and</w:t>
      </w:r>
    </w:p>
    <w:p w14:paraId="34C9D417" w14:textId="77777777" w:rsidR="004D1A6A" w:rsidRPr="00021578" w:rsidRDefault="004D1A6A" w:rsidP="004D1A6A">
      <w:pPr>
        <w:pStyle w:val="paragraphsub"/>
      </w:pPr>
      <w:r w:rsidRPr="00021578">
        <w:tab/>
        <w:t>(ii)</w:t>
      </w:r>
      <w:r w:rsidRPr="00021578">
        <w:tab/>
        <w:t>if the person is not the provider of the service—the provider; and</w:t>
      </w:r>
    </w:p>
    <w:p w14:paraId="3DDA3A77" w14:textId="77777777" w:rsidR="004D1A6A" w:rsidRPr="00021578" w:rsidRDefault="004D1A6A" w:rsidP="004D1A6A">
      <w:pPr>
        <w:pStyle w:val="paragraph"/>
      </w:pPr>
      <w:r w:rsidRPr="00021578">
        <w:tab/>
        <w:t>(b)</w:t>
      </w:r>
      <w:r w:rsidRPr="00021578">
        <w:tab/>
        <w:t>publish, by electronic or other means, the notice.</w:t>
      </w:r>
    </w:p>
    <w:p w14:paraId="7801C556" w14:textId="77777777" w:rsidR="004D1A6A" w:rsidRPr="00021578" w:rsidRDefault="004D1A6A" w:rsidP="004D1A6A">
      <w:pPr>
        <w:pStyle w:val="subsection"/>
      </w:pPr>
      <w:r w:rsidRPr="00021578">
        <w:tab/>
        <w:t>(3)</w:t>
      </w:r>
      <w:r w:rsidRPr="00021578">
        <w:tab/>
        <w:t>In deciding what recommendation to make on the application, the Council:</w:t>
      </w:r>
    </w:p>
    <w:p w14:paraId="76FC79D6" w14:textId="77777777" w:rsidR="004D1A6A" w:rsidRPr="00021578" w:rsidRDefault="00475FEA" w:rsidP="004D1A6A">
      <w:pPr>
        <w:pStyle w:val="paragraph"/>
      </w:pPr>
      <w:r w:rsidRPr="00021578">
        <w:tab/>
        <w:t>(a)</w:t>
      </w:r>
      <w:r w:rsidRPr="00021578">
        <w:tab/>
      </w:r>
      <w:r w:rsidR="004D1A6A" w:rsidRPr="00021578">
        <w:t xml:space="preserve">must have regard to any information given in compliance with a notice under </w:t>
      </w:r>
      <w:r w:rsidR="00605692" w:rsidRPr="00021578">
        <w:t>subsection (</w:t>
      </w:r>
      <w:r w:rsidR="004D1A6A" w:rsidRPr="00021578">
        <w:t>1) within the specified period; and</w:t>
      </w:r>
    </w:p>
    <w:p w14:paraId="4EDB01D9" w14:textId="77777777" w:rsidR="004D1A6A" w:rsidRPr="00021578" w:rsidRDefault="004D1A6A" w:rsidP="004D1A6A">
      <w:pPr>
        <w:pStyle w:val="paragraph"/>
      </w:pPr>
      <w:r w:rsidRPr="00021578">
        <w:tab/>
        <w:t>(b)</w:t>
      </w:r>
      <w:r w:rsidRPr="00021578">
        <w:tab/>
        <w:t>may disregard any information of the kind specified in the notice that is given after the specified period has ended.</w:t>
      </w:r>
    </w:p>
    <w:p w14:paraId="42E2CC75" w14:textId="77777777" w:rsidR="00A20E03" w:rsidRPr="00021578" w:rsidRDefault="00A20E03" w:rsidP="00A20E03">
      <w:pPr>
        <w:pStyle w:val="subsection"/>
      </w:pPr>
      <w:r w:rsidRPr="00021578">
        <w:tab/>
        <w:t>(4)</w:t>
      </w:r>
      <w:r w:rsidRPr="00021578">
        <w:tab/>
        <w:t>Subsections</w:t>
      </w:r>
      <w:r w:rsidR="00605692" w:rsidRPr="00021578">
        <w:t> </w:t>
      </w:r>
      <w:r w:rsidRPr="00021578">
        <w:t>44GB(4) to (6) apply to information given in response to a notice under this section (whether given in compliance with the notice or not) in a corresponding way to the way those subsections apply to a submission made in response to a notice under subsection</w:t>
      </w:r>
      <w:r w:rsidR="00605692" w:rsidRPr="00021578">
        <w:t> </w:t>
      </w:r>
      <w:r w:rsidRPr="00021578">
        <w:t>44GB(1).</w:t>
      </w:r>
    </w:p>
    <w:p w14:paraId="11CA6A31" w14:textId="77777777" w:rsidR="00A20E03" w:rsidRPr="00021578" w:rsidRDefault="00A20E03" w:rsidP="00A20E03">
      <w:pPr>
        <w:pStyle w:val="notetext"/>
      </w:pPr>
      <w:r w:rsidRPr="00021578">
        <w:t>Note:</w:t>
      </w:r>
      <w:r w:rsidRPr="00021578">
        <w:tab/>
        <w:t>This allows the Council to make the information publicly available, subject to any confidentiality concerns.</w:t>
      </w:r>
    </w:p>
    <w:p w14:paraId="1D588A6F" w14:textId="77777777" w:rsidR="00A20E03" w:rsidRPr="00021578" w:rsidRDefault="00A20E03" w:rsidP="00A20E03">
      <w:pPr>
        <w:pStyle w:val="ActHead5"/>
      </w:pPr>
      <w:bookmarkStart w:id="162" w:name="_Toc194391743"/>
      <w:r w:rsidRPr="00A14580">
        <w:rPr>
          <w:rStyle w:val="CharSectno"/>
        </w:rPr>
        <w:t>44G</w:t>
      </w:r>
      <w:r w:rsidRPr="00021578">
        <w:t xml:space="preserve">  Criteria for the Council recommending declaration of a service</w:t>
      </w:r>
      <w:bookmarkEnd w:id="162"/>
    </w:p>
    <w:p w14:paraId="68C37361" w14:textId="77777777" w:rsidR="00A20E03" w:rsidRPr="00021578" w:rsidRDefault="00A20E03" w:rsidP="00A20E03">
      <w:pPr>
        <w:pStyle w:val="subsection"/>
      </w:pPr>
      <w:r w:rsidRPr="00021578">
        <w:tab/>
      </w:r>
      <w:r w:rsidRPr="00021578">
        <w:tab/>
        <w:t>The Council cannot recommend that a service be declared unless it is satisfied of all of the declaration criteria for the service.</w:t>
      </w:r>
    </w:p>
    <w:p w14:paraId="2D2E2CC7" w14:textId="77777777" w:rsidR="00322697" w:rsidRPr="00021578" w:rsidRDefault="00322697" w:rsidP="00322697">
      <w:pPr>
        <w:pStyle w:val="ActHead5"/>
      </w:pPr>
      <w:bookmarkStart w:id="163" w:name="_Toc194391744"/>
      <w:r w:rsidRPr="00A14580">
        <w:rPr>
          <w:rStyle w:val="CharSectno"/>
        </w:rPr>
        <w:t>44GA</w:t>
      </w:r>
      <w:r w:rsidRPr="00021578">
        <w:t xml:space="preserve">  Time limit for Council recommendations</w:t>
      </w:r>
      <w:bookmarkEnd w:id="163"/>
    </w:p>
    <w:p w14:paraId="5F788E48" w14:textId="77777777" w:rsidR="00322697" w:rsidRPr="00021578" w:rsidRDefault="00322697" w:rsidP="00322697">
      <w:pPr>
        <w:pStyle w:val="SubsectionHead"/>
      </w:pPr>
      <w:r w:rsidRPr="00021578">
        <w:t>Council to make recommendation within the consideration period</w:t>
      </w:r>
    </w:p>
    <w:p w14:paraId="2EF73EA4" w14:textId="77777777" w:rsidR="00322697" w:rsidRPr="00021578" w:rsidRDefault="00322697" w:rsidP="00322697">
      <w:pPr>
        <w:pStyle w:val="subsection"/>
      </w:pPr>
      <w:r w:rsidRPr="00021578">
        <w:tab/>
        <w:t>(1)</w:t>
      </w:r>
      <w:r w:rsidRPr="00021578">
        <w:tab/>
        <w:t>The Council must make a recommendation on an application under section</w:t>
      </w:r>
      <w:r w:rsidR="00605692" w:rsidRPr="00021578">
        <w:t> </w:t>
      </w:r>
      <w:r w:rsidRPr="00021578">
        <w:t>44F within the consideration period.</w:t>
      </w:r>
    </w:p>
    <w:p w14:paraId="5E2AF54A" w14:textId="77777777" w:rsidR="00322697" w:rsidRPr="00021578" w:rsidRDefault="00322697" w:rsidP="00322697">
      <w:pPr>
        <w:pStyle w:val="subsection"/>
      </w:pPr>
      <w:r w:rsidRPr="00021578">
        <w:tab/>
        <w:t>(2)</w:t>
      </w:r>
      <w:r w:rsidRPr="00021578">
        <w:tab/>
        <w:t xml:space="preserve">The consideration period is a period of 180 days (the </w:t>
      </w:r>
      <w:r w:rsidRPr="00021578">
        <w:rPr>
          <w:b/>
          <w:i/>
        </w:rPr>
        <w:t>expected period</w:t>
      </w:r>
      <w:r w:rsidRPr="00021578">
        <w:t xml:space="preserve">), starting at the start of the day the application is received, unless the consideration period is extended under </w:t>
      </w:r>
      <w:r w:rsidR="00605692" w:rsidRPr="00021578">
        <w:t>subsection (</w:t>
      </w:r>
      <w:r w:rsidRPr="00021578">
        <w:t>7).</w:t>
      </w:r>
    </w:p>
    <w:p w14:paraId="3110FE50" w14:textId="77777777" w:rsidR="00322697" w:rsidRPr="00021578" w:rsidRDefault="00322697" w:rsidP="00322697">
      <w:pPr>
        <w:pStyle w:val="SubsectionHead"/>
      </w:pPr>
      <w:r w:rsidRPr="00021578">
        <w:t>Stopping the clock</w:t>
      </w:r>
    </w:p>
    <w:p w14:paraId="73F90226" w14:textId="77777777" w:rsidR="00322697" w:rsidRPr="00021578" w:rsidRDefault="00322697" w:rsidP="00322697">
      <w:pPr>
        <w:pStyle w:val="subsection"/>
      </w:pPr>
      <w:r w:rsidRPr="00021578">
        <w:tab/>
        <w:t>(3)</w:t>
      </w:r>
      <w:r w:rsidRPr="00021578">
        <w:tab/>
        <w:t>In working out the expected period in relation to a recommendation on an application under section</w:t>
      </w:r>
      <w:r w:rsidR="00605692" w:rsidRPr="00021578">
        <w:t> </w:t>
      </w:r>
      <w:r w:rsidRPr="00021578">
        <w:t>44F, in a situation referred to in column 1 of an item of the following table, disregard any day in a period:</w:t>
      </w:r>
    </w:p>
    <w:p w14:paraId="32D469C3" w14:textId="77777777" w:rsidR="00322697" w:rsidRPr="00021578" w:rsidRDefault="00322697" w:rsidP="00322697">
      <w:pPr>
        <w:pStyle w:val="paragraph"/>
      </w:pPr>
      <w:r w:rsidRPr="00021578">
        <w:tab/>
        <w:t>(a)</w:t>
      </w:r>
      <w:r w:rsidRPr="00021578">
        <w:tab/>
        <w:t>starting on the day referred to in column 2 of the item; and</w:t>
      </w:r>
    </w:p>
    <w:p w14:paraId="19EA1E5B" w14:textId="77777777" w:rsidR="00322697" w:rsidRPr="00021578" w:rsidRDefault="00322697" w:rsidP="00322697">
      <w:pPr>
        <w:pStyle w:val="paragraph"/>
      </w:pPr>
      <w:r w:rsidRPr="00021578">
        <w:tab/>
        <w:t>(b)</w:t>
      </w:r>
      <w:r w:rsidRPr="00021578">
        <w:tab/>
        <w:t>ending on the day referred to in column 3 of the item.</w:t>
      </w:r>
    </w:p>
    <w:p w14:paraId="459B4B98" w14:textId="77777777" w:rsidR="00322697" w:rsidRPr="00021578" w:rsidRDefault="00322697" w:rsidP="00322697">
      <w:pPr>
        <w:pStyle w:val="Tabletext"/>
      </w:pPr>
    </w:p>
    <w:tbl>
      <w:tblPr>
        <w:tblW w:w="0" w:type="auto"/>
        <w:tblInd w:w="113" w:type="dxa"/>
        <w:tblLayout w:type="fixed"/>
        <w:tblLook w:val="0000" w:firstRow="0" w:lastRow="0" w:firstColumn="0" w:lastColumn="0" w:noHBand="0" w:noVBand="0"/>
      </w:tblPr>
      <w:tblGrid>
        <w:gridCol w:w="714"/>
        <w:gridCol w:w="1833"/>
        <w:gridCol w:w="1417"/>
        <w:gridCol w:w="3122"/>
      </w:tblGrid>
      <w:tr w:rsidR="00322697" w:rsidRPr="00021578" w14:paraId="04E85D78" w14:textId="77777777" w:rsidTr="00D02E36">
        <w:trPr>
          <w:tblHeader/>
        </w:trPr>
        <w:tc>
          <w:tcPr>
            <w:tcW w:w="7086" w:type="dxa"/>
            <w:gridSpan w:val="4"/>
            <w:tcBorders>
              <w:top w:val="single" w:sz="12" w:space="0" w:color="auto"/>
              <w:bottom w:val="single" w:sz="6" w:space="0" w:color="auto"/>
            </w:tcBorders>
            <w:shd w:val="clear" w:color="auto" w:fill="auto"/>
          </w:tcPr>
          <w:p w14:paraId="71AFEB72" w14:textId="77777777" w:rsidR="00322697" w:rsidRPr="00021578" w:rsidRDefault="00322697" w:rsidP="00640504">
            <w:pPr>
              <w:pStyle w:val="Tabletext"/>
              <w:keepNext/>
              <w:spacing w:before="40"/>
              <w:rPr>
                <w:b/>
              </w:rPr>
            </w:pPr>
            <w:r w:rsidRPr="00021578">
              <w:rPr>
                <w:b/>
              </w:rPr>
              <w:t>Stopping the clock</w:t>
            </w:r>
          </w:p>
        </w:tc>
      </w:tr>
      <w:tr w:rsidR="00322697" w:rsidRPr="00021578" w14:paraId="018D661D" w14:textId="77777777" w:rsidTr="00193DFD">
        <w:trPr>
          <w:tblHeader/>
        </w:trPr>
        <w:tc>
          <w:tcPr>
            <w:tcW w:w="714" w:type="dxa"/>
            <w:tcBorders>
              <w:top w:val="single" w:sz="6" w:space="0" w:color="auto"/>
              <w:bottom w:val="single" w:sz="12" w:space="0" w:color="auto"/>
            </w:tcBorders>
            <w:shd w:val="clear" w:color="auto" w:fill="auto"/>
          </w:tcPr>
          <w:p w14:paraId="61566B2E" w14:textId="77777777" w:rsidR="00322697" w:rsidRPr="00021578" w:rsidRDefault="00322697" w:rsidP="00640504">
            <w:pPr>
              <w:pStyle w:val="Tabletext"/>
              <w:keepNext/>
              <w:spacing w:before="40"/>
              <w:rPr>
                <w:b/>
              </w:rPr>
            </w:pPr>
            <w:r w:rsidRPr="00021578">
              <w:rPr>
                <w:b/>
              </w:rPr>
              <w:t>Item</w:t>
            </w:r>
          </w:p>
        </w:tc>
        <w:tc>
          <w:tcPr>
            <w:tcW w:w="1833" w:type="dxa"/>
            <w:tcBorders>
              <w:top w:val="single" w:sz="6" w:space="0" w:color="auto"/>
              <w:bottom w:val="single" w:sz="12" w:space="0" w:color="auto"/>
            </w:tcBorders>
            <w:shd w:val="clear" w:color="auto" w:fill="auto"/>
          </w:tcPr>
          <w:p w14:paraId="4B5AB274" w14:textId="77777777" w:rsidR="00322697" w:rsidRPr="00021578" w:rsidRDefault="00322697" w:rsidP="00640504">
            <w:pPr>
              <w:pStyle w:val="Tabletext"/>
              <w:keepNext/>
              <w:spacing w:before="40"/>
              <w:rPr>
                <w:b/>
              </w:rPr>
            </w:pPr>
            <w:r w:rsidRPr="00021578">
              <w:rPr>
                <w:b/>
              </w:rPr>
              <w:t>Column 1</w:t>
            </w:r>
          </w:p>
          <w:p w14:paraId="717CF7CF" w14:textId="77777777" w:rsidR="00322697" w:rsidRPr="00021578" w:rsidRDefault="00322697" w:rsidP="00640504">
            <w:pPr>
              <w:pStyle w:val="Tabletext"/>
              <w:keepNext/>
              <w:spacing w:before="40"/>
              <w:rPr>
                <w:b/>
              </w:rPr>
            </w:pPr>
            <w:r w:rsidRPr="00021578">
              <w:rPr>
                <w:b/>
              </w:rPr>
              <w:t>Situation</w:t>
            </w:r>
          </w:p>
        </w:tc>
        <w:tc>
          <w:tcPr>
            <w:tcW w:w="1417" w:type="dxa"/>
            <w:tcBorders>
              <w:top w:val="single" w:sz="6" w:space="0" w:color="auto"/>
              <w:bottom w:val="single" w:sz="12" w:space="0" w:color="auto"/>
            </w:tcBorders>
            <w:shd w:val="clear" w:color="auto" w:fill="auto"/>
          </w:tcPr>
          <w:p w14:paraId="623BC113" w14:textId="77777777" w:rsidR="00322697" w:rsidRPr="00021578" w:rsidRDefault="00322697" w:rsidP="00640504">
            <w:pPr>
              <w:pStyle w:val="Tabletext"/>
              <w:keepNext/>
              <w:spacing w:before="40"/>
              <w:rPr>
                <w:b/>
              </w:rPr>
            </w:pPr>
            <w:r w:rsidRPr="00021578">
              <w:rPr>
                <w:b/>
              </w:rPr>
              <w:t>Column 2</w:t>
            </w:r>
          </w:p>
          <w:p w14:paraId="296ADFED" w14:textId="77777777" w:rsidR="00322697" w:rsidRPr="00021578" w:rsidRDefault="00322697" w:rsidP="00640504">
            <w:pPr>
              <w:pStyle w:val="Tabletext"/>
              <w:keepNext/>
              <w:spacing w:before="40"/>
              <w:rPr>
                <w:b/>
              </w:rPr>
            </w:pPr>
            <w:r w:rsidRPr="00021578">
              <w:rPr>
                <w:b/>
              </w:rPr>
              <w:t>Start day</w:t>
            </w:r>
          </w:p>
        </w:tc>
        <w:tc>
          <w:tcPr>
            <w:tcW w:w="3122" w:type="dxa"/>
            <w:tcBorders>
              <w:top w:val="single" w:sz="6" w:space="0" w:color="auto"/>
              <w:bottom w:val="single" w:sz="12" w:space="0" w:color="auto"/>
            </w:tcBorders>
            <w:shd w:val="clear" w:color="auto" w:fill="auto"/>
          </w:tcPr>
          <w:p w14:paraId="041D61C4" w14:textId="77777777" w:rsidR="00322697" w:rsidRPr="00021578" w:rsidRDefault="00322697" w:rsidP="00640504">
            <w:pPr>
              <w:pStyle w:val="Tabletext"/>
              <w:keepNext/>
              <w:spacing w:before="40"/>
              <w:rPr>
                <w:b/>
              </w:rPr>
            </w:pPr>
            <w:r w:rsidRPr="00021578">
              <w:rPr>
                <w:b/>
              </w:rPr>
              <w:t>Column 3</w:t>
            </w:r>
          </w:p>
          <w:p w14:paraId="763C476F" w14:textId="77777777" w:rsidR="00322697" w:rsidRPr="00021578" w:rsidRDefault="00322697" w:rsidP="00640504">
            <w:pPr>
              <w:pStyle w:val="Tabletext"/>
              <w:keepNext/>
              <w:spacing w:before="40"/>
              <w:rPr>
                <w:b/>
              </w:rPr>
            </w:pPr>
            <w:r w:rsidRPr="00021578">
              <w:rPr>
                <w:b/>
              </w:rPr>
              <w:t>End day</w:t>
            </w:r>
          </w:p>
        </w:tc>
      </w:tr>
      <w:tr w:rsidR="00322697" w:rsidRPr="00021578" w14:paraId="02281D78" w14:textId="77777777" w:rsidTr="00193DFD">
        <w:tc>
          <w:tcPr>
            <w:tcW w:w="714" w:type="dxa"/>
            <w:tcBorders>
              <w:top w:val="single" w:sz="12" w:space="0" w:color="auto"/>
              <w:bottom w:val="single" w:sz="2" w:space="0" w:color="auto"/>
            </w:tcBorders>
            <w:shd w:val="clear" w:color="auto" w:fill="auto"/>
          </w:tcPr>
          <w:p w14:paraId="28931285" w14:textId="77777777" w:rsidR="00322697" w:rsidRPr="00021578" w:rsidRDefault="00322697" w:rsidP="00B07B28">
            <w:pPr>
              <w:pStyle w:val="Tabletext"/>
              <w:spacing w:before="40"/>
            </w:pPr>
            <w:r w:rsidRPr="00021578">
              <w:t>1</w:t>
            </w:r>
          </w:p>
        </w:tc>
        <w:tc>
          <w:tcPr>
            <w:tcW w:w="1833" w:type="dxa"/>
            <w:tcBorders>
              <w:top w:val="single" w:sz="12" w:space="0" w:color="auto"/>
              <w:bottom w:val="single" w:sz="2" w:space="0" w:color="auto"/>
            </w:tcBorders>
            <w:shd w:val="clear" w:color="auto" w:fill="auto"/>
          </w:tcPr>
          <w:p w14:paraId="2D3A43B2" w14:textId="77777777" w:rsidR="00322697" w:rsidRPr="00021578" w:rsidRDefault="00322697" w:rsidP="00640504">
            <w:pPr>
              <w:pStyle w:val="Tabletext"/>
              <w:keepNext/>
              <w:spacing w:before="40"/>
            </w:pPr>
            <w:r w:rsidRPr="00021578">
              <w:t xml:space="preserve">An agreement is made in relation to the application under </w:t>
            </w:r>
            <w:r w:rsidR="00605692" w:rsidRPr="00021578">
              <w:t>subsection (</w:t>
            </w:r>
            <w:r w:rsidRPr="00021578">
              <w:t>5)</w:t>
            </w:r>
          </w:p>
        </w:tc>
        <w:tc>
          <w:tcPr>
            <w:tcW w:w="1417" w:type="dxa"/>
            <w:tcBorders>
              <w:top w:val="single" w:sz="12" w:space="0" w:color="auto"/>
              <w:bottom w:val="single" w:sz="2" w:space="0" w:color="auto"/>
            </w:tcBorders>
            <w:shd w:val="clear" w:color="auto" w:fill="auto"/>
          </w:tcPr>
          <w:p w14:paraId="2F43DEAA" w14:textId="77777777" w:rsidR="00322697" w:rsidRPr="00021578" w:rsidRDefault="00322697" w:rsidP="00640504">
            <w:pPr>
              <w:pStyle w:val="Tabletext"/>
              <w:keepNext/>
              <w:spacing w:before="40"/>
            </w:pPr>
            <w:r w:rsidRPr="00021578">
              <w:t>The first day of the period specified in the agreement</w:t>
            </w:r>
          </w:p>
        </w:tc>
        <w:tc>
          <w:tcPr>
            <w:tcW w:w="3122" w:type="dxa"/>
            <w:tcBorders>
              <w:top w:val="single" w:sz="12" w:space="0" w:color="auto"/>
              <w:bottom w:val="single" w:sz="2" w:space="0" w:color="auto"/>
            </w:tcBorders>
            <w:shd w:val="clear" w:color="auto" w:fill="auto"/>
          </w:tcPr>
          <w:p w14:paraId="59C1FD88" w14:textId="77777777" w:rsidR="00322697" w:rsidRPr="00021578" w:rsidRDefault="00322697" w:rsidP="00640504">
            <w:pPr>
              <w:pStyle w:val="Tabletext"/>
              <w:keepNext/>
              <w:spacing w:before="40"/>
            </w:pPr>
            <w:r w:rsidRPr="00021578">
              <w:t>The last day of the period specified in the agreement</w:t>
            </w:r>
          </w:p>
        </w:tc>
      </w:tr>
      <w:tr w:rsidR="00322697" w:rsidRPr="00021578" w14:paraId="22936849" w14:textId="77777777" w:rsidTr="00B07B28">
        <w:trPr>
          <w:cantSplit/>
        </w:trPr>
        <w:tc>
          <w:tcPr>
            <w:tcW w:w="714" w:type="dxa"/>
            <w:tcBorders>
              <w:top w:val="single" w:sz="2" w:space="0" w:color="auto"/>
              <w:bottom w:val="single" w:sz="12" w:space="0" w:color="auto"/>
            </w:tcBorders>
            <w:shd w:val="clear" w:color="auto" w:fill="auto"/>
          </w:tcPr>
          <w:p w14:paraId="57FF324D" w14:textId="77777777" w:rsidR="00322697" w:rsidRPr="00021578" w:rsidRDefault="00322697" w:rsidP="00D02E36">
            <w:pPr>
              <w:pStyle w:val="Tabletext"/>
              <w:spacing w:before="40"/>
            </w:pPr>
            <w:r w:rsidRPr="00021578">
              <w:t>2</w:t>
            </w:r>
          </w:p>
        </w:tc>
        <w:tc>
          <w:tcPr>
            <w:tcW w:w="1833" w:type="dxa"/>
            <w:tcBorders>
              <w:top w:val="single" w:sz="2" w:space="0" w:color="auto"/>
              <w:bottom w:val="single" w:sz="12" w:space="0" w:color="auto"/>
            </w:tcBorders>
            <w:shd w:val="clear" w:color="auto" w:fill="auto"/>
          </w:tcPr>
          <w:p w14:paraId="7439862B" w14:textId="77777777" w:rsidR="00322697" w:rsidRPr="00021578" w:rsidRDefault="00322697" w:rsidP="00D02E36">
            <w:pPr>
              <w:pStyle w:val="Tabletext"/>
              <w:spacing w:before="40"/>
            </w:pPr>
            <w:r w:rsidRPr="00021578">
              <w:t>A notice is given under subsection</w:t>
            </w:r>
            <w:r w:rsidR="00605692" w:rsidRPr="00021578">
              <w:t> </w:t>
            </w:r>
            <w:r w:rsidRPr="00021578">
              <w:t>44FA(1) requesting information in relation to the application</w:t>
            </w:r>
          </w:p>
        </w:tc>
        <w:tc>
          <w:tcPr>
            <w:tcW w:w="1417" w:type="dxa"/>
            <w:tcBorders>
              <w:top w:val="single" w:sz="2" w:space="0" w:color="auto"/>
              <w:bottom w:val="single" w:sz="12" w:space="0" w:color="auto"/>
            </w:tcBorders>
            <w:shd w:val="clear" w:color="auto" w:fill="auto"/>
          </w:tcPr>
          <w:p w14:paraId="5DDD1A6D" w14:textId="77777777" w:rsidR="00322697" w:rsidRPr="00021578" w:rsidRDefault="00322697" w:rsidP="00D02E36">
            <w:pPr>
              <w:pStyle w:val="Tabletext"/>
              <w:spacing w:before="40"/>
            </w:pPr>
            <w:r w:rsidRPr="00021578">
              <w:t>The day on which the notice is given</w:t>
            </w:r>
          </w:p>
        </w:tc>
        <w:tc>
          <w:tcPr>
            <w:tcW w:w="3122" w:type="dxa"/>
            <w:tcBorders>
              <w:top w:val="single" w:sz="2" w:space="0" w:color="auto"/>
              <w:bottom w:val="single" w:sz="12" w:space="0" w:color="auto"/>
            </w:tcBorders>
            <w:shd w:val="clear" w:color="auto" w:fill="auto"/>
          </w:tcPr>
          <w:p w14:paraId="064BBCB7" w14:textId="77777777" w:rsidR="00322697" w:rsidRPr="00021578" w:rsidRDefault="00322697" w:rsidP="00D02E36">
            <w:pPr>
              <w:pStyle w:val="Tabletext"/>
              <w:spacing w:before="40"/>
            </w:pPr>
            <w:r w:rsidRPr="00021578">
              <w:t>The last day of the period specified in the notice for the giving of the information</w:t>
            </w:r>
          </w:p>
        </w:tc>
      </w:tr>
    </w:tbl>
    <w:p w14:paraId="0C148E04" w14:textId="77777777" w:rsidR="00322697" w:rsidRPr="00021578" w:rsidRDefault="00322697" w:rsidP="00322697">
      <w:pPr>
        <w:pStyle w:val="subsection"/>
      </w:pPr>
      <w:r w:rsidRPr="00021578">
        <w:tab/>
        <w:t>(4)</w:t>
      </w:r>
      <w:r w:rsidRPr="00021578">
        <w:tab/>
        <w:t xml:space="preserve">Despite </w:t>
      </w:r>
      <w:r w:rsidR="00605692" w:rsidRPr="00021578">
        <w:t>subsection (</w:t>
      </w:r>
      <w:r w:rsidRPr="00021578">
        <w:t>3):</w:t>
      </w:r>
    </w:p>
    <w:p w14:paraId="0B98EC99" w14:textId="77777777" w:rsidR="00322697" w:rsidRPr="00021578" w:rsidRDefault="00322697" w:rsidP="00322697">
      <w:pPr>
        <w:pStyle w:val="paragraph"/>
      </w:pPr>
      <w:r w:rsidRPr="00021578">
        <w:tab/>
        <w:t>(a)</w:t>
      </w:r>
      <w:r w:rsidRPr="00021578">
        <w:tab/>
        <w:t>do not disregard any day more than once; and</w:t>
      </w:r>
    </w:p>
    <w:p w14:paraId="04B96574" w14:textId="77777777" w:rsidR="00322697" w:rsidRPr="00021578" w:rsidRDefault="00322697" w:rsidP="00322697">
      <w:pPr>
        <w:pStyle w:val="paragraph"/>
      </w:pPr>
      <w:r w:rsidRPr="00021578">
        <w:tab/>
        <w:t>(b)</w:t>
      </w:r>
      <w:r w:rsidRPr="00021578">
        <w:tab/>
        <w:t>the total period that is disregarded under that subsection must not exceed 60 days.</w:t>
      </w:r>
    </w:p>
    <w:p w14:paraId="5775CBA3" w14:textId="77777777" w:rsidR="00322697" w:rsidRPr="00021578" w:rsidRDefault="00322697" w:rsidP="00322697">
      <w:pPr>
        <w:pStyle w:val="SubsectionHead"/>
      </w:pPr>
      <w:r w:rsidRPr="00021578">
        <w:t>Stopping the clock by agreement</w:t>
      </w:r>
    </w:p>
    <w:p w14:paraId="5D120467" w14:textId="77777777" w:rsidR="00322697" w:rsidRPr="00021578" w:rsidRDefault="00322697" w:rsidP="00322697">
      <w:pPr>
        <w:pStyle w:val="subsection"/>
      </w:pPr>
      <w:r w:rsidRPr="00021578">
        <w:tab/>
        <w:t>(5)</w:t>
      </w:r>
      <w:r w:rsidRPr="00021578">
        <w:tab/>
        <w:t>The Council, the applicant and the provider of the service (if the provider is not the applicant) may agree in writing that a specified period is to be disregarded in working out the expected period.</w:t>
      </w:r>
    </w:p>
    <w:p w14:paraId="173FDB9B" w14:textId="77777777" w:rsidR="00322697" w:rsidRPr="00021578" w:rsidRDefault="00322697" w:rsidP="00322697">
      <w:pPr>
        <w:pStyle w:val="subsection"/>
      </w:pPr>
      <w:r w:rsidRPr="00021578">
        <w:tab/>
        <w:t>(6)</w:t>
      </w:r>
      <w:r w:rsidRPr="00021578">
        <w:tab/>
        <w:t>The Council must publish, by electronic or other means, the agreement.</w:t>
      </w:r>
    </w:p>
    <w:p w14:paraId="07D88A46" w14:textId="77777777" w:rsidR="00322697" w:rsidRPr="00021578" w:rsidRDefault="00322697" w:rsidP="00322697">
      <w:pPr>
        <w:pStyle w:val="SubsectionHead"/>
      </w:pPr>
      <w:r w:rsidRPr="00021578">
        <w:t>Council may extend time for making recommendation</w:t>
      </w:r>
    </w:p>
    <w:p w14:paraId="193D656A" w14:textId="77777777" w:rsidR="00322697" w:rsidRPr="00021578" w:rsidRDefault="00322697" w:rsidP="00322697">
      <w:pPr>
        <w:pStyle w:val="subsection"/>
      </w:pPr>
      <w:r w:rsidRPr="00021578">
        <w:tab/>
        <w:t>(7)</w:t>
      </w:r>
      <w:r w:rsidRPr="00021578">
        <w:tab/>
        <w:t>If the Council is unable to make a recommendation within the consideration period (whether it is the expected period or the consideration period as previously extended under this subsection), it must, by notice in writing to the designated Minister, extend the consideration period by a specified period.</w:t>
      </w:r>
    </w:p>
    <w:p w14:paraId="63686002" w14:textId="77777777" w:rsidR="00322697" w:rsidRPr="00021578" w:rsidRDefault="00322697" w:rsidP="00322697">
      <w:pPr>
        <w:pStyle w:val="subsection"/>
      </w:pPr>
      <w:r w:rsidRPr="00021578">
        <w:tab/>
        <w:t>(8)</w:t>
      </w:r>
      <w:r w:rsidRPr="00021578">
        <w:tab/>
        <w:t>The notice must:</w:t>
      </w:r>
    </w:p>
    <w:p w14:paraId="36381806" w14:textId="77777777" w:rsidR="00322697" w:rsidRPr="00021578" w:rsidRDefault="00322697" w:rsidP="00322697">
      <w:pPr>
        <w:pStyle w:val="paragraph"/>
      </w:pPr>
      <w:r w:rsidRPr="00021578">
        <w:tab/>
        <w:t>(a)</w:t>
      </w:r>
      <w:r w:rsidRPr="00021578">
        <w:tab/>
        <w:t>specify when the Council must now make a recommendation on the application; and</w:t>
      </w:r>
    </w:p>
    <w:p w14:paraId="20FE7C38" w14:textId="77777777" w:rsidR="00322697" w:rsidRPr="00021578" w:rsidRDefault="00322697" w:rsidP="00322697">
      <w:pPr>
        <w:pStyle w:val="paragraph"/>
      </w:pPr>
      <w:r w:rsidRPr="00021578">
        <w:tab/>
        <w:t>(b)</w:t>
      </w:r>
      <w:r w:rsidRPr="00021578">
        <w:tab/>
        <w:t>include a statement explaining why the Council has been unable to make a decision on the recommendation within the consideration period.</w:t>
      </w:r>
    </w:p>
    <w:p w14:paraId="5DF0223F" w14:textId="77777777" w:rsidR="00322697" w:rsidRPr="00021578" w:rsidRDefault="00322697" w:rsidP="00322697">
      <w:pPr>
        <w:pStyle w:val="subsection"/>
      </w:pPr>
      <w:r w:rsidRPr="00021578">
        <w:tab/>
        <w:t>(9)</w:t>
      </w:r>
      <w:r w:rsidRPr="00021578">
        <w:tab/>
        <w:t>The Council must give a copy of the notice to:</w:t>
      </w:r>
    </w:p>
    <w:p w14:paraId="605EA3AD" w14:textId="77777777" w:rsidR="00322697" w:rsidRPr="00021578" w:rsidRDefault="00322697" w:rsidP="00322697">
      <w:pPr>
        <w:pStyle w:val="paragraph"/>
      </w:pPr>
      <w:r w:rsidRPr="00021578">
        <w:tab/>
        <w:t>(a)</w:t>
      </w:r>
      <w:r w:rsidRPr="00021578">
        <w:tab/>
        <w:t>the applicant; and</w:t>
      </w:r>
    </w:p>
    <w:p w14:paraId="29BA070E" w14:textId="77777777" w:rsidR="00322697" w:rsidRPr="00021578" w:rsidRDefault="00322697" w:rsidP="00322697">
      <w:pPr>
        <w:pStyle w:val="paragraph"/>
      </w:pPr>
      <w:r w:rsidRPr="00021578">
        <w:tab/>
        <w:t>(b)</w:t>
      </w:r>
      <w:r w:rsidRPr="00021578">
        <w:tab/>
        <w:t>if the applicant is not the provider of the service—the provider.</w:t>
      </w:r>
    </w:p>
    <w:p w14:paraId="60AD6A71" w14:textId="77777777" w:rsidR="00322697" w:rsidRPr="00021578" w:rsidRDefault="00322697" w:rsidP="00322697">
      <w:pPr>
        <w:pStyle w:val="SubsectionHead"/>
      </w:pPr>
      <w:r w:rsidRPr="00021578">
        <w:t>Publication</w:t>
      </w:r>
    </w:p>
    <w:p w14:paraId="77D96064" w14:textId="77777777" w:rsidR="00322697" w:rsidRPr="00021578" w:rsidRDefault="00322697" w:rsidP="00322697">
      <w:pPr>
        <w:pStyle w:val="subsection"/>
      </w:pPr>
      <w:r w:rsidRPr="00021578">
        <w:tab/>
        <w:t>(10)</w:t>
      </w:r>
      <w:r w:rsidRPr="00021578">
        <w:tab/>
        <w:t xml:space="preserve">If the Council extends the consideration period under </w:t>
      </w:r>
      <w:r w:rsidR="00605692" w:rsidRPr="00021578">
        <w:t>subsection (</w:t>
      </w:r>
      <w:r w:rsidRPr="00021578">
        <w:t xml:space="preserve">7), it must publish a notice in a </w:t>
      </w:r>
      <w:r w:rsidR="00D70449" w:rsidRPr="00021578">
        <w:t>manner that results in the notice being accessible to the public and reasonably prominent</w:t>
      </w:r>
      <w:r w:rsidRPr="00021578">
        <w:t>:</w:t>
      </w:r>
    </w:p>
    <w:p w14:paraId="6953D962" w14:textId="77777777" w:rsidR="00322697" w:rsidRPr="00021578" w:rsidRDefault="00322697" w:rsidP="00322697">
      <w:pPr>
        <w:pStyle w:val="paragraph"/>
      </w:pPr>
      <w:r w:rsidRPr="00021578">
        <w:tab/>
        <w:t>(a)</w:t>
      </w:r>
      <w:r w:rsidRPr="00021578">
        <w:tab/>
        <w:t>stating that it has done so; and</w:t>
      </w:r>
    </w:p>
    <w:p w14:paraId="50C76496" w14:textId="77777777" w:rsidR="00322697" w:rsidRPr="00021578" w:rsidRDefault="00322697" w:rsidP="00322697">
      <w:pPr>
        <w:pStyle w:val="paragraph"/>
      </w:pPr>
      <w:r w:rsidRPr="00021578">
        <w:tab/>
        <w:t>(b)</w:t>
      </w:r>
      <w:r w:rsidRPr="00021578">
        <w:tab/>
        <w:t>specifying the day by which it must now make a recommendation on the application.</w:t>
      </w:r>
    </w:p>
    <w:p w14:paraId="0C6A9C1F" w14:textId="77777777" w:rsidR="00322697" w:rsidRPr="00021578" w:rsidRDefault="00322697" w:rsidP="00322697">
      <w:pPr>
        <w:pStyle w:val="SubsectionHead"/>
      </w:pPr>
      <w:r w:rsidRPr="00021578">
        <w:t>Failure to comply with time limit does not affect validity</w:t>
      </w:r>
    </w:p>
    <w:p w14:paraId="70F40BA1" w14:textId="77777777" w:rsidR="00322697" w:rsidRPr="00021578" w:rsidRDefault="00322697" w:rsidP="00322697">
      <w:pPr>
        <w:pStyle w:val="subsection"/>
      </w:pPr>
      <w:r w:rsidRPr="00021578">
        <w:tab/>
        <w:t>(11)</w:t>
      </w:r>
      <w:r w:rsidRPr="00021578">
        <w:tab/>
        <w:t>Failure by the Council to comply with a time limit set in this section does not affect the validity of a recommendation made under this section.</w:t>
      </w:r>
    </w:p>
    <w:p w14:paraId="5D6F0C6F" w14:textId="77777777" w:rsidR="008D2065" w:rsidRPr="00021578" w:rsidRDefault="008D2065" w:rsidP="008B2C92">
      <w:pPr>
        <w:pStyle w:val="ActHead5"/>
      </w:pPr>
      <w:bookmarkStart w:id="164" w:name="_Toc194391745"/>
      <w:r w:rsidRPr="00A14580">
        <w:rPr>
          <w:rStyle w:val="CharSectno"/>
        </w:rPr>
        <w:t>44GB</w:t>
      </w:r>
      <w:r w:rsidRPr="00021578">
        <w:t xml:space="preserve">  Council may invite public submissions on the application</w:t>
      </w:r>
      <w:bookmarkEnd w:id="164"/>
    </w:p>
    <w:p w14:paraId="083CDC5D" w14:textId="77777777" w:rsidR="008D2065" w:rsidRPr="00021578" w:rsidRDefault="008D2065" w:rsidP="008B2C92">
      <w:pPr>
        <w:pStyle w:val="SubsectionHead"/>
      </w:pPr>
      <w:r w:rsidRPr="00021578">
        <w:t>Invitation</w:t>
      </w:r>
    </w:p>
    <w:p w14:paraId="21DE8DB1" w14:textId="77777777" w:rsidR="008D2065" w:rsidRPr="00021578" w:rsidRDefault="008D2065" w:rsidP="008B2C92">
      <w:pPr>
        <w:pStyle w:val="subsection"/>
        <w:keepNext/>
        <w:keepLines/>
      </w:pPr>
      <w:r w:rsidRPr="00021578">
        <w:tab/>
        <w:t>(1)</w:t>
      </w:r>
      <w:r w:rsidRPr="00021578">
        <w:tab/>
        <w:t>The Council may publish, by electronic or other means, a notice inviting public submissions on an application under section</w:t>
      </w:r>
      <w:r w:rsidR="00605692" w:rsidRPr="00021578">
        <w:t> </w:t>
      </w:r>
      <w:r w:rsidRPr="00021578">
        <w:t>44F if it considers that it is appropriate and practicable to do so.</w:t>
      </w:r>
    </w:p>
    <w:p w14:paraId="71EE71BA" w14:textId="77777777" w:rsidR="008D2065" w:rsidRPr="00021578" w:rsidRDefault="008D2065" w:rsidP="008D2065">
      <w:pPr>
        <w:pStyle w:val="subsection"/>
      </w:pPr>
      <w:r w:rsidRPr="00021578">
        <w:tab/>
        <w:t>(2)</w:t>
      </w:r>
      <w:r w:rsidRPr="00021578">
        <w:tab/>
        <w:t>The notice must specify how submissions may be made and the day by which submissions may be made (which must be at least 14 days after the day the notice is published).</w:t>
      </w:r>
    </w:p>
    <w:p w14:paraId="638DCFC6" w14:textId="77777777" w:rsidR="00B84F81" w:rsidRPr="00021578" w:rsidRDefault="00B84F81" w:rsidP="00B84F81">
      <w:pPr>
        <w:pStyle w:val="SubsectionHead"/>
      </w:pPr>
      <w:r w:rsidRPr="00021578">
        <w:t>Consideration of submissions</w:t>
      </w:r>
    </w:p>
    <w:p w14:paraId="5268CBA6" w14:textId="77777777" w:rsidR="00B84F81" w:rsidRPr="00021578" w:rsidRDefault="00B84F81" w:rsidP="00B84F81">
      <w:pPr>
        <w:pStyle w:val="subsection"/>
      </w:pPr>
      <w:r w:rsidRPr="00021578">
        <w:tab/>
        <w:t>(3)</w:t>
      </w:r>
      <w:r w:rsidRPr="00021578">
        <w:tab/>
        <w:t xml:space="preserve">Subject to </w:t>
      </w:r>
      <w:r w:rsidR="00605692" w:rsidRPr="00021578">
        <w:t>subsection (</w:t>
      </w:r>
      <w:r w:rsidRPr="00021578">
        <w:t>6), in deciding what recommendation to make on the application, the Council:</w:t>
      </w:r>
    </w:p>
    <w:p w14:paraId="19598EA7" w14:textId="77777777" w:rsidR="00B84F81" w:rsidRPr="00021578" w:rsidRDefault="00B84F81" w:rsidP="00B84F81">
      <w:pPr>
        <w:pStyle w:val="paragraph"/>
      </w:pPr>
      <w:r w:rsidRPr="00021578">
        <w:tab/>
        <w:t>(a)</w:t>
      </w:r>
      <w:r w:rsidRPr="00021578">
        <w:tab/>
        <w:t>must have regard to any submission made on or before the day specified in the notice; and</w:t>
      </w:r>
    </w:p>
    <w:p w14:paraId="1BC24D00" w14:textId="77777777" w:rsidR="00B84F81" w:rsidRPr="00021578" w:rsidRDefault="00B84F81" w:rsidP="00B84F81">
      <w:pPr>
        <w:pStyle w:val="paragraph"/>
      </w:pPr>
      <w:r w:rsidRPr="00021578">
        <w:tab/>
        <w:t>(b)</w:t>
      </w:r>
      <w:r w:rsidRPr="00021578">
        <w:tab/>
        <w:t>may disregard any submission made after the day specified in the notice.</w:t>
      </w:r>
    </w:p>
    <w:p w14:paraId="0810B28C" w14:textId="77777777" w:rsidR="008D2065" w:rsidRPr="00021578" w:rsidRDefault="008D2065" w:rsidP="008D2065">
      <w:pPr>
        <w:pStyle w:val="SubsectionHead"/>
      </w:pPr>
      <w:r w:rsidRPr="00021578">
        <w:t>Council may make submissions publicly available</w:t>
      </w:r>
    </w:p>
    <w:p w14:paraId="039E6B85" w14:textId="77777777" w:rsidR="008D2065" w:rsidRPr="00021578" w:rsidRDefault="008D2065" w:rsidP="008D2065">
      <w:pPr>
        <w:pStyle w:val="subsection"/>
      </w:pPr>
      <w:r w:rsidRPr="00021578">
        <w:tab/>
        <w:t>(4)</w:t>
      </w:r>
      <w:r w:rsidRPr="00021578">
        <w:tab/>
        <w:t>The Council may make any written submission, or a written record (which may be a summary) of any oral submission, publicly available.</w:t>
      </w:r>
    </w:p>
    <w:p w14:paraId="6F8F8BCE" w14:textId="77777777" w:rsidR="008D2065" w:rsidRPr="00021578" w:rsidRDefault="008D2065" w:rsidP="008D2065">
      <w:pPr>
        <w:pStyle w:val="SubsectionHead"/>
      </w:pPr>
      <w:r w:rsidRPr="00021578">
        <w:t>Confidentiality</w:t>
      </w:r>
    </w:p>
    <w:p w14:paraId="70F34A68" w14:textId="77777777" w:rsidR="008D2065" w:rsidRPr="00021578" w:rsidRDefault="008D2065" w:rsidP="008D2065">
      <w:pPr>
        <w:pStyle w:val="subsection"/>
      </w:pPr>
      <w:r w:rsidRPr="00021578">
        <w:tab/>
        <w:t>(5)</w:t>
      </w:r>
      <w:r w:rsidRPr="00021578">
        <w:tab/>
        <w:t>A person may, at the time of making a submission, request that the Council:</w:t>
      </w:r>
    </w:p>
    <w:p w14:paraId="407A5943" w14:textId="77777777" w:rsidR="008D2065" w:rsidRPr="00021578" w:rsidRDefault="008D2065" w:rsidP="008D2065">
      <w:pPr>
        <w:pStyle w:val="paragraph"/>
      </w:pPr>
      <w:r w:rsidRPr="00021578">
        <w:tab/>
        <w:t>(a)</w:t>
      </w:r>
      <w:r w:rsidRPr="00021578">
        <w:tab/>
        <w:t xml:space="preserve">not make the whole or a part of the submission available under </w:t>
      </w:r>
      <w:r w:rsidR="00605692" w:rsidRPr="00021578">
        <w:t>subsection (</w:t>
      </w:r>
      <w:r w:rsidRPr="00021578">
        <w:t>4); and</w:t>
      </w:r>
    </w:p>
    <w:p w14:paraId="30BF4552" w14:textId="77777777" w:rsidR="008D2065" w:rsidRPr="00021578" w:rsidRDefault="008D2065" w:rsidP="008D2065">
      <w:pPr>
        <w:pStyle w:val="paragraph"/>
      </w:pPr>
      <w:r w:rsidRPr="00021578">
        <w:tab/>
        <w:t>(b)</w:t>
      </w:r>
      <w:r w:rsidRPr="00021578">
        <w:tab/>
        <w:t>not publish or make available the whole or a part of the submission under section</w:t>
      </w:r>
      <w:r w:rsidR="00605692" w:rsidRPr="00021578">
        <w:t> </w:t>
      </w:r>
      <w:r w:rsidRPr="00021578">
        <w:t>44GC;</w:t>
      </w:r>
    </w:p>
    <w:p w14:paraId="34D3166F" w14:textId="77777777" w:rsidR="008D2065" w:rsidRPr="00021578" w:rsidRDefault="008D2065" w:rsidP="008D2065">
      <w:pPr>
        <w:pStyle w:val="subsection2"/>
      </w:pPr>
      <w:r w:rsidRPr="00021578">
        <w:t>because of the confidential commercial information contained in the submission.</w:t>
      </w:r>
    </w:p>
    <w:p w14:paraId="21106A48" w14:textId="77777777" w:rsidR="008D2065" w:rsidRPr="00021578" w:rsidRDefault="008D2065" w:rsidP="008D2065">
      <w:pPr>
        <w:pStyle w:val="subsection"/>
      </w:pPr>
      <w:r w:rsidRPr="00021578">
        <w:tab/>
        <w:t>(6)</w:t>
      </w:r>
      <w:r w:rsidRPr="00021578">
        <w:tab/>
        <w:t>If the Council refuses such a request:</w:t>
      </w:r>
    </w:p>
    <w:p w14:paraId="0DCA0A5A" w14:textId="77777777" w:rsidR="008D2065" w:rsidRPr="00021578" w:rsidRDefault="008D2065" w:rsidP="008D2065">
      <w:pPr>
        <w:pStyle w:val="paragraph"/>
      </w:pPr>
      <w:r w:rsidRPr="00021578">
        <w:tab/>
        <w:t>(a)</w:t>
      </w:r>
      <w:r w:rsidRPr="00021578">
        <w:tab/>
        <w:t>for a written submission—the Council must, if the person who made it so requires, return the whole or the part of it to the person; and</w:t>
      </w:r>
    </w:p>
    <w:p w14:paraId="1AFBC908" w14:textId="77777777" w:rsidR="008D2065" w:rsidRPr="00021578" w:rsidRDefault="008D2065" w:rsidP="008D2065">
      <w:pPr>
        <w:pStyle w:val="paragraph"/>
      </w:pPr>
      <w:r w:rsidRPr="00021578">
        <w:tab/>
        <w:t>(b)</w:t>
      </w:r>
      <w:r w:rsidRPr="00021578">
        <w:tab/>
        <w:t>for an oral submission—the person who made it may inform the Council that the person withdraws the whole or the part of it; and</w:t>
      </w:r>
    </w:p>
    <w:p w14:paraId="485C036F" w14:textId="77777777" w:rsidR="008D2065" w:rsidRPr="00021578" w:rsidRDefault="008D2065" w:rsidP="008D2065">
      <w:pPr>
        <w:pStyle w:val="paragraph"/>
      </w:pPr>
      <w:r w:rsidRPr="00021578">
        <w:tab/>
        <w:t>(c)</w:t>
      </w:r>
      <w:r w:rsidRPr="00021578">
        <w:tab/>
        <w:t>if the Council returns the whole or the part of the submission, or the person withdraws the whole or the part of the submission, the Council must not:</w:t>
      </w:r>
    </w:p>
    <w:p w14:paraId="0CFC96C3" w14:textId="77777777" w:rsidR="008D2065" w:rsidRPr="00021578" w:rsidRDefault="008D2065" w:rsidP="008D2065">
      <w:pPr>
        <w:pStyle w:val="paragraphsub"/>
      </w:pPr>
      <w:r w:rsidRPr="00021578">
        <w:tab/>
        <w:t>(i)</w:t>
      </w:r>
      <w:r w:rsidRPr="00021578">
        <w:tab/>
        <w:t xml:space="preserve">make the whole or the part of the submission available under </w:t>
      </w:r>
      <w:r w:rsidR="00605692" w:rsidRPr="00021578">
        <w:t>subsection (</w:t>
      </w:r>
      <w:r w:rsidRPr="00021578">
        <w:t>4); and</w:t>
      </w:r>
    </w:p>
    <w:p w14:paraId="51307DB9" w14:textId="77777777" w:rsidR="008D2065" w:rsidRPr="00021578" w:rsidRDefault="008D2065" w:rsidP="008D2065">
      <w:pPr>
        <w:pStyle w:val="paragraphsub"/>
      </w:pPr>
      <w:r w:rsidRPr="00021578">
        <w:tab/>
        <w:t>(ii)</w:t>
      </w:r>
      <w:r w:rsidRPr="00021578">
        <w:tab/>
        <w:t>publish or make available the whole or the part of the submission under section</w:t>
      </w:r>
      <w:r w:rsidR="00605692" w:rsidRPr="00021578">
        <w:t> </w:t>
      </w:r>
      <w:r w:rsidRPr="00021578">
        <w:t>44GC; and</w:t>
      </w:r>
    </w:p>
    <w:p w14:paraId="4C53F59A" w14:textId="77777777" w:rsidR="008D2065" w:rsidRPr="00021578" w:rsidRDefault="008D2065" w:rsidP="008D2065">
      <w:pPr>
        <w:pStyle w:val="paragraphsub"/>
      </w:pPr>
      <w:r w:rsidRPr="00021578">
        <w:tab/>
        <w:t>(iii)</w:t>
      </w:r>
      <w:r w:rsidRPr="00021578">
        <w:tab/>
        <w:t>have regard to the whole or the part of the submission in making its recommendation on the application.</w:t>
      </w:r>
    </w:p>
    <w:p w14:paraId="4C01F527" w14:textId="77777777" w:rsidR="008D2065" w:rsidRPr="00021578" w:rsidRDefault="008D2065" w:rsidP="008D2065">
      <w:pPr>
        <w:pStyle w:val="ActHead5"/>
      </w:pPr>
      <w:bookmarkStart w:id="165" w:name="_Toc194391746"/>
      <w:r w:rsidRPr="00A14580">
        <w:rPr>
          <w:rStyle w:val="CharSectno"/>
        </w:rPr>
        <w:t>44GC</w:t>
      </w:r>
      <w:r w:rsidRPr="00021578">
        <w:t xml:space="preserve">  Council must publish its recommendation</w:t>
      </w:r>
      <w:bookmarkEnd w:id="165"/>
    </w:p>
    <w:p w14:paraId="0226BBB4" w14:textId="77777777" w:rsidR="008D2065" w:rsidRPr="00021578" w:rsidRDefault="008D2065" w:rsidP="008D2065">
      <w:pPr>
        <w:pStyle w:val="subsection"/>
      </w:pPr>
      <w:r w:rsidRPr="00021578">
        <w:tab/>
        <w:t>(1)</w:t>
      </w:r>
      <w:r w:rsidRPr="00021578">
        <w:tab/>
        <w:t>The Council must publish, by electronic or other means, a recommendation under section</w:t>
      </w:r>
      <w:r w:rsidR="00605692" w:rsidRPr="00021578">
        <w:t> </w:t>
      </w:r>
      <w:r w:rsidRPr="00021578">
        <w:t>44F and its reasons for the recommendation.</w:t>
      </w:r>
    </w:p>
    <w:p w14:paraId="22FB9666" w14:textId="77777777" w:rsidR="008D2065" w:rsidRPr="00021578" w:rsidRDefault="008D2065" w:rsidP="008D2065">
      <w:pPr>
        <w:pStyle w:val="subsection"/>
      </w:pPr>
      <w:r w:rsidRPr="00021578">
        <w:tab/>
        <w:t>(2)</w:t>
      </w:r>
      <w:r w:rsidRPr="00021578">
        <w:tab/>
        <w:t>The Council must give a copy of the publication to:</w:t>
      </w:r>
    </w:p>
    <w:p w14:paraId="28C58EC4" w14:textId="77777777" w:rsidR="008D2065" w:rsidRPr="00021578" w:rsidRDefault="008D2065" w:rsidP="008D2065">
      <w:pPr>
        <w:pStyle w:val="paragraph"/>
      </w:pPr>
      <w:r w:rsidRPr="00021578">
        <w:tab/>
        <w:t>(a)</w:t>
      </w:r>
      <w:r w:rsidRPr="00021578">
        <w:tab/>
        <w:t>the applicant under section</w:t>
      </w:r>
      <w:r w:rsidR="00605692" w:rsidRPr="00021578">
        <w:t> </w:t>
      </w:r>
      <w:r w:rsidRPr="00021578">
        <w:t>44F; and</w:t>
      </w:r>
    </w:p>
    <w:p w14:paraId="3E02B92A" w14:textId="77777777" w:rsidR="008D2065" w:rsidRPr="00021578" w:rsidRDefault="008D2065" w:rsidP="008D2065">
      <w:pPr>
        <w:pStyle w:val="paragraph"/>
      </w:pPr>
      <w:r w:rsidRPr="00021578">
        <w:tab/>
        <w:t>(b)</w:t>
      </w:r>
      <w:r w:rsidRPr="00021578">
        <w:tab/>
        <w:t>if the applicant is not the provider of the service—the provider.</w:t>
      </w:r>
    </w:p>
    <w:p w14:paraId="0986506F" w14:textId="77777777" w:rsidR="008D2065" w:rsidRPr="00021578" w:rsidRDefault="008D2065" w:rsidP="008D2065">
      <w:pPr>
        <w:pStyle w:val="SubsectionHead"/>
      </w:pPr>
      <w:r w:rsidRPr="00021578">
        <w:t>Timing</w:t>
      </w:r>
    </w:p>
    <w:p w14:paraId="00C87371" w14:textId="77777777" w:rsidR="008D2065" w:rsidRPr="00021578" w:rsidRDefault="008D2065" w:rsidP="008D2065">
      <w:pPr>
        <w:pStyle w:val="subsection"/>
      </w:pPr>
      <w:r w:rsidRPr="00021578">
        <w:tab/>
        <w:t>(3)</w:t>
      </w:r>
      <w:r w:rsidRPr="00021578">
        <w:tab/>
        <w:t xml:space="preserve">The Council must do the things under </w:t>
      </w:r>
      <w:r w:rsidR="00605692" w:rsidRPr="00021578">
        <w:t>subsections (</w:t>
      </w:r>
      <w:r w:rsidRPr="00021578">
        <w:t>1) and (2) on the day the designated Minister publishes his or her decision on the recommendation or as soon as practicable after that day.</w:t>
      </w:r>
    </w:p>
    <w:p w14:paraId="2501639C" w14:textId="77777777" w:rsidR="008D2065" w:rsidRPr="00021578" w:rsidRDefault="008D2065" w:rsidP="008D2065">
      <w:pPr>
        <w:pStyle w:val="SubsectionHead"/>
      </w:pPr>
      <w:r w:rsidRPr="00021578">
        <w:t>Consultation</w:t>
      </w:r>
    </w:p>
    <w:p w14:paraId="41571BEF" w14:textId="77777777" w:rsidR="008D2065" w:rsidRPr="00021578" w:rsidRDefault="008D2065" w:rsidP="008D2065">
      <w:pPr>
        <w:pStyle w:val="subsection"/>
      </w:pPr>
      <w:r w:rsidRPr="00021578">
        <w:tab/>
        <w:t>(4)</w:t>
      </w:r>
      <w:r w:rsidRPr="00021578">
        <w:tab/>
        <w:t xml:space="preserve">Before publishing under </w:t>
      </w:r>
      <w:r w:rsidR="00605692" w:rsidRPr="00021578">
        <w:t>subsection (</w:t>
      </w:r>
      <w:r w:rsidRPr="00021578">
        <w:t>1), the Council may give any one or more of the following persons:</w:t>
      </w:r>
    </w:p>
    <w:p w14:paraId="45D77102" w14:textId="77777777" w:rsidR="008D2065" w:rsidRPr="00021578" w:rsidRDefault="008D2065" w:rsidP="008D2065">
      <w:pPr>
        <w:pStyle w:val="paragraph"/>
      </w:pPr>
      <w:r w:rsidRPr="00021578">
        <w:tab/>
        <w:t>(a)</w:t>
      </w:r>
      <w:r w:rsidRPr="00021578">
        <w:tab/>
        <w:t>the applicant under section</w:t>
      </w:r>
      <w:r w:rsidR="00605692" w:rsidRPr="00021578">
        <w:t> </w:t>
      </w:r>
      <w:r w:rsidRPr="00021578">
        <w:t>44F;</w:t>
      </w:r>
    </w:p>
    <w:p w14:paraId="75173F54" w14:textId="77777777" w:rsidR="008D2065" w:rsidRPr="00021578" w:rsidRDefault="008D2065" w:rsidP="008D2065">
      <w:pPr>
        <w:pStyle w:val="paragraph"/>
      </w:pPr>
      <w:r w:rsidRPr="00021578">
        <w:tab/>
        <w:t>(b)</w:t>
      </w:r>
      <w:r w:rsidRPr="00021578">
        <w:tab/>
        <w:t>if the applicant is not the provider of the service—the provider;</w:t>
      </w:r>
    </w:p>
    <w:p w14:paraId="17E55F0C" w14:textId="77777777" w:rsidR="008D2065" w:rsidRPr="00021578" w:rsidRDefault="008D2065" w:rsidP="008D2065">
      <w:pPr>
        <w:pStyle w:val="paragraph"/>
      </w:pPr>
      <w:r w:rsidRPr="00021578">
        <w:tab/>
        <w:t>(c)</w:t>
      </w:r>
      <w:r w:rsidRPr="00021578">
        <w:tab/>
        <w:t>any other person the Council considers appropriate;</w:t>
      </w:r>
    </w:p>
    <w:p w14:paraId="557C07A1" w14:textId="77777777" w:rsidR="008D2065" w:rsidRPr="00021578" w:rsidRDefault="008D2065" w:rsidP="008D2065">
      <w:pPr>
        <w:pStyle w:val="subsection2"/>
      </w:pPr>
      <w:r w:rsidRPr="00021578">
        <w:t>a notice in writing:</w:t>
      </w:r>
    </w:p>
    <w:p w14:paraId="123D9524" w14:textId="77777777" w:rsidR="008D2065" w:rsidRPr="00021578" w:rsidRDefault="008D2065" w:rsidP="008D2065">
      <w:pPr>
        <w:pStyle w:val="paragraph"/>
      </w:pPr>
      <w:r w:rsidRPr="00021578">
        <w:tab/>
        <w:t>(d)</w:t>
      </w:r>
      <w:r w:rsidRPr="00021578">
        <w:tab/>
        <w:t>specifying what the Council is proposing to publish; and</w:t>
      </w:r>
    </w:p>
    <w:p w14:paraId="5F8F3DE6" w14:textId="77777777" w:rsidR="008D2065" w:rsidRPr="00021578" w:rsidRDefault="008D2065" w:rsidP="008D2065">
      <w:pPr>
        <w:pStyle w:val="paragraph"/>
      </w:pPr>
      <w:r w:rsidRPr="00021578">
        <w:tab/>
        <w:t>(e)</w:t>
      </w:r>
      <w:r w:rsidRPr="00021578">
        <w:tab/>
        <w:t>inviting the person to make a written submission to the Council within 14 days after the notice is given identifying any information the person considers should not be published because of its confidential commercial nature.</w:t>
      </w:r>
    </w:p>
    <w:p w14:paraId="154686C3" w14:textId="77777777" w:rsidR="008D2065" w:rsidRPr="00021578" w:rsidRDefault="008D2065" w:rsidP="008D2065">
      <w:pPr>
        <w:pStyle w:val="subsection"/>
      </w:pPr>
      <w:r w:rsidRPr="00021578">
        <w:tab/>
        <w:t>(5)</w:t>
      </w:r>
      <w:r w:rsidRPr="00021578">
        <w:tab/>
        <w:t>The Council must have regard to any submission so made in deciding what to publish. It may have regard to any other matter it considers relevant.</w:t>
      </w:r>
    </w:p>
    <w:p w14:paraId="4DAC9106" w14:textId="77777777" w:rsidR="00B57664" w:rsidRPr="00021578" w:rsidRDefault="00B57664" w:rsidP="00B57664">
      <w:pPr>
        <w:pStyle w:val="ActHead4"/>
      </w:pPr>
      <w:bookmarkStart w:id="166" w:name="_Toc194391747"/>
      <w:r w:rsidRPr="00A14580">
        <w:rPr>
          <w:rStyle w:val="CharSubdNo"/>
        </w:rPr>
        <w:t>Subdivision B</w:t>
      </w:r>
      <w:r w:rsidRPr="00021578">
        <w:t>—</w:t>
      </w:r>
      <w:r w:rsidRPr="00A14580">
        <w:rPr>
          <w:rStyle w:val="CharSubdText"/>
        </w:rPr>
        <w:t>Declaration by the designated Minister</w:t>
      </w:r>
      <w:bookmarkEnd w:id="166"/>
    </w:p>
    <w:p w14:paraId="70447722" w14:textId="77777777" w:rsidR="00B57664" w:rsidRPr="00021578" w:rsidRDefault="00B57664" w:rsidP="00B57664">
      <w:pPr>
        <w:pStyle w:val="ActHead5"/>
      </w:pPr>
      <w:bookmarkStart w:id="167" w:name="_Toc194391748"/>
      <w:r w:rsidRPr="00A14580">
        <w:rPr>
          <w:rStyle w:val="CharSectno"/>
        </w:rPr>
        <w:t>44H</w:t>
      </w:r>
      <w:r w:rsidRPr="00021578">
        <w:t xml:space="preserve">  Designated Minister may declare a service</w:t>
      </w:r>
      <w:bookmarkEnd w:id="167"/>
    </w:p>
    <w:p w14:paraId="0D9B3908" w14:textId="77777777" w:rsidR="00B57664" w:rsidRPr="00021578" w:rsidRDefault="00B57664" w:rsidP="00B57664">
      <w:pPr>
        <w:pStyle w:val="subsection"/>
      </w:pPr>
      <w:r w:rsidRPr="00021578">
        <w:tab/>
        <w:t>(1)</w:t>
      </w:r>
      <w:r w:rsidRPr="00021578">
        <w:tab/>
        <w:t>On receiving a declaration recommendation, the designated Minister must either declare the service or decide not to declare it.</w:t>
      </w:r>
    </w:p>
    <w:p w14:paraId="16E7AE1E" w14:textId="77777777" w:rsidR="008D2065" w:rsidRPr="00021578" w:rsidRDefault="008D2065" w:rsidP="008D2065">
      <w:pPr>
        <w:pStyle w:val="notetext"/>
      </w:pPr>
      <w:r w:rsidRPr="00021578">
        <w:t>Note:</w:t>
      </w:r>
      <w:r w:rsidRPr="00021578">
        <w:tab/>
        <w:t>The designated Minister must publish his or her decision: see section</w:t>
      </w:r>
      <w:r w:rsidR="00605692" w:rsidRPr="00021578">
        <w:t> </w:t>
      </w:r>
      <w:r w:rsidRPr="00021578">
        <w:t>44HA.</w:t>
      </w:r>
    </w:p>
    <w:p w14:paraId="510F6FF1" w14:textId="77777777" w:rsidR="008D2065" w:rsidRPr="00021578" w:rsidRDefault="008D2065" w:rsidP="008D2065">
      <w:pPr>
        <w:pStyle w:val="subsection"/>
      </w:pPr>
      <w:r w:rsidRPr="00021578">
        <w:tab/>
        <w:t>(1A)</w:t>
      </w:r>
      <w:r w:rsidRPr="00021578">
        <w:tab/>
        <w:t xml:space="preserve">The designated Minister must have regard to the objects of this </w:t>
      </w:r>
      <w:r w:rsidR="00755200" w:rsidRPr="00021578">
        <w:t>Part i</w:t>
      </w:r>
      <w:r w:rsidRPr="00021578">
        <w:t>n making his or her decision.</w:t>
      </w:r>
    </w:p>
    <w:p w14:paraId="58464F7C" w14:textId="77777777" w:rsidR="00A20E03" w:rsidRPr="00021578" w:rsidRDefault="00A20E03" w:rsidP="00A20E03">
      <w:pPr>
        <w:pStyle w:val="subsection"/>
      </w:pPr>
      <w:r w:rsidRPr="00021578">
        <w:tab/>
        <w:t>(4)</w:t>
      </w:r>
      <w:r w:rsidRPr="00021578">
        <w:tab/>
        <w:t>The designated Minister cannot declare a service unless he or she is satisfied of all of the declaration criteria for the service.</w:t>
      </w:r>
    </w:p>
    <w:p w14:paraId="1C642735" w14:textId="77777777" w:rsidR="00B57664" w:rsidRPr="00021578" w:rsidRDefault="00B57664" w:rsidP="00B57664">
      <w:pPr>
        <w:pStyle w:val="subsection"/>
      </w:pPr>
      <w:r w:rsidRPr="00021578">
        <w:tab/>
        <w:t>(8)</w:t>
      </w:r>
      <w:r w:rsidRPr="00021578">
        <w:tab/>
        <w:t>If the designated Minister declares the service, the declaration must specify the expiry date of the declaration.</w:t>
      </w:r>
    </w:p>
    <w:p w14:paraId="4940E9F4" w14:textId="5C86B516" w:rsidR="00A20E03" w:rsidRPr="00021578" w:rsidRDefault="00B57664" w:rsidP="00A20E03">
      <w:pPr>
        <w:pStyle w:val="subsection"/>
      </w:pPr>
      <w:r w:rsidRPr="00021578">
        <w:tab/>
        <w:t>(9)</w:t>
      </w:r>
      <w:r w:rsidRPr="00021578">
        <w:tab/>
        <w:t xml:space="preserve">If the designated Minister does not publish </w:t>
      </w:r>
      <w:r w:rsidR="0019348A" w:rsidRPr="00021578">
        <w:t>under section</w:t>
      </w:r>
      <w:r w:rsidR="00605692" w:rsidRPr="00021578">
        <w:t> </w:t>
      </w:r>
      <w:r w:rsidR="0019348A" w:rsidRPr="00021578">
        <w:t>44HA his or her decision on the declaration recommendation</w:t>
      </w:r>
      <w:r w:rsidRPr="00021578">
        <w:t xml:space="preserve"> within 60 days after receiving the declaration recommendation, the designated Minister is taken, at the end of that </w:t>
      </w:r>
      <w:r w:rsidR="00A20E03" w:rsidRPr="00021578">
        <w:t>60</w:t>
      </w:r>
      <w:r w:rsidR="00BC5F83">
        <w:noBreakHyphen/>
      </w:r>
      <w:r w:rsidR="00A20E03" w:rsidRPr="00021578">
        <w:t>day period:</w:t>
      </w:r>
    </w:p>
    <w:p w14:paraId="5A5C1D57" w14:textId="77777777" w:rsidR="00A20E03" w:rsidRPr="00021578" w:rsidRDefault="00A20E03" w:rsidP="00A20E03">
      <w:pPr>
        <w:pStyle w:val="paragraph"/>
      </w:pPr>
      <w:r w:rsidRPr="00021578">
        <w:tab/>
        <w:t>(a)</w:t>
      </w:r>
      <w:r w:rsidRPr="00021578">
        <w:tab/>
        <w:t>to have made a decision under this section in accordance with the declaration recommendation; and</w:t>
      </w:r>
    </w:p>
    <w:p w14:paraId="1ADE7B6F" w14:textId="77777777" w:rsidR="00A20E03" w:rsidRPr="00021578" w:rsidRDefault="00A20E03" w:rsidP="00A20E03">
      <w:pPr>
        <w:pStyle w:val="paragraph"/>
      </w:pPr>
      <w:r w:rsidRPr="00021578">
        <w:tab/>
        <w:t>(b)</w:t>
      </w:r>
      <w:r w:rsidRPr="00021578">
        <w:tab/>
        <w:t>to have published that decision under section</w:t>
      </w:r>
      <w:r w:rsidR="00605692" w:rsidRPr="00021578">
        <w:t> </w:t>
      </w:r>
      <w:r w:rsidRPr="00021578">
        <w:t>44HA.</w:t>
      </w:r>
    </w:p>
    <w:p w14:paraId="64320938" w14:textId="77777777" w:rsidR="0019348A" w:rsidRPr="00021578" w:rsidRDefault="0019348A" w:rsidP="0019348A">
      <w:pPr>
        <w:pStyle w:val="ActHead5"/>
      </w:pPr>
      <w:bookmarkStart w:id="168" w:name="_Toc194391749"/>
      <w:r w:rsidRPr="00A14580">
        <w:rPr>
          <w:rStyle w:val="CharSectno"/>
        </w:rPr>
        <w:t>44HA</w:t>
      </w:r>
      <w:r w:rsidRPr="00021578">
        <w:t xml:space="preserve">  Designated Minister must publish his or her decision</w:t>
      </w:r>
      <w:bookmarkEnd w:id="168"/>
    </w:p>
    <w:p w14:paraId="6E989683" w14:textId="77777777" w:rsidR="0019348A" w:rsidRPr="00021578" w:rsidRDefault="0019348A" w:rsidP="0019348A">
      <w:pPr>
        <w:pStyle w:val="subsection"/>
      </w:pPr>
      <w:r w:rsidRPr="00021578">
        <w:tab/>
        <w:t>(1)</w:t>
      </w:r>
      <w:r w:rsidRPr="00021578">
        <w:tab/>
        <w:t>The designated Minister must publish, by electronic or other means, his or her decision on a declaration recommendation and his or her reasons for the decision.</w:t>
      </w:r>
    </w:p>
    <w:p w14:paraId="6ED31261" w14:textId="77777777" w:rsidR="0019348A" w:rsidRPr="00021578" w:rsidRDefault="0019348A" w:rsidP="0019348A">
      <w:pPr>
        <w:pStyle w:val="subsection"/>
      </w:pPr>
      <w:r w:rsidRPr="00021578">
        <w:tab/>
        <w:t>(2)</w:t>
      </w:r>
      <w:r w:rsidRPr="00021578">
        <w:tab/>
        <w:t>The designated Minister must give a copy of the publication to:</w:t>
      </w:r>
    </w:p>
    <w:p w14:paraId="3274F792" w14:textId="77777777" w:rsidR="0019348A" w:rsidRPr="00021578" w:rsidRDefault="0019348A" w:rsidP="0019348A">
      <w:pPr>
        <w:pStyle w:val="paragraph"/>
      </w:pPr>
      <w:r w:rsidRPr="00021578">
        <w:tab/>
        <w:t>(a)</w:t>
      </w:r>
      <w:r w:rsidRPr="00021578">
        <w:tab/>
        <w:t>the applicant under section</w:t>
      </w:r>
      <w:r w:rsidR="00605692" w:rsidRPr="00021578">
        <w:t> </w:t>
      </w:r>
      <w:r w:rsidRPr="00021578">
        <w:t>44F; and</w:t>
      </w:r>
    </w:p>
    <w:p w14:paraId="4C4A57E8" w14:textId="77777777" w:rsidR="0019348A" w:rsidRPr="00021578" w:rsidRDefault="0019348A" w:rsidP="0019348A">
      <w:pPr>
        <w:pStyle w:val="paragraph"/>
      </w:pPr>
      <w:r w:rsidRPr="00021578">
        <w:tab/>
        <w:t>(b)</w:t>
      </w:r>
      <w:r w:rsidRPr="00021578">
        <w:tab/>
        <w:t>if the applicant is not the provider of the service—the provider.</w:t>
      </w:r>
    </w:p>
    <w:p w14:paraId="5B1B3E24" w14:textId="77777777" w:rsidR="0019348A" w:rsidRPr="00021578" w:rsidRDefault="0019348A" w:rsidP="0019348A">
      <w:pPr>
        <w:pStyle w:val="SubsectionHead"/>
      </w:pPr>
      <w:r w:rsidRPr="00021578">
        <w:t>Consultation</w:t>
      </w:r>
    </w:p>
    <w:p w14:paraId="3F2BC345" w14:textId="77777777" w:rsidR="0019348A" w:rsidRPr="00021578" w:rsidRDefault="0019348A" w:rsidP="0019348A">
      <w:pPr>
        <w:pStyle w:val="subsection"/>
      </w:pPr>
      <w:r w:rsidRPr="00021578">
        <w:tab/>
        <w:t>(3)</w:t>
      </w:r>
      <w:r w:rsidRPr="00021578">
        <w:tab/>
        <w:t xml:space="preserve">Before publishing under </w:t>
      </w:r>
      <w:r w:rsidR="00605692" w:rsidRPr="00021578">
        <w:t>subsection (</w:t>
      </w:r>
      <w:r w:rsidRPr="00021578">
        <w:t>1), the designated Minister may give any one or more of the following persons:</w:t>
      </w:r>
    </w:p>
    <w:p w14:paraId="0CEEFFE4" w14:textId="77777777" w:rsidR="0019348A" w:rsidRPr="00021578" w:rsidRDefault="0019348A" w:rsidP="0019348A">
      <w:pPr>
        <w:pStyle w:val="paragraph"/>
      </w:pPr>
      <w:r w:rsidRPr="00021578">
        <w:tab/>
        <w:t>(a)</w:t>
      </w:r>
      <w:r w:rsidRPr="00021578">
        <w:tab/>
        <w:t>the applicant under section</w:t>
      </w:r>
      <w:r w:rsidR="00605692" w:rsidRPr="00021578">
        <w:t> </w:t>
      </w:r>
      <w:r w:rsidRPr="00021578">
        <w:t>44F;</w:t>
      </w:r>
    </w:p>
    <w:p w14:paraId="47DB8ECA" w14:textId="77777777" w:rsidR="0019348A" w:rsidRPr="00021578" w:rsidRDefault="0019348A" w:rsidP="0019348A">
      <w:pPr>
        <w:pStyle w:val="paragraph"/>
      </w:pPr>
      <w:r w:rsidRPr="00021578">
        <w:tab/>
        <w:t>(b)</w:t>
      </w:r>
      <w:r w:rsidRPr="00021578">
        <w:tab/>
        <w:t>if the applicant is not the provider of the service—the provider;</w:t>
      </w:r>
    </w:p>
    <w:p w14:paraId="4D01C7BB" w14:textId="77777777" w:rsidR="0019348A" w:rsidRPr="00021578" w:rsidRDefault="0019348A" w:rsidP="0019348A">
      <w:pPr>
        <w:pStyle w:val="paragraph"/>
      </w:pPr>
      <w:r w:rsidRPr="00021578">
        <w:tab/>
        <w:t>(c)</w:t>
      </w:r>
      <w:r w:rsidRPr="00021578">
        <w:tab/>
        <w:t>any other person the designated Minister considers appropriate;</w:t>
      </w:r>
    </w:p>
    <w:p w14:paraId="58581D6F" w14:textId="77777777" w:rsidR="0019348A" w:rsidRPr="00021578" w:rsidRDefault="0019348A" w:rsidP="0019348A">
      <w:pPr>
        <w:pStyle w:val="subsection2"/>
      </w:pPr>
      <w:r w:rsidRPr="00021578">
        <w:t>a notice in writing:</w:t>
      </w:r>
    </w:p>
    <w:p w14:paraId="476E169F" w14:textId="77777777" w:rsidR="0019348A" w:rsidRPr="00021578" w:rsidRDefault="0019348A" w:rsidP="0019348A">
      <w:pPr>
        <w:pStyle w:val="paragraph"/>
      </w:pPr>
      <w:r w:rsidRPr="00021578">
        <w:tab/>
        <w:t>(d)</w:t>
      </w:r>
      <w:r w:rsidRPr="00021578">
        <w:tab/>
        <w:t>specifying what the designated Minister is proposing to publish; and</w:t>
      </w:r>
    </w:p>
    <w:p w14:paraId="6566AFCB" w14:textId="77777777" w:rsidR="0019348A" w:rsidRPr="00021578" w:rsidRDefault="0019348A" w:rsidP="0019348A">
      <w:pPr>
        <w:pStyle w:val="paragraph"/>
      </w:pPr>
      <w:r w:rsidRPr="00021578">
        <w:tab/>
        <w:t>(e)</w:t>
      </w:r>
      <w:r w:rsidRPr="00021578">
        <w:tab/>
        <w:t>inviting the person to make a written submission to the designated Minister within 14 days after the notice is given identifying any information the person considers should not be published because of its confidential commercial nature.</w:t>
      </w:r>
    </w:p>
    <w:p w14:paraId="2F72FD60" w14:textId="77777777" w:rsidR="0019348A" w:rsidRPr="00021578" w:rsidRDefault="0019348A" w:rsidP="0019348A">
      <w:pPr>
        <w:pStyle w:val="subsection"/>
      </w:pPr>
      <w:r w:rsidRPr="00021578">
        <w:tab/>
        <w:t>(4)</w:t>
      </w:r>
      <w:r w:rsidRPr="00021578">
        <w:tab/>
        <w:t>The designated Minister must have regard to any submission so made in deciding what to publish. He or she may have regard to any other matter he or she considers relevant.</w:t>
      </w:r>
    </w:p>
    <w:p w14:paraId="696F24AA" w14:textId="77777777" w:rsidR="00B57664" w:rsidRPr="00021578" w:rsidRDefault="00B57664" w:rsidP="00B57664">
      <w:pPr>
        <w:pStyle w:val="ActHead5"/>
      </w:pPr>
      <w:bookmarkStart w:id="169" w:name="_Toc194391750"/>
      <w:r w:rsidRPr="00A14580">
        <w:rPr>
          <w:rStyle w:val="CharSectno"/>
        </w:rPr>
        <w:t>44I</w:t>
      </w:r>
      <w:r w:rsidRPr="00021578">
        <w:t xml:space="preserve">  Duration and effect of declaration</w:t>
      </w:r>
      <w:bookmarkEnd w:id="169"/>
    </w:p>
    <w:p w14:paraId="67DE70F6" w14:textId="77777777" w:rsidR="00B57664" w:rsidRPr="00021578" w:rsidRDefault="00B57664" w:rsidP="00B57664">
      <w:pPr>
        <w:pStyle w:val="subsection"/>
      </w:pPr>
      <w:r w:rsidRPr="00021578">
        <w:tab/>
        <w:t>(1)</w:t>
      </w:r>
      <w:r w:rsidRPr="00021578">
        <w:tab/>
        <w:t>Subject to this section, a declaration begins to operate at a time specified in the declaration. The time cannot be earlier than 21 days after the declaration is published.</w:t>
      </w:r>
    </w:p>
    <w:p w14:paraId="5BA07A16" w14:textId="77777777" w:rsidR="00266994" w:rsidRPr="00021578" w:rsidRDefault="00266994" w:rsidP="00266994">
      <w:pPr>
        <w:pStyle w:val="subsection"/>
      </w:pPr>
      <w:r w:rsidRPr="00021578">
        <w:tab/>
        <w:t>(2)</w:t>
      </w:r>
      <w:r w:rsidRPr="00021578">
        <w:tab/>
        <w:t>If:</w:t>
      </w:r>
    </w:p>
    <w:p w14:paraId="36788D56" w14:textId="77777777" w:rsidR="00266994" w:rsidRPr="00021578" w:rsidRDefault="00266994" w:rsidP="00266994">
      <w:pPr>
        <w:pStyle w:val="paragraph"/>
      </w:pPr>
      <w:r w:rsidRPr="00021578">
        <w:tab/>
        <w:t>(a)</w:t>
      </w:r>
      <w:r w:rsidRPr="00021578">
        <w:tab/>
        <w:t>an application for review of a declaration is made within 21 days after the day the declaration is published; and</w:t>
      </w:r>
    </w:p>
    <w:p w14:paraId="49D2F2EF" w14:textId="77777777" w:rsidR="00266994" w:rsidRPr="00021578" w:rsidRDefault="00266994" w:rsidP="00266994">
      <w:pPr>
        <w:pStyle w:val="paragraph"/>
      </w:pPr>
      <w:r w:rsidRPr="00021578">
        <w:tab/>
        <w:t>(b)</w:t>
      </w:r>
      <w:r w:rsidRPr="00021578">
        <w:tab/>
        <w:t>the Tribunal makes an order under section</w:t>
      </w:r>
      <w:r w:rsidR="00605692" w:rsidRPr="00021578">
        <w:t> </w:t>
      </w:r>
      <w:r w:rsidRPr="00021578">
        <w:t>44KA staying the operation of the declaration;</w:t>
      </w:r>
    </w:p>
    <w:p w14:paraId="3CBE9ABC" w14:textId="77777777" w:rsidR="00266994" w:rsidRPr="00021578" w:rsidRDefault="00266994" w:rsidP="00266994">
      <w:pPr>
        <w:pStyle w:val="subsection2"/>
      </w:pPr>
      <w:r w:rsidRPr="00021578">
        <w:t>the declaration does not begin to operate until the order is no longer of effect under subsection</w:t>
      </w:r>
      <w:r w:rsidR="00605692" w:rsidRPr="00021578">
        <w:t> </w:t>
      </w:r>
      <w:r w:rsidRPr="00021578">
        <w:t>44KA(6) or the Tribunal makes a decision on the review to affirm the declaration, whichever is the earlier.</w:t>
      </w:r>
    </w:p>
    <w:p w14:paraId="7742E4F4" w14:textId="77777777" w:rsidR="00B57664" w:rsidRPr="00021578" w:rsidRDefault="00B57664" w:rsidP="00B57664">
      <w:pPr>
        <w:pStyle w:val="subsection"/>
      </w:pPr>
      <w:r w:rsidRPr="00021578">
        <w:tab/>
        <w:t>(3)</w:t>
      </w:r>
      <w:r w:rsidRPr="00021578">
        <w:tab/>
        <w:t>A declaration continues in operation until its expiry date, unless it is earlier revoked.</w:t>
      </w:r>
    </w:p>
    <w:p w14:paraId="5C56497E" w14:textId="77777777" w:rsidR="00B57664" w:rsidRPr="00021578" w:rsidRDefault="00B57664" w:rsidP="00B57664">
      <w:pPr>
        <w:pStyle w:val="subsection"/>
      </w:pPr>
      <w:r w:rsidRPr="00021578">
        <w:tab/>
        <w:t>(4)</w:t>
      </w:r>
      <w:r w:rsidRPr="00021578">
        <w:tab/>
        <w:t>The expiry or revocation of a declaration does not affect:</w:t>
      </w:r>
    </w:p>
    <w:p w14:paraId="754E537E" w14:textId="77777777" w:rsidR="00B57664" w:rsidRPr="00021578" w:rsidRDefault="00B57664" w:rsidP="00B57664">
      <w:pPr>
        <w:pStyle w:val="paragraph"/>
      </w:pPr>
      <w:r w:rsidRPr="00021578">
        <w:tab/>
        <w:t>(a)</w:t>
      </w:r>
      <w:r w:rsidRPr="00021578">
        <w:tab/>
        <w:t>the arbitration of an access dispute that was notified before the expiry or revocation; or</w:t>
      </w:r>
    </w:p>
    <w:p w14:paraId="58E5F81E" w14:textId="77777777" w:rsidR="00B57664" w:rsidRPr="00021578" w:rsidRDefault="00B57664" w:rsidP="00B57664">
      <w:pPr>
        <w:pStyle w:val="paragraph"/>
      </w:pPr>
      <w:r w:rsidRPr="00021578">
        <w:tab/>
        <w:t>(b)</w:t>
      </w:r>
      <w:r w:rsidRPr="00021578">
        <w:tab/>
        <w:t>the operation or enforcement of any determination made in the arbitration of an access dispute that was notified before the expiry or revocation.</w:t>
      </w:r>
    </w:p>
    <w:p w14:paraId="096C6DBE" w14:textId="77777777" w:rsidR="00B57664" w:rsidRPr="00021578" w:rsidRDefault="00B57664" w:rsidP="00B57664">
      <w:pPr>
        <w:pStyle w:val="ActHead5"/>
      </w:pPr>
      <w:bookmarkStart w:id="170" w:name="_Toc194391751"/>
      <w:r w:rsidRPr="00A14580">
        <w:rPr>
          <w:rStyle w:val="CharSectno"/>
        </w:rPr>
        <w:t>44J</w:t>
      </w:r>
      <w:r w:rsidRPr="00021578">
        <w:t xml:space="preserve">  Revocation of declaration</w:t>
      </w:r>
      <w:bookmarkEnd w:id="170"/>
    </w:p>
    <w:p w14:paraId="1FBAD982" w14:textId="77777777" w:rsidR="00B57664" w:rsidRPr="00021578" w:rsidRDefault="00B57664" w:rsidP="00B57664">
      <w:pPr>
        <w:pStyle w:val="subsection"/>
      </w:pPr>
      <w:r w:rsidRPr="00021578">
        <w:tab/>
        <w:t>(1)</w:t>
      </w:r>
      <w:r w:rsidRPr="00021578">
        <w:tab/>
        <w:t>The Council may recommend to the designated Minister that a declaration be revoked.</w:t>
      </w:r>
      <w:r w:rsidR="0019348A" w:rsidRPr="00021578">
        <w:t xml:space="preserve"> The Council must have regard to the objects of this </w:t>
      </w:r>
      <w:r w:rsidR="00755200" w:rsidRPr="00021578">
        <w:t>Part i</w:t>
      </w:r>
      <w:r w:rsidR="0019348A" w:rsidRPr="00021578">
        <w:t>n making its decision.</w:t>
      </w:r>
    </w:p>
    <w:p w14:paraId="5E370EA4" w14:textId="77777777" w:rsidR="00A20E03" w:rsidRPr="00021578" w:rsidRDefault="00A20E03" w:rsidP="00A20E03">
      <w:pPr>
        <w:pStyle w:val="subsection"/>
      </w:pPr>
      <w:r w:rsidRPr="00021578">
        <w:tab/>
        <w:t>(2)</w:t>
      </w:r>
      <w:r w:rsidRPr="00021578">
        <w:tab/>
        <w:t>The Council cannot recommend revocation of a declaration unless it is satisfied that, at the time of the recommendation:</w:t>
      </w:r>
    </w:p>
    <w:p w14:paraId="01398F2F" w14:textId="77777777" w:rsidR="00A20E03" w:rsidRPr="00021578" w:rsidRDefault="00A20E03" w:rsidP="00A20E03">
      <w:pPr>
        <w:pStyle w:val="paragraph"/>
      </w:pPr>
      <w:r w:rsidRPr="00021578">
        <w:tab/>
        <w:t>(a)</w:t>
      </w:r>
      <w:r w:rsidRPr="00021578">
        <w:tab/>
        <w:t>subsection</w:t>
      </w:r>
      <w:r w:rsidR="00605692" w:rsidRPr="00021578">
        <w:t> </w:t>
      </w:r>
      <w:r w:rsidRPr="00021578">
        <w:t>44F(1) would prevent the making of an application for a recommendation that the service concerned be declared; or</w:t>
      </w:r>
    </w:p>
    <w:p w14:paraId="1836BD3E" w14:textId="77777777" w:rsidR="00A20E03" w:rsidRPr="00021578" w:rsidRDefault="00A20E03" w:rsidP="00A20E03">
      <w:pPr>
        <w:pStyle w:val="paragraph"/>
      </w:pPr>
      <w:r w:rsidRPr="00021578">
        <w:tab/>
        <w:t>(b)</w:t>
      </w:r>
      <w:r w:rsidRPr="00021578">
        <w:tab/>
        <w:t>subsection</w:t>
      </w:r>
      <w:r w:rsidR="00605692" w:rsidRPr="00021578">
        <w:t> </w:t>
      </w:r>
      <w:r w:rsidRPr="00021578">
        <w:t>44H(4) would prevent the service concerned from being declared.</w:t>
      </w:r>
    </w:p>
    <w:p w14:paraId="0706ABBA" w14:textId="77777777" w:rsidR="00B57664" w:rsidRPr="00021578" w:rsidRDefault="00B57664" w:rsidP="00B57664">
      <w:pPr>
        <w:pStyle w:val="subsection"/>
      </w:pPr>
      <w:r w:rsidRPr="00021578">
        <w:tab/>
        <w:t>(3)</w:t>
      </w:r>
      <w:r w:rsidRPr="00021578">
        <w:tab/>
        <w:t>On receiving a revocation recommendation, the designated Minister must either revoke the declaration or decide not to revoke the declaration.</w:t>
      </w:r>
    </w:p>
    <w:p w14:paraId="25F6A007" w14:textId="77777777" w:rsidR="0019348A" w:rsidRPr="00021578" w:rsidRDefault="0019348A" w:rsidP="0019348A">
      <w:pPr>
        <w:pStyle w:val="subsection"/>
      </w:pPr>
      <w:r w:rsidRPr="00021578">
        <w:tab/>
        <w:t>(3A)</w:t>
      </w:r>
      <w:r w:rsidRPr="00021578">
        <w:tab/>
        <w:t xml:space="preserve">The designated Minister must have regard to the objects of this </w:t>
      </w:r>
      <w:r w:rsidR="00755200" w:rsidRPr="00021578">
        <w:t>Part i</w:t>
      </w:r>
      <w:r w:rsidRPr="00021578">
        <w:t>n making his or her decision.</w:t>
      </w:r>
    </w:p>
    <w:p w14:paraId="0165F723" w14:textId="77777777" w:rsidR="00B57664" w:rsidRPr="00021578" w:rsidRDefault="00B57664" w:rsidP="00B57664">
      <w:pPr>
        <w:pStyle w:val="subsection"/>
      </w:pPr>
      <w:r w:rsidRPr="00021578">
        <w:tab/>
        <w:t>(4)</w:t>
      </w:r>
      <w:r w:rsidRPr="00021578">
        <w:tab/>
        <w:t>The designated Minister must publish the decision to revoke or not to revoke.</w:t>
      </w:r>
    </w:p>
    <w:p w14:paraId="3FC6B997" w14:textId="77777777" w:rsidR="00B57664" w:rsidRPr="00021578" w:rsidRDefault="00B57664" w:rsidP="00B57664">
      <w:pPr>
        <w:pStyle w:val="subsection"/>
      </w:pPr>
      <w:r w:rsidRPr="00021578">
        <w:tab/>
        <w:t>(5)</w:t>
      </w:r>
      <w:r w:rsidRPr="00021578">
        <w:tab/>
        <w:t>If the designated Minister decides not to revoke, the designated Minister must give reasons for the decision to the provider of the declared service when the designated Minister publishes the decision.</w:t>
      </w:r>
    </w:p>
    <w:p w14:paraId="45CABD12" w14:textId="77777777" w:rsidR="00B57664" w:rsidRPr="00021578" w:rsidRDefault="00B57664" w:rsidP="00B57664">
      <w:pPr>
        <w:pStyle w:val="subsection"/>
      </w:pPr>
      <w:r w:rsidRPr="00021578">
        <w:tab/>
        <w:t>(6)</w:t>
      </w:r>
      <w:r w:rsidRPr="00021578">
        <w:tab/>
        <w:t>The designated Minister cannot revoke a declaration without receiving a revocation recommendation.</w:t>
      </w:r>
    </w:p>
    <w:p w14:paraId="0DC435C2" w14:textId="7D9F0080" w:rsidR="0032698F" w:rsidRPr="00021578" w:rsidRDefault="0032698F" w:rsidP="0032698F">
      <w:pPr>
        <w:pStyle w:val="subsection"/>
      </w:pPr>
      <w:r w:rsidRPr="00021578">
        <w:tab/>
        <w:t>(7)</w:t>
      </w:r>
      <w:r w:rsidRPr="00021578">
        <w:tab/>
        <w:t xml:space="preserve">If the designated Minister does not publish under </w:t>
      </w:r>
      <w:r w:rsidR="00605692" w:rsidRPr="00021578">
        <w:t>subsection (</w:t>
      </w:r>
      <w:r w:rsidRPr="00021578">
        <w:t>4) his or her decision on the revocation recommendation within the period starting at the start of the day the recommendation is received and ending at the end of 60 days after that day, the designated Minister is taken, immediately after the end of that 60</w:t>
      </w:r>
      <w:r w:rsidR="00BC5F83">
        <w:noBreakHyphen/>
      </w:r>
      <w:r w:rsidRPr="00021578">
        <w:t>day period:</w:t>
      </w:r>
    </w:p>
    <w:p w14:paraId="3B4EFB44" w14:textId="77777777" w:rsidR="0032698F" w:rsidRPr="00021578" w:rsidRDefault="0032698F" w:rsidP="0032698F">
      <w:pPr>
        <w:pStyle w:val="paragraph"/>
      </w:pPr>
      <w:r w:rsidRPr="00021578">
        <w:tab/>
        <w:t>(a)</w:t>
      </w:r>
      <w:r w:rsidRPr="00021578">
        <w:tab/>
        <w:t>to have made a decision that the declaration be revoked; and</w:t>
      </w:r>
    </w:p>
    <w:p w14:paraId="600A247C" w14:textId="77777777" w:rsidR="0032698F" w:rsidRPr="00021578" w:rsidRDefault="0032698F" w:rsidP="0032698F">
      <w:pPr>
        <w:pStyle w:val="paragraph"/>
      </w:pPr>
      <w:r w:rsidRPr="00021578">
        <w:tab/>
        <w:t>(b)</w:t>
      </w:r>
      <w:r w:rsidRPr="00021578">
        <w:tab/>
        <w:t>to have published that decision in accordance with this section.</w:t>
      </w:r>
    </w:p>
    <w:p w14:paraId="00269F83" w14:textId="77777777" w:rsidR="00B57664" w:rsidRPr="00021578" w:rsidRDefault="00B57664" w:rsidP="00B57664">
      <w:pPr>
        <w:pStyle w:val="ActHead5"/>
      </w:pPr>
      <w:bookmarkStart w:id="171" w:name="_Toc194391752"/>
      <w:r w:rsidRPr="00A14580">
        <w:rPr>
          <w:rStyle w:val="CharSectno"/>
        </w:rPr>
        <w:t>44K</w:t>
      </w:r>
      <w:r w:rsidRPr="00021578">
        <w:t xml:space="preserve">  Review of declaration</w:t>
      </w:r>
      <w:bookmarkEnd w:id="171"/>
    </w:p>
    <w:p w14:paraId="64C21EBB" w14:textId="77777777" w:rsidR="00B57664" w:rsidRPr="00021578" w:rsidRDefault="00B57664" w:rsidP="00B57664">
      <w:pPr>
        <w:pStyle w:val="subsection"/>
      </w:pPr>
      <w:r w:rsidRPr="00021578">
        <w:tab/>
        <w:t>(1)</w:t>
      </w:r>
      <w:r w:rsidRPr="00021578">
        <w:tab/>
        <w:t>If the designated Minister declares a service, the provider may apply in writing to the Tribunal for review of the declaration.</w:t>
      </w:r>
    </w:p>
    <w:p w14:paraId="0621EA58" w14:textId="77777777" w:rsidR="00B57664" w:rsidRPr="00021578" w:rsidRDefault="00B57664" w:rsidP="00B57664">
      <w:pPr>
        <w:pStyle w:val="subsection"/>
      </w:pPr>
      <w:r w:rsidRPr="00021578">
        <w:tab/>
        <w:t>(2)</w:t>
      </w:r>
      <w:r w:rsidRPr="00021578">
        <w:tab/>
        <w:t>If the designated Minister decides not to declare a service, an application in writing for review of the designated Minister’s decision may be made by the person who applied for the declaration recommendation.</w:t>
      </w:r>
    </w:p>
    <w:p w14:paraId="5E27DDE0" w14:textId="77777777" w:rsidR="00B57664" w:rsidRPr="00021578" w:rsidRDefault="00B57664" w:rsidP="00B57664">
      <w:pPr>
        <w:pStyle w:val="subsection"/>
      </w:pPr>
      <w:r w:rsidRPr="00021578">
        <w:tab/>
        <w:t>(3)</w:t>
      </w:r>
      <w:r w:rsidRPr="00021578">
        <w:tab/>
        <w:t>An application for review must be made within 21 days after publication of the designated Minister’s decision.</w:t>
      </w:r>
    </w:p>
    <w:p w14:paraId="3A77C526" w14:textId="3F7B389F" w:rsidR="00B57664" w:rsidRPr="00021578" w:rsidRDefault="00B57664" w:rsidP="00B57664">
      <w:pPr>
        <w:pStyle w:val="subsection"/>
      </w:pPr>
      <w:r w:rsidRPr="00021578">
        <w:tab/>
        <w:t>(4)</w:t>
      </w:r>
      <w:r w:rsidRPr="00021578">
        <w:tab/>
        <w:t>The review by the Tribunal is a re</w:t>
      </w:r>
      <w:r w:rsidR="00BC5F83">
        <w:noBreakHyphen/>
      </w:r>
      <w:r w:rsidRPr="00021578">
        <w:t>consideration of the matter</w:t>
      </w:r>
      <w:r w:rsidR="000E71C2" w:rsidRPr="00021578">
        <w:t xml:space="preserve"> based on the information, reports and things referred to in </w:t>
      </w:r>
      <w:r w:rsidR="000E71C2" w:rsidRPr="00021578">
        <w:rPr>
          <w:color w:val="000000"/>
        </w:rPr>
        <w:t>section</w:t>
      </w:r>
      <w:r w:rsidR="00605692" w:rsidRPr="00021578">
        <w:rPr>
          <w:color w:val="000000"/>
        </w:rPr>
        <w:t> </w:t>
      </w:r>
      <w:r w:rsidR="000E71C2" w:rsidRPr="00021578">
        <w:rPr>
          <w:color w:val="000000"/>
        </w:rPr>
        <w:t>44ZZOAA</w:t>
      </w:r>
      <w:r w:rsidRPr="00021578">
        <w:t>.</w:t>
      </w:r>
    </w:p>
    <w:p w14:paraId="1FD3166D" w14:textId="77777777" w:rsidR="004D3C72" w:rsidRPr="00021578" w:rsidRDefault="004D3C72" w:rsidP="004D3C72">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0010225A" w14:textId="77777777" w:rsidR="00B57664" w:rsidRPr="00021578" w:rsidRDefault="00B57664" w:rsidP="00B57664">
      <w:pPr>
        <w:pStyle w:val="subsection"/>
      </w:pPr>
      <w:r w:rsidRPr="00021578">
        <w:tab/>
        <w:t>(5)</w:t>
      </w:r>
      <w:r w:rsidRPr="00021578">
        <w:tab/>
        <w:t>For the purposes of the review, the Tribunal has the same powers as the designated Minister.</w:t>
      </w:r>
    </w:p>
    <w:p w14:paraId="06028681" w14:textId="77777777" w:rsidR="00796D38" w:rsidRPr="00021578" w:rsidRDefault="00796D38" w:rsidP="00796D38">
      <w:pPr>
        <w:pStyle w:val="subsection"/>
      </w:pPr>
      <w:r w:rsidRPr="00021578">
        <w:tab/>
        <w:t>(6)</w:t>
      </w:r>
      <w:r w:rsidRPr="00021578">
        <w:tab/>
        <w:t>The member of the Tribunal presiding at the review may require the Council to give assistance for the purposes of the review</w:t>
      </w:r>
      <w:r w:rsidR="00DC0816" w:rsidRPr="00021578">
        <w:t xml:space="preserve"> (including for the purposes of deciding whether to make an order under section</w:t>
      </w:r>
      <w:r w:rsidR="00605692" w:rsidRPr="00021578">
        <w:t> </w:t>
      </w:r>
      <w:r w:rsidR="00DC0816" w:rsidRPr="00021578">
        <w:t>44KA)</w:t>
      </w:r>
      <w:r w:rsidRPr="00021578">
        <w:t>.</w:t>
      </w:r>
    </w:p>
    <w:p w14:paraId="29EEB1FF" w14:textId="77777777" w:rsidR="00796D38" w:rsidRPr="00021578" w:rsidRDefault="00796D38" w:rsidP="00796D38">
      <w:pPr>
        <w:pStyle w:val="subsection"/>
      </w:pPr>
      <w:r w:rsidRPr="00021578">
        <w:tab/>
        <w:t>(6A)</w:t>
      </w:r>
      <w:r w:rsidRPr="00021578">
        <w:tab/>
        <w:t xml:space="preserve">Without limiting </w:t>
      </w:r>
      <w:r w:rsidR="00605692" w:rsidRPr="00021578">
        <w:t>subsection (</w:t>
      </w:r>
      <w:r w:rsidRPr="00021578">
        <w:t>6), the member may, by written notice, require the Council to give information, and to make reports, of a kind specified in the notice, within the period specified in the notice, for the purposes of the review.</w:t>
      </w:r>
    </w:p>
    <w:p w14:paraId="452F4E6F" w14:textId="77777777" w:rsidR="00796D38" w:rsidRPr="00021578" w:rsidRDefault="00796D38" w:rsidP="00796D38">
      <w:pPr>
        <w:pStyle w:val="subsection"/>
      </w:pPr>
      <w:r w:rsidRPr="00021578">
        <w:tab/>
        <w:t>(6B)</w:t>
      </w:r>
      <w:r w:rsidRPr="00021578">
        <w:tab/>
        <w:t>The Tribunal must:</w:t>
      </w:r>
    </w:p>
    <w:p w14:paraId="42E0D4F0" w14:textId="77777777" w:rsidR="00796D38" w:rsidRPr="00021578" w:rsidRDefault="00796D38" w:rsidP="00796D38">
      <w:pPr>
        <w:pStyle w:val="paragraph"/>
      </w:pPr>
      <w:r w:rsidRPr="00021578">
        <w:tab/>
        <w:t>(a)</w:t>
      </w:r>
      <w:r w:rsidRPr="00021578">
        <w:tab/>
        <w:t>give a copy of the notice to:</w:t>
      </w:r>
    </w:p>
    <w:p w14:paraId="4655C225" w14:textId="77777777" w:rsidR="00796D38" w:rsidRPr="00021578" w:rsidRDefault="00796D38" w:rsidP="00796D38">
      <w:pPr>
        <w:pStyle w:val="paragraphsub"/>
      </w:pPr>
      <w:r w:rsidRPr="00021578">
        <w:tab/>
        <w:t>(i)</w:t>
      </w:r>
      <w:r w:rsidRPr="00021578">
        <w:tab/>
        <w:t>the person who applied for review; and</w:t>
      </w:r>
    </w:p>
    <w:p w14:paraId="6305DFCE" w14:textId="77777777" w:rsidR="00796D38" w:rsidRPr="00021578" w:rsidRDefault="00796D38" w:rsidP="00796D38">
      <w:pPr>
        <w:pStyle w:val="paragraphsub"/>
      </w:pPr>
      <w:r w:rsidRPr="00021578">
        <w:tab/>
        <w:t>(ii)</w:t>
      </w:r>
      <w:r w:rsidRPr="00021578">
        <w:tab/>
        <w:t>the provider of the service; and</w:t>
      </w:r>
    </w:p>
    <w:p w14:paraId="7367BDEC" w14:textId="77777777" w:rsidR="00796D38" w:rsidRPr="00021578" w:rsidRDefault="00796D38" w:rsidP="00796D38">
      <w:pPr>
        <w:pStyle w:val="paragraphsub"/>
      </w:pPr>
      <w:r w:rsidRPr="00021578">
        <w:tab/>
        <w:t>(iii)</w:t>
      </w:r>
      <w:r w:rsidRPr="00021578">
        <w:tab/>
        <w:t>the person who applied for the declaration recommendation; and</w:t>
      </w:r>
    </w:p>
    <w:p w14:paraId="6DEDE9A3" w14:textId="77777777" w:rsidR="00796D38" w:rsidRPr="00021578" w:rsidRDefault="00796D38" w:rsidP="00796D38">
      <w:pPr>
        <w:pStyle w:val="paragraphsub"/>
      </w:pPr>
      <w:r w:rsidRPr="00021578">
        <w:tab/>
        <w:t>(iv)</w:t>
      </w:r>
      <w:r w:rsidRPr="00021578">
        <w:tab/>
        <w:t>any other person who has been made a party to the proceedings for review by the Tribunal; and</w:t>
      </w:r>
    </w:p>
    <w:p w14:paraId="5B29096D" w14:textId="77777777" w:rsidR="00796D38" w:rsidRPr="00021578" w:rsidRDefault="00796D38" w:rsidP="00796D38">
      <w:pPr>
        <w:pStyle w:val="paragraph"/>
      </w:pPr>
      <w:r w:rsidRPr="00021578">
        <w:tab/>
        <w:t>(b)</w:t>
      </w:r>
      <w:r w:rsidRPr="00021578">
        <w:tab/>
        <w:t>publish, by electronic or other means, the notice.</w:t>
      </w:r>
    </w:p>
    <w:p w14:paraId="505B7423" w14:textId="77777777" w:rsidR="00B57664" w:rsidRPr="00021578" w:rsidRDefault="00B57664" w:rsidP="00B57664">
      <w:pPr>
        <w:pStyle w:val="subsection"/>
      </w:pPr>
      <w:r w:rsidRPr="00021578">
        <w:tab/>
        <w:t>(7)</w:t>
      </w:r>
      <w:r w:rsidRPr="00021578">
        <w:tab/>
        <w:t>If the designated Minister declared the service, the Tribunal may affirm, vary or set aside the declaration.</w:t>
      </w:r>
    </w:p>
    <w:p w14:paraId="5F833EE0" w14:textId="77777777" w:rsidR="00B57664" w:rsidRPr="00021578" w:rsidRDefault="00B57664" w:rsidP="00A03D49">
      <w:pPr>
        <w:pStyle w:val="subsection"/>
        <w:keepNext/>
      </w:pPr>
      <w:r w:rsidRPr="00021578">
        <w:tab/>
        <w:t>(8)</w:t>
      </w:r>
      <w:r w:rsidRPr="00021578">
        <w:tab/>
        <w:t>If the designated Minister decided not to declare the service, the Tribunal may either:</w:t>
      </w:r>
    </w:p>
    <w:p w14:paraId="49100140" w14:textId="77777777" w:rsidR="00B57664" w:rsidRPr="00021578" w:rsidRDefault="00B57664" w:rsidP="00B57664">
      <w:pPr>
        <w:pStyle w:val="paragraph"/>
      </w:pPr>
      <w:r w:rsidRPr="00021578">
        <w:tab/>
        <w:t>(a)</w:t>
      </w:r>
      <w:r w:rsidRPr="00021578">
        <w:tab/>
        <w:t>affirm the designated Minister’s decision; or</w:t>
      </w:r>
    </w:p>
    <w:p w14:paraId="060CC0FB" w14:textId="77777777" w:rsidR="00B57664" w:rsidRPr="00021578" w:rsidRDefault="00B57664" w:rsidP="00B57664">
      <w:pPr>
        <w:pStyle w:val="paragraph"/>
      </w:pPr>
      <w:r w:rsidRPr="00021578">
        <w:tab/>
        <w:t>(b)</w:t>
      </w:r>
      <w:r w:rsidRPr="00021578">
        <w:tab/>
        <w:t>set aside the designated Minister’s decision and declare the service in question.</w:t>
      </w:r>
    </w:p>
    <w:p w14:paraId="325410A9" w14:textId="77777777" w:rsidR="00B57664" w:rsidRPr="00021578" w:rsidRDefault="00B57664" w:rsidP="00B57664">
      <w:pPr>
        <w:pStyle w:val="subsection"/>
      </w:pPr>
      <w:r w:rsidRPr="00021578">
        <w:tab/>
        <w:t>(9)</w:t>
      </w:r>
      <w:r w:rsidRPr="00021578">
        <w:tab/>
        <w:t>A declaration, or varied declaration, made by the Tribunal is to be taken to be a declaration by the designated Minister for all purposes of this Part (except this section).</w:t>
      </w:r>
    </w:p>
    <w:p w14:paraId="5E0FF511" w14:textId="77777777" w:rsidR="00342D12" w:rsidRPr="00021578" w:rsidRDefault="00342D12" w:rsidP="00342D12">
      <w:pPr>
        <w:pStyle w:val="ActHead5"/>
      </w:pPr>
      <w:bookmarkStart w:id="172" w:name="_Toc194391753"/>
      <w:r w:rsidRPr="00A14580">
        <w:rPr>
          <w:rStyle w:val="CharSectno"/>
        </w:rPr>
        <w:t>44KA</w:t>
      </w:r>
      <w:r w:rsidRPr="00021578">
        <w:t xml:space="preserve">  Tribunal may stay operation of declaration</w:t>
      </w:r>
      <w:bookmarkEnd w:id="172"/>
    </w:p>
    <w:p w14:paraId="25396691" w14:textId="77777777" w:rsidR="00342D12" w:rsidRPr="00021578" w:rsidRDefault="00342D12" w:rsidP="00342D12">
      <w:pPr>
        <w:pStyle w:val="subsection"/>
      </w:pPr>
      <w:r w:rsidRPr="00021578">
        <w:tab/>
        <w:t>(1)</w:t>
      </w:r>
      <w:r w:rsidRPr="00021578">
        <w:tab/>
        <w:t>Subject to this section, an application for review of a declaration under subsection</w:t>
      </w:r>
      <w:r w:rsidR="00605692" w:rsidRPr="00021578">
        <w:t> </w:t>
      </w:r>
      <w:r w:rsidRPr="00021578">
        <w:t>44K(1) does not:</w:t>
      </w:r>
    </w:p>
    <w:p w14:paraId="262096E7" w14:textId="77777777" w:rsidR="00342D12" w:rsidRPr="00021578" w:rsidRDefault="00342D12" w:rsidP="00342D12">
      <w:pPr>
        <w:pStyle w:val="paragraph"/>
      </w:pPr>
      <w:r w:rsidRPr="00021578">
        <w:tab/>
        <w:t>(a)</w:t>
      </w:r>
      <w:r w:rsidRPr="00021578">
        <w:tab/>
        <w:t>affect the operation of the declaration; or</w:t>
      </w:r>
    </w:p>
    <w:p w14:paraId="4B49E7AC" w14:textId="77777777" w:rsidR="00342D12" w:rsidRPr="00021578" w:rsidRDefault="00342D12" w:rsidP="00342D12">
      <w:pPr>
        <w:pStyle w:val="paragraph"/>
      </w:pPr>
      <w:r w:rsidRPr="00021578">
        <w:tab/>
        <w:t>(b)</w:t>
      </w:r>
      <w:r w:rsidRPr="00021578">
        <w:tab/>
        <w:t>prevent the taking of steps in reliance on the declaration.</w:t>
      </w:r>
    </w:p>
    <w:p w14:paraId="6D497D76" w14:textId="77777777" w:rsidR="00342D12" w:rsidRPr="00021578" w:rsidRDefault="00342D12" w:rsidP="00342D12">
      <w:pPr>
        <w:pStyle w:val="subsection"/>
      </w:pPr>
      <w:r w:rsidRPr="00021578">
        <w:tab/>
        <w:t>(2)</w:t>
      </w:r>
      <w:r w:rsidRPr="00021578">
        <w:tab/>
        <w:t>On application by a person who has been made a party to the proceedings for review of a declaration, the Tribunal may:</w:t>
      </w:r>
    </w:p>
    <w:p w14:paraId="375EF8C0" w14:textId="77777777" w:rsidR="00342D12" w:rsidRPr="00021578" w:rsidRDefault="00342D12" w:rsidP="00342D12">
      <w:pPr>
        <w:pStyle w:val="paragraph"/>
      </w:pPr>
      <w:r w:rsidRPr="00021578">
        <w:tab/>
        <w:t>(a)</w:t>
      </w:r>
      <w:r w:rsidRPr="00021578">
        <w:tab/>
        <w:t>make an order staying, or otherwise affecting the operation or the taking of steps in reliance on, the declaration if the Tribunal considers that:</w:t>
      </w:r>
    </w:p>
    <w:p w14:paraId="5179B258" w14:textId="77777777" w:rsidR="00342D12" w:rsidRPr="00021578" w:rsidRDefault="00342D12" w:rsidP="00342D12">
      <w:pPr>
        <w:pStyle w:val="paragraphsub"/>
      </w:pPr>
      <w:r w:rsidRPr="00021578">
        <w:tab/>
        <w:t>(i)</w:t>
      </w:r>
      <w:r w:rsidRPr="00021578">
        <w:tab/>
        <w:t>it is desirable to make the order after taking into account the interests of any person who may be affected by the review; and</w:t>
      </w:r>
    </w:p>
    <w:p w14:paraId="44BBB695" w14:textId="77777777" w:rsidR="00342D12" w:rsidRPr="00021578" w:rsidRDefault="00342D12" w:rsidP="00342D12">
      <w:pPr>
        <w:pStyle w:val="paragraphsub"/>
      </w:pPr>
      <w:r w:rsidRPr="00021578">
        <w:tab/>
        <w:t>(ii)</w:t>
      </w:r>
      <w:r w:rsidRPr="00021578">
        <w:tab/>
        <w:t>the order is appropriate for the purpose of securing the effectiveness of the hearing and determination of the application for review; or</w:t>
      </w:r>
    </w:p>
    <w:p w14:paraId="70583915" w14:textId="77777777" w:rsidR="00342D12" w:rsidRPr="00021578" w:rsidRDefault="00342D12" w:rsidP="00342D12">
      <w:pPr>
        <w:pStyle w:val="paragraph"/>
      </w:pPr>
      <w:r w:rsidRPr="00021578">
        <w:tab/>
        <w:t>(b)</w:t>
      </w:r>
      <w:r w:rsidRPr="00021578">
        <w:tab/>
        <w:t xml:space="preserve">make an order varying or revoking an order made under </w:t>
      </w:r>
      <w:r w:rsidR="00605692" w:rsidRPr="00021578">
        <w:t>paragraph (</w:t>
      </w:r>
      <w:r w:rsidRPr="00021578">
        <w:t>a) (including an order that has previously been varied on one or more occasions under this paragraph).</w:t>
      </w:r>
    </w:p>
    <w:p w14:paraId="0392DB5C" w14:textId="77777777" w:rsidR="00342D12" w:rsidRPr="00021578" w:rsidRDefault="00342D12" w:rsidP="00342D12">
      <w:pPr>
        <w:pStyle w:val="subsection"/>
      </w:pPr>
      <w:r w:rsidRPr="00021578">
        <w:tab/>
        <w:t>(3)</w:t>
      </w:r>
      <w:r w:rsidRPr="00021578">
        <w:tab/>
        <w:t xml:space="preserve">Subject to </w:t>
      </w:r>
      <w:r w:rsidR="00605692" w:rsidRPr="00021578">
        <w:t>subsection (</w:t>
      </w:r>
      <w:r w:rsidRPr="00021578">
        <w:t>4), the Tribunal must not:</w:t>
      </w:r>
    </w:p>
    <w:p w14:paraId="33F60E4C" w14:textId="77777777" w:rsidR="00342D12" w:rsidRPr="00021578" w:rsidRDefault="00342D12" w:rsidP="00342D12">
      <w:pPr>
        <w:pStyle w:val="paragraph"/>
      </w:pPr>
      <w:r w:rsidRPr="00021578">
        <w:tab/>
        <w:t>(a)</w:t>
      </w:r>
      <w:r w:rsidRPr="00021578">
        <w:tab/>
        <w:t xml:space="preserve">make an order under </w:t>
      </w:r>
      <w:r w:rsidR="00605692" w:rsidRPr="00021578">
        <w:t>subsection (</w:t>
      </w:r>
      <w:r w:rsidRPr="00021578">
        <w:t>2) unless the Council has been given a reasonable opportunity to make a submission to the Tribunal in relation to the matter; or</w:t>
      </w:r>
    </w:p>
    <w:p w14:paraId="018F4418" w14:textId="77777777" w:rsidR="00342D12" w:rsidRPr="00021578" w:rsidRDefault="00342D12" w:rsidP="00342D12">
      <w:pPr>
        <w:pStyle w:val="paragraph"/>
      </w:pPr>
      <w:r w:rsidRPr="00021578">
        <w:tab/>
        <w:t>(b)</w:t>
      </w:r>
      <w:r w:rsidRPr="00021578">
        <w:tab/>
        <w:t xml:space="preserve">make an order varying or revoking an order in force under </w:t>
      </w:r>
      <w:r w:rsidR="00605692" w:rsidRPr="00021578">
        <w:t>paragraph (</w:t>
      </w:r>
      <w:r w:rsidRPr="00021578">
        <w:t xml:space="preserve">2)(a) (including an order that has previously been varied on one or more occasions under </w:t>
      </w:r>
      <w:r w:rsidR="00605692" w:rsidRPr="00021578">
        <w:t>paragraph (</w:t>
      </w:r>
      <w:r w:rsidRPr="00021578">
        <w:t>2)(b)) unless:</w:t>
      </w:r>
    </w:p>
    <w:p w14:paraId="7033EEF5" w14:textId="77777777" w:rsidR="00342D12" w:rsidRPr="00021578" w:rsidRDefault="00342D12" w:rsidP="00342D12">
      <w:pPr>
        <w:pStyle w:val="paragraphsub"/>
      </w:pPr>
      <w:r w:rsidRPr="00021578">
        <w:tab/>
        <w:t>(i)</w:t>
      </w:r>
      <w:r w:rsidRPr="00021578">
        <w:tab/>
        <w:t>the Council; and</w:t>
      </w:r>
    </w:p>
    <w:p w14:paraId="13632D96" w14:textId="77777777" w:rsidR="00342D12" w:rsidRPr="00021578" w:rsidRDefault="00342D12" w:rsidP="00342D12">
      <w:pPr>
        <w:pStyle w:val="paragraphsub"/>
      </w:pPr>
      <w:r w:rsidRPr="00021578">
        <w:tab/>
        <w:t>(ii)</w:t>
      </w:r>
      <w:r w:rsidRPr="00021578">
        <w:tab/>
        <w:t xml:space="preserve">the person who requested the making of the order under </w:t>
      </w:r>
      <w:r w:rsidR="00605692" w:rsidRPr="00021578">
        <w:t>paragraph (</w:t>
      </w:r>
      <w:r w:rsidRPr="00021578">
        <w:t>2)(a); and</w:t>
      </w:r>
    </w:p>
    <w:p w14:paraId="5ED886D1" w14:textId="000DE433" w:rsidR="00342D12" w:rsidRPr="00021578" w:rsidRDefault="00342D12" w:rsidP="00342D12">
      <w:pPr>
        <w:pStyle w:val="paragraphsub"/>
      </w:pPr>
      <w:r w:rsidRPr="00021578">
        <w:tab/>
        <w:t>(iii)</w:t>
      </w:r>
      <w:r w:rsidRPr="00021578">
        <w:tab/>
        <w:t xml:space="preserve">if the order under </w:t>
      </w:r>
      <w:r w:rsidR="00605692" w:rsidRPr="00021578">
        <w:t>paragraph (</w:t>
      </w:r>
      <w:r w:rsidRPr="00021578">
        <w:t xml:space="preserve">2)(a) has previously been varied by an order or orders under </w:t>
      </w:r>
      <w:r w:rsidR="00605692" w:rsidRPr="00021578">
        <w:t>paragraph (</w:t>
      </w:r>
      <w:r w:rsidRPr="00021578">
        <w:t>2)(b)—the person or persons who requested the making of the last</w:t>
      </w:r>
      <w:r w:rsidR="00BC5F83">
        <w:noBreakHyphen/>
      </w:r>
      <w:r w:rsidRPr="00021578">
        <w:t>mentioned order or orders;</w:t>
      </w:r>
    </w:p>
    <w:p w14:paraId="33B8EA06" w14:textId="77777777" w:rsidR="00342D12" w:rsidRPr="00021578" w:rsidRDefault="00342D12" w:rsidP="00342D12">
      <w:pPr>
        <w:pStyle w:val="paragraph"/>
      </w:pPr>
      <w:r w:rsidRPr="00021578">
        <w:tab/>
      </w:r>
      <w:r w:rsidRPr="00021578">
        <w:tab/>
        <w:t>have been given a reasonable opportunity to make submissions to the Tribunal in relation to the matter.</w:t>
      </w:r>
    </w:p>
    <w:p w14:paraId="57F6C9CF" w14:textId="77777777" w:rsidR="00342D12" w:rsidRPr="00021578" w:rsidRDefault="00342D12" w:rsidP="00342D12">
      <w:pPr>
        <w:pStyle w:val="subsection"/>
      </w:pPr>
      <w:r w:rsidRPr="00021578">
        <w:tab/>
        <w:t>(4)</w:t>
      </w:r>
      <w:r w:rsidRPr="00021578">
        <w:tab/>
      </w:r>
      <w:r w:rsidR="00605692" w:rsidRPr="00021578">
        <w:t>Subsection (</w:t>
      </w:r>
      <w:r w:rsidRPr="00021578">
        <w:t>3) does not prohibit the Tribunal from making an order without giving to a person referred to in that subsection a reasonable opportunity to make a submission to the Tribunal in relation to a matter if the Tribunal is satisfied that, by reason of the urgency of the case or otherwise, it is not practicable to give that person such an opportunity.</w:t>
      </w:r>
    </w:p>
    <w:p w14:paraId="31A8FE0A" w14:textId="77777777" w:rsidR="00342D12" w:rsidRPr="00021578" w:rsidRDefault="00342D12" w:rsidP="00342D12">
      <w:pPr>
        <w:pStyle w:val="subsection"/>
      </w:pPr>
      <w:r w:rsidRPr="00021578">
        <w:tab/>
        <w:t>(5)</w:t>
      </w:r>
      <w:r w:rsidRPr="00021578">
        <w:tab/>
        <w:t xml:space="preserve">If an order is made under </w:t>
      </w:r>
      <w:r w:rsidR="00605692" w:rsidRPr="00021578">
        <w:t>subsection (</w:t>
      </w:r>
      <w:r w:rsidRPr="00021578">
        <w:t>3) without giving the Council a reasonable opportunity to make a submission to the Tribunal in relation to a matter, the order does not come into operation until a notice setting out the terms of the order is given to the Council.</w:t>
      </w:r>
    </w:p>
    <w:p w14:paraId="3B26986E" w14:textId="77777777" w:rsidR="00342D12" w:rsidRPr="00021578" w:rsidRDefault="00342D12" w:rsidP="00342D12">
      <w:pPr>
        <w:pStyle w:val="subsection"/>
      </w:pPr>
      <w:r w:rsidRPr="00021578">
        <w:tab/>
        <w:t>(6)</w:t>
      </w:r>
      <w:r w:rsidRPr="00021578">
        <w:tab/>
        <w:t xml:space="preserve">An order in force under </w:t>
      </w:r>
      <w:r w:rsidR="00605692" w:rsidRPr="00021578">
        <w:t>paragraph (</w:t>
      </w:r>
      <w:r w:rsidRPr="00021578">
        <w:t xml:space="preserve">2)(a) (including an order that has previously been varied on one or more occasions under </w:t>
      </w:r>
      <w:r w:rsidR="00605692" w:rsidRPr="00021578">
        <w:t>paragraph (</w:t>
      </w:r>
      <w:r w:rsidRPr="00021578">
        <w:t>2)(b)):</w:t>
      </w:r>
    </w:p>
    <w:p w14:paraId="52B282C9" w14:textId="77777777" w:rsidR="00342D12" w:rsidRPr="00021578" w:rsidRDefault="00342D12" w:rsidP="00342D12">
      <w:pPr>
        <w:pStyle w:val="paragraph"/>
      </w:pPr>
      <w:r w:rsidRPr="00021578">
        <w:tab/>
        <w:t>(a)</w:t>
      </w:r>
      <w:r w:rsidRPr="00021578">
        <w:tab/>
        <w:t>is subject to such conditions as are specified in the order; and</w:t>
      </w:r>
    </w:p>
    <w:p w14:paraId="25503628" w14:textId="77777777" w:rsidR="00342D12" w:rsidRPr="00021578" w:rsidRDefault="00342D12" w:rsidP="00342D12">
      <w:pPr>
        <w:pStyle w:val="paragraph"/>
      </w:pPr>
      <w:r w:rsidRPr="00021578">
        <w:tab/>
        <w:t>(b)</w:t>
      </w:r>
      <w:r w:rsidRPr="00021578">
        <w:tab/>
        <w:t>has effect until:</w:t>
      </w:r>
    </w:p>
    <w:p w14:paraId="113A6DE8" w14:textId="77777777" w:rsidR="00342D12" w:rsidRPr="00021578" w:rsidRDefault="00342D12" w:rsidP="00342D12">
      <w:pPr>
        <w:pStyle w:val="paragraphsub"/>
      </w:pPr>
      <w:r w:rsidRPr="00021578">
        <w:tab/>
        <w:t>(i)</w:t>
      </w:r>
      <w:r w:rsidRPr="00021578">
        <w:tab/>
        <w:t>if a period for the operation of the order is specified in the order—the expiration of that period or, if the application for review is decided by the Tribunal before the expiration of that period, the decision of the Tribunal on the application for review comes into operation; or</w:t>
      </w:r>
    </w:p>
    <w:p w14:paraId="09971ACD" w14:textId="77777777" w:rsidR="00342D12" w:rsidRPr="00021578" w:rsidRDefault="00342D12" w:rsidP="00342D12">
      <w:pPr>
        <w:pStyle w:val="paragraphsub"/>
      </w:pPr>
      <w:r w:rsidRPr="00021578">
        <w:tab/>
        <w:t>(ii)</w:t>
      </w:r>
      <w:r w:rsidRPr="00021578">
        <w:tab/>
        <w:t>if no period is so specified—the decision of the Tribunal on the application for review comes into operation.</w:t>
      </w:r>
    </w:p>
    <w:p w14:paraId="04EBE2D3" w14:textId="77777777" w:rsidR="00342D12" w:rsidRPr="00021578" w:rsidRDefault="00342D12" w:rsidP="00342D12">
      <w:pPr>
        <w:pStyle w:val="ActHead5"/>
      </w:pPr>
      <w:bookmarkStart w:id="173" w:name="_Toc194391754"/>
      <w:r w:rsidRPr="00A14580">
        <w:rPr>
          <w:rStyle w:val="CharSectno"/>
        </w:rPr>
        <w:t>44KB</w:t>
      </w:r>
      <w:r w:rsidRPr="00021578">
        <w:t xml:space="preserve">  Tribunal may order costs be awarded</w:t>
      </w:r>
      <w:bookmarkEnd w:id="173"/>
    </w:p>
    <w:p w14:paraId="68695C8A" w14:textId="77777777" w:rsidR="00342D12" w:rsidRPr="00021578" w:rsidRDefault="00342D12" w:rsidP="00342D12">
      <w:pPr>
        <w:pStyle w:val="subsection"/>
      </w:pPr>
      <w:r w:rsidRPr="00021578">
        <w:tab/>
        <w:t>(1)</w:t>
      </w:r>
      <w:r w:rsidRPr="00021578">
        <w:tab/>
        <w:t>If the Tribunal is satisfied that it is appropriate to do so, the Tribunal may order that a person who has been made a party to proceedings for a review of a declaration under section</w:t>
      </w:r>
      <w:r w:rsidR="00605692" w:rsidRPr="00021578">
        <w:t> </w:t>
      </w:r>
      <w:r w:rsidRPr="00021578">
        <w:t>44K pay all or a specified part of the costs of another person who has been made a party to the proceedings.</w:t>
      </w:r>
    </w:p>
    <w:p w14:paraId="2D101A90" w14:textId="77777777" w:rsidR="00342D12" w:rsidRPr="00021578" w:rsidRDefault="00342D12" w:rsidP="00342D12">
      <w:pPr>
        <w:pStyle w:val="subsection"/>
      </w:pPr>
      <w:r w:rsidRPr="00021578">
        <w:tab/>
        <w:t>(2)</w:t>
      </w:r>
      <w:r w:rsidRPr="00021578">
        <w:tab/>
        <w:t>However, the Tribunal must not make an order requiring the designated Minister to pay some or all of the costs of another party to proceedings unless the Tribunal considers that the designated Minister’s conduct in the proceedings was engaged in without due regard to:</w:t>
      </w:r>
    </w:p>
    <w:p w14:paraId="5DD7C686" w14:textId="77777777" w:rsidR="00342D12" w:rsidRPr="00021578" w:rsidRDefault="00342D12" w:rsidP="00342D12">
      <w:pPr>
        <w:pStyle w:val="paragraph"/>
      </w:pPr>
      <w:r w:rsidRPr="00021578">
        <w:tab/>
        <w:t>(a)</w:t>
      </w:r>
      <w:r w:rsidRPr="00021578">
        <w:tab/>
        <w:t>the costs that would be incurred by the other party to the proceedings as a result of that conduct; or</w:t>
      </w:r>
    </w:p>
    <w:p w14:paraId="39E7F612" w14:textId="77777777" w:rsidR="00342D12" w:rsidRPr="00021578" w:rsidRDefault="00342D12" w:rsidP="00342D12">
      <w:pPr>
        <w:pStyle w:val="paragraph"/>
      </w:pPr>
      <w:r w:rsidRPr="00021578">
        <w:tab/>
        <w:t>(b)</w:t>
      </w:r>
      <w:r w:rsidRPr="00021578">
        <w:tab/>
        <w:t>the time required by the Tribunal to make a decision on the review as a result of that conduct; or</w:t>
      </w:r>
    </w:p>
    <w:p w14:paraId="12D7DFE4" w14:textId="77777777" w:rsidR="00342D12" w:rsidRPr="00021578" w:rsidRDefault="00342D12" w:rsidP="00342D12">
      <w:pPr>
        <w:pStyle w:val="paragraph"/>
      </w:pPr>
      <w:r w:rsidRPr="00021578">
        <w:tab/>
        <w:t>(c)</w:t>
      </w:r>
      <w:r w:rsidRPr="00021578">
        <w:tab/>
        <w:t>the time required by the other party to prepare their case for the purposes of the review as a result of that conduct; or</w:t>
      </w:r>
    </w:p>
    <w:p w14:paraId="7EB4EF03" w14:textId="77777777" w:rsidR="00342D12" w:rsidRPr="00021578" w:rsidRDefault="00342D12" w:rsidP="00342D12">
      <w:pPr>
        <w:pStyle w:val="paragraph"/>
      </w:pPr>
      <w:r w:rsidRPr="00021578">
        <w:tab/>
        <w:t>(d)</w:t>
      </w:r>
      <w:r w:rsidRPr="00021578">
        <w:tab/>
        <w:t>the submissions or arguments made during the proceedings to the Tribunal by the other party or parties to the proceedings or by the Council.</w:t>
      </w:r>
    </w:p>
    <w:p w14:paraId="7E424756" w14:textId="77777777" w:rsidR="00342D12" w:rsidRPr="00021578" w:rsidRDefault="00342D12" w:rsidP="00342D12">
      <w:pPr>
        <w:pStyle w:val="subsection"/>
      </w:pPr>
      <w:r w:rsidRPr="00021578">
        <w:tab/>
        <w:t>(3)</w:t>
      </w:r>
      <w:r w:rsidRPr="00021578">
        <w:tab/>
        <w:t xml:space="preserve">If the Tribunal makes an order under </w:t>
      </w:r>
      <w:r w:rsidR="00605692" w:rsidRPr="00021578">
        <w:t>subsection (</w:t>
      </w:r>
      <w:r w:rsidRPr="00021578">
        <w:t>1), it may make further orders that it considers appropriate in relation to the assessment or taxation of the costs.</w:t>
      </w:r>
    </w:p>
    <w:p w14:paraId="4FB7BB2F" w14:textId="77777777" w:rsidR="00342D12" w:rsidRPr="00021578" w:rsidRDefault="00342D12" w:rsidP="00342D12">
      <w:pPr>
        <w:pStyle w:val="subsection"/>
      </w:pPr>
      <w:r w:rsidRPr="00021578">
        <w:tab/>
        <w:t>(4)</w:t>
      </w:r>
      <w:r w:rsidRPr="00021578">
        <w:tab/>
        <w:t>The regulations may make provision for and in relation to fees payable for the assessment or taxation of costs ordered by the Tribunal to be paid.</w:t>
      </w:r>
    </w:p>
    <w:p w14:paraId="5694C72D" w14:textId="77777777" w:rsidR="00342D12" w:rsidRPr="00021578" w:rsidRDefault="00342D12" w:rsidP="00342D12">
      <w:pPr>
        <w:pStyle w:val="subsection"/>
      </w:pPr>
      <w:r w:rsidRPr="00021578">
        <w:tab/>
        <w:t>(5)</w:t>
      </w:r>
      <w:r w:rsidRPr="00021578">
        <w:tab/>
        <w:t xml:space="preserve">If a party (the </w:t>
      </w:r>
      <w:r w:rsidRPr="00021578">
        <w:rPr>
          <w:b/>
          <w:i/>
        </w:rPr>
        <w:t>first party</w:t>
      </w:r>
      <w:r w:rsidRPr="00021578">
        <w:t xml:space="preserve">) is ordered to pay some or all of the costs of another party under </w:t>
      </w:r>
      <w:r w:rsidR="00605692" w:rsidRPr="00021578">
        <w:t>subsection (</w:t>
      </w:r>
      <w:r w:rsidRPr="00021578">
        <w:t>1), the amount of the costs may be recovered in the Federal Court as a debt due by the first party to the other party.</w:t>
      </w:r>
    </w:p>
    <w:p w14:paraId="24A9DFAB" w14:textId="77777777" w:rsidR="00B57664" w:rsidRPr="00021578" w:rsidRDefault="00B57664" w:rsidP="00B57664">
      <w:pPr>
        <w:pStyle w:val="ActHead5"/>
      </w:pPr>
      <w:bookmarkStart w:id="174" w:name="_Toc194391755"/>
      <w:r w:rsidRPr="00A14580">
        <w:rPr>
          <w:rStyle w:val="CharSectno"/>
        </w:rPr>
        <w:t>44L</w:t>
      </w:r>
      <w:r w:rsidRPr="00021578">
        <w:t xml:space="preserve">  Review of decision not to revoke a declaration</w:t>
      </w:r>
      <w:bookmarkEnd w:id="174"/>
    </w:p>
    <w:p w14:paraId="23F66031" w14:textId="77777777" w:rsidR="00B57664" w:rsidRPr="00021578" w:rsidRDefault="00B57664" w:rsidP="00B57664">
      <w:pPr>
        <w:pStyle w:val="subsection"/>
      </w:pPr>
      <w:r w:rsidRPr="00021578">
        <w:tab/>
        <w:t>(1)</w:t>
      </w:r>
      <w:r w:rsidRPr="00021578">
        <w:tab/>
        <w:t>If the designated Minister decides not to revoke a declaration, the provider may apply in writing to the Tribunal for review of the decision.</w:t>
      </w:r>
    </w:p>
    <w:p w14:paraId="3DD4ECB3" w14:textId="77777777" w:rsidR="00B57664" w:rsidRPr="00021578" w:rsidRDefault="00B57664" w:rsidP="00B57664">
      <w:pPr>
        <w:pStyle w:val="subsection"/>
      </w:pPr>
      <w:r w:rsidRPr="00021578">
        <w:tab/>
        <w:t>(2)</w:t>
      </w:r>
      <w:r w:rsidRPr="00021578">
        <w:tab/>
        <w:t>An application for review must be made within 21 days after publication of the designated Minister’s decision.</w:t>
      </w:r>
    </w:p>
    <w:p w14:paraId="2C897202" w14:textId="6049A230" w:rsidR="00B57664" w:rsidRPr="00021578" w:rsidRDefault="00B57664" w:rsidP="00B57664">
      <w:pPr>
        <w:pStyle w:val="subsection"/>
      </w:pPr>
      <w:r w:rsidRPr="00021578">
        <w:tab/>
        <w:t>(3)</w:t>
      </w:r>
      <w:r w:rsidRPr="00021578">
        <w:tab/>
        <w:t>The review by the Tribunal is a re</w:t>
      </w:r>
      <w:r w:rsidR="00BC5F83">
        <w:noBreakHyphen/>
      </w:r>
      <w:r w:rsidRPr="00021578">
        <w:t>consideration of the matter</w:t>
      </w:r>
      <w:r w:rsidR="001D521F" w:rsidRPr="00021578">
        <w:t xml:space="preserve"> based on the information, reports and things referred to in </w:t>
      </w:r>
      <w:r w:rsidR="001D521F" w:rsidRPr="00021578">
        <w:rPr>
          <w:color w:val="000000"/>
        </w:rPr>
        <w:t>section</w:t>
      </w:r>
      <w:r w:rsidR="00605692" w:rsidRPr="00021578">
        <w:rPr>
          <w:color w:val="000000"/>
        </w:rPr>
        <w:t> </w:t>
      </w:r>
      <w:r w:rsidR="001D521F" w:rsidRPr="00021578">
        <w:rPr>
          <w:color w:val="000000"/>
        </w:rPr>
        <w:t>44ZZOAA</w:t>
      </w:r>
      <w:r w:rsidRPr="00021578">
        <w:t>.</w:t>
      </w:r>
    </w:p>
    <w:p w14:paraId="2FE78E8B" w14:textId="77777777" w:rsidR="00CA33A1" w:rsidRPr="00021578" w:rsidRDefault="00CA33A1" w:rsidP="00CA33A1">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61543FD6" w14:textId="77777777" w:rsidR="00B57664" w:rsidRPr="00021578" w:rsidRDefault="00B57664" w:rsidP="00B57664">
      <w:pPr>
        <w:pStyle w:val="subsection"/>
      </w:pPr>
      <w:r w:rsidRPr="00021578">
        <w:tab/>
        <w:t>(4)</w:t>
      </w:r>
      <w:r w:rsidRPr="00021578">
        <w:tab/>
        <w:t>For the purposes of the review, the Tribunal has the same powers as the designated Minister.</w:t>
      </w:r>
    </w:p>
    <w:p w14:paraId="7821F0AC" w14:textId="77777777" w:rsidR="00FE12AF" w:rsidRPr="00021578" w:rsidRDefault="00FE12AF" w:rsidP="00FE12AF">
      <w:pPr>
        <w:pStyle w:val="subsection"/>
      </w:pPr>
      <w:r w:rsidRPr="00021578">
        <w:tab/>
        <w:t>(5)</w:t>
      </w:r>
      <w:r w:rsidRPr="00021578">
        <w:tab/>
        <w:t>The member of the Tribunal presiding at the review may require the Council to give assistance for the purposes of the review.</w:t>
      </w:r>
    </w:p>
    <w:p w14:paraId="491AE0F5" w14:textId="77777777" w:rsidR="00FE12AF" w:rsidRPr="00021578" w:rsidRDefault="00FE12AF" w:rsidP="00FE12AF">
      <w:pPr>
        <w:pStyle w:val="subsection"/>
      </w:pPr>
      <w:r w:rsidRPr="00021578">
        <w:tab/>
        <w:t>(5A)</w:t>
      </w:r>
      <w:r w:rsidRPr="00021578">
        <w:tab/>
        <w:t xml:space="preserve">Without limiting </w:t>
      </w:r>
      <w:r w:rsidR="00605692" w:rsidRPr="00021578">
        <w:t>subsection (</w:t>
      </w:r>
      <w:r w:rsidRPr="00021578">
        <w:t>5), the member may, by written notice, require the Council to give information, and to make reports, of a kind specified in the notice, within the period specified in the notice, for the purposes of the review.</w:t>
      </w:r>
    </w:p>
    <w:p w14:paraId="2734F531" w14:textId="77777777" w:rsidR="00FE12AF" w:rsidRPr="00021578" w:rsidRDefault="00FE12AF" w:rsidP="00FE12AF">
      <w:pPr>
        <w:pStyle w:val="subsection"/>
      </w:pPr>
      <w:r w:rsidRPr="00021578">
        <w:tab/>
        <w:t>(5B)</w:t>
      </w:r>
      <w:r w:rsidRPr="00021578">
        <w:tab/>
        <w:t>The Tribunal must:</w:t>
      </w:r>
    </w:p>
    <w:p w14:paraId="35AF18A4" w14:textId="77777777" w:rsidR="00FE12AF" w:rsidRPr="00021578" w:rsidRDefault="00FE12AF" w:rsidP="00FE12AF">
      <w:pPr>
        <w:pStyle w:val="paragraph"/>
      </w:pPr>
      <w:r w:rsidRPr="00021578">
        <w:tab/>
        <w:t>(a)</w:t>
      </w:r>
      <w:r w:rsidRPr="00021578">
        <w:tab/>
        <w:t>give a copy of the notice to:</w:t>
      </w:r>
    </w:p>
    <w:p w14:paraId="19511C21" w14:textId="77777777" w:rsidR="00FE12AF" w:rsidRPr="00021578" w:rsidRDefault="00FE12AF" w:rsidP="00FE12AF">
      <w:pPr>
        <w:pStyle w:val="paragraphsub"/>
      </w:pPr>
      <w:r w:rsidRPr="00021578">
        <w:tab/>
        <w:t>(i)</w:t>
      </w:r>
      <w:r w:rsidRPr="00021578">
        <w:tab/>
        <w:t>the person who applied for review; and</w:t>
      </w:r>
    </w:p>
    <w:p w14:paraId="57B0DB94" w14:textId="77777777" w:rsidR="00FE12AF" w:rsidRPr="00021578" w:rsidRDefault="00FE12AF" w:rsidP="00FE12AF">
      <w:pPr>
        <w:pStyle w:val="paragraphsub"/>
      </w:pPr>
      <w:r w:rsidRPr="00021578">
        <w:tab/>
        <w:t>(ii)</w:t>
      </w:r>
      <w:r w:rsidRPr="00021578">
        <w:tab/>
        <w:t>any other person who has been made a party to the proceedings for review by the Tribunal; and</w:t>
      </w:r>
    </w:p>
    <w:p w14:paraId="36E4A272" w14:textId="77777777" w:rsidR="00FE12AF" w:rsidRPr="00021578" w:rsidRDefault="00FE12AF" w:rsidP="00FE12AF">
      <w:pPr>
        <w:pStyle w:val="paragraph"/>
      </w:pPr>
      <w:r w:rsidRPr="00021578">
        <w:tab/>
        <w:t>(b)</w:t>
      </w:r>
      <w:r w:rsidRPr="00021578">
        <w:tab/>
        <w:t>publish, by electronic or other means, the notice.</w:t>
      </w:r>
    </w:p>
    <w:p w14:paraId="7C38B58B" w14:textId="77777777" w:rsidR="00B57664" w:rsidRPr="00021578" w:rsidRDefault="00B57664" w:rsidP="00B57664">
      <w:pPr>
        <w:pStyle w:val="subsection"/>
      </w:pPr>
      <w:r w:rsidRPr="00021578">
        <w:tab/>
        <w:t>(6)</w:t>
      </w:r>
      <w:r w:rsidRPr="00021578">
        <w:tab/>
        <w:t>The Tribunal may either:</w:t>
      </w:r>
    </w:p>
    <w:p w14:paraId="2699964D" w14:textId="77777777" w:rsidR="00B57664" w:rsidRPr="00021578" w:rsidRDefault="00B57664" w:rsidP="00B57664">
      <w:pPr>
        <w:pStyle w:val="paragraph"/>
      </w:pPr>
      <w:r w:rsidRPr="00021578">
        <w:tab/>
        <w:t>(a)</w:t>
      </w:r>
      <w:r w:rsidRPr="00021578">
        <w:tab/>
        <w:t>affirm the designated Minister’s decision; or</w:t>
      </w:r>
    </w:p>
    <w:p w14:paraId="6D27C4BD" w14:textId="77777777" w:rsidR="00B57664" w:rsidRPr="00021578" w:rsidRDefault="00B57664" w:rsidP="00B57664">
      <w:pPr>
        <w:pStyle w:val="paragraph"/>
      </w:pPr>
      <w:r w:rsidRPr="00021578">
        <w:tab/>
        <w:t>(b)</w:t>
      </w:r>
      <w:r w:rsidRPr="00021578">
        <w:tab/>
        <w:t>set aside the designated Minister’s decision and revoke the declaration.</w:t>
      </w:r>
    </w:p>
    <w:p w14:paraId="29B36C6A" w14:textId="77777777" w:rsidR="002E7A56" w:rsidRPr="00021578" w:rsidRDefault="002E7A56" w:rsidP="005D3ACE">
      <w:pPr>
        <w:pStyle w:val="ActHead3"/>
        <w:pageBreakBefore/>
      </w:pPr>
      <w:bookmarkStart w:id="175" w:name="_Toc194391756"/>
      <w:r w:rsidRPr="00A14580">
        <w:rPr>
          <w:rStyle w:val="CharDivNo"/>
        </w:rPr>
        <w:t>Division</w:t>
      </w:r>
      <w:r w:rsidR="00605692" w:rsidRPr="00A14580">
        <w:rPr>
          <w:rStyle w:val="CharDivNo"/>
        </w:rPr>
        <w:t> </w:t>
      </w:r>
      <w:r w:rsidRPr="00A14580">
        <w:rPr>
          <w:rStyle w:val="CharDivNo"/>
        </w:rPr>
        <w:t>2AA</w:t>
      </w:r>
      <w:r w:rsidRPr="00021578">
        <w:t>—</w:t>
      </w:r>
      <w:r w:rsidRPr="00A14580">
        <w:rPr>
          <w:rStyle w:val="CharDivText"/>
        </w:rPr>
        <w:t>Services that are ineligible to be declared</w:t>
      </w:r>
      <w:bookmarkEnd w:id="175"/>
    </w:p>
    <w:p w14:paraId="6352EBC2" w14:textId="77777777" w:rsidR="002E7A56" w:rsidRPr="00021578" w:rsidRDefault="002E7A56" w:rsidP="002E7A56">
      <w:pPr>
        <w:pStyle w:val="ActHead4"/>
      </w:pPr>
      <w:bookmarkStart w:id="176" w:name="_Toc194391757"/>
      <w:r w:rsidRPr="00A14580">
        <w:rPr>
          <w:rStyle w:val="CharSubdNo"/>
        </w:rPr>
        <w:t>Subdivision A</w:t>
      </w:r>
      <w:r w:rsidRPr="00021578">
        <w:t>—</w:t>
      </w:r>
      <w:r w:rsidRPr="00A14580">
        <w:rPr>
          <w:rStyle w:val="CharSubdText"/>
        </w:rPr>
        <w:t>Scope of Division</w:t>
      </w:r>
      <w:bookmarkEnd w:id="176"/>
    </w:p>
    <w:p w14:paraId="7F2B55BA" w14:textId="77777777" w:rsidR="002E7A56" w:rsidRPr="00021578" w:rsidRDefault="002E7A56" w:rsidP="002E7A56">
      <w:pPr>
        <w:pStyle w:val="ActHead5"/>
      </w:pPr>
      <w:bookmarkStart w:id="177" w:name="_Toc194391758"/>
      <w:r w:rsidRPr="00A14580">
        <w:rPr>
          <w:rStyle w:val="CharSectno"/>
        </w:rPr>
        <w:t>44LA</w:t>
      </w:r>
      <w:r w:rsidRPr="00021578">
        <w:t xml:space="preserve">  Constitutional limits on operation of this Division</w:t>
      </w:r>
      <w:bookmarkEnd w:id="177"/>
    </w:p>
    <w:p w14:paraId="3C84C21F" w14:textId="77777777" w:rsidR="002E7A56" w:rsidRPr="00021578" w:rsidRDefault="002E7A56" w:rsidP="002E7A56">
      <w:pPr>
        <w:pStyle w:val="subsection"/>
      </w:pPr>
      <w:r w:rsidRPr="00021578">
        <w:tab/>
      </w:r>
      <w:r w:rsidRPr="00021578">
        <w:tab/>
        <w:t>This Division does not apply in relation to a service unless:</w:t>
      </w:r>
    </w:p>
    <w:p w14:paraId="4C17FB59" w14:textId="77777777" w:rsidR="002E7A56" w:rsidRPr="00021578" w:rsidRDefault="002E7A56" w:rsidP="002E7A56">
      <w:pPr>
        <w:pStyle w:val="paragraph"/>
      </w:pPr>
      <w:r w:rsidRPr="00021578">
        <w:tab/>
        <w:t>(a)</w:t>
      </w:r>
      <w:r w:rsidRPr="00021578">
        <w:tab/>
        <w:t>the person who is, or expects to be, the provider of the service is a corporation (or a partnership or joint venture consisting wholly of corporations); or</w:t>
      </w:r>
    </w:p>
    <w:p w14:paraId="4F12683D" w14:textId="77777777" w:rsidR="002E7A56" w:rsidRPr="00021578" w:rsidRDefault="002E7A56" w:rsidP="002E7A56">
      <w:pPr>
        <w:pStyle w:val="paragraph"/>
      </w:pPr>
      <w:r w:rsidRPr="00021578">
        <w:tab/>
        <w:t>(b)</w:t>
      </w:r>
      <w:r w:rsidRPr="00021578">
        <w:tab/>
        <w:t>access to the service is (or would be) in the course of, or for the purposes of, constitutional trade or commerce.</w:t>
      </w:r>
    </w:p>
    <w:p w14:paraId="1035BD03" w14:textId="77777777" w:rsidR="002E7A56" w:rsidRPr="00021578" w:rsidRDefault="002E7A56" w:rsidP="002E7A56">
      <w:pPr>
        <w:pStyle w:val="ActHead4"/>
      </w:pPr>
      <w:bookmarkStart w:id="178" w:name="_Toc194391759"/>
      <w:r w:rsidRPr="00A14580">
        <w:rPr>
          <w:rStyle w:val="CharSubdNo"/>
        </w:rPr>
        <w:t>Subdivision B</w:t>
      </w:r>
      <w:r w:rsidRPr="00021578">
        <w:t>—</w:t>
      </w:r>
      <w:r w:rsidRPr="00A14580">
        <w:rPr>
          <w:rStyle w:val="CharSubdText"/>
        </w:rPr>
        <w:t>Ineligibility recommendation by Council</w:t>
      </w:r>
      <w:bookmarkEnd w:id="178"/>
    </w:p>
    <w:p w14:paraId="78A0CF30" w14:textId="77777777" w:rsidR="002E7A56" w:rsidRPr="00021578" w:rsidRDefault="002E7A56" w:rsidP="002E7A56">
      <w:pPr>
        <w:pStyle w:val="ActHead5"/>
      </w:pPr>
      <w:bookmarkStart w:id="179" w:name="_Toc194391760"/>
      <w:r w:rsidRPr="00A14580">
        <w:rPr>
          <w:rStyle w:val="CharSectno"/>
        </w:rPr>
        <w:t>44LB</w:t>
      </w:r>
      <w:r w:rsidRPr="00021578">
        <w:t xml:space="preserve">  Ineligibility recommendation</w:t>
      </w:r>
      <w:bookmarkEnd w:id="179"/>
    </w:p>
    <w:p w14:paraId="4C395FFE" w14:textId="77777777" w:rsidR="002E7A56" w:rsidRPr="00021578" w:rsidRDefault="002E7A56" w:rsidP="002E7A56">
      <w:pPr>
        <w:pStyle w:val="SubsectionHead"/>
      </w:pPr>
      <w:r w:rsidRPr="00021578">
        <w:t>Person may request recommendation</w:t>
      </w:r>
    </w:p>
    <w:p w14:paraId="50248158" w14:textId="77777777" w:rsidR="002E7A56" w:rsidRPr="00021578" w:rsidRDefault="002E7A56" w:rsidP="002E7A56">
      <w:pPr>
        <w:pStyle w:val="subsection"/>
      </w:pPr>
      <w:r w:rsidRPr="00021578">
        <w:tab/>
        <w:t>(1)</w:t>
      </w:r>
      <w:r w:rsidRPr="00021578">
        <w:tab/>
        <w:t>A person with a material interest in a particular service proposed to be provided by means of a proposed facility may make a written application to the Council asking the Council to recommend that the designated Minister decide that the service is ineligible to be a declared service.</w:t>
      </w:r>
    </w:p>
    <w:p w14:paraId="2382E04B" w14:textId="77777777" w:rsidR="002E7A56" w:rsidRPr="00021578" w:rsidRDefault="002E7A56" w:rsidP="002E7A56">
      <w:pPr>
        <w:pStyle w:val="notetext"/>
      </w:pPr>
      <w:r w:rsidRPr="00021578">
        <w:t>Note:</w:t>
      </w:r>
      <w:r w:rsidRPr="00021578">
        <w:tab/>
        <w:t xml:space="preserve">The application must be made before construction of the facility commences: see the definition of </w:t>
      </w:r>
      <w:r w:rsidRPr="00021578">
        <w:rPr>
          <w:b/>
          <w:i/>
        </w:rPr>
        <w:t>proposed facility</w:t>
      </w:r>
      <w:r w:rsidRPr="00021578">
        <w:t xml:space="preserve"> in section</w:t>
      </w:r>
      <w:r w:rsidR="00605692" w:rsidRPr="00021578">
        <w:t> </w:t>
      </w:r>
      <w:r w:rsidRPr="00021578">
        <w:t>44B.</w:t>
      </w:r>
    </w:p>
    <w:p w14:paraId="6EE3501F" w14:textId="77777777" w:rsidR="002E7A56" w:rsidRPr="00021578" w:rsidRDefault="002E7A56" w:rsidP="002E7A56">
      <w:pPr>
        <w:pStyle w:val="SubsectionHead"/>
      </w:pPr>
      <w:r w:rsidRPr="00021578">
        <w:t>Council must make recommendation</w:t>
      </w:r>
    </w:p>
    <w:p w14:paraId="21859BEA" w14:textId="77777777" w:rsidR="002E7A56" w:rsidRPr="00021578" w:rsidRDefault="002E7A56" w:rsidP="002E7A56">
      <w:pPr>
        <w:pStyle w:val="subsection"/>
      </w:pPr>
      <w:r w:rsidRPr="00021578">
        <w:tab/>
        <w:t>(2)</w:t>
      </w:r>
      <w:r w:rsidRPr="00021578">
        <w:tab/>
        <w:t>After receiving the application, the Council must, after having regard to the objects of this Part:</w:t>
      </w:r>
    </w:p>
    <w:p w14:paraId="1DBB3428" w14:textId="77777777" w:rsidR="002E7A56" w:rsidRPr="00021578" w:rsidRDefault="002E7A56" w:rsidP="002E7A56">
      <w:pPr>
        <w:pStyle w:val="paragraph"/>
      </w:pPr>
      <w:r w:rsidRPr="00021578">
        <w:tab/>
        <w:t>(a)</w:t>
      </w:r>
      <w:r w:rsidRPr="00021578">
        <w:tab/>
        <w:t>recommend to the designated Minister:</w:t>
      </w:r>
    </w:p>
    <w:p w14:paraId="31CC9555" w14:textId="77777777" w:rsidR="002E7A56" w:rsidRPr="00021578" w:rsidRDefault="002E7A56" w:rsidP="002E7A56">
      <w:pPr>
        <w:pStyle w:val="paragraphsub"/>
      </w:pPr>
      <w:r w:rsidRPr="00021578">
        <w:tab/>
        <w:t>(i)</w:t>
      </w:r>
      <w:r w:rsidRPr="00021578">
        <w:tab/>
        <w:t>that he or she decide that the service is ineligible to be a declared service; and</w:t>
      </w:r>
    </w:p>
    <w:p w14:paraId="1089BD91" w14:textId="77777777" w:rsidR="002E7A56" w:rsidRPr="00021578" w:rsidRDefault="002E7A56" w:rsidP="002E7A56">
      <w:pPr>
        <w:pStyle w:val="paragraphsub"/>
      </w:pPr>
      <w:r w:rsidRPr="00021578">
        <w:tab/>
        <w:t>(ii)</w:t>
      </w:r>
      <w:r w:rsidRPr="00021578">
        <w:tab/>
        <w:t>the period for which the decision should be in force (which must be at least 20 years); or</w:t>
      </w:r>
    </w:p>
    <w:p w14:paraId="0F3A156E" w14:textId="77777777" w:rsidR="002E7A56" w:rsidRPr="00021578" w:rsidRDefault="002E7A56" w:rsidP="002E7A56">
      <w:pPr>
        <w:pStyle w:val="paragraph"/>
      </w:pPr>
      <w:r w:rsidRPr="00021578">
        <w:tab/>
        <w:t>(b)</w:t>
      </w:r>
      <w:r w:rsidRPr="00021578">
        <w:tab/>
        <w:t>recommend to the designated Minister that he or she decide that the service is not ineligible to be a declared service.</w:t>
      </w:r>
    </w:p>
    <w:p w14:paraId="4254E7D1" w14:textId="77777777" w:rsidR="002E7A56" w:rsidRPr="00021578" w:rsidRDefault="002E7A56" w:rsidP="002E7A56">
      <w:pPr>
        <w:pStyle w:val="notetext"/>
      </w:pPr>
      <w:r w:rsidRPr="00021578">
        <w:t>Note 1:</w:t>
      </w:r>
      <w:r w:rsidRPr="00021578">
        <w:tab/>
        <w:t>There are time limits that apply to the Council’s recommendation: see section</w:t>
      </w:r>
      <w:r w:rsidR="00605692" w:rsidRPr="00021578">
        <w:t> </w:t>
      </w:r>
      <w:r w:rsidRPr="00021578">
        <w:t>44LD.</w:t>
      </w:r>
    </w:p>
    <w:p w14:paraId="4E4E0202" w14:textId="77777777" w:rsidR="002E7A56" w:rsidRPr="00021578" w:rsidRDefault="002E7A56" w:rsidP="002E7A56">
      <w:pPr>
        <w:pStyle w:val="notetext"/>
      </w:pPr>
      <w:r w:rsidRPr="00021578">
        <w:t>Note 2:</w:t>
      </w:r>
      <w:r w:rsidRPr="00021578">
        <w:tab/>
        <w:t>The Council may request information and invite public submissions on the application: see sections</w:t>
      </w:r>
      <w:r w:rsidR="00605692" w:rsidRPr="00021578">
        <w:t> </w:t>
      </w:r>
      <w:r w:rsidRPr="00021578">
        <w:t>44LC and 44LE.</w:t>
      </w:r>
    </w:p>
    <w:p w14:paraId="21AFF2B3" w14:textId="77777777" w:rsidR="002E7A56" w:rsidRPr="00021578" w:rsidRDefault="002E7A56" w:rsidP="002E7A56">
      <w:pPr>
        <w:pStyle w:val="notetext"/>
      </w:pPr>
      <w:r w:rsidRPr="00021578">
        <w:t>Note 3:</w:t>
      </w:r>
      <w:r w:rsidRPr="00021578">
        <w:tab/>
        <w:t>The Council must publish its recommendation: see section</w:t>
      </w:r>
      <w:r w:rsidR="00605692" w:rsidRPr="00021578">
        <w:t> </w:t>
      </w:r>
      <w:r w:rsidRPr="00021578">
        <w:t>44LF.</w:t>
      </w:r>
    </w:p>
    <w:p w14:paraId="75FE8D0C" w14:textId="77777777" w:rsidR="002E7A56" w:rsidRPr="00021578" w:rsidRDefault="002E7A56" w:rsidP="002E7A56">
      <w:pPr>
        <w:pStyle w:val="SubsectionHead"/>
      </w:pPr>
      <w:r w:rsidRPr="00021578">
        <w:t>Limits on recommendation</w:t>
      </w:r>
    </w:p>
    <w:p w14:paraId="41760543" w14:textId="77777777" w:rsidR="002E7A56" w:rsidRPr="00021578" w:rsidRDefault="002E7A56" w:rsidP="002E7A56">
      <w:pPr>
        <w:pStyle w:val="subsection"/>
      </w:pPr>
      <w:r w:rsidRPr="00021578">
        <w:tab/>
        <w:t>(3)</w:t>
      </w:r>
      <w:r w:rsidRPr="00021578">
        <w:tab/>
        <w:t>The Council cannot recommend that the designated Minister decide that the service is ineligible to be a declared service unless it is satisfied of both of the following matters:</w:t>
      </w:r>
    </w:p>
    <w:p w14:paraId="67B4B793" w14:textId="77777777" w:rsidR="002E7A56" w:rsidRPr="00021578" w:rsidRDefault="002E7A56" w:rsidP="002E7A56">
      <w:pPr>
        <w:pStyle w:val="paragraph"/>
      </w:pPr>
      <w:r w:rsidRPr="00021578">
        <w:tab/>
        <w:t>(a)</w:t>
      </w:r>
      <w:r w:rsidRPr="00021578">
        <w:tab/>
        <w:t>that the service will be provided by means of the proposed facility when constructed;</w:t>
      </w:r>
    </w:p>
    <w:p w14:paraId="1AF3733F" w14:textId="77777777" w:rsidR="002E7A56" w:rsidRPr="00021578" w:rsidRDefault="002E7A56" w:rsidP="002E7A56">
      <w:pPr>
        <w:pStyle w:val="paragraph"/>
      </w:pPr>
      <w:r w:rsidRPr="00021578">
        <w:tab/>
        <w:t>(b)</w:t>
      </w:r>
      <w:r w:rsidRPr="00021578">
        <w:tab/>
        <w:t xml:space="preserve">that it is not satisfied of at least one of the </w:t>
      </w:r>
      <w:r w:rsidR="00A20E03" w:rsidRPr="00021578">
        <w:t>declaration criteria for the service</w:t>
      </w:r>
      <w:r w:rsidRPr="00021578">
        <w:t xml:space="preserve"> to be provided by means of the proposed facility.</w:t>
      </w:r>
    </w:p>
    <w:p w14:paraId="0899007F" w14:textId="77777777" w:rsidR="002E7A56" w:rsidRPr="00021578" w:rsidRDefault="002E7A56" w:rsidP="002E7A56">
      <w:pPr>
        <w:pStyle w:val="subsection"/>
      </w:pPr>
      <w:r w:rsidRPr="00021578">
        <w:tab/>
        <w:t>(4)</w:t>
      </w:r>
      <w:r w:rsidRPr="00021578">
        <w:tab/>
        <w:t>If the applicant is a person other than the designated Minister, the Council may recommend that the designated Minister decide that the service is not ineligible to be a declared service if the Council thinks that the application was not made in good faith. This subsection does not limit the grounds on which the Council may decide to recommend that the designated Minister decide that the service is not ineligible to be a declared service.</w:t>
      </w:r>
    </w:p>
    <w:p w14:paraId="70B4BBFC" w14:textId="77777777" w:rsidR="002E7A56" w:rsidRPr="00021578" w:rsidRDefault="002E7A56" w:rsidP="002E7A56">
      <w:pPr>
        <w:pStyle w:val="SubsectionHead"/>
      </w:pPr>
      <w:r w:rsidRPr="00021578">
        <w:t>Relationship between ineligibility recommendations, access undertakings and competitive tender processes</w:t>
      </w:r>
    </w:p>
    <w:p w14:paraId="609CA70F" w14:textId="77777777" w:rsidR="002E7A56" w:rsidRPr="00021578" w:rsidRDefault="002E7A56" w:rsidP="002E7A56">
      <w:pPr>
        <w:pStyle w:val="subsection"/>
      </w:pPr>
      <w:r w:rsidRPr="00021578">
        <w:tab/>
        <w:t>(5)</w:t>
      </w:r>
      <w:r w:rsidRPr="00021578">
        <w:tab/>
        <w:t>The Council may recommend that the designated Minister decide that the service is ineligible to be a declared service even if the service is the subject of an access undertaking in operation under Division</w:t>
      </w:r>
      <w:r w:rsidR="00605692" w:rsidRPr="00021578">
        <w:t> </w:t>
      </w:r>
      <w:r w:rsidRPr="00021578">
        <w:t>6.</w:t>
      </w:r>
    </w:p>
    <w:p w14:paraId="74C1D5AB" w14:textId="77777777" w:rsidR="002E7A56" w:rsidRPr="00021578" w:rsidRDefault="002E7A56" w:rsidP="002E7A56">
      <w:pPr>
        <w:pStyle w:val="subsection"/>
      </w:pPr>
      <w:r w:rsidRPr="00021578">
        <w:tab/>
        <w:t>(6)</w:t>
      </w:r>
      <w:r w:rsidRPr="00021578">
        <w:tab/>
        <w:t>The Council may recommend that the designated Minister decide that the service is ineligible to be a declared service even if:</w:t>
      </w:r>
    </w:p>
    <w:p w14:paraId="4B2EFE8D" w14:textId="77777777" w:rsidR="002E7A56" w:rsidRPr="00021578" w:rsidRDefault="002E7A56" w:rsidP="002E7A56">
      <w:pPr>
        <w:pStyle w:val="paragraph"/>
      </w:pPr>
      <w:r w:rsidRPr="00021578">
        <w:tab/>
        <w:t>(a)</w:t>
      </w:r>
      <w:r w:rsidRPr="00021578">
        <w:tab/>
        <w:t>the service is proposed to be provided by means of a facility specified under paragraph</w:t>
      </w:r>
      <w:r w:rsidR="00605692" w:rsidRPr="00021578">
        <w:t> </w:t>
      </w:r>
      <w:r w:rsidRPr="00021578">
        <w:t>44PA(2)(a); and</w:t>
      </w:r>
    </w:p>
    <w:p w14:paraId="64E843C2" w14:textId="77777777" w:rsidR="002E7A56" w:rsidRPr="00021578" w:rsidRDefault="002E7A56" w:rsidP="002E7A56">
      <w:pPr>
        <w:pStyle w:val="paragraph"/>
      </w:pPr>
      <w:r w:rsidRPr="00021578">
        <w:tab/>
        <w:t>(b)</w:t>
      </w:r>
      <w:r w:rsidRPr="00021578">
        <w:tab/>
        <w:t>a decision of the Commission is in force under subsection</w:t>
      </w:r>
      <w:r w:rsidR="00605692" w:rsidRPr="00021578">
        <w:t> </w:t>
      </w:r>
      <w:r w:rsidRPr="00021578">
        <w:t>44PA(3) approving a tender process, for the construction and operation of the facility, as a competitive tender process.</w:t>
      </w:r>
    </w:p>
    <w:p w14:paraId="3D7C4FD4" w14:textId="77777777" w:rsidR="002E7A56" w:rsidRPr="00021578" w:rsidRDefault="002E7A56" w:rsidP="002E7A56">
      <w:pPr>
        <w:pStyle w:val="SubsectionHead"/>
      </w:pPr>
      <w:r w:rsidRPr="00021578">
        <w:t>Applicant may withdraw application</w:t>
      </w:r>
    </w:p>
    <w:p w14:paraId="650F5680" w14:textId="77777777" w:rsidR="002E7A56" w:rsidRPr="00021578" w:rsidRDefault="002E7A56" w:rsidP="002E7A56">
      <w:pPr>
        <w:pStyle w:val="subsection"/>
      </w:pPr>
      <w:r w:rsidRPr="00021578">
        <w:tab/>
        <w:t>(7)</w:t>
      </w:r>
      <w:r w:rsidRPr="00021578">
        <w:tab/>
        <w:t>The applicant may withdraw the application at any time before the Council makes a recommendation relating to it.</w:t>
      </w:r>
    </w:p>
    <w:p w14:paraId="18764837" w14:textId="77777777" w:rsidR="002E7A56" w:rsidRPr="00021578" w:rsidRDefault="002E7A56" w:rsidP="002E7A56">
      <w:pPr>
        <w:pStyle w:val="ActHead5"/>
      </w:pPr>
      <w:bookmarkStart w:id="180" w:name="_Toc194391761"/>
      <w:r w:rsidRPr="00A14580">
        <w:rPr>
          <w:rStyle w:val="CharSectno"/>
        </w:rPr>
        <w:t>44LC</w:t>
      </w:r>
      <w:r w:rsidRPr="00021578">
        <w:t xml:space="preserve">  Council may request information</w:t>
      </w:r>
      <w:bookmarkEnd w:id="180"/>
    </w:p>
    <w:p w14:paraId="0CBD260C" w14:textId="77777777" w:rsidR="002E7A56" w:rsidRPr="00021578" w:rsidRDefault="002E7A56" w:rsidP="002E7A56">
      <w:pPr>
        <w:pStyle w:val="subsection"/>
      </w:pPr>
      <w:r w:rsidRPr="00021578">
        <w:tab/>
        <w:t>(1)</w:t>
      </w:r>
      <w:r w:rsidRPr="00021578">
        <w:tab/>
        <w:t>The Council may give a person a written notice requesting the person give to the Council, within a specified period, information of a kind specified in the notice that the Council considers may be relevant to deciding what recommendation to make on an application under section</w:t>
      </w:r>
      <w:r w:rsidR="00605692" w:rsidRPr="00021578">
        <w:t> </w:t>
      </w:r>
      <w:r w:rsidRPr="00021578">
        <w:t>44LB.</w:t>
      </w:r>
    </w:p>
    <w:p w14:paraId="4F695973" w14:textId="77777777" w:rsidR="002E7A56" w:rsidRPr="00021578" w:rsidRDefault="002E7A56" w:rsidP="002E7A56">
      <w:pPr>
        <w:pStyle w:val="subsection"/>
      </w:pPr>
      <w:r w:rsidRPr="00021578">
        <w:tab/>
        <w:t>(2)</w:t>
      </w:r>
      <w:r w:rsidRPr="00021578">
        <w:tab/>
        <w:t>The Council must:</w:t>
      </w:r>
    </w:p>
    <w:p w14:paraId="1799685F" w14:textId="77777777" w:rsidR="002E7A56" w:rsidRPr="00021578" w:rsidRDefault="002E7A56" w:rsidP="002E7A56">
      <w:pPr>
        <w:pStyle w:val="paragraph"/>
      </w:pPr>
      <w:r w:rsidRPr="00021578">
        <w:tab/>
        <w:t>(a)</w:t>
      </w:r>
      <w:r w:rsidRPr="00021578">
        <w:tab/>
        <w:t>give a copy of the notice to:</w:t>
      </w:r>
    </w:p>
    <w:p w14:paraId="7345C4F2" w14:textId="77777777" w:rsidR="002E7A56" w:rsidRPr="00021578" w:rsidRDefault="002E7A56" w:rsidP="002E7A56">
      <w:pPr>
        <w:pStyle w:val="paragraphsub"/>
      </w:pPr>
      <w:r w:rsidRPr="00021578">
        <w:tab/>
        <w:t>(i)</w:t>
      </w:r>
      <w:r w:rsidRPr="00021578">
        <w:tab/>
        <w:t>if the person is not the applicant—the applicant; and</w:t>
      </w:r>
    </w:p>
    <w:p w14:paraId="56A18035" w14:textId="77777777" w:rsidR="002E7A56" w:rsidRPr="00021578" w:rsidRDefault="002E7A56" w:rsidP="002E7A56">
      <w:pPr>
        <w:pStyle w:val="paragraphsub"/>
      </w:pPr>
      <w:r w:rsidRPr="00021578">
        <w:tab/>
        <w:t>(ii)</w:t>
      </w:r>
      <w:r w:rsidRPr="00021578">
        <w:tab/>
        <w:t>if the person is not the provider, or the person who expects to be the provider—that person; and</w:t>
      </w:r>
    </w:p>
    <w:p w14:paraId="0CC05AAE" w14:textId="77777777" w:rsidR="002E7A56" w:rsidRPr="00021578" w:rsidRDefault="002E7A56" w:rsidP="002E7A56">
      <w:pPr>
        <w:pStyle w:val="paragraph"/>
      </w:pPr>
      <w:r w:rsidRPr="00021578">
        <w:tab/>
        <w:t>(b)</w:t>
      </w:r>
      <w:r w:rsidRPr="00021578">
        <w:tab/>
        <w:t>publish, by electronic or other means, the notice.</w:t>
      </w:r>
    </w:p>
    <w:p w14:paraId="4A638E7E" w14:textId="77777777" w:rsidR="002E7A56" w:rsidRPr="00021578" w:rsidRDefault="002E7A56" w:rsidP="002E7A56">
      <w:pPr>
        <w:pStyle w:val="subsection"/>
      </w:pPr>
      <w:r w:rsidRPr="00021578">
        <w:tab/>
        <w:t>(3)</w:t>
      </w:r>
      <w:r w:rsidRPr="00021578">
        <w:tab/>
        <w:t>In deciding what recommendation to make on the application, the Council:</w:t>
      </w:r>
    </w:p>
    <w:p w14:paraId="685E43F9" w14:textId="77777777" w:rsidR="002E7A56" w:rsidRPr="00021578" w:rsidRDefault="00CD1313" w:rsidP="002E7A56">
      <w:pPr>
        <w:pStyle w:val="paragraph"/>
      </w:pPr>
      <w:r w:rsidRPr="00021578">
        <w:tab/>
        <w:t>(a)</w:t>
      </w:r>
      <w:r w:rsidRPr="00021578">
        <w:tab/>
      </w:r>
      <w:r w:rsidR="002E7A56" w:rsidRPr="00021578">
        <w:t xml:space="preserve">must have regard to any information given in compliance with a notice under </w:t>
      </w:r>
      <w:r w:rsidR="00605692" w:rsidRPr="00021578">
        <w:t>subsection (</w:t>
      </w:r>
      <w:r w:rsidR="002E7A56" w:rsidRPr="00021578">
        <w:t>1) within the specified period; and</w:t>
      </w:r>
    </w:p>
    <w:p w14:paraId="03629D40" w14:textId="77777777" w:rsidR="002E7A56" w:rsidRPr="00021578" w:rsidRDefault="002E7A56" w:rsidP="002E7A56">
      <w:pPr>
        <w:pStyle w:val="paragraph"/>
      </w:pPr>
      <w:r w:rsidRPr="00021578">
        <w:tab/>
        <w:t>(b)</w:t>
      </w:r>
      <w:r w:rsidRPr="00021578">
        <w:tab/>
        <w:t>may disregard any information of the kind specified in the notice that is given after the specified period has ended.</w:t>
      </w:r>
    </w:p>
    <w:p w14:paraId="7937420A" w14:textId="77777777" w:rsidR="002E7A56" w:rsidRPr="00021578" w:rsidRDefault="002E7A56" w:rsidP="002E7A56">
      <w:pPr>
        <w:pStyle w:val="ActHead5"/>
      </w:pPr>
      <w:bookmarkStart w:id="181" w:name="_Toc194391762"/>
      <w:r w:rsidRPr="00A14580">
        <w:rPr>
          <w:rStyle w:val="CharSectno"/>
        </w:rPr>
        <w:t>44LD</w:t>
      </w:r>
      <w:r w:rsidRPr="00021578">
        <w:t xml:space="preserve">  Time limit for Council recommendations</w:t>
      </w:r>
      <w:bookmarkEnd w:id="181"/>
    </w:p>
    <w:p w14:paraId="57ED76C3" w14:textId="77777777" w:rsidR="002E7A56" w:rsidRPr="00021578" w:rsidRDefault="002E7A56" w:rsidP="002E7A56">
      <w:pPr>
        <w:pStyle w:val="SubsectionHead"/>
      </w:pPr>
      <w:r w:rsidRPr="00021578">
        <w:t>Council to make recommendation within the consideration period</w:t>
      </w:r>
    </w:p>
    <w:p w14:paraId="4BF1FDDE" w14:textId="77777777" w:rsidR="002E7A56" w:rsidRPr="00021578" w:rsidRDefault="002E7A56" w:rsidP="002E7A56">
      <w:pPr>
        <w:pStyle w:val="subsection"/>
      </w:pPr>
      <w:r w:rsidRPr="00021578">
        <w:tab/>
        <w:t>(1)</w:t>
      </w:r>
      <w:r w:rsidRPr="00021578">
        <w:tab/>
        <w:t>The Council must make a recommendation on an application under section</w:t>
      </w:r>
      <w:r w:rsidR="00605692" w:rsidRPr="00021578">
        <w:t> </w:t>
      </w:r>
      <w:r w:rsidRPr="00021578">
        <w:t>44LB within the consideration period.</w:t>
      </w:r>
    </w:p>
    <w:p w14:paraId="1DA4FE20" w14:textId="77777777" w:rsidR="002E7A56" w:rsidRPr="00021578" w:rsidRDefault="002E7A56" w:rsidP="002E7A56">
      <w:pPr>
        <w:pStyle w:val="subsection"/>
      </w:pPr>
      <w:r w:rsidRPr="00021578">
        <w:tab/>
        <w:t>(2)</w:t>
      </w:r>
      <w:r w:rsidRPr="00021578">
        <w:tab/>
        <w:t xml:space="preserve">The consideration period is a period of 180 days (the </w:t>
      </w:r>
      <w:r w:rsidRPr="00021578">
        <w:rPr>
          <w:b/>
          <w:i/>
        </w:rPr>
        <w:t>expected period</w:t>
      </w:r>
      <w:r w:rsidRPr="00021578">
        <w:t xml:space="preserve">), starting at the start of the day the application is received, unless the consideration period is extended under </w:t>
      </w:r>
      <w:r w:rsidR="00605692" w:rsidRPr="00021578">
        <w:t>subsection (</w:t>
      </w:r>
      <w:r w:rsidRPr="00021578">
        <w:t>7).</w:t>
      </w:r>
    </w:p>
    <w:p w14:paraId="5DB5C83F" w14:textId="77777777" w:rsidR="002E7A56" w:rsidRPr="00021578" w:rsidRDefault="002E7A56" w:rsidP="002E7A56">
      <w:pPr>
        <w:pStyle w:val="SubsectionHead"/>
      </w:pPr>
      <w:r w:rsidRPr="00021578">
        <w:t>Stopping the clock</w:t>
      </w:r>
    </w:p>
    <w:p w14:paraId="21D002B0" w14:textId="77777777" w:rsidR="002E7A56" w:rsidRPr="00021578" w:rsidRDefault="002E7A56" w:rsidP="002E7A56">
      <w:pPr>
        <w:pStyle w:val="subsection"/>
      </w:pPr>
      <w:r w:rsidRPr="00021578">
        <w:tab/>
        <w:t>(3)</w:t>
      </w:r>
      <w:r w:rsidRPr="00021578">
        <w:tab/>
        <w:t>In working out the expected period in relation to a recommendation on an application under section</w:t>
      </w:r>
      <w:r w:rsidR="00605692" w:rsidRPr="00021578">
        <w:t> </w:t>
      </w:r>
      <w:r w:rsidRPr="00021578">
        <w:t>44LB, in a situation referred to in column 1 of an item of the following table, disregard any day in a period:</w:t>
      </w:r>
    </w:p>
    <w:p w14:paraId="4403DFB2" w14:textId="77777777" w:rsidR="002E7A56" w:rsidRPr="00021578" w:rsidRDefault="002E7A56" w:rsidP="002E7A56">
      <w:pPr>
        <w:pStyle w:val="paragraph"/>
      </w:pPr>
      <w:r w:rsidRPr="00021578">
        <w:tab/>
        <w:t>(a)</w:t>
      </w:r>
      <w:r w:rsidRPr="00021578">
        <w:tab/>
        <w:t>starting on the day referred to in column 2 of the item; and</w:t>
      </w:r>
    </w:p>
    <w:p w14:paraId="63A98D9F" w14:textId="77777777" w:rsidR="002E7A56" w:rsidRPr="00021578" w:rsidRDefault="002E7A56" w:rsidP="002E7A56">
      <w:pPr>
        <w:pStyle w:val="paragraph"/>
      </w:pPr>
      <w:r w:rsidRPr="00021578">
        <w:tab/>
        <w:t>(b)</w:t>
      </w:r>
      <w:r w:rsidRPr="00021578">
        <w:tab/>
        <w:t>ending on the day referred to in column 3 of the item.</w:t>
      </w:r>
    </w:p>
    <w:p w14:paraId="7AAB046B" w14:textId="77777777" w:rsidR="002E7A56" w:rsidRPr="00021578" w:rsidRDefault="002E7A56" w:rsidP="002E7A56">
      <w:pPr>
        <w:pStyle w:val="Tabletext"/>
      </w:pPr>
    </w:p>
    <w:tbl>
      <w:tblPr>
        <w:tblW w:w="0" w:type="auto"/>
        <w:tblInd w:w="113" w:type="dxa"/>
        <w:tblLayout w:type="fixed"/>
        <w:tblLook w:val="0000" w:firstRow="0" w:lastRow="0" w:firstColumn="0" w:lastColumn="0" w:noHBand="0" w:noVBand="0"/>
      </w:tblPr>
      <w:tblGrid>
        <w:gridCol w:w="714"/>
        <w:gridCol w:w="1833"/>
        <w:gridCol w:w="1559"/>
        <w:gridCol w:w="2980"/>
      </w:tblGrid>
      <w:tr w:rsidR="002E7A56" w:rsidRPr="00021578" w14:paraId="52A1EE45" w14:textId="77777777" w:rsidTr="002E7A56">
        <w:trPr>
          <w:tblHeader/>
        </w:trPr>
        <w:tc>
          <w:tcPr>
            <w:tcW w:w="7086" w:type="dxa"/>
            <w:gridSpan w:val="4"/>
            <w:tcBorders>
              <w:top w:val="single" w:sz="12" w:space="0" w:color="auto"/>
              <w:bottom w:val="single" w:sz="6" w:space="0" w:color="auto"/>
            </w:tcBorders>
            <w:shd w:val="clear" w:color="auto" w:fill="auto"/>
          </w:tcPr>
          <w:p w14:paraId="0DD58026" w14:textId="77777777" w:rsidR="002E7A56" w:rsidRPr="00021578" w:rsidRDefault="002E7A56" w:rsidP="002E7A56">
            <w:pPr>
              <w:pStyle w:val="Tabletext"/>
              <w:keepNext/>
              <w:spacing w:before="40"/>
              <w:rPr>
                <w:b/>
              </w:rPr>
            </w:pPr>
            <w:r w:rsidRPr="00021578">
              <w:rPr>
                <w:b/>
              </w:rPr>
              <w:t>Stopping the clock</w:t>
            </w:r>
          </w:p>
        </w:tc>
      </w:tr>
      <w:tr w:rsidR="002E7A56" w:rsidRPr="00021578" w14:paraId="58E46E72" w14:textId="77777777" w:rsidTr="00193DFD">
        <w:trPr>
          <w:tblHeader/>
        </w:trPr>
        <w:tc>
          <w:tcPr>
            <w:tcW w:w="714" w:type="dxa"/>
            <w:tcBorders>
              <w:top w:val="single" w:sz="6" w:space="0" w:color="auto"/>
              <w:bottom w:val="single" w:sz="12" w:space="0" w:color="auto"/>
            </w:tcBorders>
            <w:shd w:val="clear" w:color="auto" w:fill="auto"/>
          </w:tcPr>
          <w:p w14:paraId="293EBD50" w14:textId="77777777" w:rsidR="002E7A56" w:rsidRPr="00021578" w:rsidRDefault="002E7A56" w:rsidP="002E7A56">
            <w:pPr>
              <w:pStyle w:val="Tabletext"/>
              <w:keepNext/>
              <w:spacing w:before="40"/>
              <w:rPr>
                <w:b/>
              </w:rPr>
            </w:pPr>
            <w:r w:rsidRPr="00021578">
              <w:rPr>
                <w:b/>
              </w:rPr>
              <w:t>Item</w:t>
            </w:r>
          </w:p>
        </w:tc>
        <w:tc>
          <w:tcPr>
            <w:tcW w:w="1833" w:type="dxa"/>
            <w:tcBorders>
              <w:top w:val="single" w:sz="6" w:space="0" w:color="auto"/>
              <w:bottom w:val="single" w:sz="12" w:space="0" w:color="auto"/>
            </w:tcBorders>
            <w:shd w:val="clear" w:color="auto" w:fill="auto"/>
          </w:tcPr>
          <w:p w14:paraId="66F15D48" w14:textId="77777777" w:rsidR="002E7A56" w:rsidRPr="00021578" w:rsidRDefault="002E7A56" w:rsidP="002E7A56">
            <w:pPr>
              <w:pStyle w:val="Tabletext"/>
              <w:keepNext/>
              <w:spacing w:before="40"/>
              <w:rPr>
                <w:b/>
              </w:rPr>
            </w:pPr>
            <w:r w:rsidRPr="00021578">
              <w:rPr>
                <w:b/>
              </w:rPr>
              <w:t>Column 1</w:t>
            </w:r>
          </w:p>
          <w:p w14:paraId="54948E56" w14:textId="77777777" w:rsidR="002E7A56" w:rsidRPr="00021578" w:rsidRDefault="002E7A56" w:rsidP="002E7A56">
            <w:pPr>
              <w:pStyle w:val="Tabletext"/>
              <w:keepNext/>
              <w:spacing w:before="40"/>
              <w:rPr>
                <w:b/>
              </w:rPr>
            </w:pPr>
            <w:r w:rsidRPr="00021578">
              <w:rPr>
                <w:b/>
              </w:rPr>
              <w:t>Situation</w:t>
            </w:r>
          </w:p>
        </w:tc>
        <w:tc>
          <w:tcPr>
            <w:tcW w:w="1559" w:type="dxa"/>
            <w:tcBorders>
              <w:top w:val="single" w:sz="6" w:space="0" w:color="auto"/>
              <w:bottom w:val="single" w:sz="12" w:space="0" w:color="auto"/>
            </w:tcBorders>
            <w:shd w:val="clear" w:color="auto" w:fill="auto"/>
          </w:tcPr>
          <w:p w14:paraId="62256AC2" w14:textId="77777777" w:rsidR="002E7A56" w:rsidRPr="00021578" w:rsidRDefault="002E7A56" w:rsidP="002E7A56">
            <w:pPr>
              <w:pStyle w:val="Tabletext"/>
              <w:keepNext/>
              <w:spacing w:before="40"/>
              <w:rPr>
                <w:b/>
              </w:rPr>
            </w:pPr>
            <w:r w:rsidRPr="00021578">
              <w:rPr>
                <w:b/>
              </w:rPr>
              <w:t>Column 2</w:t>
            </w:r>
          </w:p>
          <w:p w14:paraId="507D756F" w14:textId="77777777" w:rsidR="002E7A56" w:rsidRPr="00021578" w:rsidRDefault="002E7A56" w:rsidP="002E7A56">
            <w:pPr>
              <w:pStyle w:val="Tabletext"/>
              <w:keepNext/>
              <w:spacing w:before="40"/>
              <w:rPr>
                <w:b/>
              </w:rPr>
            </w:pPr>
            <w:r w:rsidRPr="00021578">
              <w:rPr>
                <w:b/>
              </w:rPr>
              <w:t>Start day</w:t>
            </w:r>
          </w:p>
        </w:tc>
        <w:tc>
          <w:tcPr>
            <w:tcW w:w="2980" w:type="dxa"/>
            <w:tcBorders>
              <w:top w:val="single" w:sz="6" w:space="0" w:color="auto"/>
              <w:bottom w:val="single" w:sz="12" w:space="0" w:color="auto"/>
            </w:tcBorders>
            <w:shd w:val="clear" w:color="auto" w:fill="auto"/>
          </w:tcPr>
          <w:p w14:paraId="780EFECF" w14:textId="77777777" w:rsidR="002E7A56" w:rsidRPr="00021578" w:rsidRDefault="002E7A56" w:rsidP="002E7A56">
            <w:pPr>
              <w:pStyle w:val="Tabletext"/>
              <w:keepNext/>
              <w:spacing w:before="40"/>
              <w:rPr>
                <w:b/>
              </w:rPr>
            </w:pPr>
            <w:r w:rsidRPr="00021578">
              <w:rPr>
                <w:b/>
              </w:rPr>
              <w:t>Column 3</w:t>
            </w:r>
          </w:p>
          <w:p w14:paraId="72524315" w14:textId="77777777" w:rsidR="002E7A56" w:rsidRPr="00021578" w:rsidRDefault="002E7A56" w:rsidP="002E7A56">
            <w:pPr>
              <w:pStyle w:val="Tabletext"/>
              <w:keepNext/>
              <w:spacing w:before="40"/>
              <w:rPr>
                <w:b/>
              </w:rPr>
            </w:pPr>
            <w:r w:rsidRPr="00021578">
              <w:rPr>
                <w:b/>
              </w:rPr>
              <w:t>End day</w:t>
            </w:r>
          </w:p>
        </w:tc>
      </w:tr>
      <w:tr w:rsidR="002E7A56" w:rsidRPr="00021578" w14:paraId="1C449B88" w14:textId="77777777" w:rsidTr="00193DFD">
        <w:tc>
          <w:tcPr>
            <w:tcW w:w="714" w:type="dxa"/>
            <w:tcBorders>
              <w:top w:val="single" w:sz="12" w:space="0" w:color="auto"/>
              <w:bottom w:val="single" w:sz="2" w:space="0" w:color="auto"/>
            </w:tcBorders>
            <w:shd w:val="clear" w:color="auto" w:fill="auto"/>
          </w:tcPr>
          <w:p w14:paraId="4E6DE1F5" w14:textId="77777777" w:rsidR="002E7A56" w:rsidRPr="00021578" w:rsidRDefault="002E7A56" w:rsidP="002E7A56">
            <w:pPr>
              <w:pStyle w:val="Tabletext"/>
              <w:spacing w:before="40"/>
            </w:pPr>
            <w:r w:rsidRPr="00021578">
              <w:t>1</w:t>
            </w:r>
          </w:p>
        </w:tc>
        <w:tc>
          <w:tcPr>
            <w:tcW w:w="1833" w:type="dxa"/>
            <w:tcBorders>
              <w:top w:val="single" w:sz="12" w:space="0" w:color="auto"/>
              <w:bottom w:val="single" w:sz="2" w:space="0" w:color="auto"/>
            </w:tcBorders>
            <w:shd w:val="clear" w:color="auto" w:fill="auto"/>
          </w:tcPr>
          <w:p w14:paraId="688245F9" w14:textId="77777777" w:rsidR="002E7A56" w:rsidRPr="00021578" w:rsidRDefault="002E7A56" w:rsidP="002E7A56">
            <w:pPr>
              <w:pStyle w:val="Tabletext"/>
              <w:spacing w:before="40"/>
            </w:pPr>
            <w:r w:rsidRPr="00021578">
              <w:t xml:space="preserve">An agreement is made in relation to the application under </w:t>
            </w:r>
            <w:r w:rsidR="00605692" w:rsidRPr="00021578">
              <w:t>subsection (</w:t>
            </w:r>
            <w:r w:rsidRPr="00021578">
              <w:t>5)</w:t>
            </w:r>
          </w:p>
        </w:tc>
        <w:tc>
          <w:tcPr>
            <w:tcW w:w="1559" w:type="dxa"/>
            <w:tcBorders>
              <w:top w:val="single" w:sz="12" w:space="0" w:color="auto"/>
              <w:bottom w:val="single" w:sz="2" w:space="0" w:color="auto"/>
            </w:tcBorders>
            <w:shd w:val="clear" w:color="auto" w:fill="auto"/>
          </w:tcPr>
          <w:p w14:paraId="68C356B8" w14:textId="77777777" w:rsidR="002E7A56" w:rsidRPr="00021578" w:rsidRDefault="002E7A56" w:rsidP="002E7A56">
            <w:pPr>
              <w:pStyle w:val="Tabletext"/>
              <w:spacing w:before="40"/>
            </w:pPr>
            <w:r w:rsidRPr="00021578">
              <w:t>The first day of the period specified in the agreement</w:t>
            </w:r>
          </w:p>
        </w:tc>
        <w:tc>
          <w:tcPr>
            <w:tcW w:w="2980" w:type="dxa"/>
            <w:tcBorders>
              <w:top w:val="single" w:sz="12" w:space="0" w:color="auto"/>
              <w:bottom w:val="single" w:sz="2" w:space="0" w:color="auto"/>
            </w:tcBorders>
            <w:shd w:val="clear" w:color="auto" w:fill="auto"/>
          </w:tcPr>
          <w:p w14:paraId="28E2B4F3" w14:textId="77777777" w:rsidR="002E7A56" w:rsidRPr="00021578" w:rsidRDefault="002E7A56" w:rsidP="002E7A56">
            <w:pPr>
              <w:pStyle w:val="Tabletext"/>
              <w:spacing w:before="40"/>
            </w:pPr>
            <w:r w:rsidRPr="00021578">
              <w:t>The last day of the period specified in the agreement</w:t>
            </w:r>
          </w:p>
        </w:tc>
      </w:tr>
      <w:tr w:rsidR="002E7A56" w:rsidRPr="00021578" w14:paraId="53A9B87F" w14:textId="77777777" w:rsidTr="00193DFD">
        <w:tc>
          <w:tcPr>
            <w:tcW w:w="714" w:type="dxa"/>
            <w:tcBorders>
              <w:top w:val="single" w:sz="2" w:space="0" w:color="auto"/>
              <w:bottom w:val="single" w:sz="12" w:space="0" w:color="auto"/>
            </w:tcBorders>
            <w:shd w:val="clear" w:color="auto" w:fill="auto"/>
          </w:tcPr>
          <w:p w14:paraId="0F0F6E4D" w14:textId="77777777" w:rsidR="002E7A56" w:rsidRPr="00021578" w:rsidRDefault="002E7A56" w:rsidP="002E7A56">
            <w:pPr>
              <w:pStyle w:val="Tabletext"/>
              <w:spacing w:before="40"/>
            </w:pPr>
            <w:r w:rsidRPr="00021578">
              <w:t>2</w:t>
            </w:r>
          </w:p>
        </w:tc>
        <w:tc>
          <w:tcPr>
            <w:tcW w:w="1833" w:type="dxa"/>
            <w:tcBorders>
              <w:top w:val="single" w:sz="2" w:space="0" w:color="auto"/>
              <w:bottom w:val="single" w:sz="12" w:space="0" w:color="auto"/>
            </w:tcBorders>
            <w:shd w:val="clear" w:color="auto" w:fill="auto"/>
          </w:tcPr>
          <w:p w14:paraId="5E0734CC" w14:textId="77777777" w:rsidR="002E7A56" w:rsidRPr="00021578" w:rsidRDefault="002E7A56" w:rsidP="002E7A56">
            <w:pPr>
              <w:pStyle w:val="Tabletext"/>
              <w:spacing w:before="40"/>
            </w:pPr>
            <w:r w:rsidRPr="00021578">
              <w:t>A notice is given under subsection</w:t>
            </w:r>
            <w:r w:rsidR="00605692" w:rsidRPr="00021578">
              <w:t> </w:t>
            </w:r>
            <w:r w:rsidRPr="00021578">
              <w:t>44LC(1) requesting information in relation to the application</w:t>
            </w:r>
          </w:p>
        </w:tc>
        <w:tc>
          <w:tcPr>
            <w:tcW w:w="1559" w:type="dxa"/>
            <w:tcBorders>
              <w:top w:val="single" w:sz="2" w:space="0" w:color="auto"/>
              <w:bottom w:val="single" w:sz="12" w:space="0" w:color="auto"/>
            </w:tcBorders>
            <w:shd w:val="clear" w:color="auto" w:fill="auto"/>
          </w:tcPr>
          <w:p w14:paraId="5581521F" w14:textId="77777777" w:rsidR="002E7A56" w:rsidRPr="00021578" w:rsidRDefault="002E7A56" w:rsidP="002E7A56">
            <w:pPr>
              <w:pStyle w:val="Tabletext"/>
              <w:spacing w:before="40"/>
            </w:pPr>
            <w:r w:rsidRPr="00021578">
              <w:t>The day on which the notice is given</w:t>
            </w:r>
          </w:p>
        </w:tc>
        <w:tc>
          <w:tcPr>
            <w:tcW w:w="2980" w:type="dxa"/>
            <w:tcBorders>
              <w:top w:val="single" w:sz="2" w:space="0" w:color="auto"/>
              <w:bottom w:val="single" w:sz="12" w:space="0" w:color="auto"/>
            </w:tcBorders>
            <w:shd w:val="clear" w:color="auto" w:fill="auto"/>
          </w:tcPr>
          <w:p w14:paraId="5D384B33" w14:textId="77777777" w:rsidR="002E7A56" w:rsidRPr="00021578" w:rsidRDefault="002E7A56" w:rsidP="002E7A56">
            <w:pPr>
              <w:pStyle w:val="Tabletext"/>
              <w:spacing w:before="40"/>
            </w:pPr>
            <w:r w:rsidRPr="00021578">
              <w:t>The last day of the period specified in the notice for the giving of the information</w:t>
            </w:r>
          </w:p>
        </w:tc>
      </w:tr>
    </w:tbl>
    <w:p w14:paraId="3117B93A" w14:textId="77777777" w:rsidR="002E7A56" w:rsidRPr="00021578" w:rsidRDefault="002E7A56" w:rsidP="002E7A56">
      <w:pPr>
        <w:pStyle w:val="subsection"/>
      </w:pPr>
      <w:r w:rsidRPr="00021578">
        <w:tab/>
        <w:t>(4)</w:t>
      </w:r>
      <w:r w:rsidRPr="00021578">
        <w:tab/>
        <w:t xml:space="preserve">Despite </w:t>
      </w:r>
      <w:r w:rsidR="00605692" w:rsidRPr="00021578">
        <w:t>subsection (</w:t>
      </w:r>
      <w:r w:rsidRPr="00021578">
        <w:t>3):</w:t>
      </w:r>
    </w:p>
    <w:p w14:paraId="7629BEC8" w14:textId="77777777" w:rsidR="002E7A56" w:rsidRPr="00021578" w:rsidRDefault="002E7A56" w:rsidP="002E7A56">
      <w:pPr>
        <w:pStyle w:val="paragraph"/>
      </w:pPr>
      <w:r w:rsidRPr="00021578">
        <w:tab/>
        <w:t>(a)</w:t>
      </w:r>
      <w:r w:rsidRPr="00021578">
        <w:tab/>
        <w:t>do not disregard any day more than once; and</w:t>
      </w:r>
    </w:p>
    <w:p w14:paraId="3A890142" w14:textId="77777777" w:rsidR="002E7A56" w:rsidRPr="00021578" w:rsidRDefault="002E7A56" w:rsidP="002E7A56">
      <w:pPr>
        <w:pStyle w:val="paragraph"/>
      </w:pPr>
      <w:r w:rsidRPr="00021578">
        <w:tab/>
        <w:t>(b)</w:t>
      </w:r>
      <w:r w:rsidRPr="00021578">
        <w:tab/>
        <w:t>the total period that is disregarded under that subsection must not exceed 60 days.</w:t>
      </w:r>
    </w:p>
    <w:p w14:paraId="35020B88" w14:textId="77777777" w:rsidR="002E7A56" w:rsidRPr="00021578" w:rsidRDefault="002E7A56" w:rsidP="002E7A56">
      <w:pPr>
        <w:pStyle w:val="SubsectionHead"/>
      </w:pPr>
      <w:r w:rsidRPr="00021578">
        <w:t>Stopping the clock by agreement</w:t>
      </w:r>
    </w:p>
    <w:p w14:paraId="2A812FFB" w14:textId="77777777" w:rsidR="002E7A56" w:rsidRPr="00021578" w:rsidRDefault="002E7A56" w:rsidP="002E7A56">
      <w:pPr>
        <w:pStyle w:val="subsection"/>
      </w:pPr>
      <w:r w:rsidRPr="00021578">
        <w:tab/>
        <w:t>(5)</w:t>
      </w:r>
      <w:r w:rsidRPr="00021578">
        <w:tab/>
        <w:t>The Council and the applicant may agree in writing that a specified period is to be disregarded in working out the expected period.</w:t>
      </w:r>
    </w:p>
    <w:p w14:paraId="391A8647" w14:textId="77777777" w:rsidR="002E7A56" w:rsidRPr="00021578" w:rsidRDefault="002E7A56" w:rsidP="002E7A56">
      <w:pPr>
        <w:pStyle w:val="subsection"/>
      </w:pPr>
      <w:r w:rsidRPr="00021578">
        <w:tab/>
        <w:t>(6)</w:t>
      </w:r>
      <w:r w:rsidRPr="00021578">
        <w:tab/>
        <w:t>The Council must publish, by electronic or other means, the agreement.</w:t>
      </w:r>
    </w:p>
    <w:p w14:paraId="499E2051" w14:textId="77777777" w:rsidR="002E7A56" w:rsidRPr="00021578" w:rsidRDefault="002E7A56" w:rsidP="002E7A56">
      <w:pPr>
        <w:pStyle w:val="SubsectionHead"/>
      </w:pPr>
      <w:r w:rsidRPr="00021578">
        <w:t>Extension of time for making decision</w:t>
      </w:r>
    </w:p>
    <w:p w14:paraId="524AAB0D" w14:textId="77777777" w:rsidR="002E7A56" w:rsidRPr="00021578" w:rsidRDefault="002E7A56" w:rsidP="002E7A56">
      <w:pPr>
        <w:pStyle w:val="subsection"/>
      </w:pPr>
      <w:r w:rsidRPr="00021578">
        <w:tab/>
        <w:t>(7)</w:t>
      </w:r>
      <w:r w:rsidRPr="00021578">
        <w:tab/>
        <w:t>If the Council is unable to make a recommendation within the consideration period (whether it is the expected period or it has been previously extended under this subsection), it must, by notice in writing to the designated Minister, extend the consideration period by a specified period.</w:t>
      </w:r>
    </w:p>
    <w:p w14:paraId="1590F395" w14:textId="77777777" w:rsidR="002E7A56" w:rsidRPr="00021578" w:rsidRDefault="002E7A56" w:rsidP="002E7A56">
      <w:pPr>
        <w:pStyle w:val="subsection"/>
      </w:pPr>
      <w:r w:rsidRPr="00021578">
        <w:tab/>
        <w:t>(8)</w:t>
      </w:r>
      <w:r w:rsidRPr="00021578">
        <w:tab/>
        <w:t>The notice must:</w:t>
      </w:r>
    </w:p>
    <w:p w14:paraId="74DD5725" w14:textId="77777777" w:rsidR="002E7A56" w:rsidRPr="00021578" w:rsidRDefault="002E7A56" w:rsidP="002E7A56">
      <w:pPr>
        <w:pStyle w:val="paragraph"/>
      </w:pPr>
      <w:r w:rsidRPr="00021578">
        <w:tab/>
        <w:t>(a)</w:t>
      </w:r>
      <w:r w:rsidRPr="00021578">
        <w:tab/>
        <w:t>specify when the Council must now make a recommendation on the application; and</w:t>
      </w:r>
    </w:p>
    <w:p w14:paraId="6A65133C" w14:textId="77777777" w:rsidR="002E7A56" w:rsidRPr="00021578" w:rsidRDefault="002E7A56" w:rsidP="002E7A56">
      <w:pPr>
        <w:pStyle w:val="paragraph"/>
      </w:pPr>
      <w:r w:rsidRPr="00021578">
        <w:tab/>
        <w:t>(b)</w:t>
      </w:r>
      <w:r w:rsidRPr="00021578">
        <w:tab/>
        <w:t>include a statement explaining why the Council has been unable to make a decision on the recommendation within the consideration period.</w:t>
      </w:r>
    </w:p>
    <w:p w14:paraId="429FDB1C" w14:textId="77777777" w:rsidR="002E7A56" w:rsidRPr="00021578" w:rsidRDefault="002E7A56" w:rsidP="002E7A56">
      <w:pPr>
        <w:pStyle w:val="subsection"/>
      </w:pPr>
      <w:r w:rsidRPr="00021578">
        <w:tab/>
        <w:t>(9)</w:t>
      </w:r>
      <w:r w:rsidRPr="00021578">
        <w:tab/>
        <w:t>The Council must give a copy of the notice to:</w:t>
      </w:r>
    </w:p>
    <w:p w14:paraId="09A593BF" w14:textId="77777777" w:rsidR="002E7A56" w:rsidRPr="00021578" w:rsidRDefault="002E7A56" w:rsidP="002E7A56">
      <w:pPr>
        <w:pStyle w:val="paragraph"/>
      </w:pPr>
      <w:r w:rsidRPr="00021578">
        <w:tab/>
        <w:t>(a)</w:t>
      </w:r>
      <w:r w:rsidRPr="00021578">
        <w:tab/>
        <w:t>the applicant; and</w:t>
      </w:r>
    </w:p>
    <w:p w14:paraId="3021C04F" w14:textId="77777777" w:rsidR="002E7A56" w:rsidRPr="00021578" w:rsidRDefault="002E7A56" w:rsidP="002E7A56">
      <w:pPr>
        <w:pStyle w:val="paragraph"/>
      </w:pPr>
      <w:r w:rsidRPr="00021578">
        <w:tab/>
        <w:t>(b)</w:t>
      </w:r>
      <w:r w:rsidRPr="00021578">
        <w:tab/>
        <w:t>if the applicant is not the person who is, or expects to be, the provider—that person.</w:t>
      </w:r>
    </w:p>
    <w:p w14:paraId="19DB59D6" w14:textId="77777777" w:rsidR="002E7A56" w:rsidRPr="00021578" w:rsidRDefault="002E7A56" w:rsidP="002E7A56">
      <w:pPr>
        <w:pStyle w:val="SubsectionHead"/>
      </w:pPr>
      <w:r w:rsidRPr="00021578">
        <w:t>Publication</w:t>
      </w:r>
    </w:p>
    <w:p w14:paraId="0F1236FE" w14:textId="77777777" w:rsidR="002E7A56" w:rsidRPr="00021578" w:rsidRDefault="002E7A56" w:rsidP="002E7A56">
      <w:pPr>
        <w:pStyle w:val="subsection"/>
      </w:pPr>
      <w:r w:rsidRPr="00021578">
        <w:tab/>
        <w:t>(10)</w:t>
      </w:r>
      <w:r w:rsidRPr="00021578">
        <w:tab/>
        <w:t xml:space="preserve">If the Council extends the consideration period under </w:t>
      </w:r>
      <w:r w:rsidR="00605692" w:rsidRPr="00021578">
        <w:t>subsection (</w:t>
      </w:r>
      <w:r w:rsidRPr="00021578">
        <w:t xml:space="preserve">7), it must publish a notice in a </w:t>
      </w:r>
      <w:r w:rsidR="00D70449" w:rsidRPr="00021578">
        <w:t>manner that results in the notice being accessible to the public and reasonably prominent</w:t>
      </w:r>
      <w:r w:rsidRPr="00021578">
        <w:t>:</w:t>
      </w:r>
    </w:p>
    <w:p w14:paraId="48D4765B" w14:textId="77777777" w:rsidR="002E7A56" w:rsidRPr="00021578" w:rsidRDefault="002E7A56" w:rsidP="002E7A56">
      <w:pPr>
        <w:pStyle w:val="paragraph"/>
      </w:pPr>
      <w:r w:rsidRPr="00021578">
        <w:tab/>
        <w:t>(a)</w:t>
      </w:r>
      <w:r w:rsidRPr="00021578">
        <w:tab/>
        <w:t>stating that it has done so; and</w:t>
      </w:r>
    </w:p>
    <w:p w14:paraId="19CD50DC" w14:textId="77777777" w:rsidR="002E7A56" w:rsidRPr="00021578" w:rsidRDefault="002E7A56" w:rsidP="002E7A56">
      <w:pPr>
        <w:pStyle w:val="paragraph"/>
      </w:pPr>
      <w:r w:rsidRPr="00021578">
        <w:tab/>
        <w:t>(b)</w:t>
      </w:r>
      <w:r w:rsidRPr="00021578">
        <w:tab/>
        <w:t>specifying the day by which it must now make a recommendation on the application.</w:t>
      </w:r>
    </w:p>
    <w:p w14:paraId="74A3CC8E" w14:textId="77777777" w:rsidR="002E7A56" w:rsidRPr="00021578" w:rsidRDefault="002E7A56" w:rsidP="002E7A56">
      <w:pPr>
        <w:pStyle w:val="SubsectionHead"/>
      </w:pPr>
      <w:r w:rsidRPr="00021578">
        <w:t>Failure to comply with time limit does not affect validity</w:t>
      </w:r>
    </w:p>
    <w:p w14:paraId="4AEB4C1C" w14:textId="77777777" w:rsidR="002E7A56" w:rsidRPr="00021578" w:rsidRDefault="002E7A56" w:rsidP="002E7A56">
      <w:pPr>
        <w:pStyle w:val="subsection"/>
      </w:pPr>
      <w:r w:rsidRPr="00021578">
        <w:tab/>
        <w:t>(11)</w:t>
      </w:r>
      <w:r w:rsidRPr="00021578">
        <w:tab/>
        <w:t>Failure by the Council to comply with a time limit set in this section does not affect the validity of a recommendation made under this section.</w:t>
      </w:r>
    </w:p>
    <w:p w14:paraId="3FD3B6FF" w14:textId="77777777" w:rsidR="002E7A56" w:rsidRPr="00021578" w:rsidRDefault="002E7A56" w:rsidP="002E7A56">
      <w:pPr>
        <w:pStyle w:val="ActHead5"/>
      </w:pPr>
      <w:bookmarkStart w:id="182" w:name="_Toc194391763"/>
      <w:r w:rsidRPr="00A14580">
        <w:rPr>
          <w:rStyle w:val="CharSectno"/>
        </w:rPr>
        <w:t>44LE</w:t>
      </w:r>
      <w:r w:rsidRPr="00021578">
        <w:t xml:space="preserve">  Council may invite public submissions on the application</w:t>
      </w:r>
      <w:bookmarkEnd w:id="182"/>
    </w:p>
    <w:p w14:paraId="382032E6" w14:textId="77777777" w:rsidR="002E7A56" w:rsidRPr="00021578" w:rsidRDefault="002E7A56" w:rsidP="002E7A56">
      <w:pPr>
        <w:pStyle w:val="SubsectionHead"/>
      </w:pPr>
      <w:r w:rsidRPr="00021578">
        <w:t>Invitation</w:t>
      </w:r>
    </w:p>
    <w:p w14:paraId="464D685D" w14:textId="77777777" w:rsidR="002E7A56" w:rsidRPr="00021578" w:rsidRDefault="002E7A56" w:rsidP="002E7A56">
      <w:pPr>
        <w:pStyle w:val="subsection"/>
      </w:pPr>
      <w:r w:rsidRPr="00021578">
        <w:tab/>
        <w:t>(1)</w:t>
      </w:r>
      <w:r w:rsidRPr="00021578">
        <w:tab/>
        <w:t>The Council may publish, by electronic or other means, a notice inviting public submissions on an application under section</w:t>
      </w:r>
      <w:r w:rsidR="00605692" w:rsidRPr="00021578">
        <w:t> </w:t>
      </w:r>
      <w:r w:rsidRPr="00021578">
        <w:t>44LB if it considers that it is appropriate and practicable to do so.</w:t>
      </w:r>
    </w:p>
    <w:p w14:paraId="22A98437" w14:textId="77777777" w:rsidR="002E7A56" w:rsidRPr="00021578" w:rsidRDefault="002E7A56" w:rsidP="002E7A56">
      <w:pPr>
        <w:pStyle w:val="subsection"/>
      </w:pPr>
      <w:r w:rsidRPr="00021578">
        <w:tab/>
        <w:t>(2)</w:t>
      </w:r>
      <w:r w:rsidRPr="00021578">
        <w:tab/>
        <w:t>The notice must specify how submissions may be made and the day by which submissions may be made (which must be at least 14 days after the day the notice is published).</w:t>
      </w:r>
    </w:p>
    <w:p w14:paraId="5C41EFF2" w14:textId="77777777" w:rsidR="002E7A56" w:rsidRPr="00021578" w:rsidRDefault="002E7A56" w:rsidP="002E7A56">
      <w:pPr>
        <w:pStyle w:val="SubsectionHead"/>
      </w:pPr>
      <w:r w:rsidRPr="00021578">
        <w:t>Consideration of submissions</w:t>
      </w:r>
    </w:p>
    <w:p w14:paraId="689EF911" w14:textId="77777777" w:rsidR="002E7A56" w:rsidRPr="00021578" w:rsidRDefault="002E7A56" w:rsidP="002E7A56">
      <w:pPr>
        <w:pStyle w:val="subsection"/>
      </w:pPr>
      <w:r w:rsidRPr="00021578">
        <w:tab/>
        <w:t>(3)</w:t>
      </w:r>
      <w:r w:rsidRPr="00021578">
        <w:tab/>
        <w:t xml:space="preserve">Subject to </w:t>
      </w:r>
      <w:r w:rsidR="00605692" w:rsidRPr="00021578">
        <w:t>subsection (</w:t>
      </w:r>
      <w:r w:rsidRPr="00021578">
        <w:t>6), in deciding what recommendation to make on the application, the Council:</w:t>
      </w:r>
    </w:p>
    <w:p w14:paraId="35C5FF6E" w14:textId="77777777" w:rsidR="002E7A56" w:rsidRPr="00021578" w:rsidRDefault="002E7A56" w:rsidP="002E7A56">
      <w:pPr>
        <w:pStyle w:val="paragraph"/>
      </w:pPr>
      <w:r w:rsidRPr="00021578">
        <w:tab/>
        <w:t>(a)</w:t>
      </w:r>
      <w:r w:rsidRPr="00021578">
        <w:tab/>
        <w:t>must have regard to any submission made on or before the day specified in the notice; and</w:t>
      </w:r>
    </w:p>
    <w:p w14:paraId="07E4FB47" w14:textId="77777777" w:rsidR="002E7A56" w:rsidRPr="00021578" w:rsidRDefault="002E7A56" w:rsidP="002E7A56">
      <w:pPr>
        <w:pStyle w:val="paragraph"/>
      </w:pPr>
      <w:r w:rsidRPr="00021578">
        <w:tab/>
        <w:t>(b)</w:t>
      </w:r>
      <w:r w:rsidRPr="00021578">
        <w:tab/>
        <w:t>may disregard any submission made after the day specified in the notice.</w:t>
      </w:r>
    </w:p>
    <w:p w14:paraId="76887DE0" w14:textId="77777777" w:rsidR="002E7A56" w:rsidRPr="00021578" w:rsidRDefault="002E7A56" w:rsidP="002E7A56">
      <w:pPr>
        <w:pStyle w:val="SubsectionHead"/>
      </w:pPr>
      <w:r w:rsidRPr="00021578">
        <w:t>Council may make submissions publicly available</w:t>
      </w:r>
    </w:p>
    <w:p w14:paraId="6D51E538" w14:textId="77777777" w:rsidR="002E7A56" w:rsidRPr="00021578" w:rsidRDefault="002E7A56" w:rsidP="002E7A56">
      <w:pPr>
        <w:pStyle w:val="subsection"/>
      </w:pPr>
      <w:r w:rsidRPr="00021578">
        <w:tab/>
        <w:t>(4)</w:t>
      </w:r>
      <w:r w:rsidRPr="00021578">
        <w:tab/>
        <w:t>The Council may make any written submission, or a written record (which may be a summary) of any oral submission, publicly available.</w:t>
      </w:r>
    </w:p>
    <w:p w14:paraId="79D39671" w14:textId="77777777" w:rsidR="002E7A56" w:rsidRPr="00021578" w:rsidRDefault="002E7A56" w:rsidP="002E7A56">
      <w:pPr>
        <w:pStyle w:val="SubsectionHead"/>
      </w:pPr>
      <w:r w:rsidRPr="00021578">
        <w:t>Confidentiality</w:t>
      </w:r>
    </w:p>
    <w:p w14:paraId="453F6C0E" w14:textId="77777777" w:rsidR="002E7A56" w:rsidRPr="00021578" w:rsidRDefault="002E7A56" w:rsidP="002E7A56">
      <w:pPr>
        <w:pStyle w:val="subsection"/>
      </w:pPr>
      <w:r w:rsidRPr="00021578">
        <w:tab/>
        <w:t>(5)</w:t>
      </w:r>
      <w:r w:rsidRPr="00021578">
        <w:tab/>
        <w:t>A person may, at the time of making a submission, request that the Council:</w:t>
      </w:r>
    </w:p>
    <w:p w14:paraId="2D212A6E" w14:textId="77777777" w:rsidR="002E7A56" w:rsidRPr="00021578" w:rsidRDefault="002E7A56" w:rsidP="002E7A56">
      <w:pPr>
        <w:pStyle w:val="paragraph"/>
      </w:pPr>
      <w:r w:rsidRPr="00021578">
        <w:tab/>
        <w:t>(a)</w:t>
      </w:r>
      <w:r w:rsidRPr="00021578">
        <w:tab/>
        <w:t xml:space="preserve">not make the whole or a part of the submission available under </w:t>
      </w:r>
      <w:r w:rsidR="00605692" w:rsidRPr="00021578">
        <w:t>subsection (</w:t>
      </w:r>
      <w:r w:rsidRPr="00021578">
        <w:t>4); and</w:t>
      </w:r>
    </w:p>
    <w:p w14:paraId="6C659387" w14:textId="77777777" w:rsidR="002E7A56" w:rsidRPr="00021578" w:rsidRDefault="002E7A56" w:rsidP="002E7A56">
      <w:pPr>
        <w:pStyle w:val="paragraph"/>
      </w:pPr>
      <w:r w:rsidRPr="00021578">
        <w:tab/>
        <w:t>(b)</w:t>
      </w:r>
      <w:r w:rsidRPr="00021578">
        <w:tab/>
        <w:t>not publish or make available the whole or a part of the submission under section</w:t>
      </w:r>
      <w:r w:rsidR="00605692" w:rsidRPr="00021578">
        <w:t> </w:t>
      </w:r>
      <w:r w:rsidRPr="00021578">
        <w:t>44LF;</w:t>
      </w:r>
    </w:p>
    <w:p w14:paraId="0FD98C85" w14:textId="77777777" w:rsidR="002E7A56" w:rsidRPr="00021578" w:rsidRDefault="002E7A56" w:rsidP="002E7A56">
      <w:pPr>
        <w:pStyle w:val="subsection2"/>
      </w:pPr>
      <w:r w:rsidRPr="00021578">
        <w:t>because of the confidential commercial information contained in the submission.</w:t>
      </w:r>
    </w:p>
    <w:p w14:paraId="27F08224" w14:textId="77777777" w:rsidR="002E7A56" w:rsidRPr="00021578" w:rsidRDefault="002E7A56" w:rsidP="002E7A56">
      <w:pPr>
        <w:pStyle w:val="subsection"/>
      </w:pPr>
      <w:r w:rsidRPr="00021578">
        <w:tab/>
        <w:t>(6)</w:t>
      </w:r>
      <w:r w:rsidRPr="00021578">
        <w:tab/>
        <w:t>If the Council refuses such a request:</w:t>
      </w:r>
    </w:p>
    <w:p w14:paraId="50BD5EEB" w14:textId="77777777" w:rsidR="002E7A56" w:rsidRPr="00021578" w:rsidRDefault="002E7A56" w:rsidP="002E7A56">
      <w:pPr>
        <w:pStyle w:val="paragraph"/>
      </w:pPr>
      <w:r w:rsidRPr="00021578">
        <w:tab/>
        <w:t>(a)</w:t>
      </w:r>
      <w:r w:rsidRPr="00021578">
        <w:tab/>
        <w:t>for a written submission—the Council must, if the person who made it so requires, return the whole or the part of it to the person; and</w:t>
      </w:r>
    </w:p>
    <w:p w14:paraId="0BEF2DEC" w14:textId="77777777" w:rsidR="002E7A56" w:rsidRPr="00021578" w:rsidRDefault="002E7A56" w:rsidP="002E7A56">
      <w:pPr>
        <w:pStyle w:val="paragraph"/>
      </w:pPr>
      <w:r w:rsidRPr="00021578">
        <w:tab/>
        <w:t>(b)</w:t>
      </w:r>
      <w:r w:rsidRPr="00021578">
        <w:tab/>
        <w:t>for an oral submission—the person who made it may inform the Council that the person withdraws the whole or the part of it; and</w:t>
      </w:r>
    </w:p>
    <w:p w14:paraId="71C17453" w14:textId="77777777" w:rsidR="002E7A56" w:rsidRPr="00021578" w:rsidRDefault="002E7A56" w:rsidP="002E7A56">
      <w:pPr>
        <w:pStyle w:val="paragraph"/>
      </w:pPr>
      <w:r w:rsidRPr="00021578">
        <w:tab/>
        <w:t>(c)</w:t>
      </w:r>
      <w:r w:rsidRPr="00021578">
        <w:tab/>
        <w:t>if the Council returns the whole or the part of the submission, or the person withdraws the whole or the part of the submission, the Council must not:</w:t>
      </w:r>
    </w:p>
    <w:p w14:paraId="259879D5" w14:textId="77777777" w:rsidR="002E7A56" w:rsidRPr="00021578" w:rsidRDefault="002E7A56" w:rsidP="002E7A56">
      <w:pPr>
        <w:pStyle w:val="paragraphsub"/>
      </w:pPr>
      <w:r w:rsidRPr="00021578">
        <w:tab/>
        <w:t>(i)</w:t>
      </w:r>
      <w:r w:rsidRPr="00021578">
        <w:tab/>
        <w:t xml:space="preserve">make the whole or the part of the submission available under </w:t>
      </w:r>
      <w:r w:rsidR="00605692" w:rsidRPr="00021578">
        <w:t>subsection (</w:t>
      </w:r>
      <w:r w:rsidRPr="00021578">
        <w:t>4); and</w:t>
      </w:r>
    </w:p>
    <w:p w14:paraId="6586A696" w14:textId="77777777" w:rsidR="002E7A56" w:rsidRPr="00021578" w:rsidRDefault="002E7A56" w:rsidP="002E7A56">
      <w:pPr>
        <w:pStyle w:val="paragraphsub"/>
      </w:pPr>
      <w:r w:rsidRPr="00021578">
        <w:tab/>
        <w:t>(ii)</w:t>
      </w:r>
      <w:r w:rsidRPr="00021578">
        <w:tab/>
        <w:t>publish or make available the whole or the part of the submission under section</w:t>
      </w:r>
      <w:r w:rsidR="00605692" w:rsidRPr="00021578">
        <w:t> </w:t>
      </w:r>
      <w:r w:rsidRPr="00021578">
        <w:t>44LF; and</w:t>
      </w:r>
    </w:p>
    <w:p w14:paraId="79B1A9E5" w14:textId="77777777" w:rsidR="002E7A56" w:rsidRPr="00021578" w:rsidRDefault="002E7A56" w:rsidP="002E7A56">
      <w:pPr>
        <w:pStyle w:val="paragraphsub"/>
      </w:pPr>
      <w:r w:rsidRPr="00021578">
        <w:tab/>
        <w:t>(iii)</w:t>
      </w:r>
      <w:r w:rsidRPr="00021578">
        <w:tab/>
        <w:t>have regard to the whole or the part of the submission in making its recommendation on the application.</w:t>
      </w:r>
    </w:p>
    <w:p w14:paraId="2FCFBB7D" w14:textId="77777777" w:rsidR="002E7A56" w:rsidRPr="00021578" w:rsidRDefault="002E7A56" w:rsidP="002E7A56">
      <w:pPr>
        <w:pStyle w:val="ActHead5"/>
      </w:pPr>
      <w:bookmarkStart w:id="183" w:name="_Toc194391764"/>
      <w:r w:rsidRPr="00A14580">
        <w:rPr>
          <w:rStyle w:val="CharSectno"/>
        </w:rPr>
        <w:t>44LF</w:t>
      </w:r>
      <w:r w:rsidRPr="00021578">
        <w:t xml:space="preserve">  Council must publish its recommendation</w:t>
      </w:r>
      <w:bookmarkEnd w:id="183"/>
    </w:p>
    <w:p w14:paraId="4F5889A5" w14:textId="77777777" w:rsidR="002E7A56" w:rsidRPr="00021578" w:rsidRDefault="002E7A56" w:rsidP="002E7A56">
      <w:pPr>
        <w:pStyle w:val="SubsectionHead"/>
      </w:pPr>
      <w:r w:rsidRPr="00021578">
        <w:t>Council must publish its recommendation</w:t>
      </w:r>
    </w:p>
    <w:p w14:paraId="12A5539D" w14:textId="77777777" w:rsidR="002E7A56" w:rsidRPr="00021578" w:rsidRDefault="002E7A56" w:rsidP="002E7A56">
      <w:pPr>
        <w:pStyle w:val="subsection"/>
      </w:pPr>
      <w:r w:rsidRPr="00021578">
        <w:tab/>
        <w:t>(1)</w:t>
      </w:r>
      <w:r w:rsidRPr="00021578">
        <w:tab/>
        <w:t>The Council must publish, by electronic or other means, a recommendation under section</w:t>
      </w:r>
      <w:r w:rsidR="00605692" w:rsidRPr="00021578">
        <w:t> </w:t>
      </w:r>
      <w:r w:rsidRPr="00021578">
        <w:t>44LB and its reasons for the recommendation.</w:t>
      </w:r>
    </w:p>
    <w:p w14:paraId="6B856B40" w14:textId="77777777" w:rsidR="002E7A56" w:rsidRPr="00021578" w:rsidRDefault="002E7A56" w:rsidP="002E7A56">
      <w:pPr>
        <w:pStyle w:val="subsection"/>
      </w:pPr>
      <w:r w:rsidRPr="00021578">
        <w:tab/>
        <w:t>(2)</w:t>
      </w:r>
      <w:r w:rsidRPr="00021578">
        <w:tab/>
        <w:t>The Council must give a copy of the publication to:</w:t>
      </w:r>
    </w:p>
    <w:p w14:paraId="78705F72" w14:textId="77777777" w:rsidR="002E7A56" w:rsidRPr="00021578" w:rsidRDefault="002E7A56" w:rsidP="002E7A56">
      <w:pPr>
        <w:pStyle w:val="paragraph"/>
      </w:pPr>
      <w:r w:rsidRPr="00021578">
        <w:tab/>
        <w:t>(a)</w:t>
      </w:r>
      <w:r w:rsidRPr="00021578">
        <w:tab/>
        <w:t>the person who made the application under section</w:t>
      </w:r>
      <w:r w:rsidR="00605692" w:rsidRPr="00021578">
        <w:t> </w:t>
      </w:r>
      <w:r w:rsidRPr="00021578">
        <w:t>44LB; and</w:t>
      </w:r>
    </w:p>
    <w:p w14:paraId="0A0A9985" w14:textId="77777777" w:rsidR="002E7A56" w:rsidRPr="00021578" w:rsidRDefault="002E7A56" w:rsidP="002E7A56">
      <w:pPr>
        <w:pStyle w:val="paragraph"/>
      </w:pPr>
      <w:r w:rsidRPr="00021578">
        <w:tab/>
        <w:t>(b)</w:t>
      </w:r>
      <w:r w:rsidRPr="00021578">
        <w:tab/>
        <w:t>if the applicant is not the person who is, or expects to be, the provider—that person.</w:t>
      </w:r>
    </w:p>
    <w:p w14:paraId="53B03598" w14:textId="77777777" w:rsidR="002E7A56" w:rsidRPr="00021578" w:rsidRDefault="002E7A56" w:rsidP="002E7A56">
      <w:pPr>
        <w:pStyle w:val="SubsectionHead"/>
      </w:pPr>
      <w:r w:rsidRPr="00021578">
        <w:t>Timing</w:t>
      </w:r>
    </w:p>
    <w:p w14:paraId="2A04DD7D" w14:textId="77777777" w:rsidR="002E7A56" w:rsidRPr="00021578" w:rsidRDefault="002E7A56" w:rsidP="002E7A56">
      <w:pPr>
        <w:pStyle w:val="subsection"/>
      </w:pPr>
      <w:r w:rsidRPr="00021578">
        <w:tab/>
        <w:t>(3)</w:t>
      </w:r>
      <w:r w:rsidRPr="00021578">
        <w:tab/>
        <w:t xml:space="preserve">The Council must do the things under </w:t>
      </w:r>
      <w:r w:rsidR="00605692" w:rsidRPr="00021578">
        <w:t>subsections (</w:t>
      </w:r>
      <w:r w:rsidRPr="00021578">
        <w:t>1) and (2) on the day the designated Minister publishes his or her decision on the recommendation or as soon as practicable after that day.</w:t>
      </w:r>
    </w:p>
    <w:p w14:paraId="17B1D303" w14:textId="77777777" w:rsidR="002E7A56" w:rsidRPr="00021578" w:rsidRDefault="002E7A56" w:rsidP="002E7A56">
      <w:pPr>
        <w:pStyle w:val="SubsectionHead"/>
      </w:pPr>
      <w:r w:rsidRPr="00021578">
        <w:t>Consultation</w:t>
      </w:r>
    </w:p>
    <w:p w14:paraId="1BF8E253" w14:textId="77777777" w:rsidR="002E7A56" w:rsidRPr="00021578" w:rsidRDefault="002E7A56" w:rsidP="002E7A56">
      <w:pPr>
        <w:pStyle w:val="subsection"/>
      </w:pPr>
      <w:r w:rsidRPr="00021578">
        <w:tab/>
        <w:t>(4)</w:t>
      </w:r>
      <w:r w:rsidRPr="00021578">
        <w:tab/>
        <w:t xml:space="preserve">Before publishing under </w:t>
      </w:r>
      <w:r w:rsidR="00605692" w:rsidRPr="00021578">
        <w:t>subsection (</w:t>
      </w:r>
      <w:r w:rsidRPr="00021578">
        <w:t>1), the Council may give any one or more of the following persons:</w:t>
      </w:r>
    </w:p>
    <w:p w14:paraId="360F4186" w14:textId="77777777" w:rsidR="002E7A56" w:rsidRPr="00021578" w:rsidRDefault="002E7A56" w:rsidP="002E7A56">
      <w:pPr>
        <w:pStyle w:val="paragraph"/>
      </w:pPr>
      <w:r w:rsidRPr="00021578">
        <w:tab/>
        <w:t>(a)</w:t>
      </w:r>
      <w:r w:rsidRPr="00021578">
        <w:tab/>
        <w:t>the person who made the application under section</w:t>
      </w:r>
      <w:r w:rsidR="00605692" w:rsidRPr="00021578">
        <w:t> </w:t>
      </w:r>
      <w:r w:rsidRPr="00021578">
        <w:t>44LB;</w:t>
      </w:r>
    </w:p>
    <w:p w14:paraId="02519470" w14:textId="77777777" w:rsidR="002E7A56" w:rsidRPr="00021578" w:rsidRDefault="002E7A56" w:rsidP="002E7A56">
      <w:pPr>
        <w:pStyle w:val="paragraph"/>
      </w:pPr>
      <w:r w:rsidRPr="00021578">
        <w:tab/>
        <w:t>(b)</w:t>
      </w:r>
      <w:r w:rsidRPr="00021578">
        <w:tab/>
        <w:t>any other person the Council considers appropriate;</w:t>
      </w:r>
    </w:p>
    <w:p w14:paraId="0EB84F9A" w14:textId="77777777" w:rsidR="002E7A56" w:rsidRPr="00021578" w:rsidRDefault="002E7A56" w:rsidP="002E7A56">
      <w:pPr>
        <w:pStyle w:val="subsection2"/>
      </w:pPr>
      <w:r w:rsidRPr="00021578">
        <w:t>a notice in writing:</w:t>
      </w:r>
    </w:p>
    <w:p w14:paraId="4FD2824A" w14:textId="77777777" w:rsidR="002E7A56" w:rsidRPr="00021578" w:rsidRDefault="002E7A56" w:rsidP="002E7A56">
      <w:pPr>
        <w:pStyle w:val="paragraph"/>
      </w:pPr>
      <w:r w:rsidRPr="00021578">
        <w:tab/>
        <w:t>(c)</w:t>
      </w:r>
      <w:r w:rsidRPr="00021578">
        <w:tab/>
        <w:t>specifying what the Council is proposing to publish; and</w:t>
      </w:r>
    </w:p>
    <w:p w14:paraId="59DD3C54" w14:textId="77777777" w:rsidR="002E7A56" w:rsidRPr="00021578" w:rsidRDefault="002E7A56" w:rsidP="002E7A56">
      <w:pPr>
        <w:pStyle w:val="paragraph"/>
      </w:pPr>
      <w:r w:rsidRPr="00021578">
        <w:tab/>
        <w:t>(d)</w:t>
      </w:r>
      <w:r w:rsidRPr="00021578">
        <w:tab/>
        <w:t>inviting the person to make a written submission to the Council within 14 days after the day the notice is given identifying any information the person considers should not be published because of its confidential commercial nature.</w:t>
      </w:r>
    </w:p>
    <w:p w14:paraId="17604E7D" w14:textId="77777777" w:rsidR="002E7A56" w:rsidRPr="00021578" w:rsidRDefault="002E7A56" w:rsidP="002E7A56">
      <w:pPr>
        <w:pStyle w:val="subsection"/>
      </w:pPr>
      <w:r w:rsidRPr="00021578">
        <w:tab/>
        <w:t>(5)</w:t>
      </w:r>
      <w:r w:rsidRPr="00021578">
        <w:tab/>
        <w:t>The Council must have regard to any submission so made in deciding what to publish. It may have regard to any other matter it considers relevant.</w:t>
      </w:r>
    </w:p>
    <w:p w14:paraId="64AFE16F" w14:textId="77777777" w:rsidR="002E7A56" w:rsidRPr="00021578" w:rsidRDefault="002E7A56" w:rsidP="002E7A56">
      <w:pPr>
        <w:pStyle w:val="ActHead4"/>
      </w:pPr>
      <w:bookmarkStart w:id="184" w:name="_Toc194391765"/>
      <w:r w:rsidRPr="00A14580">
        <w:rPr>
          <w:rStyle w:val="CharSubdNo"/>
        </w:rPr>
        <w:t>Subdivision C</w:t>
      </w:r>
      <w:r w:rsidRPr="00021578">
        <w:t>—</w:t>
      </w:r>
      <w:r w:rsidRPr="00A14580">
        <w:rPr>
          <w:rStyle w:val="CharSubdText"/>
        </w:rPr>
        <w:t>Designated Minister’s decision on ineligibility</w:t>
      </w:r>
      <w:bookmarkEnd w:id="184"/>
    </w:p>
    <w:p w14:paraId="4A6838DD" w14:textId="77777777" w:rsidR="002E7A56" w:rsidRPr="00021578" w:rsidRDefault="002E7A56" w:rsidP="002E7A56">
      <w:pPr>
        <w:pStyle w:val="ActHead5"/>
      </w:pPr>
      <w:bookmarkStart w:id="185" w:name="_Toc194391766"/>
      <w:r w:rsidRPr="00A14580">
        <w:rPr>
          <w:rStyle w:val="CharSectno"/>
        </w:rPr>
        <w:t>44LG</w:t>
      </w:r>
      <w:r w:rsidRPr="00021578">
        <w:t xml:space="preserve">  Designated Minister’s decision on ineligibility</w:t>
      </w:r>
      <w:bookmarkEnd w:id="185"/>
    </w:p>
    <w:p w14:paraId="1B5A5273" w14:textId="77777777" w:rsidR="002E7A56" w:rsidRPr="00021578" w:rsidRDefault="002E7A56" w:rsidP="002E7A56">
      <w:pPr>
        <w:pStyle w:val="subsection"/>
      </w:pPr>
      <w:r w:rsidRPr="00021578">
        <w:tab/>
        <w:t>(1)</w:t>
      </w:r>
      <w:r w:rsidRPr="00021578">
        <w:tab/>
        <w:t>On receiving an ineligibility recommendation, the designated Minister must:</w:t>
      </w:r>
    </w:p>
    <w:p w14:paraId="7319C949" w14:textId="77777777" w:rsidR="002E7A56" w:rsidRPr="00021578" w:rsidRDefault="002E7A56" w:rsidP="002E7A56">
      <w:pPr>
        <w:pStyle w:val="paragraph"/>
      </w:pPr>
      <w:r w:rsidRPr="00021578">
        <w:tab/>
        <w:t>(a)</w:t>
      </w:r>
      <w:r w:rsidRPr="00021578">
        <w:tab/>
        <w:t>decide:</w:t>
      </w:r>
    </w:p>
    <w:p w14:paraId="3F4BE89C" w14:textId="77777777" w:rsidR="002E7A56" w:rsidRPr="00021578" w:rsidRDefault="002E7A56" w:rsidP="002E7A56">
      <w:pPr>
        <w:pStyle w:val="paragraphsub"/>
      </w:pPr>
      <w:r w:rsidRPr="00021578">
        <w:tab/>
        <w:t>(i)</w:t>
      </w:r>
      <w:r w:rsidRPr="00021578">
        <w:tab/>
        <w:t>that the service is ineligible to be a declared service; and</w:t>
      </w:r>
    </w:p>
    <w:p w14:paraId="5E278282" w14:textId="77777777" w:rsidR="002E7A56" w:rsidRPr="00021578" w:rsidRDefault="002E7A56" w:rsidP="002E7A56">
      <w:pPr>
        <w:pStyle w:val="paragraphsub"/>
      </w:pPr>
      <w:r w:rsidRPr="00021578">
        <w:tab/>
        <w:t>(ii)</w:t>
      </w:r>
      <w:r w:rsidRPr="00021578">
        <w:tab/>
        <w:t>the period for which the decision is in force (which must be at least 20 years); or</w:t>
      </w:r>
    </w:p>
    <w:p w14:paraId="2CC6AD43" w14:textId="77777777" w:rsidR="002E7A56" w:rsidRPr="00021578" w:rsidRDefault="002E7A56" w:rsidP="002E7A56">
      <w:pPr>
        <w:pStyle w:val="paragraph"/>
      </w:pPr>
      <w:r w:rsidRPr="00021578">
        <w:tab/>
        <w:t>(b)</w:t>
      </w:r>
      <w:r w:rsidRPr="00021578">
        <w:tab/>
        <w:t>decide that the service is not ineligible to be a declared service.</w:t>
      </w:r>
    </w:p>
    <w:p w14:paraId="5CF1BCBA" w14:textId="77777777" w:rsidR="002E7A56" w:rsidRPr="00021578" w:rsidRDefault="002E7A56" w:rsidP="002E7A56">
      <w:pPr>
        <w:pStyle w:val="notetext"/>
      </w:pPr>
      <w:r w:rsidRPr="00021578">
        <w:t>Note:</w:t>
      </w:r>
      <w:r w:rsidRPr="00021578">
        <w:tab/>
        <w:t>The designated Minister must publish his or her decision: see section</w:t>
      </w:r>
      <w:r w:rsidR="00605692" w:rsidRPr="00021578">
        <w:t> </w:t>
      </w:r>
      <w:r w:rsidRPr="00021578">
        <w:t>44LH.</w:t>
      </w:r>
    </w:p>
    <w:p w14:paraId="40E22029" w14:textId="77777777" w:rsidR="002E7A56" w:rsidRPr="00021578" w:rsidRDefault="002E7A56" w:rsidP="002E7A56">
      <w:pPr>
        <w:pStyle w:val="subsection"/>
      </w:pPr>
      <w:r w:rsidRPr="00021578">
        <w:tab/>
        <w:t>(2)</w:t>
      </w:r>
      <w:r w:rsidRPr="00021578">
        <w:tab/>
        <w:t xml:space="preserve">The designated Minister must have regard to the objects of this </w:t>
      </w:r>
      <w:r w:rsidR="00755200" w:rsidRPr="00021578">
        <w:t>Part i</w:t>
      </w:r>
      <w:r w:rsidRPr="00021578">
        <w:t>n making his or her decision.</w:t>
      </w:r>
    </w:p>
    <w:p w14:paraId="3DF890A6" w14:textId="77777777" w:rsidR="002E7A56" w:rsidRPr="00021578" w:rsidRDefault="002E7A56" w:rsidP="002E7A56">
      <w:pPr>
        <w:pStyle w:val="subsection"/>
      </w:pPr>
      <w:r w:rsidRPr="00021578">
        <w:tab/>
        <w:t>(3)</w:t>
      </w:r>
      <w:r w:rsidRPr="00021578">
        <w:tab/>
        <w:t>The designated Minister may decide that the service is ineligible to be a declared service even if the service is the subject of an access undertaking in operation under Division</w:t>
      </w:r>
      <w:r w:rsidR="00605692" w:rsidRPr="00021578">
        <w:t> </w:t>
      </w:r>
      <w:r w:rsidRPr="00021578">
        <w:t>6.</w:t>
      </w:r>
    </w:p>
    <w:p w14:paraId="03D1FC49" w14:textId="77777777" w:rsidR="002E7A56" w:rsidRPr="00021578" w:rsidRDefault="002E7A56" w:rsidP="002E7A56">
      <w:pPr>
        <w:pStyle w:val="subsection"/>
      </w:pPr>
      <w:r w:rsidRPr="00021578">
        <w:tab/>
        <w:t>(4)</w:t>
      </w:r>
      <w:r w:rsidRPr="00021578">
        <w:tab/>
        <w:t>The designated Minister may decide that the service is ineligible to be a declared service even if:</w:t>
      </w:r>
    </w:p>
    <w:p w14:paraId="29C8370A" w14:textId="77777777" w:rsidR="002E7A56" w:rsidRPr="00021578" w:rsidRDefault="002E7A56" w:rsidP="002E7A56">
      <w:pPr>
        <w:pStyle w:val="paragraph"/>
      </w:pPr>
      <w:r w:rsidRPr="00021578">
        <w:tab/>
        <w:t>(a)</w:t>
      </w:r>
      <w:r w:rsidRPr="00021578">
        <w:tab/>
        <w:t>the service is proposed to be provided by means of a facility specified under paragraph</w:t>
      </w:r>
      <w:r w:rsidR="00605692" w:rsidRPr="00021578">
        <w:t> </w:t>
      </w:r>
      <w:r w:rsidRPr="00021578">
        <w:t>44PA(2)(a); and</w:t>
      </w:r>
    </w:p>
    <w:p w14:paraId="00F44F28" w14:textId="77777777" w:rsidR="002E7A56" w:rsidRPr="00021578" w:rsidRDefault="002E7A56" w:rsidP="002E7A56">
      <w:pPr>
        <w:pStyle w:val="paragraph"/>
      </w:pPr>
      <w:r w:rsidRPr="00021578">
        <w:tab/>
        <w:t>(b)</w:t>
      </w:r>
      <w:r w:rsidRPr="00021578">
        <w:tab/>
        <w:t>a decision of the Commission is in force under subsection</w:t>
      </w:r>
      <w:r w:rsidR="00605692" w:rsidRPr="00021578">
        <w:t> </w:t>
      </w:r>
      <w:r w:rsidRPr="00021578">
        <w:t>44PA(3) approving a tender process, for the construction and operation of the facility, as a competitive tender process.</w:t>
      </w:r>
    </w:p>
    <w:p w14:paraId="378D60D0" w14:textId="77777777" w:rsidR="002E7A56" w:rsidRPr="00021578" w:rsidRDefault="002E7A56" w:rsidP="002E7A56">
      <w:pPr>
        <w:pStyle w:val="subsection"/>
      </w:pPr>
      <w:r w:rsidRPr="00021578">
        <w:tab/>
        <w:t>(5)</w:t>
      </w:r>
      <w:r w:rsidRPr="00021578">
        <w:tab/>
        <w:t>The designated Minister must not decide that the service is ineligible to be a declared service unless he or she is satisfied of both of the following matters:</w:t>
      </w:r>
    </w:p>
    <w:p w14:paraId="45C7D6A4" w14:textId="77777777" w:rsidR="002E7A56" w:rsidRPr="00021578" w:rsidRDefault="002E7A56" w:rsidP="002E7A56">
      <w:pPr>
        <w:pStyle w:val="paragraph"/>
      </w:pPr>
      <w:r w:rsidRPr="00021578">
        <w:tab/>
        <w:t>(a)</w:t>
      </w:r>
      <w:r w:rsidRPr="00021578">
        <w:tab/>
        <w:t>that the service is to be provided by means of the proposed facility when constructed;</w:t>
      </w:r>
    </w:p>
    <w:p w14:paraId="1E823709" w14:textId="77777777" w:rsidR="002E7A56" w:rsidRPr="00021578" w:rsidRDefault="002E7A56" w:rsidP="002E7A56">
      <w:pPr>
        <w:pStyle w:val="paragraph"/>
      </w:pPr>
      <w:r w:rsidRPr="00021578">
        <w:tab/>
        <w:t>(b)</w:t>
      </w:r>
      <w:r w:rsidRPr="00021578">
        <w:tab/>
        <w:t xml:space="preserve">that he or she is not satisfied of at least one of the </w:t>
      </w:r>
      <w:r w:rsidR="00A20E03" w:rsidRPr="00021578">
        <w:t>declaration criteria for the service</w:t>
      </w:r>
      <w:r w:rsidRPr="00021578">
        <w:t xml:space="preserve"> to be provided by means of the proposed facility.</w:t>
      </w:r>
    </w:p>
    <w:p w14:paraId="04860580" w14:textId="77777777" w:rsidR="002E7A56" w:rsidRPr="00021578" w:rsidRDefault="002E7A56" w:rsidP="002E7A56">
      <w:pPr>
        <w:pStyle w:val="subsection"/>
      </w:pPr>
      <w:r w:rsidRPr="00021578">
        <w:tab/>
        <w:t>(6)</w:t>
      </w:r>
      <w:r w:rsidRPr="00021578">
        <w:tab/>
        <w:t>If the designated Minister does not publish under section</w:t>
      </w:r>
      <w:r w:rsidR="00605692" w:rsidRPr="00021578">
        <w:t> </w:t>
      </w:r>
      <w:r w:rsidRPr="00021578">
        <w:t>44LH his or her decision on the ineligibility recommendation within the period starting at the start of the day the recommendation is received and ending at the end of 60 days after that day:</w:t>
      </w:r>
    </w:p>
    <w:p w14:paraId="248DBFF1" w14:textId="42684410" w:rsidR="002E7A56" w:rsidRPr="00021578" w:rsidRDefault="002E7A56" w:rsidP="002E7A56">
      <w:pPr>
        <w:pStyle w:val="paragraph"/>
      </w:pPr>
      <w:r w:rsidRPr="00021578">
        <w:tab/>
        <w:t>(a)</w:t>
      </w:r>
      <w:r w:rsidRPr="00021578">
        <w:tab/>
        <w:t>the designated Minister is taken, immediately after the end of that 60</w:t>
      </w:r>
      <w:r w:rsidR="00BC5F83">
        <w:noBreakHyphen/>
      </w:r>
      <w:r w:rsidRPr="00021578">
        <w:t xml:space="preserve">day period, to have made a decision under </w:t>
      </w:r>
      <w:r w:rsidR="00605692" w:rsidRPr="00021578">
        <w:t>subsection (</w:t>
      </w:r>
      <w:r w:rsidRPr="00021578">
        <w:t>1) in accordance with the ineligibility recommendation and to have published that decision under section</w:t>
      </w:r>
      <w:r w:rsidR="00605692" w:rsidRPr="00021578">
        <w:t> </w:t>
      </w:r>
      <w:r w:rsidRPr="00021578">
        <w:t>44LH; and</w:t>
      </w:r>
    </w:p>
    <w:p w14:paraId="6D093C1E" w14:textId="77777777" w:rsidR="002E7A56" w:rsidRPr="00021578" w:rsidRDefault="002E7A56" w:rsidP="002E7A56">
      <w:pPr>
        <w:pStyle w:val="paragraph"/>
      </w:pPr>
      <w:r w:rsidRPr="00021578">
        <w:tab/>
        <w:t>(b)</w:t>
      </w:r>
      <w:r w:rsidRPr="00021578">
        <w:tab/>
        <w:t>if the Council recommended that the designated Minister decide that the service be ineligible to be a declared service—the period for which the decision is in force is taken to be the period recommended by the Council.</w:t>
      </w:r>
    </w:p>
    <w:p w14:paraId="16543440" w14:textId="77777777" w:rsidR="002E7A56" w:rsidRPr="00021578" w:rsidRDefault="002E7A56" w:rsidP="002E7A56">
      <w:pPr>
        <w:pStyle w:val="ActHead5"/>
      </w:pPr>
      <w:bookmarkStart w:id="186" w:name="_Toc194391767"/>
      <w:r w:rsidRPr="00A14580">
        <w:rPr>
          <w:rStyle w:val="CharSectno"/>
        </w:rPr>
        <w:t>44LH</w:t>
      </w:r>
      <w:r w:rsidRPr="00021578">
        <w:t xml:space="preserve">  Designated Minister must publish his or her decision</w:t>
      </w:r>
      <w:bookmarkEnd w:id="186"/>
    </w:p>
    <w:p w14:paraId="37653DB6" w14:textId="77777777" w:rsidR="002E7A56" w:rsidRPr="00021578" w:rsidRDefault="002E7A56" w:rsidP="002E7A56">
      <w:pPr>
        <w:pStyle w:val="subsection"/>
      </w:pPr>
      <w:r w:rsidRPr="00021578">
        <w:tab/>
        <w:t>(1)</w:t>
      </w:r>
      <w:r w:rsidRPr="00021578">
        <w:tab/>
        <w:t>The designated Minister must publish, by electronic or other means, his or her decision on an ineligibility recommendation and his or her reasons for the decision.</w:t>
      </w:r>
    </w:p>
    <w:p w14:paraId="41FD4D61" w14:textId="77777777" w:rsidR="002E7A56" w:rsidRPr="00021578" w:rsidRDefault="002E7A56" w:rsidP="002E7A56">
      <w:pPr>
        <w:pStyle w:val="subsection"/>
      </w:pPr>
      <w:r w:rsidRPr="00021578">
        <w:tab/>
        <w:t>(2)</w:t>
      </w:r>
      <w:r w:rsidRPr="00021578">
        <w:tab/>
        <w:t>The designated Minister must give a copy of the publication to the person who made the application under section</w:t>
      </w:r>
      <w:r w:rsidR="00605692" w:rsidRPr="00021578">
        <w:t> </w:t>
      </w:r>
      <w:r w:rsidRPr="00021578">
        <w:t>44LB.</w:t>
      </w:r>
    </w:p>
    <w:p w14:paraId="2D8E490C" w14:textId="77777777" w:rsidR="002E7A56" w:rsidRPr="00021578" w:rsidRDefault="002E7A56" w:rsidP="002E7A56">
      <w:pPr>
        <w:pStyle w:val="SubsectionHead"/>
      </w:pPr>
      <w:r w:rsidRPr="00021578">
        <w:t>Consultation</w:t>
      </w:r>
    </w:p>
    <w:p w14:paraId="46951DC9" w14:textId="77777777" w:rsidR="002E7A56" w:rsidRPr="00021578" w:rsidRDefault="002E7A56" w:rsidP="002E7A56">
      <w:pPr>
        <w:pStyle w:val="subsection"/>
      </w:pPr>
      <w:r w:rsidRPr="00021578">
        <w:tab/>
        <w:t>(3)</w:t>
      </w:r>
      <w:r w:rsidRPr="00021578">
        <w:tab/>
        <w:t xml:space="preserve">Before publishing under </w:t>
      </w:r>
      <w:r w:rsidR="00605692" w:rsidRPr="00021578">
        <w:t>subsection (</w:t>
      </w:r>
      <w:r w:rsidRPr="00021578">
        <w:t>1), the designated Minister may give any one or more of the following persons:</w:t>
      </w:r>
    </w:p>
    <w:p w14:paraId="61A48C59" w14:textId="77777777" w:rsidR="002E7A56" w:rsidRPr="00021578" w:rsidRDefault="002E7A56" w:rsidP="002E7A56">
      <w:pPr>
        <w:pStyle w:val="paragraph"/>
      </w:pPr>
      <w:r w:rsidRPr="00021578">
        <w:tab/>
        <w:t>(a)</w:t>
      </w:r>
      <w:r w:rsidRPr="00021578">
        <w:tab/>
        <w:t>the person who made the application under section</w:t>
      </w:r>
      <w:r w:rsidR="00605692" w:rsidRPr="00021578">
        <w:t> </w:t>
      </w:r>
      <w:r w:rsidRPr="00021578">
        <w:t>44LB;</w:t>
      </w:r>
    </w:p>
    <w:p w14:paraId="00A9147E" w14:textId="77777777" w:rsidR="002E7A56" w:rsidRPr="00021578" w:rsidRDefault="002E7A56" w:rsidP="002E7A56">
      <w:pPr>
        <w:pStyle w:val="paragraph"/>
      </w:pPr>
      <w:r w:rsidRPr="00021578">
        <w:tab/>
        <w:t>(b)</w:t>
      </w:r>
      <w:r w:rsidRPr="00021578">
        <w:tab/>
        <w:t>any other person the designated Minister considers appropriate;</w:t>
      </w:r>
    </w:p>
    <w:p w14:paraId="7183D74C" w14:textId="77777777" w:rsidR="002E7A56" w:rsidRPr="00021578" w:rsidRDefault="002E7A56" w:rsidP="002E7A56">
      <w:pPr>
        <w:pStyle w:val="subsection2"/>
      </w:pPr>
      <w:r w:rsidRPr="00021578">
        <w:t>a notice in writing:</w:t>
      </w:r>
    </w:p>
    <w:p w14:paraId="69E78149" w14:textId="77777777" w:rsidR="002E7A56" w:rsidRPr="00021578" w:rsidRDefault="002E7A56" w:rsidP="002E7A56">
      <w:pPr>
        <w:pStyle w:val="paragraph"/>
      </w:pPr>
      <w:r w:rsidRPr="00021578">
        <w:tab/>
        <w:t>(c)</w:t>
      </w:r>
      <w:r w:rsidRPr="00021578">
        <w:tab/>
        <w:t>specifying what the designated Minister is proposing to publish; and</w:t>
      </w:r>
    </w:p>
    <w:p w14:paraId="7157AA81" w14:textId="77777777" w:rsidR="002E7A56" w:rsidRPr="00021578" w:rsidRDefault="002E7A56" w:rsidP="002E7A56">
      <w:pPr>
        <w:pStyle w:val="paragraph"/>
      </w:pPr>
      <w:r w:rsidRPr="00021578">
        <w:tab/>
        <w:t>(d)</w:t>
      </w:r>
      <w:r w:rsidRPr="00021578">
        <w:tab/>
        <w:t>inviting the person to make a written submission to the designated Minister within 14 days after the day the notice is given identifying any information the person considers should not be published because of its confidential commercial nature.</w:t>
      </w:r>
    </w:p>
    <w:p w14:paraId="4B3500A9" w14:textId="77777777" w:rsidR="002E7A56" w:rsidRPr="00021578" w:rsidRDefault="002E7A56" w:rsidP="002E7A56">
      <w:pPr>
        <w:pStyle w:val="subsection"/>
      </w:pPr>
      <w:r w:rsidRPr="00021578">
        <w:tab/>
        <w:t>(4)</w:t>
      </w:r>
      <w:r w:rsidRPr="00021578">
        <w:tab/>
        <w:t>The designated Minister must have regard to any submission so made in deciding what to publish. He or she may have regard to any other matter he or she considers relevant.</w:t>
      </w:r>
    </w:p>
    <w:p w14:paraId="4B673F84" w14:textId="77777777" w:rsidR="002E7A56" w:rsidRPr="00021578" w:rsidRDefault="002E7A56" w:rsidP="002E7A56">
      <w:pPr>
        <w:pStyle w:val="ActHead4"/>
      </w:pPr>
      <w:bookmarkStart w:id="187" w:name="_Toc194391768"/>
      <w:r w:rsidRPr="00A14580">
        <w:rPr>
          <w:rStyle w:val="CharSubdNo"/>
        </w:rPr>
        <w:t>Subdivision D</w:t>
      </w:r>
      <w:r w:rsidRPr="00021578">
        <w:t>—</w:t>
      </w:r>
      <w:r w:rsidRPr="00A14580">
        <w:rPr>
          <w:rStyle w:val="CharSubdText"/>
        </w:rPr>
        <w:t>Revocation of ineligibility decision</w:t>
      </w:r>
      <w:bookmarkEnd w:id="187"/>
    </w:p>
    <w:p w14:paraId="52FC88EA" w14:textId="77777777" w:rsidR="002E7A56" w:rsidRPr="00021578" w:rsidRDefault="002E7A56" w:rsidP="002E7A56">
      <w:pPr>
        <w:pStyle w:val="ActHead5"/>
      </w:pPr>
      <w:bookmarkStart w:id="188" w:name="_Toc194391769"/>
      <w:r w:rsidRPr="00A14580">
        <w:rPr>
          <w:rStyle w:val="CharSectno"/>
        </w:rPr>
        <w:t>44LI</w:t>
      </w:r>
      <w:r w:rsidRPr="00021578">
        <w:t xml:space="preserve">  Revocation of ineligibility decision</w:t>
      </w:r>
      <w:bookmarkEnd w:id="188"/>
    </w:p>
    <w:p w14:paraId="3D1D4A4E" w14:textId="77777777" w:rsidR="002E7A56" w:rsidRPr="00021578" w:rsidRDefault="002E7A56" w:rsidP="002E7A56">
      <w:pPr>
        <w:pStyle w:val="SubsectionHead"/>
      </w:pPr>
      <w:r w:rsidRPr="00021578">
        <w:t>Council may recommend revocation if facility materially different or upon request</w:t>
      </w:r>
    </w:p>
    <w:p w14:paraId="27B86F40" w14:textId="77777777" w:rsidR="002E7A56" w:rsidRPr="00021578" w:rsidRDefault="002E7A56" w:rsidP="002E7A56">
      <w:pPr>
        <w:pStyle w:val="subsection"/>
      </w:pPr>
      <w:r w:rsidRPr="00021578">
        <w:tab/>
        <w:t>(1)</w:t>
      </w:r>
      <w:r w:rsidRPr="00021578">
        <w:tab/>
        <w:t xml:space="preserve">The Council may recommend to the designated Minister that the designated Minister revoke his or her decision (the </w:t>
      </w:r>
      <w:r w:rsidRPr="00021578">
        <w:rPr>
          <w:b/>
          <w:i/>
        </w:rPr>
        <w:t>ineligibility decision</w:t>
      </w:r>
      <w:r w:rsidRPr="00021578">
        <w:t xml:space="preserve">) that a service is ineligible to be a declared service. The Council must have regard to the objects of this </w:t>
      </w:r>
      <w:r w:rsidR="00755200" w:rsidRPr="00021578">
        <w:t>Part i</w:t>
      </w:r>
      <w:r w:rsidRPr="00021578">
        <w:t>n making its recommendation.</w:t>
      </w:r>
    </w:p>
    <w:p w14:paraId="6990A6B7" w14:textId="77777777" w:rsidR="002E7A56" w:rsidRPr="00021578" w:rsidRDefault="002E7A56" w:rsidP="007727EF">
      <w:pPr>
        <w:pStyle w:val="subsection"/>
        <w:keepNext/>
      </w:pPr>
      <w:r w:rsidRPr="00021578">
        <w:tab/>
        <w:t>(2)</w:t>
      </w:r>
      <w:r w:rsidRPr="00021578">
        <w:tab/>
        <w:t>The Council cannot recommend that a decision be revoked unless:</w:t>
      </w:r>
    </w:p>
    <w:p w14:paraId="6D58AAB8" w14:textId="77777777" w:rsidR="002E7A56" w:rsidRPr="00021578" w:rsidRDefault="002E7A56" w:rsidP="002E7A56">
      <w:pPr>
        <w:pStyle w:val="paragraph"/>
      </w:pPr>
      <w:r w:rsidRPr="00021578">
        <w:tab/>
        <w:t>(a)</w:t>
      </w:r>
      <w:r w:rsidRPr="00021578">
        <w:tab/>
        <w:t>it is satisfied that, at the time of the recommendation, the facility that is (or will be) used to provide the service concerned is so materially different from the proposed facility described in the application made under section</w:t>
      </w:r>
      <w:r w:rsidR="00605692" w:rsidRPr="00021578">
        <w:t> </w:t>
      </w:r>
      <w:r w:rsidRPr="00021578">
        <w:t xml:space="preserve">44LB that the Council is satisfied of all of the </w:t>
      </w:r>
      <w:r w:rsidR="00A20E03" w:rsidRPr="00021578">
        <w:t>declaration criteria for the service</w:t>
      </w:r>
      <w:r w:rsidRPr="00021578">
        <w:t>; or</w:t>
      </w:r>
    </w:p>
    <w:p w14:paraId="7D9A58CA" w14:textId="77777777" w:rsidR="002E7A56" w:rsidRPr="00021578" w:rsidRDefault="002E7A56" w:rsidP="002E7A56">
      <w:pPr>
        <w:pStyle w:val="paragraph"/>
      </w:pPr>
      <w:r w:rsidRPr="00021578">
        <w:tab/>
        <w:t>(b)</w:t>
      </w:r>
      <w:r w:rsidRPr="00021578">
        <w:tab/>
        <w:t>the person who is, or expects to be, the provider of the service that is provided, or that is proposed to be provided, by means of the facility requests that it be revoked.</w:t>
      </w:r>
    </w:p>
    <w:p w14:paraId="254D38A4" w14:textId="77777777" w:rsidR="002E7A56" w:rsidRPr="00021578" w:rsidRDefault="002E7A56" w:rsidP="002E7A56">
      <w:pPr>
        <w:pStyle w:val="SubsectionHead"/>
      </w:pPr>
      <w:r w:rsidRPr="00021578">
        <w:t>Minister must decide whether to revoke</w:t>
      </w:r>
    </w:p>
    <w:p w14:paraId="1E82BDC7" w14:textId="77777777" w:rsidR="002E7A56" w:rsidRPr="00021578" w:rsidRDefault="002E7A56" w:rsidP="002E7A56">
      <w:pPr>
        <w:pStyle w:val="subsection"/>
      </w:pPr>
      <w:r w:rsidRPr="00021578">
        <w:tab/>
        <w:t>(3)</w:t>
      </w:r>
      <w:r w:rsidRPr="00021578">
        <w:tab/>
        <w:t>On receiving a recommendation that the designated Minister revoke the ineligibility decision, the designated Minister must either revoke the ineligibility decision or decide not to revoke the ineligibility decision.</w:t>
      </w:r>
    </w:p>
    <w:p w14:paraId="18B738BD" w14:textId="77777777" w:rsidR="002E7A56" w:rsidRPr="00021578" w:rsidRDefault="002E7A56" w:rsidP="002E7A56">
      <w:pPr>
        <w:pStyle w:val="subsection"/>
      </w:pPr>
      <w:r w:rsidRPr="00021578">
        <w:tab/>
        <w:t>(4)</w:t>
      </w:r>
      <w:r w:rsidRPr="00021578">
        <w:tab/>
        <w:t xml:space="preserve">The designated Minister must have regard to the objects of this </w:t>
      </w:r>
      <w:r w:rsidR="00755200" w:rsidRPr="00021578">
        <w:t>Part i</w:t>
      </w:r>
      <w:r w:rsidRPr="00021578">
        <w:t>n making his or her decision.</w:t>
      </w:r>
    </w:p>
    <w:p w14:paraId="48085C0A" w14:textId="77777777" w:rsidR="002E7A56" w:rsidRPr="00021578" w:rsidRDefault="002E7A56" w:rsidP="002E7A56">
      <w:pPr>
        <w:pStyle w:val="SubsectionHead"/>
      </w:pPr>
      <w:r w:rsidRPr="00021578">
        <w:t>Minister must publish decision</w:t>
      </w:r>
    </w:p>
    <w:p w14:paraId="03BFBA03" w14:textId="77777777" w:rsidR="002E7A56" w:rsidRPr="00021578" w:rsidRDefault="002E7A56" w:rsidP="002E7A56">
      <w:pPr>
        <w:pStyle w:val="subsection"/>
      </w:pPr>
      <w:r w:rsidRPr="00021578">
        <w:tab/>
        <w:t>(5)</w:t>
      </w:r>
      <w:r w:rsidRPr="00021578">
        <w:tab/>
        <w:t>The designated Minister must publish, by electronic or other means, the decision to revoke or not to revoke the ineligibility decision.</w:t>
      </w:r>
    </w:p>
    <w:p w14:paraId="6D4FB86A" w14:textId="77777777" w:rsidR="002E7A56" w:rsidRPr="00021578" w:rsidRDefault="002E7A56" w:rsidP="002E7A56">
      <w:pPr>
        <w:pStyle w:val="subsection"/>
      </w:pPr>
      <w:r w:rsidRPr="00021578">
        <w:tab/>
        <w:t>(6)</w:t>
      </w:r>
      <w:r w:rsidRPr="00021578">
        <w:tab/>
        <w:t>If the designated Minister decides not to revoke the ineligibility decision, the designated Minister must give reasons for the decision to the person who is, or expects to be, the provider of the service concerned when the designated Minister publishes the decision.</w:t>
      </w:r>
    </w:p>
    <w:p w14:paraId="2662A49C" w14:textId="77777777" w:rsidR="002E7A56" w:rsidRPr="00021578" w:rsidRDefault="002E7A56" w:rsidP="002E7A56">
      <w:pPr>
        <w:pStyle w:val="SubsectionHead"/>
      </w:pPr>
      <w:r w:rsidRPr="00021578">
        <w:t>Deemed decision of Minister</w:t>
      </w:r>
    </w:p>
    <w:p w14:paraId="3151AFF1" w14:textId="0F7C83ED" w:rsidR="002E7A56" w:rsidRPr="00021578" w:rsidRDefault="002E7A56" w:rsidP="002E7A56">
      <w:pPr>
        <w:pStyle w:val="subsection"/>
      </w:pPr>
      <w:r w:rsidRPr="00021578">
        <w:tab/>
        <w:t>(7)</w:t>
      </w:r>
      <w:r w:rsidRPr="00021578">
        <w:tab/>
        <w:t>If the designated Minister does not publish his or her decision to revoke or not to revoke the ineligibility decision within the period starting at the start of the day the recommendation to revoke the ineligibility decision is received and ending at the end of 60 days after that day, the designated Minister is taken, immediately after the end of that 60</w:t>
      </w:r>
      <w:r w:rsidR="00BC5F83">
        <w:noBreakHyphen/>
      </w:r>
      <w:r w:rsidRPr="00021578">
        <w:t>day period:</w:t>
      </w:r>
    </w:p>
    <w:p w14:paraId="25D77E07" w14:textId="77777777" w:rsidR="002E7A56" w:rsidRPr="00021578" w:rsidRDefault="002E7A56" w:rsidP="002E7A56">
      <w:pPr>
        <w:pStyle w:val="paragraph"/>
      </w:pPr>
      <w:r w:rsidRPr="00021578">
        <w:tab/>
        <w:t>(a)</w:t>
      </w:r>
      <w:r w:rsidRPr="00021578">
        <w:tab/>
        <w:t xml:space="preserve">to have made a decision (the </w:t>
      </w:r>
      <w:r w:rsidRPr="00021578">
        <w:rPr>
          <w:b/>
          <w:i/>
        </w:rPr>
        <w:t>deemed decision</w:t>
      </w:r>
      <w:r w:rsidRPr="00021578">
        <w:t xml:space="preserve">) under </w:t>
      </w:r>
      <w:r w:rsidR="00605692" w:rsidRPr="00021578">
        <w:t>subsection (</w:t>
      </w:r>
      <w:r w:rsidRPr="00021578">
        <w:t>3) that the ineligibility decision be revoked; and</w:t>
      </w:r>
    </w:p>
    <w:p w14:paraId="570AA556" w14:textId="77777777" w:rsidR="002E7A56" w:rsidRPr="00021578" w:rsidRDefault="002E7A56" w:rsidP="002E7A56">
      <w:pPr>
        <w:pStyle w:val="paragraph"/>
      </w:pPr>
      <w:r w:rsidRPr="00021578">
        <w:tab/>
        <w:t>(b)</w:t>
      </w:r>
      <w:r w:rsidRPr="00021578">
        <w:tab/>
        <w:t xml:space="preserve">to have published the deemed decision under </w:t>
      </w:r>
      <w:r w:rsidR="00605692" w:rsidRPr="00021578">
        <w:t>subsection (</w:t>
      </w:r>
      <w:r w:rsidRPr="00021578">
        <w:t>5).</w:t>
      </w:r>
    </w:p>
    <w:p w14:paraId="4E75C96E" w14:textId="77777777" w:rsidR="002E7A56" w:rsidRPr="00021578" w:rsidRDefault="002E7A56" w:rsidP="002E7A56">
      <w:pPr>
        <w:pStyle w:val="SubsectionHead"/>
      </w:pPr>
      <w:r w:rsidRPr="00021578">
        <w:t>Limits on when a revocation can be made</w:t>
      </w:r>
    </w:p>
    <w:p w14:paraId="17BD5E19" w14:textId="77777777" w:rsidR="002E7A56" w:rsidRPr="00021578" w:rsidRDefault="002E7A56" w:rsidP="002E7A56">
      <w:pPr>
        <w:pStyle w:val="subsection"/>
      </w:pPr>
      <w:r w:rsidRPr="00021578">
        <w:tab/>
        <w:t>(8)</w:t>
      </w:r>
      <w:r w:rsidRPr="00021578">
        <w:tab/>
        <w:t>The designated Minister cannot revoke the ineligibility decision without receiving a recommendation from the Council that the ineligibility decision be revoked.</w:t>
      </w:r>
    </w:p>
    <w:p w14:paraId="56CFB674" w14:textId="77777777" w:rsidR="002E7A56" w:rsidRPr="00021578" w:rsidRDefault="002E7A56" w:rsidP="002E7A56">
      <w:pPr>
        <w:pStyle w:val="SubsectionHead"/>
      </w:pPr>
      <w:r w:rsidRPr="00021578">
        <w:t>When a revocation comes into operation</w:t>
      </w:r>
    </w:p>
    <w:p w14:paraId="79976404" w14:textId="77777777" w:rsidR="002E7A56" w:rsidRPr="00021578" w:rsidRDefault="002E7A56" w:rsidP="002E7A56">
      <w:pPr>
        <w:pStyle w:val="subsection"/>
      </w:pPr>
      <w:r w:rsidRPr="00021578">
        <w:tab/>
        <w:t>(9)</w:t>
      </w:r>
      <w:r w:rsidRPr="00021578">
        <w:tab/>
        <w:t>If the designated Minister revokes the ineligibility decision, the revocation comes into operation at:</w:t>
      </w:r>
    </w:p>
    <w:p w14:paraId="3FE4F287" w14:textId="77777777" w:rsidR="002E7A56" w:rsidRPr="00021578" w:rsidRDefault="002E7A56" w:rsidP="002E7A56">
      <w:pPr>
        <w:pStyle w:val="paragraph"/>
      </w:pPr>
      <w:r w:rsidRPr="00021578">
        <w:tab/>
        <w:t>(a)</w:t>
      </w:r>
      <w:r w:rsidRPr="00021578">
        <w:tab/>
        <w:t>if, within 21 days after the designated Minister publishes his or her decision, no person has applied to the Tribunal for review of the decision—the end of that period; or</w:t>
      </w:r>
    </w:p>
    <w:p w14:paraId="4D38EF4C" w14:textId="77777777" w:rsidR="002E7A56" w:rsidRPr="00021578" w:rsidRDefault="002E7A56" w:rsidP="002E7A56">
      <w:pPr>
        <w:pStyle w:val="paragraph"/>
      </w:pPr>
      <w:r w:rsidRPr="00021578">
        <w:tab/>
        <w:t>(b)</w:t>
      </w:r>
      <w:r w:rsidRPr="00021578">
        <w:tab/>
        <w:t>if a person applies to the Tribunal within that period for review of the decision and the Tribunal affirms the decision—the time of the Tribunal’s decision.</w:t>
      </w:r>
    </w:p>
    <w:p w14:paraId="1C4110AD" w14:textId="77777777" w:rsidR="002E7A56" w:rsidRPr="00021578" w:rsidRDefault="002E7A56" w:rsidP="002E7A56">
      <w:pPr>
        <w:pStyle w:val="ActHead4"/>
      </w:pPr>
      <w:bookmarkStart w:id="189" w:name="_Toc194391770"/>
      <w:r w:rsidRPr="00A14580">
        <w:rPr>
          <w:rStyle w:val="CharSubdNo"/>
        </w:rPr>
        <w:t>Subdivision E</w:t>
      </w:r>
      <w:r w:rsidRPr="00021578">
        <w:t>—</w:t>
      </w:r>
      <w:r w:rsidRPr="00A14580">
        <w:rPr>
          <w:rStyle w:val="CharSubdText"/>
        </w:rPr>
        <w:t>Review of decisions</w:t>
      </w:r>
      <w:bookmarkEnd w:id="189"/>
    </w:p>
    <w:p w14:paraId="07297D11" w14:textId="77777777" w:rsidR="002E7A56" w:rsidRPr="00021578" w:rsidRDefault="002E7A56" w:rsidP="002E7A56">
      <w:pPr>
        <w:pStyle w:val="ActHead5"/>
      </w:pPr>
      <w:bookmarkStart w:id="190" w:name="_Toc194391771"/>
      <w:r w:rsidRPr="00A14580">
        <w:rPr>
          <w:rStyle w:val="CharSectno"/>
        </w:rPr>
        <w:t>44LJ</w:t>
      </w:r>
      <w:r w:rsidRPr="00021578">
        <w:t xml:space="preserve">  Review of ineligibility decisions</w:t>
      </w:r>
      <w:bookmarkEnd w:id="190"/>
    </w:p>
    <w:p w14:paraId="5DAF9BD6" w14:textId="77777777" w:rsidR="002E7A56" w:rsidRPr="00021578" w:rsidRDefault="002E7A56" w:rsidP="002E7A56">
      <w:pPr>
        <w:pStyle w:val="SubsectionHead"/>
      </w:pPr>
      <w:r w:rsidRPr="00021578">
        <w:t>Application for review</w:t>
      </w:r>
    </w:p>
    <w:p w14:paraId="34FA5675" w14:textId="77777777" w:rsidR="002E7A56" w:rsidRPr="00021578" w:rsidRDefault="002E7A56" w:rsidP="002E7A56">
      <w:pPr>
        <w:pStyle w:val="subsection"/>
      </w:pPr>
      <w:r w:rsidRPr="00021578">
        <w:tab/>
        <w:t>(1)</w:t>
      </w:r>
      <w:r w:rsidRPr="00021578">
        <w:tab/>
        <w:t>A person whose interests are affected by a decision of the designated Minister under subsection</w:t>
      </w:r>
      <w:r w:rsidR="00605692" w:rsidRPr="00021578">
        <w:t> </w:t>
      </w:r>
      <w:r w:rsidRPr="00021578">
        <w:t>44LG(1) may apply in writing to the Tribunal for a review of the decision.</w:t>
      </w:r>
    </w:p>
    <w:p w14:paraId="02D387B2" w14:textId="77777777" w:rsidR="002E7A56" w:rsidRPr="00021578" w:rsidRDefault="002E7A56" w:rsidP="002E7A56">
      <w:pPr>
        <w:pStyle w:val="subsection"/>
      </w:pPr>
      <w:r w:rsidRPr="00021578">
        <w:tab/>
        <w:t>(2)</w:t>
      </w:r>
      <w:r w:rsidRPr="00021578">
        <w:tab/>
        <w:t>An application for review must be made within 21 days after publication of the designated Minister’s decision.</w:t>
      </w:r>
    </w:p>
    <w:p w14:paraId="08096C31" w14:textId="77777777" w:rsidR="002E7A56" w:rsidRPr="00021578" w:rsidRDefault="002E7A56" w:rsidP="002E7A56">
      <w:pPr>
        <w:pStyle w:val="subsection"/>
      </w:pPr>
      <w:r w:rsidRPr="00021578">
        <w:tab/>
        <w:t>(3)</w:t>
      </w:r>
      <w:r w:rsidRPr="00021578">
        <w:tab/>
        <w:t>The review by the Tribunal is a reconsideration of the matter based on the information, reports and things referred to in section</w:t>
      </w:r>
      <w:r w:rsidR="00605692" w:rsidRPr="00021578">
        <w:t> </w:t>
      </w:r>
      <w:r w:rsidRPr="00021578">
        <w:t>44ZZOAA.</w:t>
      </w:r>
    </w:p>
    <w:p w14:paraId="6C8853F0" w14:textId="77777777" w:rsidR="002E7A56" w:rsidRPr="00021578" w:rsidRDefault="002E7A56" w:rsidP="002E7A56">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4509219A" w14:textId="77777777" w:rsidR="002E7A56" w:rsidRPr="00021578" w:rsidRDefault="002E7A56" w:rsidP="002E7A56">
      <w:pPr>
        <w:pStyle w:val="subsection"/>
      </w:pPr>
      <w:r w:rsidRPr="00021578">
        <w:tab/>
        <w:t>(4)</w:t>
      </w:r>
      <w:r w:rsidRPr="00021578">
        <w:tab/>
        <w:t>For the purposes of the review, the Tribunal has the same powers as the designated Minister.</w:t>
      </w:r>
    </w:p>
    <w:p w14:paraId="0A5AF295" w14:textId="77777777" w:rsidR="002E7A56" w:rsidRPr="00021578" w:rsidRDefault="002E7A56" w:rsidP="002E7A56">
      <w:pPr>
        <w:pStyle w:val="SubsectionHead"/>
      </w:pPr>
      <w:r w:rsidRPr="00021578">
        <w:t>Council to provide assistance</w:t>
      </w:r>
    </w:p>
    <w:p w14:paraId="5E18E53D" w14:textId="77777777" w:rsidR="002E7A56" w:rsidRPr="00021578" w:rsidRDefault="002E7A56" w:rsidP="002E7A56">
      <w:pPr>
        <w:pStyle w:val="subsection"/>
      </w:pPr>
      <w:r w:rsidRPr="00021578">
        <w:tab/>
        <w:t>(5)</w:t>
      </w:r>
      <w:r w:rsidRPr="00021578">
        <w:tab/>
        <w:t>The member of the Tribunal presiding at the review may require the Council to give assistance for the purposes of the review.</w:t>
      </w:r>
    </w:p>
    <w:p w14:paraId="7C1F4E51" w14:textId="77777777" w:rsidR="002E7A56" w:rsidRPr="00021578" w:rsidRDefault="002E7A56" w:rsidP="002E7A56">
      <w:pPr>
        <w:pStyle w:val="subsection"/>
      </w:pPr>
      <w:r w:rsidRPr="00021578">
        <w:tab/>
        <w:t>(6)</w:t>
      </w:r>
      <w:r w:rsidRPr="00021578">
        <w:tab/>
        <w:t xml:space="preserve">Without limiting </w:t>
      </w:r>
      <w:r w:rsidR="00605692" w:rsidRPr="00021578">
        <w:t>subsection (</w:t>
      </w:r>
      <w:r w:rsidRPr="00021578">
        <w:t>5), the member may, by written notice, require the Council to give information, and to make reports, of a kind specified in the notice, within the period specified in the notice, for the purposes of the review.</w:t>
      </w:r>
    </w:p>
    <w:p w14:paraId="580C6E9D" w14:textId="77777777" w:rsidR="002E7A56" w:rsidRPr="00021578" w:rsidRDefault="002E7A56" w:rsidP="002E7A56">
      <w:pPr>
        <w:pStyle w:val="subsection"/>
      </w:pPr>
      <w:r w:rsidRPr="00021578">
        <w:tab/>
        <w:t>(7)</w:t>
      </w:r>
      <w:r w:rsidRPr="00021578">
        <w:tab/>
        <w:t>The Tribunal must:</w:t>
      </w:r>
    </w:p>
    <w:p w14:paraId="6FFC5A2B" w14:textId="77777777" w:rsidR="002E7A56" w:rsidRPr="00021578" w:rsidRDefault="002E7A56" w:rsidP="002E7A56">
      <w:pPr>
        <w:pStyle w:val="paragraph"/>
      </w:pPr>
      <w:r w:rsidRPr="00021578">
        <w:tab/>
        <w:t>(a)</w:t>
      </w:r>
      <w:r w:rsidRPr="00021578">
        <w:tab/>
        <w:t>give a copy of the notice to:</w:t>
      </w:r>
    </w:p>
    <w:p w14:paraId="3F1C1B5B" w14:textId="77777777" w:rsidR="002E7A56" w:rsidRPr="00021578" w:rsidRDefault="002E7A56" w:rsidP="002E7A56">
      <w:pPr>
        <w:pStyle w:val="paragraphsub"/>
      </w:pPr>
      <w:r w:rsidRPr="00021578">
        <w:tab/>
        <w:t>(i)</w:t>
      </w:r>
      <w:r w:rsidRPr="00021578">
        <w:tab/>
        <w:t>the person who applied for review; and</w:t>
      </w:r>
    </w:p>
    <w:p w14:paraId="34525617" w14:textId="77777777" w:rsidR="002E7A56" w:rsidRPr="00021578" w:rsidRDefault="002E7A56" w:rsidP="002E7A56">
      <w:pPr>
        <w:pStyle w:val="paragraphsub"/>
      </w:pPr>
      <w:r w:rsidRPr="00021578">
        <w:tab/>
        <w:t>(ii)</w:t>
      </w:r>
      <w:r w:rsidRPr="00021578">
        <w:tab/>
        <w:t>the person who is, or expects to be, the provider of the service; and</w:t>
      </w:r>
    </w:p>
    <w:p w14:paraId="55BD76A3" w14:textId="77777777" w:rsidR="002E7A56" w:rsidRPr="00021578" w:rsidRDefault="002E7A56" w:rsidP="002E7A56">
      <w:pPr>
        <w:pStyle w:val="paragraphsub"/>
      </w:pPr>
      <w:r w:rsidRPr="00021578">
        <w:tab/>
        <w:t>(iii)</w:t>
      </w:r>
      <w:r w:rsidRPr="00021578">
        <w:tab/>
        <w:t>any other person who has been made a party to the proceedings for review by the Tribunal; and</w:t>
      </w:r>
    </w:p>
    <w:p w14:paraId="607D3397" w14:textId="77777777" w:rsidR="002E7A56" w:rsidRPr="00021578" w:rsidRDefault="002E7A56" w:rsidP="002E7A56">
      <w:pPr>
        <w:pStyle w:val="paragraph"/>
      </w:pPr>
      <w:r w:rsidRPr="00021578">
        <w:tab/>
        <w:t>(b)</w:t>
      </w:r>
      <w:r w:rsidRPr="00021578">
        <w:tab/>
        <w:t>publish, by electronic or other means, the notice.</w:t>
      </w:r>
    </w:p>
    <w:p w14:paraId="3E3102AB" w14:textId="77777777" w:rsidR="002E7A56" w:rsidRPr="00021578" w:rsidRDefault="002E7A56" w:rsidP="002E7A56">
      <w:pPr>
        <w:pStyle w:val="SubsectionHead"/>
      </w:pPr>
      <w:r w:rsidRPr="00021578">
        <w:t>Tribunal’s decision</w:t>
      </w:r>
    </w:p>
    <w:p w14:paraId="794039A7" w14:textId="77777777" w:rsidR="002E7A56" w:rsidRPr="00021578" w:rsidRDefault="002E7A56" w:rsidP="002E7A56">
      <w:pPr>
        <w:pStyle w:val="subsection"/>
      </w:pPr>
      <w:r w:rsidRPr="00021578">
        <w:tab/>
        <w:t>(8)</w:t>
      </w:r>
      <w:r w:rsidRPr="00021578">
        <w:tab/>
        <w:t>If the designated Minister decided that a service is ineligible to be a declared service, the Tribunal may affirm, vary or set aside the decision.</w:t>
      </w:r>
    </w:p>
    <w:p w14:paraId="2FF0AC36" w14:textId="77777777" w:rsidR="002E7A56" w:rsidRPr="00021578" w:rsidRDefault="002E7A56" w:rsidP="002E7A56">
      <w:pPr>
        <w:pStyle w:val="notetext"/>
      </w:pPr>
      <w:r w:rsidRPr="00021578">
        <w:t>Note:</w:t>
      </w:r>
      <w:r w:rsidRPr="00021578">
        <w:tab/>
        <w:t>If the Tribunal sets aside a decision of the designated Minister that a service is ineligible to be a declared service, the designated Minister’s decision is no longer in force. This means the designated Minister is no longer prevented by subsection</w:t>
      </w:r>
      <w:r w:rsidR="00605692" w:rsidRPr="00021578">
        <w:t> </w:t>
      </w:r>
      <w:r w:rsidRPr="00021578">
        <w:t>44H(6C) from declaring the service.</w:t>
      </w:r>
    </w:p>
    <w:p w14:paraId="3F0B66DD" w14:textId="77777777" w:rsidR="002E7A56" w:rsidRPr="00021578" w:rsidRDefault="002E7A56" w:rsidP="002E7A56">
      <w:pPr>
        <w:pStyle w:val="subsection"/>
      </w:pPr>
      <w:r w:rsidRPr="00021578">
        <w:tab/>
        <w:t>(9)</w:t>
      </w:r>
      <w:r w:rsidRPr="00021578">
        <w:tab/>
        <w:t>If the designated Minister decided that a service is not ineligible to be a declared service, the Tribunal may either:</w:t>
      </w:r>
    </w:p>
    <w:p w14:paraId="3375FE8F" w14:textId="77777777" w:rsidR="002E7A56" w:rsidRPr="00021578" w:rsidRDefault="002E7A56" w:rsidP="002E7A56">
      <w:pPr>
        <w:pStyle w:val="paragraph"/>
      </w:pPr>
      <w:r w:rsidRPr="00021578">
        <w:tab/>
        <w:t>(a)</w:t>
      </w:r>
      <w:r w:rsidRPr="00021578">
        <w:tab/>
        <w:t>affirm the designated Minister’s decision; or</w:t>
      </w:r>
    </w:p>
    <w:p w14:paraId="50B3785C" w14:textId="77777777" w:rsidR="002E7A56" w:rsidRPr="00021578" w:rsidRDefault="002E7A56" w:rsidP="002E7A56">
      <w:pPr>
        <w:pStyle w:val="paragraph"/>
      </w:pPr>
      <w:r w:rsidRPr="00021578">
        <w:tab/>
        <w:t>(b)</w:t>
      </w:r>
      <w:r w:rsidRPr="00021578">
        <w:tab/>
        <w:t>set aside the designated Minister’s decision and decide that the service is ineligible to be a declared service for a specified period (which must be at least 20 years).</w:t>
      </w:r>
    </w:p>
    <w:p w14:paraId="101D350C" w14:textId="77777777" w:rsidR="002E7A56" w:rsidRPr="00021578" w:rsidRDefault="002E7A56" w:rsidP="002E7A56">
      <w:pPr>
        <w:pStyle w:val="SubsectionHead"/>
      </w:pPr>
      <w:r w:rsidRPr="00021578">
        <w:t>Effect of Tribunal’s decision</w:t>
      </w:r>
    </w:p>
    <w:p w14:paraId="4B88B5BF" w14:textId="77777777" w:rsidR="002E7A56" w:rsidRPr="00021578" w:rsidRDefault="002E7A56" w:rsidP="002E7A56">
      <w:pPr>
        <w:pStyle w:val="subsection"/>
      </w:pPr>
      <w:r w:rsidRPr="00021578">
        <w:tab/>
        <w:t>(10)</w:t>
      </w:r>
      <w:r w:rsidRPr="00021578">
        <w:tab/>
        <w:t>The Tribunal’s decision is taken to be a decision by the designated Minister for all purposes of this Part (except this section).</w:t>
      </w:r>
    </w:p>
    <w:p w14:paraId="56B1368E" w14:textId="77777777" w:rsidR="002E7A56" w:rsidRPr="00021578" w:rsidRDefault="002E7A56" w:rsidP="002E7A56">
      <w:pPr>
        <w:pStyle w:val="ActHead5"/>
      </w:pPr>
      <w:bookmarkStart w:id="191" w:name="_Toc194391772"/>
      <w:r w:rsidRPr="00A14580">
        <w:rPr>
          <w:rStyle w:val="CharSectno"/>
        </w:rPr>
        <w:t>44LK</w:t>
      </w:r>
      <w:r w:rsidRPr="00021578">
        <w:t xml:space="preserve">  Review of decision to revoke or not revoke an ineligibility decision</w:t>
      </w:r>
      <w:bookmarkEnd w:id="191"/>
    </w:p>
    <w:p w14:paraId="6786BB14" w14:textId="77777777" w:rsidR="002E7A56" w:rsidRPr="00021578" w:rsidRDefault="002E7A56" w:rsidP="002E7A56">
      <w:pPr>
        <w:pStyle w:val="SubsectionHead"/>
      </w:pPr>
      <w:r w:rsidRPr="00021578">
        <w:t>Application for review</w:t>
      </w:r>
    </w:p>
    <w:p w14:paraId="36C3D1C5" w14:textId="77777777" w:rsidR="002E7A56" w:rsidRPr="00021578" w:rsidRDefault="002E7A56" w:rsidP="002E7A56">
      <w:pPr>
        <w:pStyle w:val="subsection"/>
      </w:pPr>
      <w:r w:rsidRPr="00021578">
        <w:tab/>
        <w:t>(1)</w:t>
      </w:r>
      <w:r w:rsidRPr="00021578">
        <w:tab/>
        <w:t>A person whose interests are affected by a decision of the designated Minister under subsection</w:t>
      </w:r>
      <w:r w:rsidR="00605692" w:rsidRPr="00021578">
        <w:t> </w:t>
      </w:r>
      <w:r w:rsidRPr="00021578">
        <w:t>44LI(3) may apply in writing to the Tribunal for a review of the decision.</w:t>
      </w:r>
    </w:p>
    <w:p w14:paraId="115354CD" w14:textId="77777777" w:rsidR="002E7A56" w:rsidRPr="00021578" w:rsidRDefault="002E7A56" w:rsidP="002E7A56">
      <w:pPr>
        <w:pStyle w:val="subsection"/>
      </w:pPr>
      <w:r w:rsidRPr="00021578">
        <w:tab/>
        <w:t>(2)</w:t>
      </w:r>
      <w:r w:rsidRPr="00021578">
        <w:tab/>
        <w:t>An application for review must be made within 21 days after publication of the designated Minister’s decision.</w:t>
      </w:r>
    </w:p>
    <w:p w14:paraId="44E8F4F8" w14:textId="77777777" w:rsidR="002E7A56" w:rsidRPr="00021578" w:rsidRDefault="002E7A56" w:rsidP="002E7A56">
      <w:pPr>
        <w:pStyle w:val="subsection"/>
      </w:pPr>
      <w:r w:rsidRPr="00021578">
        <w:tab/>
        <w:t>(3)</w:t>
      </w:r>
      <w:r w:rsidRPr="00021578">
        <w:tab/>
        <w:t>The review by the Tribunal is a reconsideration of the matter based on the information, reports and things referred to in section</w:t>
      </w:r>
      <w:r w:rsidR="00605692" w:rsidRPr="00021578">
        <w:t> </w:t>
      </w:r>
      <w:r w:rsidRPr="00021578">
        <w:t>44ZZOAA.</w:t>
      </w:r>
    </w:p>
    <w:p w14:paraId="380AA649" w14:textId="77777777" w:rsidR="002E7A56" w:rsidRPr="00021578" w:rsidRDefault="002E7A56" w:rsidP="002E7A56">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0B9A1058" w14:textId="77777777" w:rsidR="002E7A56" w:rsidRPr="00021578" w:rsidRDefault="002E7A56" w:rsidP="002E7A56">
      <w:pPr>
        <w:pStyle w:val="subsection"/>
      </w:pPr>
      <w:r w:rsidRPr="00021578">
        <w:tab/>
        <w:t>(4)</w:t>
      </w:r>
      <w:r w:rsidRPr="00021578">
        <w:tab/>
        <w:t>For the purposes of the review, the Tribunal has the same powers as the designated Minister.</w:t>
      </w:r>
    </w:p>
    <w:p w14:paraId="3071C0EF" w14:textId="77777777" w:rsidR="002E7A56" w:rsidRPr="00021578" w:rsidRDefault="002E7A56" w:rsidP="002E7A56">
      <w:pPr>
        <w:pStyle w:val="SubsectionHead"/>
      </w:pPr>
      <w:r w:rsidRPr="00021578">
        <w:t>Council to give assistance</w:t>
      </w:r>
    </w:p>
    <w:p w14:paraId="170356CF" w14:textId="77777777" w:rsidR="002E7A56" w:rsidRPr="00021578" w:rsidRDefault="002E7A56" w:rsidP="002E7A56">
      <w:pPr>
        <w:pStyle w:val="subsection"/>
      </w:pPr>
      <w:r w:rsidRPr="00021578">
        <w:tab/>
        <w:t>(5)</w:t>
      </w:r>
      <w:r w:rsidRPr="00021578">
        <w:tab/>
        <w:t>The member of the Tribunal presiding at the review may require the Council to give assistance for the purposes of the review.</w:t>
      </w:r>
    </w:p>
    <w:p w14:paraId="76260FB3" w14:textId="77777777" w:rsidR="002E7A56" w:rsidRPr="00021578" w:rsidRDefault="002E7A56" w:rsidP="002E7A56">
      <w:pPr>
        <w:pStyle w:val="subsection"/>
      </w:pPr>
      <w:r w:rsidRPr="00021578">
        <w:tab/>
        <w:t>(6)</w:t>
      </w:r>
      <w:r w:rsidRPr="00021578">
        <w:tab/>
        <w:t xml:space="preserve">Without limiting </w:t>
      </w:r>
      <w:r w:rsidR="00605692" w:rsidRPr="00021578">
        <w:t>subsection (</w:t>
      </w:r>
      <w:r w:rsidRPr="00021578">
        <w:t>5), the member may, by written notice, require the Council to give information, and to make reports, of a kind specified in the notice, within the period specified in the notice, for the purposes of the review.</w:t>
      </w:r>
    </w:p>
    <w:p w14:paraId="2D353153" w14:textId="77777777" w:rsidR="002E7A56" w:rsidRPr="00021578" w:rsidRDefault="002E7A56" w:rsidP="002E7A56">
      <w:pPr>
        <w:pStyle w:val="subsection"/>
      </w:pPr>
      <w:r w:rsidRPr="00021578">
        <w:tab/>
        <w:t>(7)</w:t>
      </w:r>
      <w:r w:rsidRPr="00021578">
        <w:tab/>
        <w:t>The Tribunal must:</w:t>
      </w:r>
    </w:p>
    <w:p w14:paraId="6CB21B2F" w14:textId="77777777" w:rsidR="002E7A56" w:rsidRPr="00021578" w:rsidRDefault="002E7A56" w:rsidP="002E7A56">
      <w:pPr>
        <w:pStyle w:val="paragraph"/>
      </w:pPr>
      <w:r w:rsidRPr="00021578">
        <w:tab/>
        <w:t>(a)</w:t>
      </w:r>
      <w:r w:rsidRPr="00021578">
        <w:tab/>
        <w:t>give a copy of the notice to:</w:t>
      </w:r>
    </w:p>
    <w:p w14:paraId="07C9D8B5" w14:textId="77777777" w:rsidR="002E7A56" w:rsidRPr="00021578" w:rsidRDefault="002E7A56" w:rsidP="002E7A56">
      <w:pPr>
        <w:pStyle w:val="paragraphsub"/>
      </w:pPr>
      <w:r w:rsidRPr="00021578">
        <w:tab/>
        <w:t>(i)</w:t>
      </w:r>
      <w:r w:rsidRPr="00021578">
        <w:tab/>
        <w:t>the person who applied for review; and</w:t>
      </w:r>
    </w:p>
    <w:p w14:paraId="658B4A54" w14:textId="77777777" w:rsidR="002E7A56" w:rsidRPr="00021578" w:rsidRDefault="002E7A56" w:rsidP="002E7A56">
      <w:pPr>
        <w:pStyle w:val="paragraphsub"/>
      </w:pPr>
      <w:r w:rsidRPr="00021578">
        <w:tab/>
        <w:t>(ii)</w:t>
      </w:r>
      <w:r w:rsidRPr="00021578">
        <w:tab/>
        <w:t>the person who is, or expects to be, the provider of the service; and</w:t>
      </w:r>
    </w:p>
    <w:p w14:paraId="2BAF69A9" w14:textId="77777777" w:rsidR="002E7A56" w:rsidRPr="00021578" w:rsidRDefault="002E7A56" w:rsidP="002E7A56">
      <w:pPr>
        <w:pStyle w:val="paragraphsub"/>
      </w:pPr>
      <w:r w:rsidRPr="00021578">
        <w:tab/>
        <w:t>(iii)</w:t>
      </w:r>
      <w:r w:rsidRPr="00021578">
        <w:tab/>
        <w:t>any other person who has been made a party to the proceedings for review by the Tribunal; and</w:t>
      </w:r>
    </w:p>
    <w:p w14:paraId="03753684" w14:textId="77777777" w:rsidR="002E7A56" w:rsidRPr="00021578" w:rsidRDefault="002E7A56" w:rsidP="002E7A56">
      <w:pPr>
        <w:pStyle w:val="paragraph"/>
      </w:pPr>
      <w:r w:rsidRPr="00021578">
        <w:tab/>
        <w:t>(b)</w:t>
      </w:r>
      <w:r w:rsidRPr="00021578">
        <w:tab/>
        <w:t>publish, by electronic or other means, the notice.</w:t>
      </w:r>
    </w:p>
    <w:p w14:paraId="42B90952" w14:textId="77777777" w:rsidR="002E7A56" w:rsidRPr="00021578" w:rsidRDefault="002E7A56" w:rsidP="002E7A56">
      <w:pPr>
        <w:pStyle w:val="SubsectionHead"/>
      </w:pPr>
      <w:r w:rsidRPr="00021578">
        <w:t>Tribunal’s decision</w:t>
      </w:r>
    </w:p>
    <w:p w14:paraId="4FA75E70" w14:textId="77777777" w:rsidR="002E7A56" w:rsidRPr="00021578" w:rsidRDefault="002E7A56" w:rsidP="002E7A56">
      <w:pPr>
        <w:pStyle w:val="subsection"/>
      </w:pPr>
      <w:r w:rsidRPr="00021578">
        <w:tab/>
        <w:t>(8)</w:t>
      </w:r>
      <w:r w:rsidRPr="00021578">
        <w:tab/>
        <w:t xml:space="preserve">If the designated Minister decided to revoke his or her decision (the </w:t>
      </w:r>
      <w:r w:rsidRPr="00021578">
        <w:rPr>
          <w:b/>
          <w:i/>
        </w:rPr>
        <w:t>ineligibility decision</w:t>
      </w:r>
      <w:r w:rsidRPr="00021578">
        <w:t>) that the service is ineligible to be a declared service, the Tribunal may either:</w:t>
      </w:r>
    </w:p>
    <w:p w14:paraId="62DECBBF" w14:textId="77777777" w:rsidR="002E7A56" w:rsidRPr="00021578" w:rsidRDefault="002E7A56" w:rsidP="002E7A56">
      <w:pPr>
        <w:pStyle w:val="paragraph"/>
      </w:pPr>
      <w:r w:rsidRPr="00021578">
        <w:tab/>
        <w:t>(a)</w:t>
      </w:r>
      <w:r w:rsidRPr="00021578">
        <w:tab/>
        <w:t>affirm the designated Minister’s decision; or</w:t>
      </w:r>
    </w:p>
    <w:p w14:paraId="183B4F28" w14:textId="77777777" w:rsidR="002E7A56" w:rsidRPr="00021578" w:rsidRDefault="002E7A56" w:rsidP="002E7A56">
      <w:pPr>
        <w:pStyle w:val="paragraph"/>
      </w:pPr>
      <w:r w:rsidRPr="00021578">
        <w:tab/>
        <w:t>(b)</w:t>
      </w:r>
      <w:r w:rsidRPr="00021578">
        <w:tab/>
        <w:t>set aside the designated Minister’s decision to revoke the ineligibility decision.</w:t>
      </w:r>
    </w:p>
    <w:p w14:paraId="3658732B" w14:textId="77777777" w:rsidR="002E7A56" w:rsidRPr="00021578" w:rsidRDefault="002E7A56" w:rsidP="002E7A56">
      <w:pPr>
        <w:pStyle w:val="subsection"/>
      </w:pPr>
      <w:r w:rsidRPr="00021578">
        <w:tab/>
        <w:t>(9)</w:t>
      </w:r>
      <w:r w:rsidRPr="00021578">
        <w:tab/>
        <w:t>If the designated Minister decided not to revoke his or her ineligibility decision, the Tribunal may either:</w:t>
      </w:r>
    </w:p>
    <w:p w14:paraId="7A4716F4" w14:textId="77777777" w:rsidR="002E7A56" w:rsidRPr="00021578" w:rsidRDefault="002E7A56" w:rsidP="002E7A56">
      <w:pPr>
        <w:pStyle w:val="paragraph"/>
      </w:pPr>
      <w:r w:rsidRPr="00021578">
        <w:tab/>
        <w:t>(a)</w:t>
      </w:r>
      <w:r w:rsidRPr="00021578">
        <w:tab/>
        <w:t>affirm the designated Minister’s decision; or</w:t>
      </w:r>
    </w:p>
    <w:p w14:paraId="144882C8" w14:textId="77777777" w:rsidR="002E7A56" w:rsidRPr="00021578" w:rsidRDefault="002E7A56" w:rsidP="002E7A56">
      <w:pPr>
        <w:pStyle w:val="paragraph"/>
      </w:pPr>
      <w:r w:rsidRPr="00021578">
        <w:tab/>
        <w:t>(b)</w:t>
      </w:r>
      <w:r w:rsidRPr="00021578">
        <w:tab/>
        <w:t>set aside the designated Minister’s decision and revoke the ineligibility decision.</w:t>
      </w:r>
    </w:p>
    <w:p w14:paraId="3CCDFB1D" w14:textId="77777777" w:rsidR="002E7A56" w:rsidRPr="00021578" w:rsidRDefault="002E7A56" w:rsidP="002E7A56">
      <w:pPr>
        <w:pStyle w:val="SubsectionHead"/>
      </w:pPr>
      <w:r w:rsidRPr="00021578">
        <w:t>Effect of Tribunal’s decision</w:t>
      </w:r>
    </w:p>
    <w:p w14:paraId="452753D0" w14:textId="77777777" w:rsidR="002E7A56" w:rsidRPr="00021578" w:rsidRDefault="002E7A56" w:rsidP="002E7A56">
      <w:pPr>
        <w:pStyle w:val="subsection"/>
      </w:pPr>
      <w:r w:rsidRPr="00021578">
        <w:tab/>
        <w:t>(10)</w:t>
      </w:r>
      <w:r w:rsidRPr="00021578">
        <w:tab/>
        <w:t>If the Tribunal sets aside the designated Minister’s decision to revoke his or her ineligibility decision, the ineligibility decision is taken never to have been revoked.</w:t>
      </w:r>
    </w:p>
    <w:p w14:paraId="10C728F5" w14:textId="77777777" w:rsidR="002E7A56" w:rsidRPr="00021578" w:rsidRDefault="002E7A56" w:rsidP="002E7A56">
      <w:pPr>
        <w:pStyle w:val="subsection"/>
      </w:pPr>
      <w:r w:rsidRPr="00021578">
        <w:tab/>
        <w:t>(11)</w:t>
      </w:r>
      <w:r w:rsidRPr="00021578">
        <w:tab/>
        <w:t>If the Tribunal sets aside the designated Minister’s decision and revokes the ineligibility decision, the Tribunal’s decision is, for the purposes of this Part other than this section, taken to be a decision by the Minister to revoke his or her decision that the service is ineligible to be a declared service.</w:t>
      </w:r>
    </w:p>
    <w:p w14:paraId="437B030A" w14:textId="77777777" w:rsidR="002E7A56" w:rsidRPr="00021578" w:rsidRDefault="002E7A56" w:rsidP="002E7A56">
      <w:pPr>
        <w:pStyle w:val="ActHead4"/>
      </w:pPr>
      <w:bookmarkStart w:id="192" w:name="_Toc194391773"/>
      <w:r w:rsidRPr="00A14580">
        <w:rPr>
          <w:rStyle w:val="CharSubdNo"/>
        </w:rPr>
        <w:t>Subdivision F</w:t>
      </w:r>
      <w:r w:rsidRPr="00021578">
        <w:t>—</w:t>
      </w:r>
      <w:r w:rsidRPr="00A14580">
        <w:rPr>
          <w:rStyle w:val="CharSubdText"/>
        </w:rPr>
        <w:t>Other matters</w:t>
      </w:r>
      <w:bookmarkEnd w:id="192"/>
    </w:p>
    <w:p w14:paraId="61306DC6" w14:textId="77777777" w:rsidR="002E7A56" w:rsidRPr="00021578" w:rsidRDefault="002E7A56" w:rsidP="002E7A56">
      <w:pPr>
        <w:pStyle w:val="ActHead5"/>
      </w:pPr>
      <w:bookmarkStart w:id="193" w:name="_Toc194391774"/>
      <w:r w:rsidRPr="00A14580">
        <w:rPr>
          <w:rStyle w:val="CharSectno"/>
        </w:rPr>
        <w:t>44LL</w:t>
      </w:r>
      <w:r w:rsidRPr="00021578">
        <w:t xml:space="preserve">  Ineligibility decisions subject to alteration, cancellation etc.</w:t>
      </w:r>
      <w:bookmarkEnd w:id="193"/>
    </w:p>
    <w:p w14:paraId="19F0284A" w14:textId="77777777" w:rsidR="002E7A56" w:rsidRPr="00021578" w:rsidRDefault="002E7A56" w:rsidP="002E7A56">
      <w:pPr>
        <w:pStyle w:val="subsection"/>
      </w:pPr>
      <w:r w:rsidRPr="00021578">
        <w:tab/>
        <w:t>(1)</w:t>
      </w:r>
      <w:r w:rsidRPr="00021578">
        <w:tab/>
        <w:t>A decision of the designated Minister under section</w:t>
      </w:r>
      <w:r w:rsidR="00605692" w:rsidRPr="00021578">
        <w:t> </w:t>
      </w:r>
      <w:r w:rsidRPr="00021578">
        <w:t>44LG that a service is ineligible to be a declared service is made on the basis that:</w:t>
      </w:r>
    </w:p>
    <w:p w14:paraId="2D464CD1" w14:textId="77777777" w:rsidR="002E7A56" w:rsidRPr="00021578" w:rsidRDefault="002E7A56" w:rsidP="002E7A56">
      <w:pPr>
        <w:pStyle w:val="paragraph"/>
      </w:pPr>
      <w:r w:rsidRPr="00021578">
        <w:tab/>
        <w:t>(a)</w:t>
      </w:r>
      <w:r w:rsidRPr="00021578">
        <w:tab/>
        <w:t>the decision may be revoked under section</w:t>
      </w:r>
      <w:r w:rsidR="00605692" w:rsidRPr="00021578">
        <w:t> </w:t>
      </w:r>
      <w:r w:rsidRPr="00021578">
        <w:t>44LI; and</w:t>
      </w:r>
    </w:p>
    <w:p w14:paraId="7CFDAEA9" w14:textId="77777777" w:rsidR="002E7A56" w:rsidRPr="00021578" w:rsidRDefault="002E7A56" w:rsidP="002E7A56">
      <w:pPr>
        <w:pStyle w:val="paragraph"/>
      </w:pPr>
      <w:r w:rsidRPr="00021578">
        <w:tab/>
        <w:t>(b)</w:t>
      </w:r>
      <w:r w:rsidRPr="00021578">
        <w:tab/>
        <w:t>the decision may be cancelled, revoked, terminated or varied by or under later legislation; and</w:t>
      </w:r>
    </w:p>
    <w:p w14:paraId="2B228733" w14:textId="77777777" w:rsidR="002E7A56" w:rsidRPr="00021578" w:rsidRDefault="002E7A56" w:rsidP="002E7A56">
      <w:pPr>
        <w:pStyle w:val="paragraph"/>
      </w:pPr>
      <w:r w:rsidRPr="00021578">
        <w:tab/>
        <w:t>(c)</w:t>
      </w:r>
      <w:r w:rsidRPr="00021578">
        <w:tab/>
        <w:t>no compensation is payable if the decision is cancelled, revoked, terminated or varied as mentioned in any of the above paragraphs.</w:t>
      </w:r>
    </w:p>
    <w:p w14:paraId="66A98877" w14:textId="77777777" w:rsidR="002E7A56" w:rsidRPr="00021578" w:rsidRDefault="002E7A56" w:rsidP="002E7A56">
      <w:pPr>
        <w:pStyle w:val="subsection"/>
      </w:pPr>
      <w:r w:rsidRPr="00021578">
        <w:tab/>
        <w:t>(2)</w:t>
      </w:r>
      <w:r w:rsidRPr="00021578">
        <w:tab/>
      </w:r>
      <w:r w:rsidR="00605692" w:rsidRPr="00021578">
        <w:t>Subsection (</w:t>
      </w:r>
      <w:r w:rsidRPr="00021578">
        <w:t>1) does not, by implication, affect the interpretation of any other provision of this Act.</w:t>
      </w:r>
    </w:p>
    <w:p w14:paraId="10E52E60" w14:textId="77777777" w:rsidR="00132432" w:rsidRPr="00021578" w:rsidRDefault="00132432" w:rsidP="005D3ACE">
      <w:pPr>
        <w:pStyle w:val="ActHead3"/>
        <w:pageBreakBefore/>
      </w:pPr>
      <w:bookmarkStart w:id="194" w:name="_Toc194391775"/>
      <w:r w:rsidRPr="00A14580">
        <w:rPr>
          <w:rStyle w:val="CharDivNo"/>
        </w:rPr>
        <w:t>Division</w:t>
      </w:r>
      <w:r w:rsidR="00605692" w:rsidRPr="00A14580">
        <w:rPr>
          <w:rStyle w:val="CharDivNo"/>
        </w:rPr>
        <w:t> </w:t>
      </w:r>
      <w:r w:rsidRPr="00A14580">
        <w:rPr>
          <w:rStyle w:val="CharDivNo"/>
        </w:rPr>
        <w:t>2A</w:t>
      </w:r>
      <w:r w:rsidRPr="00021578">
        <w:t>—</w:t>
      </w:r>
      <w:r w:rsidRPr="00A14580">
        <w:rPr>
          <w:rStyle w:val="CharDivText"/>
        </w:rPr>
        <w:t>Effective access regimes</w:t>
      </w:r>
      <w:bookmarkEnd w:id="194"/>
    </w:p>
    <w:p w14:paraId="4330D6FE" w14:textId="77777777" w:rsidR="00132432" w:rsidRPr="00021578" w:rsidRDefault="00132432" w:rsidP="00132432">
      <w:pPr>
        <w:pStyle w:val="ActHead4"/>
      </w:pPr>
      <w:bookmarkStart w:id="195" w:name="_Toc194391776"/>
      <w:r w:rsidRPr="00A14580">
        <w:rPr>
          <w:rStyle w:val="CharSubdNo"/>
        </w:rPr>
        <w:t>Subdivision A</w:t>
      </w:r>
      <w:r w:rsidRPr="00021578">
        <w:t>—</w:t>
      </w:r>
      <w:r w:rsidRPr="00A14580">
        <w:rPr>
          <w:rStyle w:val="CharSubdText"/>
        </w:rPr>
        <w:t>Recommendation by Council</w:t>
      </w:r>
      <w:bookmarkEnd w:id="195"/>
    </w:p>
    <w:p w14:paraId="43B49801" w14:textId="77777777" w:rsidR="00B57664" w:rsidRPr="00021578" w:rsidRDefault="00B57664" w:rsidP="00B57664">
      <w:pPr>
        <w:pStyle w:val="ActHead5"/>
      </w:pPr>
      <w:bookmarkStart w:id="196" w:name="_Toc194391777"/>
      <w:r w:rsidRPr="00A14580">
        <w:rPr>
          <w:rStyle w:val="CharSectno"/>
        </w:rPr>
        <w:t>44M</w:t>
      </w:r>
      <w:r w:rsidRPr="00021578">
        <w:t xml:space="preserve">  Recommendation for a Ministerial decision on effectiveness of access regime</w:t>
      </w:r>
      <w:bookmarkEnd w:id="196"/>
    </w:p>
    <w:p w14:paraId="02382E04" w14:textId="77777777" w:rsidR="00B57664" w:rsidRPr="00021578" w:rsidRDefault="00B57664" w:rsidP="00B57664">
      <w:pPr>
        <w:pStyle w:val="subsection"/>
      </w:pPr>
      <w:r w:rsidRPr="00021578">
        <w:tab/>
        <w:t>(1)</w:t>
      </w:r>
      <w:r w:rsidRPr="00021578">
        <w:tab/>
        <w:t>This section applies if a State or Territory that is a party to the Competition Principles Agreement has established at any time a regime for access to a service or a proposed service.</w:t>
      </w:r>
    </w:p>
    <w:p w14:paraId="404A0627" w14:textId="77777777" w:rsidR="00B57664" w:rsidRPr="00021578" w:rsidRDefault="00B57664" w:rsidP="00B57664">
      <w:pPr>
        <w:pStyle w:val="subsection"/>
      </w:pPr>
      <w:r w:rsidRPr="00021578">
        <w:tab/>
        <w:t>(2)</w:t>
      </w:r>
      <w:r w:rsidRPr="00021578">
        <w:tab/>
        <w:t>The responsible Minister for the State or Territory may make a written application to the Council asking the Council to recommend that the Commonwealth Minister decide that the regime for access to the service or proposed service is an effective access regime.</w:t>
      </w:r>
    </w:p>
    <w:p w14:paraId="72DAD092" w14:textId="77777777" w:rsidR="00B57664" w:rsidRPr="00021578" w:rsidRDefault="00B57664" w:rsidP="00B57664">
      <w:pPr>
        <w:pStyle w:val="subsection"/>
      </w:pPr>
      <w:r w:rsidRPr="00021578">
        <w:tab/>
        <w:t>(3)</w:t>
      </w:r>
      <w:r w:rsidRPr="00021578">
        <w:tab/>
        <w:t>The Council must recommend to the Commonwealth Minister:</w:t>
      </w:r>
    </w:p>
    <w:p w14:paraId="4F80700B" w14:textId="77777777" w:rsidR="00B57664" w:rsidRPr="00021578" w:rsidRDefault="00B57664" w:rsidP="00B57664">
      <w:pPr>
        <w:pStyle w:val="paragraph"/>
      </w:pPr>
      <w:r w:rsidRPr="00021578">
        <w:tab/>
        <w:t>(a)</w:t>
      </w:r>
      <w:r w:rsidRPr="00021578">
        <w:tab/>
        <w:t>that he or she decide that the access regime is an effective access regime for the service, or proposed service; or</w:t>
      </w:r>
    </w:p>
    <w:p w14:paraId="0D572B58" w14:textId="77777777" w:rsidR="00B57664" w:rsidRPr="00021578" w:rsidRDefault="00B57664" w:rsidP="00B57664">
      <w:pPr>
        <w:pStyle w:val="paragraph"/>
      </w:pPr>
      <w:r w:rsidRPr="00021578">
        <w:tab/>
        <w:t>(b)</w:t>
      </w:r>
      <w:r w:rsidRPr="00021578">
        <w:tab/>
        <w:t>that he or she decide that the access regime is not an effective access regime for the service, or proposed service.</w:t>
      </w:r>
    </w:p>
    <w:p w14:paraId="64267E2C" w14:textId="77777777" w:rsidR="00132432" w:rsidRPr="00021578" w:rsidRDefault="00132432" w:rsidP="00132432">
      <w:pPr>
        <w:pStyle w:val="notetext"/>
      </w:pPr>
      <w:r w:rsidRPr="00021578">
        <w:t>Note 1:</w:t>
      </w:r>
      <w:r w:rsidRPr="00021578">
        <w:tab/>
        <w:t>There are time limits that apply to the Council’s recommendation: see section</w:t>
      </w:r>
      <w:r w:rsidR="00605692" w:rsidRPr="00021578">
        <w:t> </w:t>
      </w:r>
      <w:r w:rsidRPr="00021578">
        <w:t>44NC.</w:t>
      </w:r>
    </w:p>
    <w:p w14:paraId="33C34875" w14:textId="77777777" w:rsidR="0004069A" w:rsidRPr="00021578" w:rsidRDefault="0004069A" w:rsidP="0004069A">
      <w:pPr>
        <w:pStyle w:val="notetext"/>
      </w:pPr>
      <w:r w:rsidRPr="00021578">
        <w:t>Note 2:</w:t>
      </w:r>
      <w:r w:rsidRPr="00021578">
        <w:tab/>
        <w:t>The Council may request information and invite public submissions on the application: see sections</w:t>
      </w:r>
      <w:r w:rsidR="00605692" w:rsidRPr="00021578">
        <w:t> </w:t>
      </w:r>
      <w:r w:rsidRPr="00021578">
        <w:t>44MA and 44NE.</w:t>
      </w:r>
    </w:p>
    <w:p w14:paraId="65BF8E9D" w14:textId="77777777" w:rsidR="00132432" w:rsidRPr="00021578" w:rsidRDefault="00132432" w:rsidP="00132432">
      <w:pPr>
        <w:pStyle w:val="notetext"/>
      </w:pPr>
      <w:r w:rsidRPr="00021578">
        <w:t>Note 3:</w:t>
      </w:r>
      <w:r w:rsidRPr="00021578">
        <w:tab/>
        <w:t>The Council must publish its recommendation: see section</w:t>
      </w:r>
      <w:r w:rsidR="00605692" w:rsidRPr="00021578">
        <w:t> </w:t>
      </w:r>
      <w:r w:rsidRPr="00021578">
        <w:t>44NF.</w:t>
      </w:r>
    </w:p>
    <w:p w14:paraId="00CEFC46" w14:textId="77777777" w:rsidR="00B57664" w:rsidRPr="00021578" w:rsidRDefault="00B57664" w:rsidP="00B57664">
      <w:pPr>
        <w:pStyle w:val="subsection"/>
      </w:pPr>
      <w:r w:rsidRPr="00021578">
        <w:tab/>
        <w:t>(4)</w:t>
      </w:r>
      <w:r w:rsidRPr="00021578">
        <w:tab/>
        <w:t>In deciding what recommendation it should make, the Council:</w:t>
      </w:r>
    </w:p>
    <w:p w14:paraId="1FB0B7BD" w14:textId="77777777" w:rsidR="00B57664" w:rsidRPr="00021578" w:rsidRDefault="00B57664" w:rsidP="00B57664">
      <w:pPr>
        <w:pStyle w:val="paragraph"/>
      </w:pPr>
      <w:r w:rsidRPr="00021578">
        <w:tab/>
        <w:t>(a)</w:t>
      </w:r>
      <w:r w:rsidRPr="00021578">
        <w:tab/>
        <w:t xml:space="preserve">must, subject to </w:t>
      </w:r>
      <w:r w:rsidR="00605692" w:rsidRPr="00021578">
        <w:t>subsection (</w:t>
      </w:r>
      <w:r w:rsidRPr="00021578">
        <w:t>4A), assess whether the access regime is an effective access regime by applying the relevant principles set out in the Competition Principles Agreement; and</w:t>
      </w:r>
    </w:p>
    <w:p w14:paraId="59858AE0" w14:textId="77777777" w:rsidR="00132432" w:rsidRPr="00021578" w:rsidRDefault="00132432" w:rsidP="00132432">
      <w:pPr>
        <w:pStyle w:val="paragraph"/>
      </w:pPr>
      <w:r w:rsidRPr="00021578">
        <w:tab/>
        <w:t>(aa)</w:t>
      </w:r>
      <w:r w:rsidRPr="00021578">
        <w:tab/>
        <w:t>must have regard to the objects of this Part; and</w:t>
      </w:r>
    </w:p>
    <w:p w14:paraId="732DA813" w14:textId="77777777" w:rsidR="00B57664" w:rsidRPr="00021578" w:rsidRDefault="00B57664" w:rsidP="00B57664">
      <w:pPr>
        <w:pStyle w:val="paragraph"/>
      </w:pPr>
      <w:r w:rsidRPr="00021578">
        <w:tab/>
        <w:t>(b)</w:t>
      </w:r>
      <w:r w:rsidRPr="00021578">
        <w:tab/>
        <w:t>must, subject to section</w:t>
      </w:r>
      <w:r w:rsidR="00605692" w:rsidRPr="00021578">
        <w:t> </w:t>
      </w:r>
      <w:r w:rsidRPr="00021578">
        <w:t>44DA, not consider any other matters.</w:t>
      </w:r>
    </w:p>
    <w:p w14:paraId="3995CA41" w14:textId="77777777" w:rsidR="00B35B45" w:rsidRPr="00021578" w:rsidRDefault="00B35B45" w:rsidP="00B35B45">
      <w:pPr>
        <w:pStyle w:val="subsection"/>
      </w:pPr>
      <w:r w:rsidRPr="00021578">
        <w:tab/>
        <w:t>(4A)</w:t>
      </w:r>
      <w:r w:rsidRPr="00021578">
        <w:tab/>
        <w:t>In deciding what recommendation it should make, the Council must disregard Chapter</w:t>
      </w:r>
      <w:r w:rsidR="00605692" w:rsidRPr="00021578">
        <w:t> </w:t>
      </w:r>
      <w:r w:rsidRPr="00021578">
        <w:t>5 of a National Gas Law.</w:t>
      </w:r>
    </w:p>
    <w:p w14:paraId="427CE213" w14:textId="77777777" w:rsidR="00B57664" w:rsidRPr="00021578" w:rsidRDefault="00B57664" w:rsidP="00B57664">
      <w:pPr>
        <w:pStyle w:val="subsection"/>
      </w:pPr>
      <w:r w:rsidRPr="00021578">
        <w:tab/>
        <w:t>(5)</w:t>
      </w:r>
      <w:r w:rsidRPr="00021578">
        <w:tab/>
        <w:t>When the Council recommends that the Commonwealth Minister make a particular decision, the Council must also recommend the period for which the decision should be in force.</w:t>
      </w:r>
    </w:p>
    <w:p w14:paraId="4BF9D129" w14:textId="77777777" w:rsidR="00AB0FC8" w:rsidRPr="00021578" w:rsidRDefault="00AB0FC8" w:rsidP="00AB0FC8">
      <w:pPr>
        <w:pStyle w:val="ActHead5"/>
      </w:pPr>
      <w:bookmarkStart w:id="197" w:name="_Toc194391778"/>
      <w:r w:rsidRPr="00A14580">
        <w:rPr>
          <w:rStyle w:val="CharSectno"/>
        </w:rPr>
        <w:t>44MA</w:t>
      </w:r>
      <w:r w:rsidRPr="00021578">
        <w:t xml:space="preserve">  Council may request information</w:t>
      </w:r>
      <w:bookmarkEnd w:id="197"/>
    </w:p>
    <w:p w14:paraId="49D9FF11" w14:textId="77777777" w:rsidR="00AB0FC8" w:rsidRPr="00021578" w:rsidRDefault="00AB0FC8" w:rsidP="00AB0FC8">
      <w:pPr>
        <w:pStyle w:val="subsection"/>
      </w:pPr>
      <w:r w:rsidRPr="00021578">
        <w:tab/>
        <w:t>(1)</w:t>
      </w:r>
      <w:r w:rsidRPr="00021578">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605692" w:rsidRPr="00021578">
        <w:t> </w:t>
      </w:r>
      <w:r w:rsidRPr="00021578">
        <w:t>44M.</w:t>
      </w:r>
    </w:p>
    <w:p w14:paraId="4B1AFB9A" w14:textId="77777777" w:rsidR="00AB0FC8" w:rsidRPr="00021578" w:rsidRDefault="00AB0FC8" w:rsidP="00AB0FC8">
      <w:pPr>
        <w:pStyle w:val="subsection"/>
      </w:pPr>
      <w:r w:rsidRPr="00021578">
        <w:tab/>
        <w:t>(2)</w:t>
      </w:r>
      <w:r w:rsidRPr="00021578">
        <w:tab/>
        <w:t>The Council must:</w:t>
      </w:r>
    </w:p>
    <w:p w14:paraId="65332746" w14:textId="77777777" w:rsidR="00AB0FC8" w:rsidRPr="00021578" w:rsidRDefault="00AB0FC8" w:rsidP="00AB0FC8">
      <w:pPr>
        <w:pStyle w:val="paragraph"/>
      </w:pPr>
      <w:r w:rsidRPr="00021578">
        <w:tab/>
        <w:t>(a)</w:t>
      </w:r>
      <w:r w:rsidRPr="00021578">
        <w:tab/>
        <w:t>give a copy of the notice to:</w:t>
      </w:r>
    </w:p>
    <w:p w14:paraId="76768A95" w14:textId="77777777" w:rsidR="00AB0FC8" w:rsidRPr="00021578" w:rsidRDefault="00AB0FC8" w:rsidP="00AB0FC8">
      <w:pPr>
        <w:pStyle w:val="paragraphsub"/>
      </w:pPr>
      <w:r w:rsidRPr="00021578">
        <w:tab/>
        <w:t>(i)</w:t>
      </w:r>
      <w:r w:rsidRPr="00021578">
        <w:tab/>
        <w:t>if the person is not the applicant—the applicant; and</w:t>
      </w:r>
    </w:p>
    <w:p w14:paraId="3CAF7462" w14:textId="77777777" w:rsidR="00AB0FC8" w:rsidRPr="00021578" w:rsidRDefault="00AB0FC8" w:rsidP="00AB0FC8">
      <w:pPr>
        <w:pStyle w:val="paragraphsub"/>
      </w:pPr>
      <w:r w:rsidRPr="00021578">
        <w:tab/>
        <w:t>(ii)</w:t>
      </w:r>
      <w:r w:rsidRPr="00021578">
        <w:tab/>
        <w:t>if the person is not the provider of the service—the provider; and</w:t>
      </w:r>
    </w:p>
    <w:p w14:paraId="3210AFFD" w14:textId="77777777" w:rsidR="00AB0FC8" w:rsidRPr="00021578" w:rsidRDefault="00AB0FC8" w:rsidP="00AB0FC8">
      <w:pPr>
        <w:pStyle w:val="paragraph"/>
      </w:pPr>
      <w:r w:rsidRPr="00021578">
        <w:tab/>
        <w:t>(b)</w:t>
      </w:r>
      <w:r w:rsidRPr="00021578">
        <w:tab/>
        <w:t>publish, by electronic or other means, the notice.</w:t>
      </w:r>
    </w:p>
    <w:p w14:paraId="453C5553" w14:textId="77777777" w:rsidR="00AB0FC8" w:rsidRPr="00021578" w:rsidRDefault="00AB0FC8" w:rsidP="00AB0FC8">
      <w:pPr>
        <w:pStyle w:val="subsection"/>
      </w:pPr>
      <w:r w:rsidRPr="00021578">
        <w:tab/>
        <w:t>(3)</w:t>
      </w:r>
      <w:r w:rsidRPr="00021578">
        <w:tab/>
        <w:t>In deciding what recommendation to make on the application, the Council:</w:t>
      </w:r>
    </w:p>
    <w:p w14:paraId="36A237E1" w14:textId="77777777" w:rsidR="00AB0FC8" w:rsidRPr="00021578" w:rsidRDefault="00AB0FC8" w:rsidP="00AB0FC8">
      <w:pPr>
        <w:pStyle w:val="paragraph"/>
      </w:pPr>
      <w:r w:rsidRPr="00021578">
        <w:tab/>
        <w:t>(a)</w:t>
      </w:r>
      <w:r w:rsidRPr="00021578">
        <w:tab/>
        <w:t xml:space="preserve">must have regard to any information given in compliance with a notice under </w:t>
      </w:r>
      <w:r w:rsidR="00605692" w:rsidRPr="00021578">
        <w:t>subsection (</w:t>
      </w:r>
      <w:r w:rsidRPr="00021578">
        <w:t>1) within the specified period; and</w:t>
      </w:r>
    </w:p>
    <w:p w14:paraId="08468DB4" w14:textId="77777777" w:rsidR="00AB0FC8" w:rsidRPr="00021578" w:rsidRDefault="00AB0FC8" w:rsidP="00AB0FC8">
      <w:pPr>
        <w:pStyle w:val="paragraph"/>
      </w:pPr>
      <w:r w:rsidRPr="00021578">
        <w:tab/>
        <w:t>(b)</w:t>
      </w:r>
      <w:r w:rsidRPr="00021578">
        <w:tab/>
        <w:t>may disregard any information of the kind specified in the notice that is given after the specified period has ended.</w:t>
      </w:r>
    </w:p>
    <w:p w14:paraId="15B6F980" w14:textId="77777777" w:rsidR="00132432" w:rsidRPr="00021578" w:rsidRDefault="00132432" w:rsidP="00132432">
      <w:pPr>
        <w:pStyle w:val="ActHead4"/>
      </w:pPr>
      <w:bookmarkStart w:id="198" w:name="_Toc194391779"/>
      <w:r w:rsidRPr="00A14580">
        <w:rPr>
          <w:rStyle w:val="CharSubdNo"/>
        </w:rPr>
        <w:t>Subdivision B</w:t>
      </w:r>
      <w:r w:rsidRPr="00021578">
        <w:t>—</w:t>
      </w:r>
      <w:r w:rsidRPr="00A14580">
        <w:rPr>
          <w:rStyle w:val="CharSubdText"/>
        </w:rPr>
        <w:t>Decision by Commonwealth Minister</w:t>
      </w:r>
      <w:bookmarkEnd w:id="198"/>
    </w:p>
    <w:p w14:paraId="278E6570" w14:textId="77777777" w:rsidR="00B57664" w:rsidRPr="00021578" w:rsidRDefault="00B57664" w:rsidP="00B57664">
      <w:pPr>
        <w:pStyle w:val="ActHead5"/>
      </w:pPr>
      <w:bookmarkStart w:id="199" w:name="_Toc194391780"/>
      <w:r w:rsidRPr="00A14580">
        <w:rPr>
          <w:rStyle w:val="CharSectno"/>
        </w:rPr>
        <w:t>44N</w:t>
      </w:r>
      <w:r w:rsidRPr="00021578">
        <w:t xml:space="preserve">  Ministerial decision on effectiveness of access regime</w:t>
      </w:r>
      <w:bookmarkEnd w:id="199"/>
    </w:p>
    <w:p w14:paraId="1CD64D89" w14:textId="77777777" w:rsidR="00B57664" w:rsidRPr="00021578" w:rsidRDefault="00B57664" w:rsidP="00B57664">
      <w:pPr>
        <w:pStyle w:val="subsection"/>
      </w:pPr>
      <w:r w:rsidRPr="00021578">
        <w:tab/>
        <w:t>(1)</w:t>
      </w:r>
      <w:r w:rsidRPr="00021578">
        <w:tab/>
        <w:t>On receiving a recommendation</w:t>
      </w:r>
      <w:r w:rsidR="00053D96" w:rsidRPr="00021578">
        <w:t xml:space="preserve"> under section</w:t>
      </w:r>
      <w:r w:rsidR="00605692" w:rsidRPr="00021578">
        <w:t> </w:t>
      </w:r>
      <w:r w:rsidR="00053D96" w:rsidRPr="00021578">
        <w:t>44M</w:t>
      </w:r>
      <w:r w:rsidRPr="00021578">
        <w:t>, the Commonwealth Minister must:</w:t>
      </w:r>
    </w:p>
    <w:p w14:paraId="64693E0F" w14:textId="77777777" w:rsidR="00B57664" w:rsidRPr="00021578" w:rsidRDefault="00B57664" w:rsidP="00B57664">
      <w:pPr>
        <w:pStyle w:val="paragraph"/>
      </w:pPr>
      <w:r w:rsidRPr="00021578">
        <w:tab/>
        <w:t>(a)</w:t>
      </w:r>
      <w:r w:rsidRPr="00021578">
        <w:tab/>
        <w:t>decide that the access regime is an effective access regime for the service or proposed service; or</w:t>
      </w:r>
    </w:p>
    <w:p w14:paraId="347EB59E" w14:textId="77777777" w:rsidR="00B57664" w:rsidRPr="00021578" w:rsidRDefault="00B57664" w:rsidP="00B57664">
      <w:pPr>
        <w:pStyle w:val="paragraph"/>
      </w:pPr>
      <w:r w:rsidRPr="00021578">
        <w:tab/>
        <w:t>(b)</w:t>
      </w:r>
      <w:r w:rsidRPr="00021578">
        <w:tab/>
        <w:t>decide that the access regime is not an effective access regime for the service or proposed service.</w:t>
      </w:r>
    </w:p>
    <w:p w14:paraId="7C0A4503" w14:textId="77777777" w:rsidR="0067089D" w:rsidRPr="00021578" w:rsidRDefault="00957464" w:rsidP="0067089D">
      <w:pPr>
        <w:pStyle w:val="notetext"/>
      </w:pPr>
      <w:r w:rsidRPr="00021578">
        <w:t>Note</w:t>
      </w:r>
      <w:r w:rsidR="0067089D" w:rsidRPr="00021578">
        <w:t>:</w:t>
      </w:r>
      <w:r w:rsidR="0067089D" w:rsidRPr="00021578">
        <w:tab/>
        <w:t>The Commonwealth Minister must publish his or her decision: see section</w:t>
      </w:r>
      <w:r w:rsidR="00605692" w:rsidRPr="00021578">
        <w:t> </w:t>
      </w:r>
      <w:r w:rsidR="0067089D" w:rsidRPr="00021578">
        <w:t>44NG.</w:t>
      </w:r>
    </w:p>
    <w:p w14:paraId="31068365" w14:textId="77777777" w:rsidR="00B57664" w:rsidRPr="00021578" w:rsidRDefault="00B57664" w:rsidP="00495F6C">
      <w:pPr>
        <w:pStyle w:val="subsection"/>
        <w:keepNext/>
      </w:pPr>
      <w:r w:rsidRPr="00021578">
        <w:tab/>
        <w:t>(2)</w:t>
      </w:r>
      <w:r w:rsidRPr="00021578">
        <w:tab/>
        <w:t>In making a decision, the Commonwealth Minister:</w:t>
      </w:r>
    </w:p>
    <w:p w14:paraId="61EB848B" w14:textId="77777777" w:rsidR="00B57664" w:rsidRPr="00021578" w:rsidRDefault="00B57664" w:rsidP="00B57664">
      <w:pPr>
        <w:pStyle w:val="paragraph"/>
      </w:pPr>
      <w:r w:rsidRPr="00021578">
        <w:tab/>
        <w:t>(a)</w:t>
      </w:r>
      <w:r w:rsidRPr="00021578">
        <w:tab/>
        <w:t xml:space="preserve">must, subject to </w:t>
      </w:r>
      <w:r w:rsidR="00605692" w:rsidRPr="00021578">
        <w:t>subsection (</w:t>
      </w:r>
      <w:r w:rsidRPr="00021578">
        <w:t>2A), apply the relevant principles set out in the Competition Principles Agreement; and</w:t>
      </w:r>
    </w:p>
    <w:p w14:paraId="2348B3F2" w14:textId="77777777" w:rsidR="0067089D" w:rsidRPr="00021578" w:rsidRDefault="0067089D" w:rsidP="0067089D">
      <w:pPr>
        <w:pStyle w:val="paragraph"/>
      </w:pPr>
      <w:r w:rsidRPr="00021578">
        <w:tab/>
        <w:t>(aa)</w:t>
      </w:r>
      <w:r w:rsidRPr="00021578">
        <w:tab/>
        <w:t>must have regard to the objects of this Part; and</w:t>
      </w:r>
    </w:p>
    <w:p w14:paraId="372C1086" w14:textId="77777777" w:rsidR="00B57664" w:rsidRPr="00021578" w:rsidRDefault="00B57664" w:rsidP="00B57664">
      <w:pPr>
        <w:pStyle w:val="paragraph"/>
      </w:pPr>
      <w:r w:rsidRPr="00021578">
        <w:tab/>
        <w:t>(b)</w:t>
      </w:r>
      <w:r w:rsidRPr="00021578">
        <w:tab/>
        <w:t>must, subject to section</w:t>
      </w:r>
      <w:r w:rsidR="00605692" w:rsidRPr="00021578">
        <w:t> </w:t>
      </w:r>
      <w:r w:rsidRPr="00021578">
        <w:t>44DA, not consider any other matters.</w:t>
      </w:r>
    </w:p>
    <w:p w14:paraId="3082B4B4" w14:textId="77777777" w:rsidR="00B35B45" w:rsidRPr="00021578" w:rsidRDefault="00B35B45" w:rsidP="00B35B45">
      <w:pPr>
        <w:pStyle w:val="subsection"/>
      </w:pPr>
      <w:r w:rsidRPr="00021578">
        <w:tab/>
        <w:t>(2A)</w:t>
      </w:r>
      <w:r w:rsidRPr="00021578">
        <w:tab/>
        <w:t>In making a decision, the Commonwealth Minister must disregard Chapter</w:t>
      </w:r>
      <w:r w:rsidR="00605692" w:rsidRPr="00021578">
        <w:t> </w:t>
      </w:r>
      <w:r w:rsidRPr="00021578">
        <w:t>5 of a National Gas Law.</w:t>
      </w:r>
    </w:p>
    <w:p w14:paraId="215B36EF" w14:textId="77777777" w:rsidR="00B57664" w:rsidRPr="00021578" w:rsidRDefault="00B57664" w:rsidP="00B57664">
      <w:pPr>
        <w:pStyle w:val="subsection"/>
      </w:pPr>
      <w:r w:rsidRPr="00021578">
        <w:tab/>
        <w:t>(3)</w:t>
      </w:r>
      <w:r w:rsidRPr="00021578">
        <w:tab/>
        <w:t>The decision must specify the period for which it is in force.</w:t>
      </w:r>
    </w:p>
    <w:p w14:paraId="4357249F" w14:textId="77777777" w:rsidR="0067089D" w:rsidRPr="00021578" w:rsidRDefault="0067089D" w:rsidP="0067089D">
      <w:pPr>
        <w:pStyle w:val="notetext"/>
      </w:pPr>
      <w:r w:rsidRPr="00021578">
        <w:t>Note:</w:t>
      </w:r>
      <w:r w:rsidRPr="00021578">
        <w:tab/>
        <w:t>The period for which the decision is in force may be extended: see section</w:t>
      </w:r>
      <w:r w:rsidR="00605692" w:rsidRPr="00021578">
        <w:t> </w:t>
      </w:r>
      <w:r w:rsidRPr="00021578">
        <w:t>44NB.</w:t>
      </w:r>
    </w:p>
    <w:p w14:paraId="0124D1A4" w14:textId="77777777" w:rsidR="00B77AB2" w:rsidRPr="00021578" w:rsidRDefault="00B77AB2" w:rsidP="00B77AB2">
      <w:pPr>
        <w:pStyle w:val="subsection"/>
      </w:pPr>
      <w:r w:rsidRPr="00021578">
        <w:tab/>
        <w:t>(4)</w:t>
      </w:r>
      <w:r w:rsidRPr="00021578">
        <w:tab/>
        <w:t>If the Commonwealth Minister does not publish under section</w:t>
      </w:r>
      <w:r w:rsidR="00605692" w:rsidRPr="00021578">
        <w:t> </w:t>
      </w:r>
      <w:r w:rsidRPr="00021578">
        <w:t>44NG his or her decision on a recommendation under section</w:t>
      </w:r>
      <w:r w:rsidR="00605692" w:rsidRPr="00021578">
        <w:t> </w:t>
      </w:r>
      <w:r w:rsidRPr="00021578">
        <w:t>44M within the period starting at the start of the day the recommendation is received and ending at the end of 60 days after that day:</w:t>
      </w:r>
    </w:p>
    <w:p w14:paraId="7C8B26F0" w14:textId="7786E0D8" w:rsidR="00B77AB2" w:rsidRPr="00021578" w:rsidRDefault="00B77AB2" w:rsidP="00B77AB2">
      <w:pPr>
        <w:pStyle w:val="paragraph"/>
      </w:pPr>
      <w:r w:rsidRPr="00021578">
        <w:tab/>
        <w:t>(a)</w:t>
      </w:r>
      <w:r w:rsidRPr="00021578">
        <w:tab/>
        <w:t>the Commonwealth Minister is taken, immediately after the end of that 60</w:t>
      </w:r>
      <w:r w:rsidR="00BC5F83">
        <w:noBreakHyphen/>
      </w:r>
      <w:r w:rsidRPr="00021578">
        <w:t>day period:</w:t>
      </w:r>
    </w:p>
    <w:p w14:paraId="0161C565" w14:textId="77777777" w:rsidR="00B77AB2" w:rsidRPr="00021578" w:rsidRDefault="00B77AB2" w:rsidP="00B77AB2">
      <w:pPr>
        <w:pStyle w:val="paragraphsub"/>
      </w:pPr>
      <w:r w:rsidRPr="00021578">
        <w:tab/>
        <w:t>(i)</w:t>
      </w:r>
      <w:r w:rsidRPr="00021578">
        <w:tab/>
        <w:t xml:space="preserve">to have made a decision under </w:t>
      </w:r>
      <w:r w:rsidR="00605692" w:rsidRPr="00021578">
        <w:t>subsection (</w:t>
      </w:r>
      <w:r w:rsidRPr="00021578">
        <w:t>1) in accordance with the recommendation made by the Council under section</w:t>
      </w:r>
      <w:r w:rsidR="00605692" w:rsidRPr="00021578">
        <w:t> </w:t>
      </w:r>
      <w:r w:rsidRPr="00021578">
        <w:t>44M; and</w:t>
      </w:r>
    </w:p>
    <w:p w14:paraId="1EDE6A9E" w14:textId="77777777" w:rsidR="00B77AB2" w:rsidRPr="00021578" w:rsidRDefault="00B77AB2" w:rsidP="00B77AB2">
      <w:pPr>
        <w:pStyle w:val="paragraphsub"/>
      </w:pPr>
      <w:r w:rsidRPr="00021578">
        <w:tab/>
        <w:t>(ii)</w:t>
      </w:r>
      <w:r w:rsidRPr="00021578">
        <w:tab/>
        <w:t>to have published that decision under section</w:t>
      </w:r>
      <w:r w:rsidR="00605692" w:rsidRPr="00021578">
        <w:t> </w:t>
      </w:r>
      <w:r w:rsidRPr="00021578">
        <w:t>44NG; and</w:t>
      </w:r>
    </w:p>
    <w:p w14:paraId="55ACE858" w14:textId="77777777" w:rsidR="00B77AB2" w:rsidRPr="00021578" w:rsidRDefault="00B77AB2" w:rsidP="00B77AB2">
      <w:pPr>
        <w:pStyle w:val="paragraph"/>
      </w:pPr>
      <w:r w:rsidRPr="00021578">
        <w:tab/>
        <w:t>(b)</w:t>
      </w:r>
      <w:r w:rsidRPr="00021578">
        <w:tab/>
        <w:t>if the Council recommended that the Commonwealth Minister decide that the access regime is an effective access regime for the service, or proposed service—the decision is taken to be in force for the period recommended by the Council under subsection</w:t>
      </w:r>
      <w:r w:rsidR="00605692" w:rsidRPr="00021578">
        <w:t> </w:t>
      </w:r>
      <w:r w:rsidRPr="00021578">
        <w:t>44M(5).</w:t>
      </w:r>
    </w:p>
    <w:p w14:paraId="655A5F1B" w14:textId="77777777" w:rsidR="004D6720" w:rsidRPr="00021578" w:rsidRDefault="004D6720" w:rsidP="004D6720">
      <w:pPr>
        <w:pStyle w:val="ActHead4"/>
      </w:pPr>
      <w:bookmarkStart w:id="200" w:name="_Toc194391781"/>
      <w:r w:rsidRPr="00A14580">
        <w:rPr>
          <w:rStyle w:val="CharSubdNo"/>
        </w:rPr>
        <w:t>Subdivision C</w:t>
      </w:r>
      <w:r w:rsidRPr="00021578">
        <w:t>—</w:t>
      </w:r>
      <w:r w:rsidRPr="00A14580">
        <w:rPr>
          <w:rStyle w:val="CharSubdText"/>
        </w:rPr>
        <w:t>Extensions of Commonwealth Minister’s decision</w:t>
      </w:r>
      <w:bookmarkEnd w:id="200"/>
    </w:p>
    <w:p w14:paraId="56FF7CF4" w14:textId="77777777" w:rsidR="004D6720" w:rsidRPr="00021578" w:rsidRDefault="004D6720" w:rsidP="004D6720">
      <w:pPr>
        <w:pStyle w:val="ActHead5"/>
      </w:pPr>
      <w:bookmarkStart w:id="201" w:name="_Toc194391782"/>
      <w:r w:rsidRPr="00A14580">
        <w:rPr>
          <w:rStyle w:val="CharSectno"/>
        </w:rPr>
        <w:t>44NA</w:t>
      </w:r>
      <w:r w:rsidRPr="00021578">
        <w:t xml:space="preserve">  Recommendation by Council</w:t>
      </w:r>
      <w:bookmarkEnd w:id="201"/>
    </w:p>
    <w:p w14:paraId="226976EE" w14:textId="77777777" w:rsidR="004D6720" w:rsidRPr="00021578" w:rsidRDefault="004D6720" w:rsidP="004D6720">
      <w:pPr>
        <w:pStyle w:val="subsection"/>
      </w:pPr>
      <w:r w:rsidRPr="00021578">
        <w:tab/>
        <w:t>(1)</w:t>
      </w:r>
      <w:r w:rsidRPr="00021578">
        <w:tab/>
        <w:t>This section applies if a decision of the Commonwealth Minister is in force under section</w:t>
      </w:r>
      <w:r w:rsidR="00605692" w:rsidRPr="00021578">
        <w:t> </w:t>
      </w:r>
      <w:r w:rsidRPr="00021578">
        <w:t>44N (including as a result of an extension under section</w:t>
      </w:r>
      <w:r w:rsidR="00605692" w:rsidRPr="00021578">
        <w:t> </w:t>
      </w:r>
      <w:r w:rsidRPr="00021578">
        <w:t>44NB) that a regime established by a State or Territory for access to a service is an effective access regime.</w:t>
      </w:r>
    </w:p>
    <w:p w14:paraId="43045D94" w14:textId="77777777" w:rsidR="004D6720" w:rsidRPr="00021578" w:rsidRDefault="004D6720" w:rsidP="004D6720">
      <w:pPr>
        <w:pStyle w:val="SubsectionHead"/>
      </w:pPr>
      <w:r w:rsidRPr="00021578">
        <w:t>Application to Council</w:t>
      </w:r>
    </w:p>
    <w:p w14:paraId="1986DDCB" w14:textId="77777777" w:rsidR="004D6720" w:rsidRPr="00021578" w:rsidRDefault="004D6720" w:rsidP="004D6720">
      <w:pPr>
        <w:pStyle w:val="subsection"/>
      </w:pPr>
      <w:r w:rsidRPr="00021578">
        <w:tab/>
        <w:t>(2)</w:t>
      </w:r>
      <w:r w:rsidRPr="00021578">
        <w:tab/>
        <w:t>The responsible Minister for the State or Territory may make a written application to the Council asking it to recommend that the Commonwealth Minister decide to extend the period for which the decision is in force.</w:t>
      </w:r>
    </w:p>
    <w:p w14:paraId="65F78538" w14:textId="77777777" w:rsidR="004D6720" w:rsidRPr="00021578" w:rsidRDefault="004D6720" w:rsidP="004D6720">
      <w:pPr>
        <w:pStyle w:val="notetext"/>
      </w:pPr>
      <w:r w:rsidRPr="00021578">
        <w:t>Note:</w:t>
      </w:r>
      <w:r w:rsidRPr="00021578">
        <w:tab/>
        <w:t>The Commonwealth Minister may extend the period for which the decision is in force more than once: see section</w:t>
      </w:r>
      <w:r w:rsidR="00605692" w:rsidRPr="00021578">
        <w:t> </w:t>
      </w:r>
      <w:r w:rsidRPr="00021578">
        <w:t>44NB. This means there may be multiple applications under this subsection.</w:t>
      </w:r>
    </w:p>
    <w:p w14:paraId="63BE9254" w14:textId="77777777" w:rsidR="004D6720" w:rsidRPr="00021578" w:rsidRDefault="004D6720" w:rsidP="004D6720">
      <w:pPr>
        <w:pStyle w:val="subsection"/>
      </w:pPr>
      <w:r w:rsidRPr="00021578">
        <w:tab/>
        <w:t>(3)</w:t>
      </w:r>
      <w:r w:rsidRPr="00021578">
        <w:tab/>
        <w:t>The responsible Minister for the State or Territory may specify in the application proposed variations to the access regime.</w:t>
      </w:r>
    </w:p>
    <w:p w14:paraId="21008A51" w14:textId="77777777" w:rsidR="004D6720" w:rsidRPr="00021578" w:rsidRDefault="004D6720" w:rsidP="004D6720">
      <w:pPr>
        <w:pStyle w:val="SubsectionHead"/>
      </w:pPr>
      <w:r w:rsidRPr="00021578">
        <w:t>Assessment by Council</w:t>
      </w:r>
    </w:p>
    <w:p w14:paraId="2CC70B2F" w14:textId="77777777" w:rsidR="004D6720" w:rsidRPr="00021578" w:rsidRDefault="004D6720" w:rsidP="004D6720">
      <w:pPr>
        <w:pStyle w:val="subsection"/>
      </w:pPr>
      <w:r w:rsidRPr="00021578">
        <w:tab/>
        <w:t>(4)</w:t>
      </w:r>
      <w:r w:rsidRPr="00021578">
        <w:tab/>
        <w:t>The Council must assess whether the access regime (including any proposed variations) is an effective access regime. It must do this in accordance with subsection</w:t>
      </w:r>
      <w:r w:rsidR="00605692" w:rsidRPr="00021578">
        <w:t> </w:t>
      </w:r>
      <w:r w:rsidRPr="00021578">
        <w:t>44M(4).</w:t>
      </w:r>
    </w:p>
    <w:p w14:paraId="6B04E808" w14:textId="77777777" w:rsidR="004D6720" w:rsidRPr="00021578" w:rsidRDefault="004D6720" w:rsidP="004D6720">
      <w:pPr>
        <w:pStyle w:val="subsection"/>
      </w:pPr>
      <w:r w:rsidRPr="00021578">
        <w:tab/>
        <w:t>(5)</w:t>
      </w:r>
      <w:r w:rsidRPr="00021578">
        <w:tab/>
        <w:t>If the Council is satisfied that it is</w:t>
      </w:r>
      <w:r w:rsidR="00E57F82" w:rsidRPr="00021578">
        <w:t xml:space="preserve"> an effective access regime</w:t>
      </w:r>
      <w:r w:rsidRPr="00021578">
        <w:t>, the Council must, in writing, recommend to the Commonwealth Minister that he or she extend the period for which the decision under section</w:t>
      </w:r>
      <w:r w:rsidR="00605692" w:rsidRPr="00021578">
        <w:t> </w:t>
      </w:r>
      <w:r w:rsidRPr="00021578">
        <w:t>44N is in force. The Council must also recommend an extension period.</w:t>
      </w:r>
    </w:p>
    <w:p w14:paraId="36467291" w14:textId="77777777" w:rsidR="004D6720" w:rsidRPr="00021578" w:rsidRDefault="004D6720" w:rsidP="004D6720">
      <w:pPr>
        <w:pStyle w:val="subsection"/>
      </w:pPr>
      <w:r w:rsidRPr="00021578">
        <w:tab/>
        <w:t>(6)</w:t>
      </w:r>
      <w:r w:rsidRPr="00021578">
        <w:tab/>
        <w:t>If the Council is satisfied that it is not</w:t>
      </w:r>
      <w:r w:rsidR="00F72283" w:rsidRPr="00021578">
        <w:t xml:space="preserve"> an effective access regime</w:t>
      </w:r>
      <w:r w:rsidRPr="00021578">
        <w:t>, the Council must, in writing, recommend to the Commonwealth Minister that he or she not extend the period for which the decision under section</w:t>
      </w:r>
      <w:r w:rsidR="00605692" w:rsidRPr="00021578">
        <w:t> </w:t>
      </w:r>
      <w:r w:rsidRPr="00021578">
        <w:t>44N is in force.</w:t>
      </w:r>
    </w:p>
    <w:p w14:paraId="47A601A9" w14:textId="77777777" w:rsidR="004D6720" w:rsidRPr="00021578" w:rsidRDefault="004D6720" w:rsidP="004D6720">
      <w:pPr>
        <w:pStyle w:val="notetext"/>
      </w:pPr>
      <w:r w:rsidRPr="00021578">
        <w:t>Note 1:</w:t>
      </w:r>
      <w:r w:rsidRPr="00021578">
        <w:tab/>
        <w:t>There are time limits that apply to the Council’s recommendation: see section</w:t>
      </w:r>
      <w:r w:rsidR="00605692" w:rsidRPr="00021578">
        <w:t> </w:t>
      </w:r>
      <w:r w:rsidRPr="00021578">
        <w:t>44NC.</w:t>
      </w:r>
    </w:p>
    <w:p w14:paraId="469A9A31" w14:textId="77777777" w:rsidR="00AC1EB7" w:rsidRPr="00021578" w:rsidRDefault="00AC1EB7" w:rsidP="00AC1EB7">
      <w:pPr>
        <w:pStyle w:val="notetext"/>
      </w:pPr>
      <w:r w:rsidRPr="00021578">
        <w:t>Note 2:</w:t>
      </w:r>
      <w:r w:rsidRPr="00021578">
        <w:tab/>
        <w:t>The Council may request information and invite public submissions on the application: see sections</w:t>
      </w:r>
      <w:r w:rsidR="00605692" w:rsidRPr="00021578">
        <w:t> </w:t>
      </w:r>
      <w:r w:rsidRPr="00021578">
        <w:t>44NAA and 44NE.</w:t>
      </w:r>
    </w:p>
    <w:p w14:paraId="341A35EC" w14:textId="77777777" w:rsidR="004D6720" w:rsidRPr="00021578" w:rsidRDefault="004D6720" w:rsidP="004D6720">
      <w:pPr>
        <w:pStyle w:val="notetext"/>
      </w:pPr>
      <w:r w:rsidRPr="00021578">
        <w:t>Note 3:</w:t>
      </w:r>
      <w:r w:rsidRPr="00021578">
        <w:tab/>
        <w:t>The Council must publish its recommendation: see section</w:t>
      </w:r>
      <w:r w:rsidR="00605692" w:rsidRPr="00021578">
        <w:t> </w:t>
      </w:r>
      <w:r w:rsidRPr="00021578">
        <w:t>44NF.</w:t>
      </w:r>
    </w:p>
    <w:p w14:paraId="6C937CB1" w14:textId="77777777" w:rsidR="00AC1EB7" w:rsidRPr="00021578" w:rsidRDefault="00AC1EB7" w:rsidP="00AC1EB7">
      <w:pPr>
        <w:pStyle w:val="ActHead5"/>
      </w:pPr>
      <w:bookmarkStart w:id="202" w:name="_Toc194391783"/>
      <w:r w:rsidRPr="00A14580">
        <w:rPr>
          <w:rStyle w:val="CharSectno"/>
        </w:rPr>
        <w:t>44NAA</w:t>
      </w:r>
      <w:r w:rsidRPr="00021578">
        <w:t xml:space="preserve">  Council may request information</w:t>
      </w:r>
      <w:bookmarkEnd w:id="202"/>
    </w:p>
    <w:p w14:paraId="712389F5" w14:textId="77777777" w:rsidR="00AC1EB7" w:rsidRPr="00021578" w:rsidRDefault="00AC1EB7" w:rsidP="00AC1EB7">
      <w:pPr>
        <w:pStyle w:val="subsection"/>
      </w:pPr>
      <w:r w:rsidRPr="00021578">
        <w:tab/>
        <w:t>(1)</w:t>
      </w:r>
      <w:r w:rsidRPr="00021578">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605692" w:rsidRPr="00021578">
        <w:t> </w:t>
      </w:r>
      <w:r w:rsidRPr="00021578">
        <w:t>44NA.</w:t>
      </w:r>
    </w:p>
    <w:p w14:paraId="7B707F5A" w14:textId="77777777" w:rsidR="00AC1EB7" w:rsidRPr="00021578" w:rsidRDefault="00AC1EB7" w:rsidP="00495F6C">
      <w:pPr>
        <w:pStyle w:val="subsection"/>
        <w:keepNext/>
      </w:pPr>
      <w:r w:rsidRPr="00021578">
        <w:tab/>
        <w:t>(2)</w:t>
      </w:r>
      <w:r w:rsidRPr="00021578">
        <w:tab/>
        <w:t>The Council must:</w:t>
      </w:r>
    </w:p>
    <w:p w14:paraId="25D28992" w14:textId="77777777" w:rsidR="00AC1EB7" w:rsidRPr="00021578" w:rsidRDefault="00AC1EB7" w:rsidP="00AC1EB7">
      <w:pPr>
        <w:pStyle w:val="paragraph"/>
      </w:pPr>
      <w:r w:rsidRPr="00021578">
        <w:tab/>
        <w:t>(a)</w:t>
      </w:r>
      <w:r w:rsidRPr="00021578">
        <w:tab/>
        <w:t>give a copy of the notice to:</w:t>
      </w:r>
    </w:p>
    <w:p w14:paraId="18F472D8" w14:textId="77777777" w:rsidR="00AC1EB7" w:rsidRPr="00021578" w:rsidRDefault="00AC1EB7" w:rsidP="00AC1EB7">
      <w:pPr>
        <w:pStyle w:val="paragraphsub"/>
      </w:pPr>
      <w:r w:rsidRPr="00021578">
        <w:tab/>
        <w:t>(i)</w:t>
      </w:r>
      <w:r w:rsidRPr="00021578">
        <w:tab/>
        <w:t>if the person is not the applicant—the applicant; and</w:t>
      </w:r>
    </w:p>
    <w:p w14:paraId="74E682E9" w14:textId="77777777" w:rsidR="00AC1EB7" w:rsidRPr="00021578" w:rsidRDefault="00AC1EB7" w:rsidP="00AC1EB7">
      <w:pPr>
        <w:pStyle w:val="paragraphsub"/>
      </w:pPr>
      <w:r w:rsidRPr="00021578">
        <w:tab/>
        <w:t>(ii)</w:t>
      </w:r>
      <w:r w:rsidRPr="00021578">
        <w:tab/>
        <w:t>if the person is not the provider of the service—the provider; and</w:t>
      </w:r>
    </w:p>
    <w:p w14:paraId="4A39188F" w14:textId="77777777" w:rsidR="00AC1EB7" w:rsidRPr="00021578" w:rsidRDefault="00AC1EB7" w:rsidP="00AC1EB7">
      <w:pPr>
        <w:pStyle w:val="paragraph"/>
      </w:pPr>
      <w:r w:rsidRPr="00021578">
        <w:tab/>
        <w:t>(b)</w:t>
      </w:r>
      <w:r w:rsidRPr="00021578">
        <w:tab/>
        <w:t>publish, by electronic or other means, the notice.</w:t>
      </w:r>
    </w:p>
    <w:p w14:paraId="0B6FFFCB" w14:textId="77777777" w:rsidR="00AC1EB7" w:rsidRPr="00021578" w:rsidRDefault="00AC1EB7" w:rsidP="00AC1EB7">
      <w:pPr>
        <w:pStyle w:val="subsection"/>
      </w:pPr>
      <w:r w:rsidRPr="00021578">
        <w:tab/>
        <w:t>(3)</w:t>
      </w:r>
      <w:r w:rsidRPr="00021578">
        <w:tab/>
        <w:t>In deciding what recommendation to make on the application, the Council:</w:t>
      </w:r>
    </w:p>
    <w:p w14:paraId="62B4BA0E" w14:textId="77777777" w:rsidR="00AC1EB7" w:rsidRPr="00021578" w:rsidRDefault="00AC1EB7" w:rsidP="00AC1EB7">
      <w:pPr>
        <w:pStyle w:val="paragraph"/>
      </w:pPr>
      <w:r w:rsidRPr="00021578">
        <w:tab/>
        <w:t>(a)</w:t>
      </w:r>
      <w:r w:rsidRPr="00021578">
        <w:tab/>
        <w:t xml:space="preserve">must have regard to any information given in compliance with a notice under </w:t>
      </w:r>
      <w:r w:rsidR="00605692" w:rsidRPr="00021578">
        <w:t>subsection (</w:t>
      </w:r>
      <w:r w:rsidRPr="00021578">
        <w:t>1) within the specified period; and</w:t>
      </w:r>
    </w:p>
    <w:p w14:paraId="4A52847A" w14:textId="77777777" w:rsidR="00AC1EB7" w:rsidRPr="00021578" w:rsidRDefault="00AC1EB7" w:rsidP="00AC1EB7">
      <w:pPr>
        <w:pStyle w:val="paragraph"/>
      </w:pPr>
      <w:r w:rsidRPr="00021578">
        <w:tab/>
        <w:t>(b)</w:t>
      </w:r>
      <w:r w:rsidRPr="00021578">
        <w:tab/>
        <w:t>may disregard any information of the kind specified in the notice that is given after the specified period has ended.</w:t>
      </w:r>
    </w:p>
    <w:p w14:paraId="5AB10A8B" w14:textId="77777777" w:rsidR="004D6720" w:rsidRPr="00021578" w:rsidRDefault="004D6720" w:rsidP="004D6720">
      <w:pPr>
        <w:pStyle w:val="ActHead5"/>
      </w:pPr>
      <w:bookmarkStart w:id="203" w:name="_Toc194391784"/>
      <w:r w:rsidRPr="00A14580">
        <w:rPr>
          <w:rStyle w:val="CharSectno"/>
        </w:rPr>
        <w:t>44NB</w:t>
      </w:r>
      <w:r w:rsidRPr="00021578">
        <w:t xml:space="preserve">  Decision by the Commonwealth Minister</w:t>
      </w:r>
      <w:bookmarkEnd w:id="203"/>
    </w:p>
    <w:p w14:paraId="54EE689C" w14:textId="77777777" w:rsidR="004D6720" w:rsidRPr="00021578" w:rsidRDefault="004D6720" w:rsidP="004D6720">
      <w:pPr>
        <w:pStyle w:val="subsection"/>
      </w:pPr>
      <w:r w:rsidRPr="00021578">
        <w:tab/>
        <w:t>(1)</w:t>
      </w:r>
      <w:r w:rsidRPr="00021578">
        <w:tab/>
        <w:t>On receiving a recommendation under section</w:t>
      </w:r>
      <w:r w:rsidR="00605692" w:rsidRPr="00021578">
        <w:t> </w:t>
      </w:r>
      <w:r w:rsidRPr="00021578">
        <w:t>44NA, the Commonwealth Minister must assess whether the access regime (including any proposed variations) is an effective access regime. He or she must do this in accordance with subsection</w:t>
      </w:r>
      <w:r w:rsidR="00605692" w:rsidRPr="00021578">
        <w:t> </w:t>
      </w:r>
      <w:r w:rsidRPr="00021578">
        <w:t>44N(2).</w:t>
      </w:r>
    </w:p>
    <w:p w14:paraId="59301B03" w14:textId="77777777" w:rsidR="004D6720" w:rsidRPr="00021578" w:rsidRDefault="00100845" w:rsidP="004D6720">
      <w:pPr>
        <w:pStyle w:val="notetext"/>
      </w:pPr>
      <w:r w:rsidRPr="00021578">
        <w:t>Note</w:t>
      </w:r>
      <w:r w:rsidR="004D6720" w:rsidRPr="00021578">
        <w:t>:</w:t>
      </w:r>
      <w:r w:rsidR="004D6720" w:rsidRPr="00021578">
        <w:tab/>
        <w:t>The Commonwealth Minister must publish his or her decision: see section</w:t>
      </w:r>
      <w:r w:rsidR="00605692" w:rsidRPr="00021578">
        <w:t> </w:t>
      </w:r>
      <w:r w:rsidR="004D6720" w:rsidRPr="00021578">
        <w:t>44NG.</w:t>
      </w:r>
    </w:p>
    <w:p w14:paraId="258922F9" w14:textId="77777777" w:rsidR="004D6720" w:rsidRPr="00021578" w:rsidRDefault="004D6720" w:rsidP="004D6720">
      <w:pPr>
        <w:pStyle w:val="subsection"/>
      </w:pPr>
      <w:r w:rsidRPr="00021578">
        <w:tab/>
        <w:t>(2)</w:t>
      </w:r>
      <w:r w:rsidRPr="00021578">
        <w:tab/>
        <w:t>If the Commonwealth Minister is satisfied that it is, he or she must, by notice in writing, decide to extend the period for which the decision under section</w:t>
      </w:r>
      <w:r w:rsidR="00605692" w:rsidRPr="00021578">
        <w:t> </w:t>
      </w:r>
      <w:r w:rsidRPr="00021578">
        <w:t>44N is in force. The notice must specify the extension period.</w:t>
      </w:r>
    </w:p>
    <w:p w14:paraId="190F7EFB" w14:textId="77777777" w:rsidR="004D6720" w:rsidRPr="00021578" w:rsidRDefault="004D6720" w:rsidP="004D6720">
      <w:pPr>
        <w:pStyle w:val="subsection"/>
      </w:pPr>
      <w:r w:rsidRPr="00021578">
        <w:tab/>
        <w:t>(3)</w:t>
      </w:r>
      <w:r w:rsidRPr="00021578">
        <w:tab/>
        <w:t>If the Commonwealth Minister is satisfied that it is not, he or she must, by notice in writing, decide not to extend the period for which the decision under section</w:t>
      </w:r>
      <w:r w:rsidR="00605692" w:rsidRPr="00021578">
        <w:t> </w:t>
      </w:r>
      <w:r w:rsidRPr="00021578">
        <w:t>44N is in force.</w:t>
      </w:r>
    </w:p>
    <w:p w14:paraId="02871278" w14:textId="77777777" w:rsidR="00185C15" w:rsidRPr="00021578" w:rsidRDefault="00185C15" w:rsidP="00185C15">
      <w:pPr>
        <w:pStyle w:val="subsection"/>
      </w:pPr>
      <w:r w:rsidRPr="00021578">
        <w:tab/>
        <w:t>(3A)</w:t>
      </w:r>
      <w:r w:rsidRPr="00021578">
        <w:tab/>
        <w:t>If the Commonwealth Minister does not publish under section</w:t>
      </w:r>
      <w:r w:rsidR="00605692" w:rsidRPr="00021578">
        <w:t> </w:t>
      </w:r>
      <w:r w:rsidRPr="00021578">
        <w:t>44NG his or her decision on a recommendation under section</w:t>
      </w:r>
      <w:r w:rsidR="00605692" w:rsidRPr="00021578">
        <w:t> </w:t>
      </w:r>
      <w:r w:rsidRPr="00021578">
        <w:t>44NA within the period starting at the start of the day the recommendation is received and ending at the end of 60 days after that day:</w:t>
      </w:r>
    </w:p>
    <w:p w14:paraId="12DC2A50" w14:textId="43D892DA" w:rsidR="00185C15" w:rsidRPr="00021578" w:rsidRDefault="00185C15" w:rsidP="00185C15">
      <w:pPr>
        <w:pStyle w:val="paragraph"/>
      </w:pPr>
      <w:r w:rsidRPr="00021578">
        <w:tab/>
        <w:t>(a)</w:t>
      </w:r>
      <w:r w:rsidRPr="00021578">
        <w:tab/>
        <w:t>the Commonwealth Minister is taken, immediately after the end of that 60</w:t>
      </w:r>
      <w:r w:rsidR="00BC5F83">
        <w:noBreakHyphen/>
      </w:r>
      <w:r w:rsidRPr="00021578">
        <w:t>day period:</w:t>
      </w:r>
    </w:p>
    <w:p w14:paraId="234FF2B1" w14:textId="77777777" w:rsidR="00185C15" w:rsidRPr="00021578" w:rsidRDefault="00185C15" w:rsidP="00185C15">
      <w:pPr>
        <w:pStyle w:val="paragraphsub"/>
      </w:pPr>
      <w:r w:rsidRPr="00021578">
        <w:tab/>
        <w:t>(i)</w:t>
      </w:r>
      <w:r w:rsidRPr="00021578">
        <w:tab/>
        <w:t>to have made a decision under this section in accordance with the recommendation made by the Council under section</w:t>
      </w:r>
      <w:r w:rsidR="00605692" w:rsidRPr="00021578">
        <w:t> </w:t>
      </w:r>
      <w:r w:rsidRPr="00021578">
        <w:t>44NA; and</w:t>
      </w:r>
    </w:p>
    <w:p w14:paraId="4D1E408C" w14:textId="77777777" w:rsidR="00185C15" w:rsidRPr="00021578" w:rsidRDefault="00185C15" w:rsidP="00185C15">
      <w:pPr>
        <w:pStyle w:val="paragraphsub"/>
      </w:pPr>
      <w:r w:rsidRPr="00021578">
        <w:tab/>
        <w:t>(ii)</w:t>
      </w:r>
      <w:r w:rsidRPr="00021578">
        <w:tab/>
        <w:t>to have published that decision under section</w:t>
      </w:r>
      <w:r w:rsidR="00605692" w:rsidRPr="00021578">
        <w:t> </w:t>
      </w:r>
      <w:r w:rsidRPr="00021578">
        <w:t>44NG; and</w:t>
      </w:r>
    </w:p>
    <w:p w14:paraId="1C9F294E" w14:textId="77777777" w:rsidR="00185C15" w:rsidRPr="00021578" w:rsidRDefault="00185C15" w:rsidP="00185C15">
      <w:pPr>
        <w:pStyle w:val="paragraph"/>
      </w:pPr>
      <w:r w:rsidRPr="00021578">
        <w:tab/>
        <w:t>(b)</w:t>
      </w:r>
      <w:r w:rsidRPr="00021578">
        <w:tab/>
        <w:t>if the Council recommended that the Commonwealth Minister extend the period for which the decision under section</w:t>
      </w:r>
      <w:r w:rsidR="00605692" w:rsidRPr="00021578">
        <w:t> </w:t>
      </w:r>
      <w:r w:rsidRPr="00021578">
        <w:t>44N is in force—the extension period is taken to be the extension period recommended by the Council under subsection</w:t>
      </w:r>
      <w:r w:rsidR="00605692" w:rsidRPr="00021578">
        <w:t> </w:t>
      </w:r>
      <w:r w:rsidRPr="00021578">
        <w:t>44NA(5).</w:t>
      </w:r>
    </w:p>
    <w:p w14:paraId="21006523" w14:textId="77777777" w:rsidR="004D6720" w:rsidRPr="00021578" w:rsidRDefault="004D6720" w:rsidP="004D6720">
      <w:pPr>
        <w:pStyle w:val="SubsectionHead"/>
      </w:pPr>
      <w:r w:rsidRPr="00021578">
        <w:t>Multiple extensions</w:t>
      </w:r>
    </w:p>
    <w:p w14:paraId="2734B45A" w14:textId="77777777" w:rsidR="004D6720" w:rsidRPr="00021578" w:rsidRDefault="004D6720" w:rsidP="004D6720">
      <w:pPr>
        <w:pStyle w:val="subsection"/>
      </w:pPr>
      <w:r w:rsidRPr="00021578">
        <w:tab/>
        <w:t>(4)</w:t>
      </w:r>
      <w:r w:rsidRPr="00021578">
        <w:tab/>
        <w:t>The Commonwealth Minister may extend the period for which a decision is in force under section</w:t>
      </w:r>
      <w:r w:rsidR="00605692" w:rsidRPr="00021578">
        <w:t> </w:t>
      </w:r>
      <w:r w:rsidRPr="00021578">
        <w:t>44N more than once.</w:t>
      </w:r>
    </w:p>
    <w:p w14:paraId="2BF7A2DC" w14:textId="77777777" w:rsidR="00A20E03" w:rsidRPr="00021578" w:rsidRDefault="00A20E03" w:rsidP="00A20E03">
      <w:pPr>
        <w:pStyle w:val="ActHead4"/>
      </w:pPr>
      <w:bookmarkStart w:id="204" w:name="_Toc194391785"/>
      <w:r w:rsidRPr="00A14580">
        <w:rPr>
          <w:rStyle w:val="CharSubdNo"/>
        </w:rPr>
        <w:t>Subdivision CA</w:t>
      </w:r>
      <w:r w:rsidRPr="00021578">
        <w:t>—</w:t>
      </w:r>
      <w:r w:rsidRPr="00A14580">
        <w:rPr>
          <w:rStyle w:val="CharSubdText"/>
        </w:rPr>
        <w:t>Revocation of Commonwealth Minister’s decision</w:t>
      </w:r>
      <w:bookmarkEnd w:id="204"/>
    </w:p>
    <w:p w14:paraId="562F944F" w14:textId="77777777" w:rsidR="00A20E03" w:rsidRPr="00021578" w:rsidRDefault="00A20E03" w:rsidP="00A20E03">
      <w:pPr>
        <w:pStyle w:val="ActHead5"/>
      </w:pPr>
      <w:bookmarkStart w:id="205" w:name="_Toc194391786"/>
      <w:r w:rsidRPr="00A14580">
        <w:rPr>
          <w:rStyle w:val="CharSectno"/>
        </w:rPr>
        <w:t>44NBA</w:t>
      </w:r>
      <w:r w:rsidRPr="00021578">
        <w:t xml:space="preserve">  Recommendation by Council</w:t>
      </w:r>
      <w:bookmarkEnd w:id="205"/>
    </w:p>
    <w:p w14:paraId="7A5971FD" w14:textId="77777777" w:rsidR="00A20E03" w:rsidRPr="00021578" w:rsidRDefault="00A20E03" w:rsidP="00A20E03">
      <w:pPr>
        <w:pStyle w:val="subsection"/>
      </w:pPr>
      <w:r w:rsidRPr="00021578">
        <w:tab/>
        <w:t>(1)</w:t>
      </w:r>
      <w:r w:rsidRPr="00021578">
        <w:tab/>
        <w:t>If a decision of the Commonwealth Minister is in force under section</w:t>
      </w:r>
      <w:r w:rsidR="00605692" w:rsidRPr="00021578">
        <w:t> </w:t>
      </w:r>
      <w:r w:rsidRPr="00021578">
        <w:t>44N (including as a result of an extension under section</w:t>
      </w:r>
      <w:r w:rsidR="00605692" w:rsidRPr="00021578">
        <w:t> </w:t>
      </w:r>
      <w:r w:rsidRPr="00021578">
        <w:t>44NB) that a regime established by a State or Territory for access to a service is an effective access regime, the Council:</w:t>
      </w:r>
    </w:p>
    <w:p w14:paraId="5476E833" w14:textId="77777777" w:rsidR="00A20E03" w:rsidRPr="00021578" w:rsidRDefault="00A20E03" w:rsidP="00A20E03">
      <w:pPr>
        <w:pStyle w:val="paragraph"/>
      </w:pPr>
      <w:r w:rsidRPr="00021578">
        <w:tab/>
        <w:t>(a)</w:t>
      </w:r>
      <w:r w:rsidRPr="00021578">
        <w:tab/>
        <w:t>may, on its own initiative; and</w:t>
      </w:r>
    </w:p>
    <w:p w14:paraId="70B6DEF1" w14:textId="77777777" w:rsidR="00A20E03" w:rsidRPr="00021578" w:rsidRDefault="00A20E03" w:rsidP="00A20E03">
      <w:pPr>
        <w:pStyle w:val="paragraph"/>
      </w:pPr>
      <w:r w:rsidRPr="00021578">
        <w:tab/>
        <w:t>(b)</w:t>
      </w:r>
      <w:r w:rsidRPr="00021578">
        <w:tab/>
        <w:t xml:space="preserve">must, on an application made under </w:t>
      </w:r>
      <w:r w:rsidR="00605692" w:rsidRPr="00021578">
        <w:t>subsection (</w:t>
      </w:r>
      <w:r w:rsidRPr="00021578">
        <w:t>3);</w:t>
      </w:r>
    </w:p>
    <w:p w14:paraId="3293AB67" w14:textId="77777777" w:rsidR="00A20E03" w:rsidRPr="00021578" w:rsidRDefault="00A20E03" w:rsidP="00A20E03">
      <w:pPr>
        <w:pStyle w:val="subsection2"/>
      </w:pPr>
      <w:r w:rsidRPr="00021578">
        <w:t>consider whether to recommend that the Commonwealth Minister revoke the decision.</w:t>
      </w:r>
    </w:p>
    <w:p w14:paraId="66235EF7" w14:textId="77777777" w:rsidR="00A20E03" w:rsidRPr="00021578" w:rsidRDefault="00A20E03" w:rsidP="00A20E03">
      <w:pPr>
        <w:pStyle w:val="subsection"/>
      </w:pPr>
      <w:r w:rsidRPr="00021578">
        <w:tab/>
        <w:t>(2)</w:t>
      </w:r>
      <w:r w:rsidRPr="00021578">
        <w:tab/>
        <w:t>Before considering on its own initiative whether to recommend that the Commonwealth Minister revoke the decision, the Council must:</w:t>
      </w:r>
    </w:p>
    <w:p w14:paraId="75FF0DAF" w14:textId="77777777" w:rsidR="00A20E03" w:rsidRPr="00021578" w:rsidRDefault="00A20E03" w:rsidP="00A20E03">
      <w:pPr>
        <w:pStyle w:val="paragraph"/>
      </w:pPr>
      <w:r w:rsidRPr="00021578">
        <w:tab/>
        <w:t>(a)</w:t>
      </w:r>
      <w:r w:rsidRPr="00021578">
        <w:tab/>
        <w:t>publish, by electronic or other means, a notice to that effect; and</w:t>
      </w:r>
    </w:p>
    <w:p w14:paraId="54BCD840" w14:textId="77777777" w:rsidR="00A20E03" w:rsidRPr="00021578" w:rsidRDefault="00A20E03" w:rsidP="00A20E03">
      <w:pPr>
        <w:pStyle w:val="paragraph"/>
      </w:pPr>
      <w:r w:rsidRPr="00021578">
        <w:tab/>
        <w:t>(b)</w:t>
      </w:r>
      <w:r w:rsidRPr="00021578">
        <w:tab/>
        <w:t>give a copy of the notice to:</w:t>
      </w:r>
    </w:p>
    <w:p w14:paraId="6BC0FBD2" w14:textId="77777777" w:rsidR="00A20E03" w:rsidRPr="00021578" w:rsidRDefault="00A20E03" w:rsidP="00A20E03">
      <w:pPr>
        <w:pStyle w:val="paragraphsub"/>
      </w:pPr>
      <w:r w:rsidRPr="00021578">
        <w:tab/>
        <w:t>(i)</w:t>
      </w:r>
      <w:r w:rsidRPr="00021578">
        <w:tab/>
        <w:t>the responsible Minister for the State or Territory; and</w:t>
      </w:r>
    </w:p>
    <w:p w14:paraId="658988B2" w14:textId="77777777" w:rsidR="00A20E03" w:rsidRPr="00021578" w:rsidRDefault="00A20E03" w:rsidP="00A20E03">
      <w:pPr>
        <w:pStyle w:val="paragraphsub"/>
      </w:pPr>
      <w:r w:rsidRPr="00021578">
        <w:tab/>
        <w:t>(ii)</w:t>
      </w:r>
      <w:r w:rsidRPr="00021578">
        <w:tab/>
        <w:t>the provider of the service.</w:t>
      </w:r>
    </w:p>
    <w:p w14:paraId="684DF399" w14:textId="77777777" w:rsidR="00A20E03" w:rsidRPr="00021578" w:rsidRDefault="00A20E03" w:rsidP="00A20E03">
      <w:pPr>
        <w:pStyle w:val="subsection"/>
      </w:pPr>
      <w:r w:rsidRPr="00021578">
        <w:tab/>
        <w:t>(3)</w:t>
      </w:r>
      <w:r w:rsidRPr="00021578">
        <w:tab/>
        <w:t>Any of the following may make a written application to the Council asking it to recommend that the Commonwealth Minister revoke the decision:</w:t>
      </w:r>
    </w:p>
    <w:p w14:paraId="118713BE" w14:textId="77777777" w:rsidR="00A20E03" w:rsidRPr="00021578" w:rsidRDefault="00A20E03" w:rsidP="00A20E03">
      <w:pPr>
        <w:pStyle w:val="paragraph"/>
      </w:pPr>
      <w:r w:rsidRPr="00021578">
        <w:tab/>
        <w:t>(a)</w:t>
      </w:r>
      <w:r w:rsidRPr="00021578">
        <w:tab/>
        <w:t>a person who is seeking access to the service;</w:t>
      </w:r>
    </w:p>
    <w:p w14:paraId="060D2DBA" w14:textId="77777777" w:rsidR="00A20E03" w:rsidRPr="00021578" w:rsidRDefault="00A20E03" w:rsidP="00A20E03">
      <w:pPr>
        <w:pStyle w:val="paragraph"/>
      </w:pPr>
      <w:r w:rsidRPr="00021578">
        <w:tab/>
        <w:t>(b)</w:t>
      </w:r>
      <w:r w:rsidRPr="00021578">
        <w:tab/>
        <w:t>the responsible Minister for the State or Territory;</w:t>
      </w:r>
    </w:p>
    <w:p w14:paraId="429FF9E8" w14:textId="77777777" w:rsidR="00A20E03" w:rsidRPr="00021578" w:rsidRDefault="00A20E03" w:rsidP="00A20E03">
      <w:pPr>
        <w:pStyle w:val="paragraph"/>
      </w:pPr>
      <w:r w:rsidRPr="00021578">
        <w:tab/>
        <w:t>(c)</w:t>
      </w:r>
      <w:r w:rsidRPr="00021578">
        <w:tab/>
        <w:t>the provider of the service.</w:t>
      </w:r>
    </w:p>
    <w:p w14:paraId="0E43221C" w14:textId="77777777" w:rsidR="00A20E03" w:rsidRPr="00021578" w:rsidRDefault="00A20E03" w:rsidP="00A20E03">
      <w:pPr>
        <w:pStyle w:val="subsection2"/>
      </w:pPr>
      <w:r w:rsidRPr="00021578">
        <w:t xml:space="preserve">The Council must give a copy of the application to each entity mentioned in </w:t>
      </w:r>
      <w:r w:rsidR="00605692" w:rsidRPr="00021578">
        <w:t>paragraph (</w:t>
      </w:r>
      <w:r w:rsidRPr="00021578">
        <w:t>b) or (c), unless that entity is the applicant.</w:t>
      </w:r>
    </w:p>
    <w:p w14:paraId="40804412" w14:textId="77777777" w:rsidR="00A20E03" w:rsidRPr="00021578" w:rsidRDefault="00A20E03" w:rsidP="00A20E03">
      <w:pPr>
        <w:pStyle w:val="subsection"/>
      </w:pPr>
      <w:r w:rsidRPr="00021578">
        <w:tab/>
        <w:t>(4)</w:t>
      </w:r>
      <w:r w:rsidRPr="00021578">
        <w:tab/>
        <w:t xml:space="preserve">Subject to </w:t>
      </w:r>
      <w:r w:rsidR="00605692" w:rsidRPr="00021578">
        <w:t>subsection (</w:t>
      </w:r>
      <w:r w:rsidRPr="00021578">
        <w:t>5), the Council’s consideration of whether to make the recommendation must be in accordance with subsection</w:t>
      </w:r>
      <w:r w:rsidR="00605692" w:rsidRPr="00021578">
        <w:t> </w:t>
      </w:r>
      <w:r w:rsidRPr="00021578">
        <w:t>44M(4).</w:t>
      </w:r>
    </w:p>
    <w:p w14:paraId="13C02D59" w14:textId="77777777" w:rsidR="00A20E03" w:rsidRPr="00021578" w:rsidRDefault="00A20E03" w:rsidP="00A20E03">
      <w:pPr>
        <w:pStyle w:val="subsection"/>
      </w:pPr>
      <w:r w:rsidRPr="00021578">
        <w:tab/>
        <w:t>(5)</w:t>
      </w:r>
      <w:r w:rsidRPr="00021578">
        <w:tab/>
        <w:t>In considering whether to make the recommendation, the Council must consider whether it is satisfied that the regime no longer meets the relevant principles, set out in the Competition Principles Agreement, relating to whether access regimes are effective access regimes, because of either or both of the following:</w:t>
      </w:r>
    </w:p>
    <w:p w14:paraId="4E987BC2" w14:textId="77777777" w:rsidR="00A20E03" w:rsidRPr="00021578" w:rsidRDefault="00A20E03" w:rsidP="00A20E03">
      <w:pPr>
        <w:pStyle w:val="paragraph"/>
      </w:pPr>
      <w:r w:rsidRPr="00021578">
        <w:tab/>
        <w:t>(a)</w:t>
      </w:r>
      <w:r w:rsidRPr="00021578">
        <w:tab/>
        <w:t>substantial changes to the regime;</w:t>
      </w:r>
    </w:p>
    <w:p w14:paraId="4AD0A5CE" w14:textId="77777777" w:rsidR="00A20E03" w:rsidRPr="00021578" w:rsidRDefault="00A20E03" w:rsidP="00A20E03">
      <w:pPr>
        <w:pStyle w:val="paragraph"/>
      </w:pPr>
      <w:r w:rsidRPr="00021578">
        <w:tab/>
        <w:t>(b)</w:t>
      </w:r>
      <w:r w:rsidRPr="00021578">
        <w:tab/>
        <w:t>substantial amendments of those principles.</w:t>
      </w:r>
    </w:p>
    <w:p w14:paraId="4175B1FE" w14:textId="77777777" w:rsidR="00A20E03" w:rsidRPr="00021578" w:rsidRDefault="00A20E03" w:rsidP="00A20E03">
      <w:pPr>
        <w:pStyle w:val="subsection"/>
      </w:pPr>
      <w:r w:rsidRPr="00021578">
        <w:tab/>
        <w:t>(6)</w:t>
      </w:r>
      <w:r w:rsidRPr="00021578">
        <w:tab/>
        <w:t>If the Council is so satisfied, the Council must, in writing, recommend to the Commonwealth Minister that he or she revoke the decision.</w:t>
      </w:r>
    </w:p>
    <w:p w14:paraId="5B3A352A" w14:textId="77777777" w:rsidR="00A20E03" w:rsidRPr="00021578" w:rsidRDefault="00A20E03" w:rsidP="00A20E03">
      <w:pPr>
        <w:pStyle w:val="subsection"/>
      </w:pPr>
      <w:r w:rsidRPr="00021578">
        <w:tab/>
        <w:t>(7)</w:t>
      </w:r>
      <w:r w:rsidRPr="00021578">
        <w:tab/>
        <w:t>If the Council is not so satisfied, the Council must, in writing, recommend to the Commonwealth Minister that he or she not revoke the decision.</w:t>
      </w:r>
    </w:p>
    <w:p w14:paraId="63166891" w14:textId="77777777" w:rsidR="00A20E03" w:rsidRPr="00021578" w:rsidRDefault="00A20E03" w:rsidP="00A20E03">
      <w:pPr>
        <w:pStyle w:val="notetext"/>
      </w:pPr>
      <w:r w:rsidRPr="00021578">
        <w:t>Note 1:</w:t>
      </w:r>
      <w:r w:rsidRPr="00021578">
        <w:tab/>
        <w:t>There are time limits that apply to the Council’s recommendation: see section</w:t>
      </w:r>
      <w:r w:rsidR="00605692" w:rsidRPr="00021578">
        <w:t> </w:t>
      </w:r>
      <w:r w:rsidRPr="00021578">
        <w:t>44NC.</w:t>
      </w:r>
    </w:p>
    <w:p w14:paraId="6DB67A7C" w14:textId="77777777" w:rsidR="00A20E03" w:rsidRPr="00021578" w:rsidRDefault="00A20E03" w:rsidP="00A20E03">
      <w:pPr>
        <w:pStyle w:val="notetext"/>
      </w:pPr>
      <w:r w:rsidRPr="00021578">
        <w:t>Note 2:</w:t>
      </w:r>
      <w:r w:rsidRPr="00021578">
        <w:tab/>
        <w:t>The Council may request information and invite public submissions: see sections</w:t>
      </w:r>
      <w:r w:rsidR="00605692" w:rsidRPr="00021578">
        <w:t> </w:t>
      </w:r>
      <w:r w:rsidRPr="00021578">
        <w:t>44NBB and 44NE.</w:t>
      </w:r>
    </w:p>
    <w:p w14:paraId="0C85D1E6" w14:textId="77777777" w:rsidR="00A20E03" w:rsidRPr="00021578" w:rsidRDefault="00A20E03" w:rsidP="00A20E03">
      <w:pPr>
        <w:pStyle w:val="notetext"/>
      </w:pPr>
      <w:r w:rsidRPr="00021578">
        <w:t>Note 3:</w:t>
      </w:r>
      <w:r w:rsidRPr="00021578">
        <w:tab/>
        <w:t>The Council must publish its recommendation: see section</w:t>
      </w:r>
      <w:r w:rsidR="00605692" w:rsidRPr="00021578">
        <w:t> </w:t>
      </w:r>
      <w:r w:rsidRPr="00021578">
        <w:t>44NF.</w:t>
      </w:r>
    </w:p>
    <w:p w14:paraId="04D218EF" w14:textId="77777777" w:rsidR="00A20E03" w:rsidRPr="00021578" w:rsidRDefault="00A20E03" w:rsidP="00A20E03">
      <w:pPr>
        <w:pStyle w:val="ActHead5"/>
      </w:pPr>
      <w:bookmarkStart w:id="206" w:name="_Toc194391787"/>
      <w:r w:rsidRPr="00A14580">
        <w:rPr>
          <w:rStyle w:val="CharSectno"/>
        </w:rPr>
        <w:t>44NBB</w:t>
      </w:r>
      <w:r w:rsidRPr="00021578">
        <w:t xml:space="preserve">  Council may request information</w:t>
      </w:r>
      <w:bookmarkEnd w:id="206"/>
    </w:p>
    <w:p w14:paraId="0B133B08" w14:textId="77777777" w:rsidR="00A20E03" w:rsidRPr="00021578" w:rsidRDefault="00A20E03" w:rsidP="00A20E03">
      <w:pPr>
        <w:pStyle w:val="subsection"/>
      </w:pPr>
      <w:r w:rsidRPr="00021578">
        <w:tab/>
        <w:t>(1)</w:t>
      </w:r>
      <w:r w:rsidRPr="00021578">
        <w:tab/>
        <w:t>The Council may give a person a written notice requesting the person give to the Council, within a specified period, information of the kind specified in the notice that the Council considers may be relevant to deciding what recommendation to make under section</w:t>
      </w:r>
      <w:r w:rsidR="00605692" w:rsidRPr="00021578">
        <w:t> </w:t>
      </w:r>
      <w:r w:rsidRPr="00021578">
        <w:t>44NBA.</w:t>
      </w:r>
    </w:p>
    <w:p w14:paraId="7BCC49D7" w14:textId="77777777" w:rsidR="00A20E03" w:rsidRPr="00021578" w:rsidRDefault="00A20E03" w:rsidP="00A20E03">
      <w:pPr>
        <w:pStyle w:val="subsection"/>
      </w:pPr>
      <w:r w:rsidRPr="00021578">
        <w:tab/>
        <w:t>(2)</w:t>
      </w:r>
      <w:r w:rsidRPr="00021578">
        <w:tab/>
        <w:t>The Council must:</w:t>
      </w:r>
    </w:p>
    <w:p w14:paraId="6739B630" w14:textId="77777777" w:rsidR="00A20E03" w:rsidRPr="00021578" w:rsidRDefault="00A20E03" w:rsidP="00A20E03">
      <w:pPr>
        <w:pStyle w:val="paragraph"/>
      </w:pPr>
      <w:r w:rsidRPr="00021578">
        <w:tab/>
        <w:t>(a)</w:t>
      </w:r>
      <w:r w:rsidRPr="00021578">
        <w:tab/>
        <w:t>give a copy of the notice to:</w:t>
      </w:r>
    </w:p>
    <w:p w14:paraId="2C0F3DA9" w14:textId="77777777" w:rsidR="00A20E03" w:rsidRPr="00021578" w:rsidRDefault="00A20E03" w:rsidP="00A20E03">
      <w:pPr>
        <w:pStyle w:val="paragraphsub"/>
      </w:pPr>
      <w:r w:rsidRPr="00021578">
        <w:tab/>
        <w:t>(i)</w:t>
      </w:r>
      <w:r w:rsidRPr="00021578">
        <w:tab/>
        <w:t>if an application was made under subsection</w:t>
      </w:r>
      <w:r w:rsidR="00605692" w:rsidRPr="00021578">
        <w:t> </w:t>
      </w:r>
      <w:r w:rsidRPr="00021578">
        <w:t>44NBA(3) and the person is not the applicant—the applicant; and</w:t>
      </w:r>
    </w:p>
    <w:p w14:paraId="5FBD3749" w14:textId="77777777" w:rsidR="00A20E03" w:rsidRPr="00021578" w:rsidRDefault="00A20E03" w:rsidP="00A20E03">
      <w:pPr>
        <w:pStyle w:val="paragraphsub"/>
      </w:pPr>
      <w:r w:rsidRPr="00021578">
        <w:tab/>
        <w:t>(ii)</w:t>
      </w:r>
      <w:r w:rsidRPr="00021578">
        <w:tab/>
        <w:t>if the person is not the provider of the service—the provider; and</w:t>
      </w:r>
    </w:p>
    <w:p w14:paraId="78FEE2E1" w14:textId="77777777" w:rsidR="00A20E03" w:rsidRPr="00021578" w:rsidRDefault="00A20E03" w:rsidP="00A20E03">
      <w:pPr>
        <w:pStyle w:val="paragraphsub"/>
      </w:pPr>
      <w:r w:rsidRPr="00021578">
        <w:tab/>
        <w:t>(iii)</w:t>
      </w:r>
      <w:r w:rsidRPr="00021578">
        <w:tab/>
        <w:t>in every case—the responsible Minister for the State or Territory; and</w:t>
      </w:r>
    </w:p>
    <w:p w14:paraId="6552B923" w14:textId="77777777" w:rsidR="00A20E03" w:rsidRPr="00021578" w:rsidRDefault="00A20E03" w:rsidP="00A20E03">
      <w:pPr>
        <w:pStyle w:val="paragraph"/>
      </w:pPr>
      <w:r w:rsidRPr="00021578">
        <w:tab/>
        <w:t>(b)</w:t>
      </w:r>
      <w:r w:rsidRPr="00021578">
        <w:tab/>
        <w:t>publish, by electronic or other means, the notice.</w:t>
      </w:r>
    </w:p>
    <w:p w14:paraId="31956708" w14:textId="77777777" w:rsidR="00A20E03" w:rsidRPr="00021578" w:rsidRDefault="00A20E03" w:rsidP="00A20E03">
      <w:pPr>
        <w:pStyle w:val="subsection"/>
      </w:pPr>
      <w:r w:rsidRPr="00021578">
        <w:tab/>
        <w:t>(3)</w:t>
      </w:r>
      <w:r w:rsidRPr="00021578">
        <w:tab/>
        <w:t>In deciding what recommendation to make, the Council:</w:t>
      </w:r>
    </w:p>
    <w:p w14:paraId="4B9E6649" w14:textId="77777777" w:rsidR="00A20E03" w:rsidRPr="00021578" w:rsidRDefault="00A20E03" w:rsidP="00A20E03">
      <w:pPr>
        <w:pStyle w:val="paragraph"/>
      </w:pPr>
      <w:r w:rsidRPr="00021578">
        <w:tab/>
        <w:t>(a)</w:t>
      </w:r>
      <w:r w:rsidRPr="00021578">
        <w:tab/>
        <w:t xml:space="preserve">must have regard to any information given in compliance with a notice under </w:t>
      </w:r>
      <w:r w:rsidR="00605692" w:rsidRPr="00021578">
        <w:t>subsection (</w:t>
      </w:r>
      <w:r w:rsidRPr="00021578">
        <w:t>1) within the specified period; and</w:t>
      </w:r>
    </w:p>
    <w:p w14:paraId="16C6EA32" w14:textId="77777777" w:rsidR="00A20E03" w:rsidRPr="00021578" w:rsidRDefault="00A20E03" w:rsidP="00A20E03">
      <w:pPr>
        <w:pStyle w:val="paragraph"/>
      </w:pPr>
      <w:r w:rsidRPr="00021578">
        <w:tab/>
        <w:t>(b)</w:t>
      </w:r>
      <w:r w:rsidRPr="00021578">
        <w:tab/>
        <w:t>may disregard any information of the kind specified in the notice that is given after the specified period has ended.</w:t>
      </w:r>
    </w:p>
    <w:p w14:paraId="68133450" w14:textId="77777777" w:rsidR="00A20E03" w:rsidRPr="00021578" w:rsidRDefault="00A20E03" w:rsidP="00A20E03">
      <w:pPr>
        <w:pStyle w:val="ActHead5"/>
      </w:pPr>
      <w:bookmarkStart w:id="207" w:name="_Toc194391788"/>
      <w:r w:rsidRPr="00A14580">
        <w:rPr>
          <w:rStyle w:val="CharSectno"/>
        </w:rPr>
        <w:t>44NBC</w:t>
      </w:r>
      <w:r w:rsidRPr="00021578">
        <w:t xml:space="preserve">  Decision by the Commonwealth Minister</w:t>
      </w:r>
      <w:bookmarkEnd w:id="207"/>
    </w:p>
    <w:p w14:paraId="43CACB16" w14:textId="77777777" w:rsidR="00A20E03" w:rsidRPr="00021578" w:rsidRDefault="00A20E03" w:rsidP="00A20E03">
      <w:pPr>
        <w:pStyle w:val="subsection"/>
      </w:pPr>
      <w:r w:rsidRPr="00021578">
        <w:tab/>
        <w:t>(1)</w:t>
      </w:r>
      <w:r w:rsidRPr="00021578">
        <w:tab/>
        <w:t>On receiving a recommendation under section</w:t>
      </w:r>
      <w:r w:rsidR="00605692" w:rsidRPr="00021578">
        <w:t> </w:t>
      </w:r>
      <w:r w:rsidRPr="00021578">
        <w:t xml:space="preserve">44NBA, the Commonwealth Minister must assess whether he or she should revoke the decision. Subject to </w:t>
      </w:r>
      <w:r w:rsidR="00605692" w:rsidRPr="00021578">
        <w:t>subsection (</w:t>
      </w:r>
      <w:r w:rsidRPr="00021578">
        <w:t>2) of this section, he or she must do this in accordance with subsection</w:t>
      </w:r>
      <w:r w:rsidR="00605692" w:rsidRPr="00021578">
        <w:t> </w:t>
      </w:r>
      <w:r w:rsidRPr="00021578">
        <w:t>44N(2).</w:t>
      </w:r>
    </w:p>
    <w:p w14:paraId="55DDE5A8" w14:textId="77777777" w:rsidR="00A20E03" w:rsidRPr="00021578" w:rsidRDefault="00A20E03" w:rsidP="00A20E03">
      <w:pPr>
        <w:pStyle w:val="notetext"/>
      </w:pPr>
      <w:r w:rsidRPr="00021578">
        <w:t>Note:</w:t>
      </w:r>
      <w:r w:rsidRPr="00021578">
        <w:tab/>
        <w:t>The Commonwealth Minister must publish his or her decision: see section</w:t>
      </w:r>
      <w:r w:rsidR="00605692" w:rsidRPr="00021578">
        <w:t> </w:t>
      </w:r>
      <w:r w:rsidRPr="00021578">
        <w:t>44NG.</w:t>
      </w:r>
    </w:p>
    <w:p w14:paraId="3CC02FA1" w14:textId="77777777" w:rsidR="00A20E03" w:rsidRPr="00021578" w:rsidRDefault="00A20E03" w:rsidP="00A20E03">
      <w:pPr>
        <w:pStyle w:val="subsection"/>
      </w:pPr>
      <w:r w:rsidRPr="00021578">
        <w:tab/>
        <w:t>(2)</w:t>
      </w:r>
      <w:r w:rsidRPr="00021578">
        <w:tab/>
        <w:t>In making his or her assessment, the Commonwealth Minister must consider whether he or she is satisfied as to the matter set out in subsection</w:t>
      </w:r>
      <w:r w:rsidR="00605692" w:rsidRPr="00021578">
        <w:t> </w:t>
      </w:r>
      <w:r w:rsidRPr="00021578">
        <w:t>44NBA(5).</w:t>
      </w:r>
    </w:p>
    <w:p w14:paraId="33F005E9" w14:textId="77777777" w:rsidR="00A20E03" w:rsidRPr="00021578" w:rsidRDefault="00A20E03" w:rsidP="00A20E03">
      <w:pPr>
        <w:pStyle w:val="subsection"/>
      </w:pPr>
      <w:r w:rsidRPr="00021578">
        <w:tab/>
        <w:t>(3)</w:t>
      </w:r>
      <w:r w:rsidRPr="00021578">
        <w:tab/>
        <w:t>If the Commonwealth Minister is so satisfied, he or she must, by notice in writing, decide to revoke the decision. The notice must specify the day on which the revoked decision is to cease to be in force.</w:t>
      </w:r>
    </w:p>
    <w:p w14:paraId="1A1F8DFE" w14:textId="77777777" w:rsidR="00A20E03" w:rsidRPr="00021578" w:rsidRDefault="00A20E03" w:rsidP="00A20E03">
      <w:pPr>
        <w:pStyle w:val="subsection"/>
      </w:pPr>
      <w:r w:rsidRPr="00021578">
        <w:tab/>
        <w:t>(4)</w:t>
      </w:r>
      <w:r w:rsidRPr="00021578">
        <w:tab/>
        <w:t>If the Commonwealth Minister is not so satisfied, he or she must, by notice in writing, decide not to revoke the decision.</w:t>
      </w:r>
    </w:p>
    <w:p w14:paraId="479714A7" w14:textId="518950B1" w:rsidR="00A20E03" w:rsidRPr="00021578" w:rsidRDefault="00A20E03" w:rsidP="00A20E03">
      <w:pPr>
        <w:pStyle w:val="subsection"/>
      </w:pPr>
      <w:r w:rsidRPr="00021578">
        <w:tab/>
        <w:t>(5)</w:t>
      </w:r>
      <w:r w:rsidRPr="00021578">
        <w:tab/>
        <w:t>If the Commonwealth Minister does not publish under section</w:t>
      </w:r>
      <w:r w:rsidR="00605692" w:rsidRPr="00021578">
        <w:t> </w:t>
      </w:r>
      <w:r w:rsidRPr="00021578">
        <w:t>44NG his or her decision on the recommendation within the period starting at the start of the day the recommendation is received and ending at the end of 60 days after that day, he or she is taken, immediately after the end of that 60</w:t>
      </w:r>
      <w:r w:rsidR="00BC5F83">
        <w:noBreakHyphen/>
      </w:r>
      <w:r w:rsidRPr="00021578">
        <w:t>day period:</w:t>
      </w:r>
    </w:p>
    <w:p w14:paraId="0A001A2C" w14:textId="77777777" w:rsidR="00A20E03" w:rsidRPr="00021578" w:rsidRDefault="00A20E03" w:rsidP="00A20E03">
      <w:pPr>
        <w:pStyle w:val="paragraph"/>
      </w:pPr>
      <w:r w:rsidRPr="00021578">
        <w:tab/>
        <w:t>(a)</w:t>
      </w:r>
      <w:r w:rsidRPr="00021578">
        <w:tab/>
        <w:t>to have made a decision under this section in accordance with the recommendation made by the Council under section</w:t>
      </w:r>
      <w:r w:rsidR="00605692" w:rsidRPr="00021578">
        <w:t> </w:t>
      </w:r>
      <w:r w:rsidRPr="00021578">
        <w:t>44NBA; and</w:t>
      </w:r>
    </w:p>
    <w:p w14:paraId="40F8B2BF" w14:textId="77777777" w:rsidR="00A20E03" w:rsidRPr="00021578" w:rsidRDefault="00A20E03" w:rsidP="00A20E03">
      <w:pPr>
        <w:pStyle w:val="paragraph"/>
      </w:pPr>
      <w:r w:rsidRPr="00021578">
        <w:tab/>
        <w:t>(b)</w:t>
      </w:r>
      <w:r w:rsidRPr="00021578">
        <w:tab/>
        <w:t>to have published that decision under section</w:t>
      </w:r>
      <w:r w:rsidR="00605692" w:rsidRPr="00021578">
        <w:t> </w:t>
      </w:r>
      <w:r w:rsidRPr="00021578">
        <w:t>44NG.</w:t>
      </w:r>
    </w:p>
    <w:p w14:paraId="1FEE1C09" w14:textId="77777777" w:rsidR="004D6720" w:rsidRPr="00021578" w:rsidRDefault="004D6720" w:rsidP="008B2C92">
      <w:pPr>
        <w:pStyle w:val="ActHead4"/>
      </w:pPr>
      <w:bookmarkStart w:id="208" w:name="_Toc194391789"/>
      <w:r w:rsidRPr="00A14580">
        <w:rPr>
          <w:rStyle w:val="CharSubdNo"/>
        </w:rPr>
        <w:t>Subdivision D</w:t>
      </w:r>
      <w:r w:rsidRPr="00021578">
        <w:t>—</w:t>
      </w:r>
      <w:r w:rsidRPr="00A14580">
        <w:rPr>
          <w:rStyle w:val="CharSubdText"/>
        </w:rPr>
        <w:t>Procedural provisions</w:t>
      </w:r>
      <w:bookmarkEnd w:id="208"/>
    </w:p>
    <w:p w14:paraId="0CB64629" w14:textId="77777777" w:rsidR="003558C4" w:rsidRPr="00021578" w:rsidRDefault="003558C4" w:rsidP="008B2C92">
      <w:pPr>
        <w:pStyle w:val="ActHead5"/>
      </w:pPr>
      <w:bookmarkStart w:id="209" w:name="_Toc194391790"/>
      <w:r w:rsidRPr="00A14580">
        <w:rPr>
          <w:rStyle w:val="CharSectno"/>
        </w:rPr>
        <w:t>44NC</w:t>
      </w:r>
      <w:r w:rsidRPr="00021578">
        <w:t xml:space="preserve">  Time limit for Council recommendations</w:t>
      </w:r>
      <w:bookmarkEnd w:id="209"/>
    </w:p>
    <w:p w14:paraId="47AE51E9" w14:textId="77777777" w:rsidR="003558C4" w:rsidRPr="00021578" w:rsidRDefault="003558C4" w:rsidP="008B2C92">
      <w:pPr>
        <w:pStyle w:val="SubsectionHead"/>
      </w:pPr>
      <w:r w:rsidRPr="00021578">
        <w:t>Council to make recommendation within the consideration period</w:t>
      </w:r>
    </w:p>
    <w:p w14:paraId="05892845" w14:textId="77777777" w:rsidR="003558C4" w:rsidRPr="00021578" w:rsidRDefault="003558C4" w:rsidP="00B07B28">
      <w:pPr>
        <w:pStyle w:val="subsection"/>
      </w:pPr>
      <w:r w:rsidRPr="00021578">
        <w:tab/>
        <w:t>(1)</w:t>
      </w:r>
      <w:r w:rsidRPr="00021578">
        <w:tab/>
        <w:t>The Council must make a recommendation on an application under section</w:t>
      </w:r>
      <w:r w:rsidR="00605692" w:rsidRPr="00021578">
        <w:t> </w:t>
      </w:r>
      <w:r w:rsidRPr="00021578">
        <w:t>44M</w:t>
      </w:r>
      <w:r w:rsidR="00A20E03" w:rsidRPr="00021578">
        <w:t>, 44NA or 44NBA, or on a consideration by the Council on its own initiative under section</w:t>
      </w:r>
      <w:r w:rsidR="00605692" w:rsidRPr="00021578">
        <w:t> </w:t>
      </w:r>
      <w:r w:rsidR="00A20E03" w:rsidRPr="00021578">
        <w:t>44NBA,</w:t>
      </w:r>
      <w:r w:rsidRPr="00021578">
        <w:t xml:space="preserve"> within the consideration period.</w:t>
      </w:r>
    </w:p>
    <w:p w14:paraId="79DAA39F" w14:textId="77777777" w:rsidR="003558C4" w:rsidRPr="00021578" w:rsidRDefault="003558C4" w:rsidP="003558C4">
      <w:pPr>
        <w:pStyle w:val="subsection"/>
      </w:pPr>
      <w:r w:rsidRPr="00021578">
        <w:tab/>
        <w:t>(2)</w:t>
      </w:r>
      <w:r w:rsidRPr="00021578">
        <w:tab/>
        <w:t xml:space="preserve">The consideration period is a period of 180 days (the </w:t>
      </w:r>
      <w:r w:rsidRPr="00021578">
        <w:rPr>
          <w:b/>
          <w:i/>
        </w:rPr>
        <w:t>expected period</w:t>
      </w:r>
      <w:r w:rsidRPr="00021578">
        <w:t>), starting at the start of the day the application is received</w:t>
      </w:r>
      <w:r w:rsidR="00A20E03" w:rsidRPr="00021578">
        <w:t>, or the consideration is notified under paragraph</w:t>
      </w:r>
      <w:r w:rsidR="00605692" w:rsidRPr="00021578">
        <w:t> </w:t>
      </w:r>
      <w:r w:rsidR="00A20E03" w:rsidRPr="00021578">
        <w:t>44NBA(2)(a)</w:t>
      </w:r>
      <w:r w:rsidRPr="00021578">
        <w:t xml:space="preserve">, unless the consideration period is extended under </w:t>
      </w:r>
      <w:r w:rsidR="00605692" w:rsidRPr="00021578">
        <w:t>subsection (</w:t>
      </w:r>
      <w:r w:rsidRPr="00021578">
        <w:t>7).</w:t>
      </w:r>
    </w:p>
    <w:p w14:paraId="53C412AE" w14:textId="77777777" w:rsidR="003558C4" w:rsidRPr="00021578" w:rsidRDefault="003558C4" w:rsidP="003558C4">
      <w:pPr>
        <w:pStyle w:val="SubsectionHead"/>
      </w:pPr>
      <w:r w:rsidRPr="00021578">
        <w:t>Stopping the clock</w:t>
      </w:r>
    </w:p>
    <w:p w14:paraId="240D8A3C" w14:textId="77777777" w:rsidR="003558C4" w:rsidRPr="00021578" w:rsidRDefault="003558C4" w:rsidP="003558C4">
      <w:pPr>
        <w:pStyle w:val="subsection"/>
      </w:pPr>
      <w:r w:rsidRPr="00021578">
        <w:tab/>
        <w:t>(3)</w:t>
      </w:r>
      <w:r w:rsidRPr="00021578">
        <w:tab/>
        <w:t>In working out the expected period in relation to a recommendation on an application under section</w:t>
      </w:r>
      <w:r w:rsidR="00605692" w:rsidRPr="00021578">
        <w:t> </w:t>
      </w:r>
      <w:r w:rsidRPr="00021578">
        <w:t>44M</w:t>
      </w:r>
      <w:r w:rsidR="00A20E03" w:rsidRPr="00021578">
        <w:t>, 44NA or 44NBA, or on a consideration by the Council on its own initiative under section</w:t>
      </w:r>
      <w:r w:rsidR="00605692" w:rsidRPr="00021578">
        <w:t> </w:t>
      </w:r>
      <w:r w:rsidR="00A20E03" w:rsidRPr="00021578">
        <w:t>44NBA</w:t>
      </w:r>
      <w:r w:rsidRPr="00021578">
        <w:t>, in a situation referred to in column 1 of an item of the following table, disregard any day in a period:</w:t>
      </w:r>
    </w:p>
    <w:p w14:paraId="367CDE4A" w14:textId="77777777" w:rsidR="003558C4" w:rsidRPr="00021578" w:rsidRDefault="003558C4" w:rsidP="003558C4">
      <w:pPr>
        <w:pStyle w:val="paragraph"/>
      </w:pPr>
      <w:r w:rsidRPr="00021578">
        <w:tab/>
        <w:t>(a)</w:t>
      </w:r>
      <w:r w:rsidRPr="00021578">
        <w:tab/>
        <w:t>starting on the day referred to in column 2 of the item; and</w:t>
      </w:r>
    </w:p>
    <w:p w14:paraId="6F688317" w14:textId="77777777" w:rsidR="003558C4" w:rsidRPr="00021578" w:rsidRDefault="003558C4" w:rsidP="003558C4">
      <w:pPr>
        <w:pStyle w:val="paragraph"/>
      </w:pPr>
      <w:r w:rsidRPr="00021578">
        <w:tab/>
        <w:t>(b)</w:t>
      </w:r>
      <w:r w:rsidRPr="00021578">
        <w:tab/>
        <w:t>ending on the day referred to in column 3 of the item.</w:t>
      </w:r>
    </w:p>
    <w:p w14:paraId="1779EAC4" w14:textId="77777777" w:rsidR="003558C4" w:rsidRPr="00021578" w:rsidRDefault="003558C4" w:rsidP="003558C4">
      <w:pPr>
        <w:pStyle w:val="Tabletext"/>
      </w:pPr>
    </w:p>
    <w:tbl>
      <w:tblPr>
        <w:tblW w:w="0" w:type="auto"/>
        <w:tblInd w:w="113" w:type="dxa"/>
        <w:tblLayout w:type="fixed"/>
        <w:tblLook w:val="0000" w:firstRow="0" w:lastRow="0" w:firstColumn="0" w:lastColumn="0" w:noHBand="0" w:noVBand="0"/>
      </w:tblPr>
      <w:tblGrid>
        <w:gridCol w:w="714"/>
        <w:gridCol w:w="2116"/>
        <w:gridCol w:w="1843"/>
        <w:gridCol w:w="2413"/>
      </w:tblGrid>
      <w:tr w:rsidR="003558C4" w:rsidRPr="00021578" w14:paraId="3F59A017" w14:textId="77777777" w:rsidTr="00D02E36">
        <w:trPr>
          <w:tblHeader/>
        </w:trPr>
        <w:tc>
          <w:tcPr>
            <w:tcW w:w="7086" w:type="dxa"/>
            <w:gridSpan w:val="4"/>
            <w:tcBorders>
              <w:top w:val="single" w:sz="12" w:space="0" w:color="auto"/>
              <w:bottom w:val="single" w:sz="6" w:space="0" w:color="auto"/>
            </w:tcBorders>
            <w:shd w:val="clear" w:color="auto" w:fill="auto"/>
          </w:tcPr>
          <w:p w14:paraId="3B3019C6" w14:textId="77777777" w:rsidR="003558C4" w:rsidRPr="00021578" w:rsidRDefault="003558C4" w:rsidP="00640504">
            <w:pPr>
              <w:pStyle w:val="Tabletext"/>
              <w:keepNext/>
              <w:spacing w:before="40"/>
              <w:rPr>
                <w:b/>
              </w:rPr>
            </w:pPr>
            <w:r w:rsidRPr="00021578">
              <w:rPr>
                <w:b/>
              </w:rPr>
              <w:t>Stopping the clock</w:t>
            </w:r>
          </w:p>
        </w:tc>
      </w:tr>
      <w:tr w:rsidR="003558C4" w:rsidRPr="00021578" w14:paraId="398277DB" w14:textId="77777777" w:rsidTr="00B937E0">
        <w:trPr>
          <w:tblHeader/>
        </w:trPr>
        <w:tc>
          <w:tcPr>
            <w:tcW w:w="714" w:type="dxa"/>
            <w:tcBorders>
              <w:top w:val="single" w:sz="6" w:space="0" w:color="auto"/>
              <w:bottom w:val="single" w:sz="12" w:space="0" w:color="auto"/>
            </w:tcBorders>
            <w:shd w:val="clear" w:color="auto" w:fill="auto"/>
          </w:tcPr>
          <w:p w14:paraId="6C5F600E" w14:textId="77777777" w:rsidR="003558C4" w:rsidRPr="00021578" w:rsidRDefault="003558C4" w:rsidP="00640504">
            <w:pPr>
              <w:pStyle w:val="Tabletext"/>
              <w:keepNext/>
              <w:spacing w:before="40"/>
              <w:rPr>
                <w:b/>
              </w:rPr>
            </w:pPr>
            <w:r w:rsidRPr="00021578">
              <w:rPr>
                <w:b/>
              </w:rPr>
              <w:t>Item</w:t>
            </w:r>
          </w:p>
        </w:tc>
        <w:tc>
          <w:tcPr>
            <w:tcW w:w="2116" w:type="dxa"/>
            <w:tcBorders>
              <w:top w:val="single" w:sz="6" w:space="0" w:color="auto"/>
              <w:bottom w:val="single" w:sz="12" w:space="0" w:color="auto"/>
            </w:tcBorders>
            <w:shd w:val="clear" w:color="auto" w:fill="auto"/>
          </w:tcPr>
          <w:p w14:paraId="21F4E0CA" w14:textId="77777777" w:rsidR="003558C4" w:rsidRPr="00021578" w:rsidRDefault="003558C4" w:rsidP="00640504">
            <w:pPr>
              <w:pStyle w:val="Tabletext"/>
              <w:keepNext/>
              <w:spacing w:before="40"/>
              <w:rPr>
                <w:b/>
              </w:rPr>
            </w:pPr>
            <w:r w:rsidRPr="00021578">
              <w:rPr>
                <w:b/>
              </w:rPr>
              <w:t>Column 1</w:t>
            </w:r>
          </w:p>
          <w:p w14:paraId="4A6067D8" w14:textId="77777777" w:rsidR="003558C4" w:rsidRPr="00021578" w:rsidRDefault="003558C4" w:rsidP="00640504">
            <w:pPr>
              <w:pStyle w:val="Tabletext"/>
              <w:keepNext/>
              <w:spacing w:before="40"/>
              <w:rPr>
                <w:b/>
              </w:rPr>
            </w:pPr>
            <w:r w:rsidRPr="00021578">
              <w:rPr>
                <w:b/>
              </w:rPr>
              <w:t>Situation</w:t>
            </w:r>
          </w:p>
        </w:tc>
        <w:tc>
          <w:tcPr>
            <w:tcW w:w="1843" w:type="dxa"/>
            <w:tcBorders>
              <w:top w:val="single" w:sz="6" w:space="0" w:color="auto"/>
              <w:bottom w:val="single" w:sz="12" w:space="0" w:color="auto"/>
            </w:tcBorders>
            <w:shd w:val="clear" w:color="auto" w:fill="auto"/>
          </w:tcPr>
          <w:p w14:paraId="6F7CA7BA" w14:textId="77777777" w:rsidR="003558C4" w:rsidRPr="00021578" w:rsidRDefault="003558C4" w:rsidP="00640504">
            <w:pPr>
              <w:pStyle w:val="Tabletext"/>
              <w:keepNext/>
              <w:spacing w:before="40"/>
              <w:rPr>
                <w:b/>
              </w:rPr>
            </w:pPr>
            <w:r w:rsidRPr="00021578">
              <w:rPr>
                <w:b/>
              </w:rPr>
              <w:t>Column 2</w:t>
            </w:r>
          </w:p>
          <w:p w14:paraId="1C3B77BE" w14:textId="77777777" w:rsidR="003558C4" w:rsidRPr="00021578" w:rsidRDefault="003558C4" w:rsidP="00640504">
            <w:pPr>
              <w:pStyle w:val="Tabletext"/>
              <w:keepNext/>
              <w:spacing w:before="40"/>
              <w:rPr>
                <w:b/>
              </w:rPr>
            </w:pPr>
            <w:r w:rsidRPr="00021578">
              <w:rPr>
                <w:b/>
              </w:rPr>
              <w:t>Start day</w:t>
            </w:r>
          </w:p>
        </w:tc>
        <w:tc>
          <w:tcPr>
            <w:tcW w:w="2413" w:type="dxa"/>
            <w:tcBorders>
              <w:top w:val="single" w:sz="6" w:space="0" w:color="auto"/>
              <w:bottom w:val="single" w:sz="12" w:space="0" w:color="auto"/>
            </w:tcBorders>
            <w:shd w:val="clear" w:color="auto" w:fill="auto"/>
          </w:tcPr>
          <w:p w14:paraId="306D8087" w14:textId="77777777" w:rsidR="003558C4" w:rsidRPr="00021578" w:rsidRDefault="003558C4" w:rsidP="00640504">
            <w:pPr>
              <w:pStyle w:val="Tabletext"/>
              <w:keepNext/>
              <w:spacing w:before="40"/>
              <w:rPr>
                <w:b/>
              </w:rPr>
            </w:pPr>
            <w:r w:rsidRPr="00021578">
              <w:rPr>
                <w:b/>
              </w:rPr>
              <w:t>Column 3</w:t>
            </w:r>
          </w:p>
          <w:p w14:paraId="73E87FF9" w14:textId="77777777" w:rsidR="003558C4" w:rsidRPr="00021578" w:rsidRDefault="003558C4" w:rsidP="00640504">
            <w:pPr>
              <w:pStyle w:val="Tabletext"/>
              <w:keepNext/>
              <w:spacing w:before="40"/>
              <w:rPr>
                <w:b/>
              </w:rPr>
            </w:pPr>
            <w:r w:rsidRPr="00021578">
              <w:rPr>
                <w:b/>
              </w:rPr>
              <w:t>End day</w:t>
            </w:r>
          </w:p>
        </w:tc>
      </w:tr>
      <w:tr w:rsidR="003558C4" w:rsidRPr="00021578" w14:paraId="4AEE9E97" w14:textId="77777777" w:rsidTr="00B937E0">
        <w:tc>
          <w:tcPr>
            <w:tcW w:w="714" w:type="dxa"/>
            <w:tcBorders>
              <w:top w:val="single" w:sz="12" w:space="0" w:color="auto"/>
              <w:bottom w:val="single" w:sz="2" w:space="0" w:color="auto"/>
            </w:tcBorders>
            <w:shd w:val="clear" w:color="auto" w:fill="auto"/>
          </w:tcPr>
          <w:p w14:paraId="5D3CE4E6" w14:textId="77777777" w:rsidR="003558C4" w:rsidRPr="00021578" w:rsidRDefault="003558C4" w:rsidP="00B07B28">
            <w:pPr>
              <w:pStyle w:val="Tabletext"/>
              <w:spacing w:before="40"/>
            </w:pPr>
            <w:r w:rsidRPr="00021578">
              <w:t>1</w:t>
            </w:r>
          </w:p>
        </w:tc>
        <w:tc>
          <w:tcPr>
            <w:tcW w:w="2116" w:type="dxa"/>
            <w:tcBorders>
              <w:top w:val="single" w:sz="12" w:space="0" w:color="auto"/>
              <w:bottom w:val="single" w:sz="2" w:space="0" w:color="auto"/>
            </w:tcBorders>
            <w:shd w:val="clear" w:color="auto" w:fill="auto"/>
          </w:tcPr>
          <w:p w14:paraId="04262B51" w14:textId="77777777" w:rsidR="003558C4" w:rsidRPr="00021578" w:rsidRDefault="003558C4" w:rsidP="00640504">
            <w:pPr>
              <w:pStyle w:val="Tabletext"/>
              <w:keepNext/>
              <w:spacing w:before="40"/>
            </w:pPr>
            <w:r w:rsidRPr="00021578">
              <w:t xml:space="preserve">An agreement is made in relation to the application under </w:t>
            </w:r>
            <w:r w:rsidR="00605692" w:rsidRPr="00021578">
              <w:t>subsection (</w:t>
            </w:r>
            <w:r w:rsidRPr="00021578">
              <w:t>5)</w:t>
            </w:r>
          </w:p>
        </w:tc>
        <w:tc>
          <w:tcPr>
            <w:tcW w:w="1843" w:type="dxa"/>
            <w:tcBorders>
              <w:top w:val="single" w:sz="12" w:space="0" w:color="auto"/>
              <w:bottom w:val="single" w:sz="2" w:space="0" w:color="auto"/>
            </w:tcBorders>
            <w:shd w:val="clear" w:color="auto" w:fill="auto"/>
          </w:tcPr>
          <w:p w14:paraId="47587B25" w14:textId="77777777" w:rsidR="003558C4" w:rsidRPr="00021578" w:rsidRDefault="003558C4" w:rsidP="00640504">
            <w:pPr>
              <w:pStyle w:val="Tabletext"/>
              <w:keepNext/>
              <w:spacing w:before="40"/>
            </w:pPr>
            <w:r w:rsidRPr="00021578">
              <w:t>The first day of the period specified in the agreement</w:t>
            </w:r>
          </w:p>
        </w:tc>
        <w:tc>
          <w:tcPr>
            <w:tcW w:w="2413" w:type="dxa"/>
            <w:tcBorders>
              <w:top w:val="single" w:sz="12" w:space="0" w:color="auto"/>
              <w:bottom w:val="single" w:sz="2" w:space="0" w:color="auto"/>
            </w:tcBorders>
            <w:shd w:val="clear" w:color="auto" w:fill="auto"/>
          </w:tcPr>
          <w:p w14:paraId="2879278A" w14:textId="77777777" w:rsidR="003558C4" w:rsidRPr="00021578" w:rsidRDefault="003558C4" w:rsidP="00640504">
            <w:pPr>
              <w:pStyle w:val="Tabletext"/>
              <w:keepNext/>
              <w:spacing w:before="40"/>
            </w:pPr>
            <w:r w:rsidRPr="00021578">
              <w:t>The last day of the period specified in the agreement</w:t>
            </w:r>
          </w:p>
        </w:tc>
      </w:tr>
      <w:tr w:rsidR="003558C4" w:rsidRPr="00021578" w14:paraId="795D6B0B" w14:textId="77777777" w:rsidTr="004B1004">
        <w:trPr>
          <w:cantSplit/>
        </w:trPr>
        <w:tc>
          <w:tcPr>
            <w:tcW w:w="714" w:type="dxa"/>
            <w:tcBorders>
              <w:top w:val="single" w:sz="2" w:space="0" w:color="auto"/>
              <w:bottom w:val="single" w:sz="2" w:space="0" w:color="auto"/>
            </w:tcBorders>
            <w:shd w:val="clear" w:color="auto" w:fill="auto"/>
          </w:tcPr>
          <w:p w14:paraId="3F46EF4E" w14:textId="77777777" w:rsidR="003558C4" w:rsidRPr="00021578" w:rsidRDefault="003558C4" w:rsidP="00D02E36">
            <w:pPr>
              <w:pStyle w:val="Tabletext"/>
              <w:spacing w:before="40"/>
            </w:pPr>
            <w:r w:rsidRPr="00021578">
              <w:t>2</w:t>
            </w:r>
          </w:p>
        </w:tc>
        <w:tc>
          <w:tcPr>
            <w:tcW w:w="2116" w:type="dxa"/>
            <w:tcBorders>
              <w:top w:val="single" w:sz="2" w:space="0" w:color="auto"/>
              <w:bottom w:val="single" w:sz="2" w:space="0" w:color="auto"/>
            </w:tcBorders>
            <w:shd w:val="clear" w:color="auto" w:fill="auto"/>
          </w:tcPr>
          <w:p w14:paraId="1F57651F" w14:textId="77777777" w:rsidR="003558C4" w:rsidRPr="00021578" w:rsidRDefault="003558C4" w:rsidP="00D02E36">
            <w:pPr>
              <w:pStyle w:val="Tabletext"/>
              <w:spacing w:before="40"/>
            </w:pPr>
            <w:r w:rsidRPr="00021578">
              <w:t>A notice is given under subsection</w:t>
            </w:r>
            <w:r w:rsidR="00605692" w:rsidRPr="00021578">
              <w:t> </w:t>
            </w:r>
            <w:r w:rsidRPr="00021578">
              <w:t>44MA(1) requesting information in relation to the application</w:t>
            </w:r>
          </w:p>
        </w:tc>
        <w:tc>
          <w:tcPr>
            <w:tcW w:w="1843" w:type="dxa"/>
            <w:tcBorders>
              <w:top w:val="single" w:sz="2" w:space="0" w:color="auto"/>
              <w:bottom w:val="single" w:sz="2" w:space="0" w:color="auto"/>
            </w:tcBorders>
            <w:shd w:val="clear" w:color="auto" w:fill="auto"/>
          </w:tcPr>
          <w:p w14:paraId="76CF0B4F" w14:textId="77777777" w:rsidR="003558C4" w:rsidRPr="00021578" w:rsidRDefault="003558C4" w:rsidP="00D02E36">
            <w:pPr>
              <w:pStyle w:val="Tabletext"/>
              <w:spacing w:before="40"/>
            </w:pPr>
            <w:r w:rsidRPr="00021578">
              <w:t>The day on which the notice is given</w:t>
            </w:r>
          </w:p>
        </w:tc>
        <w:tc>
          <w:tcPr>
            <w:tcW w:w="2413" w:type="dxa"/>
            <w:tcBorders>
              <w:top w:val="single" w:sz="2" w:space="0" w:color="auto"/>
              <w:bottom w:val="single" w:sz="2" w:space="0" w:color="auto"/>
            </w:tcBorders>
            <w:shd w:val="clear" w:color="auto" w:fill="auto"/>
          </w:tcPr>
          <w:p w14:paraId="7FF1C69D" w14:textId="77777777" w:rsidR="003558C4" w:rsidRPr="00021578" w:rsidRDefault="003558C4" w:rsidP="00D02E36">
            <w:pPr>
              <w:pStyle w:val="Tabletext"/>
              <w:spacing w:before="40"/>
            </w:pPr>
            <w:r w:rsidRPr="00021578">
              <w:t>The last day of the period specified in the notice for the giving of the information</w:t>
            </w:r>
          </w:p>
        </w:tc>
      </w:tr>
      <w:tr w:rsidR="003558C4" w:rsidRPr="00021578" w14:paraId="1B09E6C7" w14:textId="77777777" w:rsidTr="004B1004">
        <w:trPr>
          <w:cantSplit/>
        </w:trPr>
        <w:tc>
          <w:tcPr>
            <w:tcW w:w="714" w:type="dxa"/>
            <w:tcBorders>
              <w:top w:val="single" w:sz="2" w:space="0" w:color="auto"/>
              <w:bottom w:val="single" w:sz="2" w:space="0" w:color="auto"/>
            </w:tcBorders>
            <w:shd w:val="clear" w:color="auto" w:fill="auto"/>
          </w:tcPr>
          <w:p w14:paraId="0FE08880" w14:textId="77777777" w:rsidR="003558C4" w:rsidRPr="00021578" w:rsidRDefault="003558C4" w:rsidP="00D02E36">
            <w:pPr>
              <w:pStyle w:val="Tabletext"/>
              <w:spacing w:before="40"/>
            </w:pPr>
            <w:r w:rsidRPr="00021578">
              <w:t>3</w:t>
            </w:r>
          </w:p>
        </w:tc>
        <w:tc>
          <w:tcPr>
            <w:tcW w:w="2116" w:type="dxa"/>
            <w:tcBorders>
              <w:top w:val="single" w:sz="2" w:space="0" w:color="auto"/>
              <w:bottom w:val="single" w:sz="2" w:space="0" w:color="auto"/>
            </w:tcBorders>
            <w:shd w:val="clear" w:color="auto" w:fill="auto"/>
          </w:tcPr>
          <w:p w14:paraId="33E14196" w14:textId="77777777" w:rsidR="003558C4" w:rsidRPr="00021578" w:rsidRDefault="003558C4" w:rsidP="00D02E36">
            <w:pPr>
              <w:pStyle w:val="Tabletext"/>
              <w:spacing w:before="40"/>
            </w:pPr>
            <w:r w:rsidRPr="00021578">
              <w:t>A notice is given under subsection</w:t>
            </w:r>
            <w:r w:rsidR="00605692" w:rsidRPr="00021578">
              <w:t> </w:t>
            </w:r>
            <w:r w:rsidRPr="00021578">
              <w:t>44NAA(1) requesting information in relation to the application</w:t>
            </w:r>
          </w:p>
        </w:tc>
        <w:tc>
          <w:tcPr>
            <w:tcW w:w="1843" w:type="dxa"/>
            <w:tcBorders>
              <w:top w:val="single" w:sz="2" w:space="0" w:color="auto"/>
              <w:bottom w:val="single" w:sz="2" w:space="0" w:color="auto"/>
            </w:tcBorders>
            <w:shd w:val="clear" w:color="auto" w:fill="auto"/>
          </w:tcPr>
          <w:p w14:paraId="639DDBFA" w14:textId="77777777" w:rsidR="003558C4" w:rsidRPr="00021578" w:rsidRDefault="003558C4" w:rsidP="00D02E36">
            <w:pPr>
              <w:pStyle w:val="Tabletext"/>
              <w:spacing w:before="40"/>
            </w:pPr>
            <w:r w:rsidRPr="00021578">
              <w:t>The day on which the notice is given</w:t>
            </w:r>
          </w:p>
        </w:tc>
        <w:tc>
          <w:tcPr>
            <w:tcW w:w="2413" w:type="dxa"/>
            <w:tcBorders>
              <w:top w:val="single" w:sz="2" w:space="0" w:color="auto"/>
              <w:bottom w:val="single" w:sz="2" w:space="0" w:color="auto"/>
            </w:tcBorders>
            <w:shd w:val="clear" w:color="auto" w:fill="auto"/>
          </w:tcPr>
          <w:p w14:paraId="3A0CE069" w14:textId="77777777" w:rsidR="003558C4" w:rsidRPr="00021578" w:rsidRDefault="003558C4" w:rsidP="00D02E36">
            <w:pPr>
              <w:pStyle w:val="Tabletext"/>
              <w:spacing w:before="40"/>
            </w:pPr>
            <w:r w:rsidRPr="00021578">
              <w:t>The last day of the period specified in the notice for the giving of the information</w:t>
            </w:r>
          </w:p>
        </w:tc>
      </w:tr>
      <w:tr w:rsidR="00A20E03" w:rsidRPr="00021578" w14:paraId="7A6D9129" w14:textId="77777777" w:rsidTr="008B2C92">
        <w:trPr>
          <w:cantSplit/>
        </w:trPr>
        <w:tc>
          <w:tcPr>
            <w:tcW w:w="714" w:type="dxa"/>
            <w:tcBorders>
              <w:top w:val="single" w:sz="2" w:space="0" w:color="auto"/>
              <w:bottom w:val="single" w:sz="12" w:space="0" w:color="auto"/>
            </w:tcBorders>
            <w:shd w:val="clear" w:color="auto" w:fill="auto"/>
          </w:tcPr>
          <w:p w14:paraId="65E71078" w14:textId="77777777" w:rsidR="00A20E03" w:rsidRPr="00021578" w:rsidRDefault="00A20E03" w:rsidP="00D02E36">
            <w:pPr>
              <w:pStyle w:val="Tabletext"/>
              <w:spacing w:before="40"/>
            </w:pPr>
            <w:r w:rsidRPr="00021578">
              <w:t>4</w:t>
            </w:r>
          </w:p>
        </w:tc>
        <w:tc>
          <w:tcPr>
            <w:tcW w:w="2116" w:type="dxa"/>
            <w:tcBorders>
              <w:top w:val="single" w:sz="2" w:space="0" w:color="auto"/>
              <w:bottom w:val="single" w:sz="12" w:space="0" w:color="auto"/>
            </w:tcBorders>
            <w:shd w:val="clear" w:color="auto" w:fill="auto"/>
          </w:tcPr>
          <w:p w14:paraId="6C6FC3ED" w14:textId="77777777" w:rsidR="00A20E03" w:rsidRPr="00021578" w:rsidRDefault="00A20E03" w:rsidP="00D02E36">
            <w:pPr>
              <w:pStyle w:val="Tabletext"/>
              <w:spacing w:before="40"/>
            </w:pPr>
            <w:r w:rsidRPr="00021578">
              <w:t>A notice is given under subsection</w:t>
            </w:r>
            <w:r w:rsidR="00605692" w:rsidRPr="00021578">
              <w:t> </w:t>
            </w:r>
            <w:r w:rsidRPr="00021578">
              <w:t>44NBB(1) requesting information in relation to the application or consideration</w:t>
            </w:r>
          </w:p>
        </w:tc>
        <w:tc>
          <w:tcPr>
            <w:tcW w:w="1843" w:type="dxa"/>
            <w:tcBorders>
              <w:top w:val="single" w:sz="2" w:space="0" w:color="auto"/>
              <w:bottom w:val="single" w:sz="12" w:space="0" w:color="auto"/>
            </w:tcBorders>
            <w:shd w:val="clear" w:color="auto" w:fill="auto"/>
          </w:tcPr>
          <w:p w14:paraId="16BC505D" w14:textId="77777777" w:rsidR="00A20E03" w:rsidRPr="00021578" w:rsidRDefault="00A20E03" w:rsidP="00D02E36">
            <w:pPr>
              <w:pStyle w:val="Tabletext"/>
              <w:spacing w:before="40"/>
            </w:pPr>
            <w:r w:rsidRPr="00021578">
              <w:t>The day on which the notice is given</w:t>
            </w:r>
          </w:p>
        </w:tc>
        <w:tc>
          <w:tcPr>
            <w:tcW w:w="2413" w:type="dxa"/>
            <w:tcBorders>
              <w:top w:val="single" w:sz="2" w:space="0" w:color="auto"/>
              <w:bottom w:val="single" w:sz="12" w:space="0" w:color="auto"/>
            </w:tcBorders>
            <w:shd w:val="clear" w:color="auto" w:fill="auto"/>
          </w:tcPr>
          <w:p w14:paraId="5163BD9A" w14:textId="77777777" w:rsidR="00A20E03" w:rsidRPr="00021578" w:rsidRDefault="00A20E03" w:rsidP="00D02E36">
            <w:pPr>
              <w:pStyle w:val="Tabletext"/>
              <w:spacing w:before="40"/>
            </w:pPr>
            <w:r w:rsidRPr="00021578">
              <w:t>The last day of the period specified in the notice for the giving of the information</w:t>
            </w:r>
          </w:p>
        </w:tc>
      </w:tr>
    </w:tbl>
    <w:p w14:paraId="5866D864" w14:textId="77777777" w:rsidR="003558C4" w:rsidRPr="00021578" w:rsidRDefault="003558C4" w:rsidP="003558C4">
      <w:pPr>
        <w:pStyle w:val="subsection"/>
      </w:pPr>
      <w:r w:rsidRPr="00021578">
        <w:tab/>
        <w:t>(4)</w:t>
      </w:r>
      <w:r w:rsidRPr="00021578">
        <w:tab/>
        <w:t xml:space="preserve">Despite </w:t>
      </w:r>
      <w:r w:rsidR="00605692" w:rsidRPr="00021578">
        <w:t>subsection (</w:t>
      </w:r>
      <w:r w:rsidRPr="00021578">
        <w:t>3):</w:t>
      </w:r>
    </w:p>
    <w:p w14:paraId="7C884FF6" w14:textId="77777777" w:rsidR="003558C4" w:rsidRPr="00021578" w:rsidRDefault="003558C4" w:rsidP="003558C4">
      <w:pPr>
        <w:pStyle w:val="paragraph"/>
      </w:pPr>
      <w:r w:rsidRPr="00021578">
        <w:tab/>
        <w:t>(a)</w:t>
      </w:r>
      <w:r w:rsidRPr="00021578">
        <w:tab/>
        <w:t>do not disregard any day more than once; and</w:t>
      </w:r>
    </w:p>
    <w:p w14:paraId="14709631" w14:textId="77777777" w:rsidR="003558C4" w:rsidRPr="00021578" w:rsidRDefault="003558C4" w:rsidP="003558C4">
      <w:pPr>
        <w:pStyle w:val="paragraph"/>
      </w:pPr>
      <w:r w:rsidRPr="00021578">
        <w:tab/>
        <w:t>(b)</w:t>
      </w:r>
      <w:r w:rsidRPr="00021578">
        <w:tab/>
        <w:t>the total period that is disregarded under that subsection must not exceed 60 days.</w:t>
      </w:r>
    </w:p>
    <w:p w14:paraId="3E3E9929" w14:textId="77777777" w:rsidR="003558C4" w:rsidRPr="00021578" w:rsidRDefault="003558C4" w:rsidP="003558C4">
      <w:pPr>
        <w:pStyle w:val="SubsectionHead"/>
      </w:pPr>
      <w:r w:rsidRPr="00021578">
        <w:t>Stopping the clock by agreement</w:t>
      </w:r>
    </w:p>
    <w:p w14:paraId="02869F0D" w14:textId="77777777" w:rsidR="003558C4" w:rsidRPr="00021578" w:rsidRDefault="003558C4" w:rsidP="003558C4">
      <w:pPr>
        <w:pStyle w:val="subsection"/>
      </w:pPr>
      <w:r w:rsidRPr="00021578">
        <w:tab/>
        <w:t>(5)</w:t>
      </w:r>
      <w:r w:rsidRPr="00021578">
        <w:tab/>
        <w:t>The Council, the applicant</w:t>
      </w:r>
      <w:r w:rsidR="002F2211" w:rsidRPr="00021578">
        <w:t xml:space="preserve"> (if the Commission is not acting on its own initiative under paragraph</w:t>
      </w:r>
      <w:r w:rsidR="00605692" w:rsidRPr="00021578">
        <w:t> </w:t>
      </w:r>
      <w:r w:rsidR="002F2211" w:rsidRPr="00021578">
        <w:t>44NBA(1)(a))</w:t>
      </w:r>
      <w:r w:rsidRPr="00021578">
        <w:t xml:space="preserve"> and the provider of the service (if the provider is not the applicant) may agree in writing that a specified period is to be disregarded in working out the expected period.</w:t>
      </w:r>
    </w:p>
    <w:p w14:paraId="01907172" w14:textId="77777777" w:rsidR="003558C4" w:rsidRPr="00021578" w:rsidRDefault="003558C4" w:rsidP="003558C4">
      <w:pPr>
        <w:pStyle w:val="subsection"/>
      </w:pPr>
      <w:r w:rsidRPr="00021578">
        <w:tab/>
        <w:t>(6)</w:t>
      </w:r>
      <w:r w:rsidRPr="00021578">
        <w:tab/>
        <w:t>The Council must publish, by electronic or other means, the agreement.</w:t>
      </w:r>
    </w:p>
    <w:p w14:paraId="1D5CCCFA" w14:textId="77777777" w:rsidR="003558C4" w:rsidRPr="00021578" w:rsidRDefault="003558C4" w:rsidP="003558C4">
      <w:pPr>
        <w:pStyle w:val="SubsectionHead"/>
      </w:pPr>
      <w:r w:rsidRPr="00021578">
        <w:t>Council may extend time for making recommendation</w:t>
      </w:r>
    </w:p>
    <w:p w14:paraId="0C3063E4" w14:textId="77777777" w:rsidR="003558C4" w:rsidRPr="00021578" w:rsidRDefault="003558C4" w:rsidP="003558C4">
      <w:pPr>
        <w:pStyle w:val="subsection"/>
      </w:pPr>
      <w:r w:rsidRPr="00021578">
        <w:tab/>
        <w:t>(7)</w:t>
      </w:r>
      <w:r w:rsidRPr="00021578">
        <w:tab/>
        <w:t>If the Council is unable to make a recommendation within the consideration period (whether it is the expected period or the consideration period as previously extended under this subsection), it must, by notice in writing to the Commonwealth Minister, extend the consideration period by a specified period.</w:t>
      </w:r>
    </w:p>
    <w:p w14:paraId="3774D6B1" w14:textId="77777777" w:rsidR="003558C4" w:rsidRPr="00021578" w:rsidRDefault="003558C4" w:rsidP="003558C4">
      <w:pPr>
        <w:pStyle w:val="subsection"/>
      </w:pPr>
      <w:r w:rsidRPr="00021578">
        <w:tab/>
        <w:t>(8)</w:t>
      </w:r>
      <w:r w:rsidRPr="00021578">
        <w:tab/>
        <w:t>The notice must:</w:t>
      </w:r>
    </w:p>
    <w:p w14:paraId="185D109E" w14:textId="77777777" w:rsidR="003558C4" w:rsidRPr="00021578" w:rsidRDefault="003558C4" w:rsidP="003558C4">
      <w:pPr>
        <w:pStyle w:val="paragraph"/>
      </w:pPr>
      <w:r w:rsidRPr="00021578">
        <w:tab/>
        <w:t>(a)</w:t>
      </w:r>
      <w:r w:rsidRPr="00021578">
        <w:tab/>
        <w:t>specify when the Council must now make its recommendation; and</w:t>
      </w:r>
    </w:p>
    <w:p w14:paraId="45534421" w14:textId="77777777" w:rsidR="003558C4" w:rsidRPr="00021578" w:rsidRDefault="003558C4" w:rsidP="003558C4">
      <w:pPr>
        <w:pStyle w:val="paragraph"/>
      </w:pPr>
      <w:r w:rsidRPr="00021578">
        <w:tab/>
        <w:t>(b)</w:t>
      </w:r>
      <w:r w:rsidRPr="00021578">
        <w:tab/>
        <w:t>include a statement explaining why the Council has been unable to make a decision on the recommendation within the consideration period.</w:t>
      </w:r>
    </w:p>
    <w:p w14:paraId="266991D0" w14:textId="77777777" w:rsidR="003558C4" w:rsidRPr="00021578" w:rsidRDefault="003558C4" w:rsidP="003558C4">
      <w:pPr>
        <w:pStyle w:val="subsection"/>
      </w:pPr>
      <w:r w:rsidRPr="00021578">
        <w:tab/>
        <w:t>(9)</w:t>
      </w:r>
      <w:r w:rsidRPr="00021578">
        <w:tab/>
        <w:t>The Council must give a copy of the notice to:</w:t>
      </w:r>
    </w:p>
    <w:p w14:paraId="3B0B9AA6" w14:textId="77777777" w:rsidR="002F2211" w:rsidRPr="00021578" w:rsidRDefault="002F2211" w:rsidP="002F2211">
      <w:pPr>
        <w:pStyle w:val="paragraph"/>
      </w:pPr>
      <w:r w:rsidRPr="00021578">
        <w:tab/>
        <w:t>(a)</w:t>
      </w:r>
      <w:r w:rsidRPr="00021578">
        <w:tab/>
        <w:t>if the Commission is not acting on its own initiative under paragraph</w:t>
      </w:r>
      <w:r w:rsidR="00605692" w:rsidRPr="00021578">
        <w:t> </w:t>
      </w:r>
      <w:r w:rsidRPr="00021578">
        <w:t>44NBA(1)(a)—the applicant; and</w:t>
      </w:r>
    </w:p>
    <w:p w14:paraId="4738B416" w14:textId="77777777" w:rsidR="003558C4" w:rsidRPr="00021578" w:rsidRDefault="003558C4" w:rsidP="003558C4">
      <w:pPr>
        <w:pStyle w:val="paragraph"/>
      </w:pPr>
      <w:r w:rsidRPr="00021578">
        <w:tab/>
        <w:t>(b)</w:t>
      </w:r>
      <w:r w:rsidRPr="00021578">
        <w:tab/>
        <w:t>if the applicant is not the provider of the service—the provider.</w:t>
      </w:r>
    </w:p>
    <w:p w14:paraId="65618B67" w14:textId="77777777" w:rsidR="003558C4" w:rsidRPr="00021578" w:rsidRDefault="003558C4" w:rsidP="003558C4">
      <w:pPr>
        <w:pStyle w:val="SubsectionHead"/>
      </w:pPr>
      <w:r w:rsidRPr="00021578">
        <w:t>Publication</w:t>
      </w:r>
    </w:p>
    <w:p w14:paraId="6A2DDF55" w14:textId="77777777" w:rsidR="003558C4" w:rsidRPr="00021578" w:rsidRDefault="003558C4" w:rsidP="003558C4">
      <w:pPr>
        <w:pStyle w:val="subsection"/>
      </w:pPr>
      <w:r w:rsidRPr="00021578">
        <w:tab/>
        <w:t>(10)</w:t>
      </w:r>
      <w:r w:rsidRPr="00021578">
        <w:tab/>
        <w:t xml:space="preserve">If the Council extends the consideration period under </w:t>
      </w:r>
      <w:r w:rsidR="00605692" w:rsidRPr="00021578">
        <w:t>subsection (</w:t>
      </w:r>
      <w:r w:rsidRPr="00021578">
        <w:t xml:space="preserve">7), it must publish a notice in a </w:t>
      </w:r>
      <w:r w:rsidR="00D70449" w:rsidRPr="00021578">
        <w:t>manner that results in the notice being accessible to the public and reasonably prominent</w:t>
      </w:r>
      <w:r w:rsidRPr="00021578">
        <w:t>:</w:t>
      </w:r>
    </w:p>
    <w:p w14:paraId="7CDDB5D0" w14:textId="77777777" w:rsidR="003558C4" w:rsidRPr="00021578" w:rsidRDefault="003558C4" w:rsidP="003558C4">
      <w:pPr>
        <w:pStyle w:val="paragraph"/>
      </w:pPr>
      <w:r w:rsidRPr="00021578">
        <w:tab/>
        <w:t>(a)</w:t>
      </w:r>
      <w:r w:rsidRPr="00021578">
        <w:tab/>
        <w:t>stating that it has done so; and</w:t>
      </w:r>
    </w:p>
    <w:p w14:paraId="6094E904" w14:textId="77777777" w:rsidR="003558C4" w:rsidRPr="00021578" w:rsidRDefault="003558C4" w:rsidP="003558C4">
      <w:pPr>
        <w:pStyle w:val="paragraph"/>
      </w:pPr>
      <w:r w:rsidRPr="00021578">
        <w:tab/>
        <w:t>(b)</w:t>
      </w:r>
      <w:r w:rsidRPr="00021578">
        <w:tab/>
        <w:t>specifying the day by which it must now make a recommendation on the application.</w:t>
      </w:r>
    </w:p>
    <w:p w14:paraId="4BBC336A" w14:textId="77777777" w:rsidR="003558C4" w:rsidRPr="00021578" w:rsidRDefault="003558C4" w:rsidP="003558C4">
      <w:pPr>
        <w:pStyle w:val="SubsectionHead"/>
      </w:pPr>
      <w:r w:rsidRPr="00021578">
        <w:t>Failure to comply with time limit does not affect validity</w:t>
      </w:r>
    </w:p>
    <w:p w14:paraId="0E0D581B" w14:textId="77777777" w:rsidR="003558C4" w:rsidRPr="00021578" w:rsidRDefault="003558C4" w:rsidP="003558C4">
      <w:pPr>
        <w:pStyle w:val="subsection"/>
      </w:pPr>
      <w:r w:rsidRPr="00021578">
        <w:tab/>
        <w:t>(11)</w:t>
      </w:r>
      <w:r w:rsidRPr="00021578">
        <w:tab/>
        <w:t>Failure by the Council to comply with a time limit set in this section does not affect the validity of a recommendation made under this section.</w:t>
      </w:r>
    </w:p>
    <w:p w14:paraId="30F9BB2F" w14:textId="77777777" w:rsidR="004D6720" w:rsidRPr="00021578" w:rsidRDefault="004D6720" w:rsidP="004D6720">
      <w:pPr>
        <w:pStyle w:val="ActHead5"/>
      </w:pPr>
      <w:bookmarkStart w:id="210" w:name="_Toc194391791"/>
      <w:r w:rsidRPr="00A14580">
        <w:rPr>
          <w:rStyle w:val="CharSectno"/>
        </w:rPr>
        <w:t>44NE</w:t>
      </w:r>
      <w:r w:rsidRPr="00021578">
        <w:t xml:space="preserve">  Council may invite public submissions</w:t>
      </w:r>
      <w:bookmarkEnd w:id="210"/>
    </w:p>
    <w:p w14:paraId="778EB677" w14:textId="77777777" w:rsidR="004D6720" w:rsidRPr="00021578" w:rsidRDefault="004D6720" w:rsidP="004D6720">
      <w:pPr>
        <w:pStyle w:val="SubsectionHead"/>
      </w:pPr>
      <w:r w:rsidRPr="00021578">
        <w:t>Invitation</w:t>
      </w:r>
    </w:p>
    <w:p w14:paraId="38FADC81" w14:textId="77777777" w:rsidR="004D6720" w:rsidRPr="00021578" w:rsidRDefault="004D6720" w:rsidP="004D6720">
      <w:pPr>
        <w:pStyle w:val="subsection"/>
      </w:pPr>
      <w:r w:rsidRPr="00021578">
        <w:tab/>
        <w:t>(1)</w:t>
      </w:r>
      <w:r w:rsidRPr="00021578">
        <w:tab/>
        <w:t>The Council may publish, by electronic or other means, a notice inviting public submissions on an application under section</w:t>
      </w:r>
      <w:r w:rsidR="00605692" w:rsidRPr="00021578">
        <w:t> </w:t>
      </w:r>
      <w:r w:rsidRPr="00021578">
        <w:t>44M</w:t>
      </w:r>
      <w:r w:rsidR="002F2211" w:rsidRPr="00021578">
        <w:t>, 44NA or 44NBA, or on a consideration by the Council on its own initiative under section</w:t>
      </w:r>
      <w:r w:rsidR="00605692" w:rsidRPr="00021578">
        <w:t> </w:t>
      </w:r>
      <w:r w:rsidR="002F2211" w:rsidRPr="00021578">
        <w:t>44NBA,</w:t>
      </w:r>
      <w:r w:rsidRPr="00021578">
        <w:t xml:space="preserve"> if it considers that it is appropriate and practicable to do so.</w:t>
      </w:r>
    </w:p>
    <w:p w14:paraId="0AEA22A6" w14:textId="77777777" w:rsidR="004D6720" w:rsidRPr="00021578" w:rsidRDefault="004D6720" w:rsidP="004D6720">
      <w:pPr>
        <w:pStyle w:val="subsection"/>
      </w:pPr>
      <w:r w:rsidRPr="00021578">
        <w:tab/>
        <w:t>(2)</w:t>
      </w:r>
      <w:r w:rsidRPr="00021578">
        <w:tab/>
        <w:t>The notice must specify how submissions may be made and the day by which submissions may be made (which must be at least 14 days after the day the notice is published).</w:t>
      </w:r>
    </w:p>
    <w:p w14:paraId="533FEF5A" w14:textId="77777777" w:rsidR="003A27FE" w:rsidRPr="00021578" w:rsidRDefault="003A27FE" w:rsidP="003A27FE">
      <w:pPr>
        <w:pStyle w:val="SubsectionHead"/>
      </w:pPr>
      <w:r w:rsidRPr="00021578">
        <w:t>Consideration of submissions</w:t>
      </w:r>
    </w:p>
    <w:p w14:paraId="56CE409C" w14:textId="77777777" w:rsidR="003A27FE" w:rsidRPr="00021578" w:rsidRDefault="003A27FE" w:rsidP="003A27FE">
      <w:pPr>
        <w:pStyle w:val="subsection"/>
      </w:pPr>
      <w:r w:rsidRPr="00021578">
        <w:tab/>
        <w:t>(3)</w:t>
      </w:r>
      <w:r w:rsidRPr="00021578">
        <w:tab/>
        <w:t xml:space="preserve">Subject to </w:t>
      </w:r>
      <w:r w:rsidR="00605692" w:rsidRPr="00021578">
        <w:t>subsection (</w:t>
      </w:r>
      <w:r w:rsidRPr="00021578">
        <w:t>6), in deciding what recommendation to make, the Council:</w:t>
      </w:r>
    </w:p>
    <w:p w14:paraId="4191969C" w14:textId="77777777" w:rsidR="003A27FE" w:rsidRPr="00021578" w:rsidRDefault="003A27FE" w:rsidP="003A27FE">
      <w:pPr>
        <w:pStyle w:val="paragraph"/>
      </w:pPr>
      <w:r w:rsidRPr="00021578">
        <w:tab/>
        <w:t>(a)</w:t>
      </w:r>
      <w:r w:rsidRPr="00021578">
        <w:tab/>
        <w:t>must have regard to any submission made on or before the day specified in the notice; and</w:t>
      </w:r>
    </w:p>
    <w:p w14:paraId="094BB4C5" w14:textId="77777777" w:rsidR="003A27FE" w:rsidRPr="00021578" w:rsidRDefault="003A27FE" w:rsidP="003A27FE">
      <w:pPr>
        <w:pStyle w:val="paragraph"/>
      </w:pPr>
      <w:r w:rsidRPr="00021578">
        <w:tab/>
        <w:t>(b)</w:t>
      </w:r>
      <w:r w:rsidRPr="00021578">
        <w:tab/>
        <w:t>may disregard any submission made after the day specified in the notice.</w:t>
      </w:r>
    </w:p>
    <w:p w14:paraId="386291BB" w14:textId="77777777" w:rsidR="004D6720" w:rsidRPr="00021578" w:rsidRDefault="004D6720" w:rsidP="004D6720">
      <w:pPr>
        <w:pStyle w:val="SubsectionHead"/>
      </w:pPr>
      <w:r w:rsidRPr="00021578">
        <w:t>Council may make submissions publicly available</w:t>
      </w:r>
    </w:p>
    <w:p w14:paraId="387D7432" w14:textId="77777777" w:rsidR="004D6720" w:rsidRPr="00021578" w:rsidRDefault="004D6720" w:rsidP="004D6720">
      <w:pPr>
        <w:pStyle w:val="subsection"/>
      </w:pPr>
      <w:r w:rsidRPr="00021578">
        <w:tab/>
        <w:t>(4)</w:t>
      </w:r>
      <w:r w:rsidRPr="00021578">
        <w:tab/>
        <w:t>The Council may make any written submission, or a written record (which may be a summary) of any oral submission, publicly available.</w:t>
      </w:r>
    </w:p>
    <w:p w14:paraId="3FDF8405" w14:textId="77777777" w:rsidR="004D6720" w:rsidRPr="00021578" w:rsidRDefault="004D6720" w:rsidP="004D6720">
      <w:pPr>
        <w:pStyle w:val="SubsectionHead"/>
      </w:pPr>
      <w:r w:rsidRPr="00021578">
        <w:t>Confidentiality</w:t>
      </w:r>
    </w:p>
    <w:p w14:paraId="7CD89632" w14:textId="77777777" w:rsidR="004D6720" w:rsidRPr="00021578" w:rsidRDefault="004D6720" w:rsidP="004D6720">
      <w:pPr>
        <w:pStyle w:val="subsection"/>
      </w:pPr>
      <w:r w:rsidRPr="00021578">
        <w:tab/>
        <w:t>(5)</w:t>
      </w:r>
      <w:r w:rsidRPr="00021578">
        <w:tab/>
        <w:t>A person may, at the time of making a submission, request that the Council:</w:t>
      </w:r>
    </w:p>
    <w:p w14:paraId="1C06E8F6" w14:textId="77777777" w:rsidR="004D6720" w:rsidRPr="00021578" w:rsidRDefault="004D6720" w:rsidP="004D6720">
      <w:pPr>
        <w:pStyle w:val="paragraph"/>
      </w:pPr>
      <w:r w:rsidRPr="00021578">
        <w:tab/>
        <w:t>(a)</w:t>
      </w:r>
      <w:r w:rsidRPr="00021578">
        <w:tab/>
        <w:t xml:space="preserve">not make the whole or a part of the submission available under </w:t>
      </w:r>
      <w:r w:rsidR="00605692" w:rsidRPr="00021578">
        <w:t>subsection (</w:t>
      </w:r>
      <w:r w:rsidRPr="00021578">
        <w:t>4); and</w:t>
      </w:r>
    </w:p>
    <w:p w14:paraId="5023F551" w14:textId="77777777" w:rsidR="004D6720" w:rsidRPr="00021578" w:rsidRDefault="004D6720" w:rsidP="004D6720">
      <w:pPr>
        <w:pStyle w:val="paragraph"/>
      </w:pPr>
      <w:r w:rsidRPr="00021578">
        <w:tab/>
        <w:t>(b)</w:t>
      </w:r>
      <w:r w:rsidRPr="00021578">
        <w:tab/>
        <w:t>not publish or make available the whole or a part of the submission under section</w:t>
      </w:r>
      <w:r w:rsidR="00605692" w:rsidRPr="00021578">
        <w:t> </w:t>
      </w:r>
      <w:r w:rsidRPr="00021578">
        <w:t>44NF;</w:t>
      </w:r>
    </w:p>
    <w:p w14:paraId="0E86F700" w14:textId="77777777" w:rsidR="004D6720" w:rsidRPr="00021578" w:rsidRDefault="004D6720" w:rsidP="004D6720">
      <w:pPr>
        <w:pStyle w:val="subsection2"/>
      </w:pPr>
      <w:r w:rsidRPr="00021578">
        <w:t>because of the confidential commercial information contained in the submission.</w:t>
      </w:r>
    </w:p>
    <w:p w14:paraId="6ABE74EB" w14:textId="77777777" w:rsidR="004D6720" w:rsidRPr="00021578" w:rsidRDefault="004D6720" w:rsidP="004D6720">
      <w:pPr>
        <w:pStyle w:val="subsection"/>
      </w:pPr>
      <w:r w:rsidRPr="00021578">
        <w:tab/>
        <w:t>(6)</w:t>
      </w:r>
      <w:r w:rsidRPr="00021578">
        <w:tab/>
        <w:t>If the Council refuses such a request:</w:t>
      </w:r>
    </w:p>
    <w:p w14:paraId="279844DF" w14:textId="77777777" w:rsidR="004D6720" w:rsidRPr="00021578" w:rsidRDefault="004D6720" w:rsidP="004D6720">
      <w:pPr>
        <w:pStyle w:val="paragraph"/>
      </w:pPr>
      <w:r w:rsidRPr="00021578">
        <w:tab/>
        <w:t>(a)</w:t>
      </w:r>
      <w:r w:rsidRPr="00021578">
        <w:tab/>
        <w:t>for a written submission—the Council must, if the person who made it so requires, return the whole or the part of it to the person; and</w:t>
      </w:r>
    </w:p>
    <w:p w14:paraId="1796EF43" w14:textId="77777777" w:rsidR="004D6720" w:rsidRPr="00021578" w:rsidRDefault="004D6720" w:rsidP="004D6720">
      <w:pPr>
        <w:pStyle w:val="paragraph"/>
      </w:pPr>
      <w:r w:rsidRPr="00021578">
        <w:tab/>
        <w:t>(b)</w:t>
      </w:r>
      <w:r w:rsidRPr="00021578">
        <w:tab/>
        <w:t>for an oral submission—the person who made it may inform the Council that the person withdraws the whole or the part of it; and</w:t>
      </w:r>
    </w:p>
    <w:p w14:paraId="1465A56D" w14:textId="77777777" w:rsidR="004D6720" w:rsidRPr="00021578" w:rsidRDefault="004D6720" w:rsidP="004D6720">
      <w:pPr>
        <w:pStyle w:val="paragraph"/>
      </w:pPr>
      <w:r w:rsidRPr="00021578">
        <w:tab/>
        <w:t>(c)</w:t>
      </w:r>
      <w:r w:rsidRPr="00021578">
        <w:tab/>
        <w:t>if the Council returns the whole or the part of the submission, or the person withdraws the whole or the part of the submission, the Council must not:</w:t>
      </w:r>
    </w:p>
    <w:p w14:paraId="1A87F009" w14:textId="77777777" w:rsidR="004D6720" w:rsidRPr="00021578" w:rsidRDefault="004D6720" w:rsidP="004D6720">
      <w:pPr>
        <w:pStyle w:val="paragraphsub"/>
      </w:pPr>
      <w:r w:rsidRPr="00021578">
        <w:tab/>
        <w:t>(i)</w:t>
      </w:r>
      <w:r w:rsidRPr="00021578">
        <w:tab/>
        <w:t xml:space="preserve">make the whole or the part of the submission available under </w:t>
      </w:r>
      <w:r w:rsidR="00605692" w:rsidRPr="00021578">
        <w:t>subsection (</w:t>
      </w:r>
      <w:r w:rsidRPr="00021578">
        <w:t>4); and</w:t>
      </w:r>
    </w:p>
    <w:p w14:paraId="6C104DE7" w14:textId="77777777" w:rsidR="004D6720" w:rsidRPr="00021578" w:rsidRDefault="004D6720" w:rsidP="004D6720">
      <w:pPr>
        <w:pStyle w:val="paragraphsub"/>
      </w:pPr>
      <w:r w:rsidRPr="00021578">
        <w:tab/>
        <w:t>(ii)</w:t>
      </w:r>
      <w:r w:rsidRPr="00021578">
        <w:tab/>
        <w:t>publish or make available the whole or the part of the submission under section</w:t>
      </w:r>
      <w:r w:rsidR="00605692" w:rsidRPr="00021578">
        <w:t> </w:t>
      </w:r>
      <w:r w:rsidRPr="00021578">
        <w:t>44NF; and</w:t>
      </w:r>
    </w:p>
    <w:p w14:paraId="48897F71" w14:textId="77777777" w:rsidR="004D6720" w:rsidRPr="00021578" w:rsidRDefault="004D6720" w:rsidP="004D6720">
      <w:pPr>
        <w:pStyle w:val="paragraphsub"/>
      </w:pPr>
      <w:r w:rsidRPr="00021578">
        <w:tab/>
        <w:t>(iii)</w:t>
      </w:r>
      <w:r w:rsidRPr="00021578">
        <w:tab/>
        <w:t>have regard to the whole or the part of the submission in making its recommendation.</w:t>
      </w:r>
    </w:p>
    <w:p w14:paraId="5DEAFAE0" w14:textId="77777777" w:rsidR="004D6720" w:rsidRPr="00021578" w:rsidRDefault="004D6720" w:rsidP="008B2C92">
      <w:pPr>
        <w:pStyle w:val="ActHead5"/>
      </w:pPr>
      <w:bookmarkStart w:id="211" w:name="_Toc194391792"/>
      <w:r w:rsidRPr="00A14580">
        <w:rPr>
          <w:rStyle w:val="CharSectno"/>
        </w:rPr>
        <w:t>44NF</w:t>
      </w:r>
      <w:r w:rsidRPr="00021578">
        <w:t xml:space="preserve">  Publication—Council</w:t>
      </w:r>
      <w:bookmarkEnd w:id="211"/>
    </w:p>
    <w:p w14:paraId="1AA741A3" w14:textId="77777777" w:rsidR="004D6720" w:rsidRPr="00021578" w:rsidRDefault="004D6720" w:rsidP="008B2C92">
      <w:pPr>
        <w:pStyle w:val="subsection"/>
        <w:keepNext/>
        <w:keepLines/>
      </w:pPr>
      <w:r w:rsidRPr="00021578">
        <w:tab/>
        <w:t>(1)</w:t>
      </w:r>
      <w:r w:rsidRPr="00021578">
        <w:tab/>
        <w:t>The Council must publish, by electronic or other means, a recommendation under section</w:t>
      </w:r>
      <w:r w:rsidR="00605692" w:rsidRPr="00021578">
        <w:t> </w:t>
      </w:r>
      <w:r w:rsidRPr="00021578">
        <w:t>44M</w:t>
      </w:r>
      <w:r w:rsidR="002F2211" w:rsidRPr="00021578">
        <w:t>, 44NA or 44NBA</w:t>
      </w:r>
      <w:r w:rsidRPr="00021578">
        <w:t xml:space="preserve"> and its reasons for the recommendation.</w:t>
      </w:r>
    </w:p>
    <w:p w14:paraId="1D8DD106" w14:textId="77777777" w:rsidR="004D6720" w:rsidRPr="00021578" w:rsidRDefault="004D6720" w:rsidP="004D6720">
      <w:pPr>
        <w:pStyle w:val="subsection"/>
      </w:pPr>
      <w:r w:rsidRPr="00021578">
        <w:tab/>
        <w:t>(2)</w:t>
      </w:r>
      <w:r w:rsidRPr="00021578">
        <w:tab/>
        <w:t>The Council must give a copy of the publication to:</w:t>
      </w:r>
    </w:p>
    <w:p w14:paraId="64989F9B" w14:textId="77777777" w:rsidR="004D6720" w:rsidRPr="00021578" w:rsidRDefault="004D6720" w:rsidP="004D6720">
      <w:pPr>
        <w:pStyle w:val="paragraph"/>
      </w:pPr>
      <w:r w:rsidRPr="00021578">
        <w:tab/>
        <w:t>(a)</w:t>
      </w:r>
      <w:r w:rsidRPr="00021578">
        <w:tab/>
        <w:t>the applicant under section</w:t>
      </w:r>
      <w:r w:rsidR="00605692" w:rsidRPr="00021578">
        <w:t> </w:t>
      </w:r>
      <w:r w:rsidRPr="00021578">
        <w:t>44M or 44NA</w:t>
      </w:r>
      <w:r w:rsidR="002F2211" w:rsidRPr="00021578">
        <w:t>, or under section</w:t>
      </w:r>
      <w:r w:rsidR="00605692" w:rsidRPr="00021578">
        <w:t> </w:t>
      </w:r>
      <w:r w:rsidR="002F2211" w:rsidRPr="00021578">
        <w:t>44NBA (unless the recommendation relates to a consideration by the Council under that section on its own initiative)</w:t>
      </w:r>
      <w:r w:rsidRPr="00021578">
        <w:t>; and</w:t>
      </w:r>
    </w:p>
    <w:p w14:paraId="4E2FE1A3" w14:textId="77777777" w:rsidR="004D6720" w:rsidRPr="00021578" w:rsidRDefault="004D6720" w:rsidP="004D6720">
      <w:pPr>
        <w:pStyle w:val="paragraph"/>
      </w:pPr>
      <w:r w:rsidRPr="00021578">
        <w:tab/>
        <w:t>(b)</w:t>
      </w:r>
      <w:r w:rsidRPr="00021578">
        <w:tab/>
        <w:t>the provider of the service.</w:t>
      </w:r>
    </w:p>
    <w:p w14:paraId="1DF00C60" w14:textId="77777777" w:rsidR="004D6720" w:rsidRPr="00021578" w:rsidRDefault="004D6720" w:rsidP="004D6720">
      <w:pPr>
        <w:pStyle w:val="SubsectionHead"/>
      </w:pPr>
      <w:r w:rsidRPr="00021578">
        <w:t>Timing</w:t>
      </w:r>
    </w:p>
    <w:p w14:paraId="1D177068" w14:textId="77777777" w:rsidR="004D6720" w:rsidRPr="00021578" w:rsidRDefault="004D6720" w:rsidP="004D6720">
      <w:pPr>
        <w:pStyle w:val="subsection"/>
      </w:pPr>
      <w:r w:rsidRPr="00021578">
        <w:tab/>
        <w:t>(3)</w:t>
      </w:r>
      <w:r w:rsidRPr="00021578">
        <w:tab/>
        <w:t xml:space="preserve">The Council must do the things under </w:t>
      </w:r>
      <w:r w:rsidR="00605692" w:rsidRPr="00021578">
        <w:t>subsections (</w:t>
      </w:r>
      <w:r w:rsidRPr="00021578">
        <w:t>1) and (2) on the day the Commonwealth Minister publishes his or her decision on the recommendation or as soon as practicable after that day.</w:t>
      </w:r>
    </w:p>
    <w:p w14:paraId="273FFBBB" w14:textId="77777777" w:rsidR="004D6720" w:rsidRPr="00021578" w:rsidRDefault="004D6720" w:rsidP="004D6720">
      <w:pPr>
        <w:pStyle w:val="SubsectionHead"/>
      </w:pPr>
      <w:r w:rsidRPr="00021578">
        <w:t>Consultation</w:t>
      </w:r>
    </w:p>
    <w:p w14:paraId="5CA90661" w14:textId="77777777" w:rsidR="004D6720" w:rsidRPr="00021578" w:rsidRDefault="004D6720" w:rsidP="004D6720">
      <w:pPr>
        <w:pStyle w:val="subsection"/>
      </w:pPr>
      <w:r w:rsidRPr="00021578">
        <w:tab/>
        <w:t>(4)</w:t>
      </w:r>
      <w:r w:rsidRPr="00021578">
        <w:tab/>
        <w:t xml:space="preserve">Before publishing under </w:t>
      </w:r>
      <w:r w:rsidR="00605692" w:rsidRPr="00021578">
        <w:t>subsection (</w:t>
      </w:r>
      <w:r w:rsidRPr="00021578">
        <w:t>1), the Council may give any one or more of the following persons:</w:t>
      </w:r>
    </w:p>
    <w:p w14:paraId="5B66A216" w14:textId="77777777" w:rsidR="004D6720" w:rsidRPr="00021578" w:rsidRDefault="004D6720" w:rsidP="004D6720">
      <w:pPr>
        <w:pStyle w:val="paragraph"/>
      </w:pPr>
      <w:r w:rsidRPr="00021578">
        <w:tab/>
        <w:t>(a)</w:t>
      </w:r>
      <w:r w:rsidRPr="00021578">
        <w:tab/>
        <w:t>the applicant under section</w:t>
      </w:r>
      <w:r w:rsidR="00605692" w:rsidRPr="00021578">
        <w:t> </w:t>
      </w:r>
      <w:r w:rsidRPr="00021578">
        <w:t>44M or 44NA</w:t>
      </w:r>
      <w:r w:rsidR="002F2211" w:rsidRPr="00021578">
        <w:t>, or under section</w:t>
      </w:r>
      <w:r w:rsidR="00605692" w:rsidRPr="00021578">
        <w:t> </w:t>
      </w:r>
      <w:r w:rsidR="002F2211" w:rsidRPr="00021578">
        <w:t>44NBA (unless the recommendation relates to a consideration by the Council under that section on its own initiative)</w:t>
      </w:r>
      <w:r w:rsidRPr="00021578">
        <w:t>;</w:t>
      </w:r>
    </w:p>
    <w:p w14:paraId="0B650096" w14:textId="77777777" w:rsidR="004D6720" w:rsidRPr="00021578" w:rsidRDefault="004D6720" w:rsidP="004D6720">
      <w:pPr>
        <w:pStyle w:val="paragraph"/>
      </w:pPr>
      <w:r w:rsidRPr="00021578">
        <w:tab/>
        <w:t>(b)</w:t>
      </w:r>
      <w:r w:rsidRPr="00021578">
        <w:tab/>
        <w:t>the provider of the service;</w:t>
      </w:r>
    </w:p>
    <w:p w14:paraId="3CD41EC2" w14:textId="77777777" w:rsidR="004D6720" w:rsidRPr="00021578" w:rsidRDefault="004D6720" w:rsidP="004D6720">
      <w:pPr>
        <w:pStyle w:val="paragraph"/>
      </w:pPr>
      <w:r w:rsidRPr="00021578">
        <w:tab/>
        <w:t>(c)</w:t>
      </w:r>
      <w:r w:rsidRPr="00021578">
        <w:tab/>
        <w:t>any other person the Council considers appropriate;</w:t>
      </w:r>
    </w:p>
    <w:p w14:paraId="30ACCF05" w14:textId="77777777" w:rsidR="004D6720" w:rsidRPr="00021578" w:rsidRDefault="004D6720" w:rsidP="004D6720">
      <w:pPr>
        <w:pStyle w:val="subsection2"/>
      </w:pPr>
      <w:r w:rsidRPr="00021578">
        <w:t>a notice in writing:</w:t>
      </w:r>
    </w:p>
    <w:p w14:paraId="708EC4C9" w14:textId="77777777" w:rsidR="004D6720" w:rsidRPr="00021578" w:rsidRDefault="004D6720" w:rsidP="004D6720">
      <w:pPr>
        <w:pStyle w:val="paragraph"/>
      </w:pPr>
      <w:r w:rsidRPr="00021578">
        <w:tab/>
        <w:t>(d)</w:t>
      </w:r>
      <w:r w:rsidRPr="00021578">
        <w:tab/>
        <w:t>specifying what the Council is proposing to publish; and</w:t>
      </w:r>
    </w:p>
    <w:p w14:paraId="30204849" w14:textId="77777777" w:rsidR="004D6720" w:rsidRPr="00021578" w:rsidRDefault="004D6720" w:rsidP="004D6720">
      <w:pPr>
        <w:pStyle w:val="paragraph"/>
      </w:pPr>
      <w:r w:rsidRPr="00021578">
        <w:tab/>
        <w:t>(e)</w:t>
      </w:r>
      <w:r w:rsidRPr="00021578">
        <w:tab/>
        <w:t>inviting the person to make a written submission to the Council within 14 days after the notice is given identifying any information the person considers should not be published because of its confidential commercial nature.</w:t>
      </w:r>
    </w:p>
    <w:p w14:paraId="6181D655" w14:textId="77777777" w:rsidR="004D6720" w:rsidRPr="00021578" w:rsidRDefault="004D6720" w:rsidP="004D6720">
      <w:pPr>
        <w:pStyle w:val="subsection"/>
      </w:pPr>
      <w:r w:rsidRPr="00021578">
        <w:tab/>
        <w:t>(5)</w:t>
      </w:r>
      <w:r w:rsidRPr="00021578">
        <w:tab/>
        <w:t>The Council must have regard to any submission so made in deciding what to publish. It may have regard to any other matter it considers relevant.</w:t>
      </w:r>
    </w:p>
    <w:p w14:paraId="4D087576" w14:textId="77777777" w:rsidR="004D6720" w:rsidRPr="00021578" w:rsidRDefault="004D6720" w:rsidP="004D6720">
      <w:pPr>
        <w:pStyle w:val="ActHead5"/>
      </w:pPr>
      <w:bookmarkStart w:id="212" w:name="_Toc194391793"/>
      <w:r w:rsidRPr="00A14580">
        <w:rPr>
          <w:rStyle w:val="CharSectno"/>
        </w:rPr>
        <w:t>44NG</w:t>
      </w:r>
      <w:r w:rsidRPr="00021578">
        <w:t xml:space="preserve">  Publication—Commonwealth Minister</w:t>
      </w:r>
      <w:bookmarkEnd w:id="212"/>
    </w:p>
    <w:p w14:paraId="588F1000" w14:textId="77777777" w:rsidR="004D6720" w:rsidRPr="00021578" w:rsidRDefault="004D6720" w:rsidP="004D6720">
      <w:pPr>
        <w:pStyle w:val="subsection"/>
      </w:pPr>
      <w:r w:rsidRPr="00021578">
        <w:tab/>
        <w:t>(1)</w:t>
      </w:r>
      <w:r w:rsidRPr="00021578">
        <w:tab/>
        <w:t>The Commonwealth Minister must publish, by electronic or other means, his or her decision on a recommendation under section</w:t>
      </w:r>
      <w:r w:rsidR="00605692" w:rsidRPr="00021578">
        <w:t> </w:t>
      </w:r>
      <w:r w:rsidRPr="00021578">
        <w:t>44M</w:t>
      </w:r>
      <w:r w:rsidR="002F2211" w:rsidRPr="00021578">
        <w:t>, 44NA or 44NBA</w:t>
      </w:r>
      <w:r w:rsidRPr="00021578">
        <w:t xml:space="preserve"> and his or her reasons for the decision.</w:t>
      </w:r>
    </w:p>
    <w:p w14:paraId="0365AB91" w14:textId="77777777" w:rsidR="004D6720" w:rsidRPr="00021578" w:rsidRDefault="004D6720" w:rsidP="00FF2A99">
      <w:pPr>
        <w:pStyle w:val="subsection"/>
        <w:keepNext/>
      </w:pPr>
      <w:r w:rsidRPr="00021578">
        <w:tab/>
        <w:t>(2)</w:t>
      </w:r>
      <w:r w:rsidRPr="00021578">
        <w:tab/>
        <w:t>The Commonwealth Minister must give a copy of the publication to:</w:t>
      </w:r>
    </w:p>
    <w:p w14:paraId="6E738BCD" w14:textId="77777777" w:rsidR="004D6720" w:rsidRPr="00021578" w:rsidRDefault="004D6720" w:rsidP="004D6720">
      <w:pPr>
        <w:pStyle w:val="paragraph"/>
      </w:pPr>
      <w:r w:rsidRPr="00021578">
        <w:tab/>
        <w:t>(a)</w:t>
      </w:r>
      <w:r w:rsidRPr="00021578">
        <w:tab/>
        <w:t>the applicant under section</w:t>
      </w:r>
      <w:r w:rsidR="00605692" w:rsidRPr="00021578">
        <w:t> </w:t>
      </w:r>
      <w:r w:rsidRPr="00021578">
        <w:t>44M or 44NA</w:t>
      </w:r>
      <w:r w:rsidR="002F2211" w:rsidRPr="00021578">
        <w:t>, or under section</w:t>
      </w:r>
      <w:r w:rsidR="00605692" w:rsidRPr="00021578">
        <w:t> </w:t>
      </w:r>
      <w:r w:rsidR="002F2211" w:rsidRPr="00021578">
        <w:t>44NBA (unless the recommendation relates to a consideration by the Council under that section on its own initiative)</w:t>
      </w:r>
      <w:r w:rsidRPr="00021578">
        <w:t>; and</w:t>
      </w:r>
    </w:p>
    <w:p w14:paraId="61C7252A" w14:textId="77777777" w:rsidR="004D6720" w:rsidRPr="00021578" w:rsidRDefault="004D6720" w:rsidP="004D6720">
      <w:pPr>
        <w:pStyle w:val="paragraph"/>
      </w:pPr>
      <w:r w:rsidRPr="00021578">
        <w:tab/>
        <w:t>(b)</w:t>
      </w:r>
      <w:r w:rsidRPr="00021578">
        <w:tab/>
        <w:t>the provider of the service.</w:t>
      </w:r>
    </w:p>
    <w:p w14:paraId="2FE9B977" w14:textId="77777777" w:rsidR="004D6720" w:rsidRPr="00021578" w:rsidRDefault="004D6720" w:rsidP="004D6720">
      <w:pPr>
        <w:pStyle w:val="SubsectionHead"/>
      </w:pPr>
      <w:r w:rsidRPr="00021578">
        <w:t>Consultation</w:t>
      </w:r>
    </w:p>
    <w:p w14:paraId="347CD1B7" w14:textId="77777777" w:rsidR="004D6720" w:rsidRPr="00021578" w:rsidRDefault="004D6720" w:rsidP="004D6720">
      <w:pPr>
        <w:pStyle w:val="subsection"/>
      </w:pPr>
      <w:r w:rsidRPr="00021578">
        <w:tab/>
        <w:t>(3)</w:t>
      </w:r>
      <w:r w:rsidRPr="00021578">
        <w:tab/>
        <w:t xml:space="preserve">Before publishing under </w:t>
      </w:r>
      <w:r w:rsidR="00605692" w:rsidRPr="00021578">
        <w:t>subsection (</w:t>
      </w:r>
      <w:r w:rsidRPr="00021578">
        <w:t>1), the Commonwealth Minister may give any one or more of the following persons:</w:t>
      </w:r>
    </w:p>
    <w:p w14:paraId="338617E6" w14:textId="77777777" w:rsidR="004D6720" w:rsidRPr="00021578" w:rsidRDefault="004D6720" w:rsidP="004D6720">
      <w:pPr>
        <w:pStyle w:val="paragraph"/>
      </w:pPr>
      <w:r w:rsidRPr="00021578">
        <w:tab/>
        <w:t>(a)</w:t>
      </w:r>
      <w:r w:rsidRPr="00021578">
        <w:tab/>
        <w:t>the applicant under section</w:t>
      </w:r>
      <w:r w:rsidR="00605692" w:rsidRPr="00021578">
        <w:t> </w:t>
      </w:r>
      <w:r w:rsidRPr="00021578">
        <w:t>44M or 44NA</w:t>
      </w:r>
      <w:r w:rsidR="002F2211" w:rsidRPr="00021578">
        <w:t>, or under section</w:t>
      </w:r>
      <w:r w:rsidR="00605692" w:rsidRPr="00021578">
        <w:t> </w:t>
      </w:r>
      <w:r w:rsidR="002F2211" w:rsidRPr="00021578">
        <w:t>44NBA (unless the recommendation relates to a consideration by the Council under that section on its own initiative)</w:t>
      </w:r>
      <w:r w:rsidRPr="00021578">
        <w:t>;</w:t>
      </w:r>
    </w:p>
    <w:p w14:paraId="3A4F91CB" w14:textId="77777777" w:rsidR="004D6720" w:rsidRPr="00021578" w:rsidRDefault="004D6720" w:rsidP="004D6720">
      <w:pPr>
        <w:pStyle w:val="paragraph"/>
      </w:pPr>
      <w:r w:rsidRPr="00021578">
        <w:tab/>
        <w:t>(b)</w:t>
      </w:r>
      <w:r w:rsidRPr="00021578">
        <w:tab/>
        <w:t>the provider of the service;</w:t>
      </w:r>
    </w:p>
    <w:p w14:paraId="1998FE47" w14:textId="77777777" w:rsidR="004D6720" w:rsidRPr="00021578" w:rsidRDefault="004D6720" w:rsidP="004D6720">
      <w:pPr>
        <w:pStyle w:val="paragraph"/>
      </w:pPr>
      <w:r w:rsidRPr="00021578">
        <w:tab/>
        <w:t>(c)</w:t>
      </w:r>
      <w:r w:rsidRPr="00021578">
        <w:tab/>
        <w:t>any other person the Minister considers appropriate;</w:t>
      </w:r>
    </w:p>
    <w:p w14:paraId="1D5FA1FE" w14:textId="77777777" w:rsidR="004D6720" w:rsidRPr="00021578" w:rsidRDefault="004D6720" w:rsidP="004D6720">
      <w:pPr>
        <w:pStyle w:val="subsection2"/>
      </w:pPr>
      <w:r w:rsidRPr="00021578">
        <w:t>a notice in writing:</w:t>
      </w:r>
    </w:p>
    <w:p w14:paraId="78D64996" w14:textId="77777777" w:rsidR="004D6720" w:rsidRPr="00021578" w:rsidRDefault="004D6720" w:rsidP="004D6720">
      <w:pPr>
        <w:pStyle w:val="paragraph"/>
      </w:pPr>
      <w:r w:rsidRPr="00021578">
        <w:tab/>
        <w:t>(d)</w:t>
      </w:r>
      <w:r w:rsidRPr="00021578">
        <w:tab/>
        <w:t>specifying what the Minister is proposing to publish; and</w:t>
      </w:r>
    </w:p>
    <w:p w14:paraId="4FD20829" w14:textId="77777777" w:rsidR="004D6720" w:rsidRPr="00021578" w:rsidRDefault="004D6720" w:rsidP="004D6720">
      <w:pPr>
        <w:pStyle w:val="paragraph"/>
      </w:pPr>
      <w:r w:rsidRPr="00021578">
        <w:tab/>
        <w:t>(e)</w:t>
      </w:r>
      <w:r w:rsidRPr="00021578">
        <w:tab/>
        <w:t>inviting the person to make a written submission to the Minister within 14 days after the notice is given identifying any information the person considers should not be published because of its confidential commercial nature.</w:t>
      </w:r>
    </w:p>
    <w:p w14:paraId="478FF2B9" w14:textId="77777777" w:rsidR="004D6720" w:rsidRPr="00021578" w:rsidRDefault="004D6720" w:rsidP="004D6720">
      <w:pPr>
        <w:pStyle w:val="subsection"/>
      </w:pPr>
      <w:r w:rsidRPr="00021578">
        <w:tab/>
        <w:t>(4)</w:t>
      </w:r>
      <w:r w:rsidRPr="00021578">
        <w:tab/>
        <w:t>The Commonwealth Minister must have regard to any submission so made in deciding what to publish. He or she may have regard to any other matter he or she considers relevant.</w:t>
      </w:r>
    </w:p>
    <w:p w14:paraId="785F7746" w14:textId="77777777" w:rsidR="004D6720" w:rsidRPr="00021578" w:rsidRDefault="004D6720" w:rsidP="004D6720">
      <w:pPr>
        <w:pStyle w:val="ActHead4"/>
      </w:pPr>
      <w:bookmarkStart w:id="213" w:name="_Toc194391794"/>
      <w:r w:rsidRPr="00A14580">
        <w:rPr>
          <w:rStyle w:val="CharSubdNo"/>
        </w:rPr>
        <w:t>Subdivision E</w:t>
      </w:r>
      <w:r w:rsidRPr="00021578">
        <w:t>—</w:t>
      </w:r>
      <w:r w:rsidRPr="00A14580">
        <w:rPr>
          <w:rStyle w:val="CharSubdText"/>
        </w:rPr>
        <w:t>Review of decisions</w:t>
      </w:r>
      <w:bookmarkEnd w:id="213"/>
    </w:p>
    <w:p w14:paraId="016FB0FE" w14:textId="77777777" w:rsidR="00B57664" w:rsidRPr="00021578" w:rsidRDefault="00B57664" w:rsidP="00B57664">
      <w:pPr>
        <w:pStyle w:val="ActHead5"/>
      </w:pPr>
      <w:bookmarkStart w:id="214" w:name="_Toc194391795"/>
      <w:r w:rsidRPr="00A14580">
        <w:rPr>
          <w:rStyle w:val="CharSectno"/>
        </w:rPr>
        <w:t>44O</w:t>
      </w:r>
      <w:r w:rsidRPr="00021578">
        <w:t xml:space="preserve">  Review of Ministerial decision on effectiveness of access regime</w:t>
      </w:r>
      <w:bookmarkEnd w:id="214"/>
    </w:p>
    <w:p w14:paraId="34E5BDCA" w14:textId="77777777" w:rsidR="004D6720" w:rsidRPr="00021578" w:rsidRDefault="004D6720" w:rsidP="004D6720">
      <w:pPr>
        <w:pStyle w:val="subsection"/>
      </w:pPr>
      <w:r w:rsidRPr="00021578">
        <w:tab/>
        <w:t>(1)</w:t>
      </w:r>
      <w:r w:rsidRPr="00021578">
        <w:tab/>
        <w:t>The responsible Minister of the State or Territory:</w:t>
      </w:r>
    </w:p>
    <w:p w14:paraId="6CAECD17" w14:textId="77777777" w:rsidR="004D6720" w:rsidRPr="00021578" w:rsidRDefault="004D6720" w:rsidP="004D6720">
      <w:pPr>
        <w:pStyle w:val="paragraph"/>
      </w:pPr>
      <w:r w:rsidRPr="00021578">
        <w:tab/>
        <w:t>(a)</w:t>
      </w:r>
      <w:r w:rsidRPr="00021578">
        <w:tab/>
        <w:t>who applied for a recommendation under section</w:t>
      </w:r>
      <w:r w:rsidR="00605692" w:rsidRPr="00021578">
        <w:t> </w:t>
      </w:r>
      <w:r w:rsidRPr="00021578">
        <w:t>44M that the Commonwealth Minister decide that the access regime is an effective access regime; or</w:t>
      </w:r>
    </w:p>
    <w:p w14:paraId="08FEE77A" w14:textId="77777777" w:rsidR="004D6720" w:rsidRPr="00021578" w:rsidRDefault="004D6720" w:rsidP="004D6720">
      <w:pPr>
        <w:pStyle w:val="paragraph"/>
      </w:pPr>
      <w:r w:rsidRPr="00021578">
        <w:tab/>
        <w:t>(b)</w:t>
      </w:r>
      <w:r w:rsidRPr="00021578">
        <w:tab/>
        <w:t>who applied for a recommendation under section</w:t>
      </w:r>
      <w:r w:rsidR="00605692" w:rsidRPr="00021578">
        <w:t> </w:t>
      </w:r>
      <w:r w:rsidRPr="00021578">
        <w:t>44NA that the Commonwealth Minister decide to extend the period for which the decision under section</w:t>
      </w:r>
      <w:r w:rsidR="00605692" w:rsidRPr="00021578">
        <w:t> </w:t>
      </w:r>
      <w:r w:rsidRPr="00021578">
        <w:t>44N is in force;</w:t>
      </w:r>
    </w:p>
    <w:p w14:paraId="3602F5C8" w14:textId="77777777" w:rsidR="004D6720" w:rsidRPr="00021578" w:rsidRDefault="004D6720" w:rsidP="004D6720">
      <w:pPr>
        <w:pStyle w:val="subsection2"/>
      </w:pPr>
      <w:r w:rsidRPr="00021578">
        <w:t>may apply to the Tribunal for review of the Commonwealth Minister’s decision.</w:t>
      </w:r>
    </w:p>
    <w:p w14:paraId="2A9BD7EB" w14:textId="77777777" w:rsidR="002F2211" w:rsidRPr="00021578" w:rsidRDefault="002F2211" w:rsidP="002F2211">
      <w:pPr>
        <w:pStyle w:val="subsection"/>
      </w:pPr>
      <w:r w:rsidRPr="00021578">
        <w:tab/>
        <w:t>(1A)</w:t>
      </w:r>
      <w:r w:rsidRPr="00021578">
        <w:tab/>
        <w:t>If, on receiving a recommendation under section</w:t>
      </w:r>
      <w:r w:rsidR="00605692" w:rsidRPr="00021578">
        <w:t> </w:t>
      </w:r>
      <w:r w:rsidRPr="00021578">
        <w:t>44NBA relating to a decision under section</w:t>
      </w:r>
      <w:r w:rsidR="00605692" w:rsidRPr="00021578">
        <w:t> </w:t>
      </w:r>
      <w:r w:rsidRPr="00021578">
        <w:t>44N, the Commonwealth Minister has made a decision under section</w:t>
      </w:r>
      <w:r w:rsidR="00605692" w:rsidRPr="00021578">
        <w:t> </w:t>
      </w:r>
      <w:r w:rsidRPr="00021578">
        <w:t>44NBC:</w:t>
      </w:r>
    </w:p>
    <w:p w14:paraId="37B7192E" w14:textId="77777777" w:rsidR="002F2211" w:rsidRPr="00021578" w:rsidRDefault="002F2211" w:rsidP="002F2211">
      <w:pPr>
        <w:pStyle w:val="paragraph"/>
      </w:pPr>
      <w:r w:rsidRPr="00021578">
        <w:tab/>
        <w:t>(a)</w:t>
      </w:r>
      <w:r w:rsidRPr="00021578">
        <w:tab/>
        <w:t>the person who applied under subsection</w:t>
      </w:r>
      <w:r w:rsidR="00605692" w:rsidRPr="00021578">
        <w:t> </w:t>
      </w:r>
      <w:r w:rsidRPr="00021578">
        <w:t>44NBA(3) for the Council to make a recommendation relating to that decision under section</w:t>
      </w:r>
      <w:r w:rsidR="00605692" w:rsidRPr="00021578">
        <w:t> </w:t>
      </w:r>
      <w:r w:rsidRPr="00021578">
        <w:t>44N; or</w:t>
      </w:r>
    </w:p>
    <w:p w14:paraId="064DC624" w14:textId="77777777" w:rsidR="002F2211" w:rsidRPr="00021578" w:rsidRDefault="002F2211" w:rsidP="002F2211">
      <w:pPr>
        <w:pStyle w:val="paragraph"/>
      </w:pPr>
      <w:r w:rsidRPr="00021578">
        <w:tab/>
        <w:t>(b)</w:t>
      </w:r>
      <w:r w:rsidRPr="00021578">
        <w:tab/>
        <w:t>any other person who could have applied under subsection</w:t>
      </w:r>
      <w:r w:rsidR="00605692" w:rsidRPr="00021578">
        <w:t> </w:t>
      </w:r>
      <w:r w:rsidRPr="00021578">
        <w:t>44NBA(3) for the Council to make such a recommendation;</w:t>
      </w:r>
    </w:p>
    <w:p w14:paraId="70B7110B" w14:textId="77777777" w:rsidR="002F2211" w:rsidRPr="00021578" w:rsidRDefault="002F2211" w:rsidP="002F2211">
      <w:pPr>
        <w:pStyle w:val="subsection2"/>
      </w:pPr>
      <w:r w:rsidRPr="00021578">
        <w:t>may apply to the Tribunal for review of the Commonwealth Minister’s decision under section</w:t>
      </w:r>
      <w:r w:rsidR="00605692" w:rsidRPr="00021578">
        <w:t> </w:t>
      </w:r>
      <w:r w:rsidRPr="00021578">
        <w:t>44NBC.</w:t>
      </w:r>
    </w:p>
    <w:p w14:paraId="3A15B527" w14:textId="77777777" w:rsidR="00B57664" w:rsidRPr="00021578" w:rsidRDefault="00B57664" w:rsidP="00B57664">
      <w:pPr>
        <w:pStyle w:val="subsection"/>
      </w:pPr>
      <w:r w:rsidRPr="00021578">
        <w:tab/>
        <w:t>(2)</w:t>
      </w:r>
      <w:r w:rsidRPr="00021578">
        <w:tab/>
        <w:t>An application for review must be made within 21 days after publication of the Commonwealth Minister’s decision.</w:t>
      </w:r>
    </w:p>
    <w:p w14:paraId="6DD37135" w14:textId="77777777" w:rsidR="00B57664" w:rsidRPr="00021578" w:rsidRDefault="00B57664" w:rsidP="00B07B28">
      <w:pPr>
        <w:pStyle w:val="subsection"/>
      </w:pPr>
      <w:r w:rsidRPr="00021578">
        <w:tab/>
        <w:t>(3)</w:t>
      </w:r>
      <w:r w:rsidRPr="00021578">
        <w:tab/>
        <w:t>The review by the Tribunal is a reconsideration of the matter</w:t>
      </w:r>
      <w:r w:rsidR="004F0220" w:rsidRPr="00021578">
        <w:t xml:space="preserve"> based on the information, reports and things referred to in </w:t>
      </w:r>
      <w:r w:rsidR="004F0220" w:rsidRPr="00021578">
        <w:rPr>
          <w:color w:val="000000"/>
        </w:rPr>
        <w:t>section</w:t>
      </w:r>
      <w:r w:rsidR="00605692" w:rsidRPr="00021578">
        <w:rPr>
          <w:color w:val="000000"/>
        </w:rPr>
        <w:t> </w:t>
      </w:r>
      <w:r w:rsidR="004F0220" w:rsidRPr="00021578">
        <w:rPr>
          <w:color w:val="000000"/>
        </w:rPr>
        <w:t>44ZZOAA</w:t>
      </w:r>
      <w:r w:rsidRPr="00021578">
        <w:t>.</w:t>
      </w:r>
    </w:p>
    <w:p w14:paraId="63AAE880" w14:textId="77777777" w:rsidR="00D40379" w:rsidRPr="00021578" w:rsidRDefault="00D40379" w:rsidP="00D40379">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2EA66638" w14:textId="77777777" w:rsidR="00B57664" w:rsidRPr="00021578" w:rsidRDefault="00B57664" w:rsidP="00B57664">
      <w:pPr>
        <w:pStyle w:val="subsection"/>
      </w:pPr>
      <w:r w:rsidRPr="00021578">
        <w:tab/>
        <w:t>(4)</w:t>
      </w:r>
      <w:r w:rsidRPr="00021578">
        <w:tab/>
        <w:t>For the purposes of the review, the Tribunal has the same powers as the Commonwealth Minister.</w:t>
      </w:r>
    </w:p>
    <w:p w14:paraId="40AC4584" w14:textId="77777777" w:rsidR="00C14278" w:rsidRPr="00021578" w:rsidRDefault="00C14278" w:rsidP="00C14278">
      <w:pPr>
        <w:pStyle w:val="subsection"/>
      </w:pPr>
      <w:r w:rsidRPr="00021578">
        <w:tab/>
        <w:t>(5)</w:t>
      </w:r>
      <w:r w:rsidRPr="00021578">
        <w:tab/>
        <w:t>The member of the Tribunal presiding at the review may require the Council to give assistance for the purposes of the review.</w:t>
      </w:r>
    </w:p>
    <w:p w14:paraId="2BF3A442" w14:textId="77777777" w:rsidR="00C14278" w:rsidRPr="00021578" w:rsidRDefault="00C14278" w:rsidP="00C14278">
      <w:pPr>
        <w:pStyle w:val="subsection"/>
      </w:pPr>
      <w:r w:rsidRPr="00021578">
        <w:tab/>
        <w:t>(5A)</w:t>
      </w:r>
      <w:r w:rsidRPr="00021578">
        <w:tab/>
        <w:t xml:space="preserve">Without limiting </w:t>
      </w:r>
      <w:r w:rsidR="00605692" w:rsidRPr="00021578">
        <w:t>subsection (</w:t>
      </w:r>
      <w:r w:rsidRPr="00021578">
        <w:t>5), the member may, by written notice, require the Council to give information, and to make reports, of a kind specified in the notice, within the period specified in the notice, for the purposes of the review.</w:t>
      </w:r>
    </w:p>
    <w:p w14:paraId="3CF14082" w14:textId="77777777" w:rsidR="00C14278" w:rsidRPr="00021578" w:rsidRDefault="00C14278" w:rsidP="00C14278">
      <w:pPr>
        <w:pStyle w:val="subsection"/>
      </w:pPr>
      <w:r w:rsidRPr="00021578">
        <w:tab/>
        <w:t>(5B)</w:t>
      </w:r>
      <w:r w:rsidRPr="00021578">
        <w:tab/>
        <w:t>The Tribunal must:</w:t>
      </w:r>
    </w:p>
    <w:p w14:paraId="0E448E7A" w14:textId="77777777" w:rsidR="00C14278" w:rsidRPr="00021578" w:rsidRDefault="00C14278" w:rsidP="00C14278">
      <w:pPr>
        <w:pStyle w:val="paragraph"/>
      </w:pPr>
      <w:r w:rsidRPr="00021578">
        <w:tab/>
        <w:t>(a)</w:t>
      </w:r>
      <w:r w:rsidRPr="00021578">
        <w:tab/>
        <w:t>give a copy of the notice to:</w:t>
      </w:r>
    </w:p>
    <w:p w14:paraId="771A8A3A" w14:textId="77777777" w:rsidR="00C14278" w:rsidRPr="00021578" w:rsidRDefault="00C14278" w:rsidP="00C14278">
      <w:pPr>
        <w:pStyle w:val="paragraphsub"/>
      </w:pPr>
      <w:r w:rsidRPr="00021578">
        <w:tab/>
        <w:t>(i)</w:t>
      </w:r>
      <w:r w:rsidRPr="00021578">
        <w:tab/>
        <w:t>the person who applied for the review; and</w:t>
      </w:r>
    </w:p>
    <w:p w14:paraId="5035BDD8" w14:textId="77777777" w:rsidR="00C14278" w:rsidRPr="00021578" w:rsidRDefault="00C14278" w:rsidP="00C14278">
      <w:pPr>
        <w:pStyle w:val="paragraphsub"/>
      </w:pPr>
      <w:r w:rsidRPr="00021578">
        <w:tab/>
        <w:t>(ii)</w:t>
      </w:r>
      <w:r w:rsidRPr="00021578">
        <w:tab/>
        <w:t>any other person who has been made a party to the proceedings for review by the Tribunal; and</w:t>
      </w:r>
    </w:p>
    <w:p w14:paraId="38C0DB2A" w14:textId="77777777" w:rsidR="00C14278" w:rsidRPr="00021578" w:rsidRDefault="00C14278" w:rsidP="00C14278">
      <w:pPr>
        <w:pStyle w:val="paragraph"/>
      </w:pPr>
      <w:r w:rsidRPr="00021578">
        <w:tab/>
        <w:t>(b)</w:t>
      </w:r>
      <w:r w:rsidRPr="00021578">
        <w:tab/>
        <w:t>publish, by electronic or other means, the notice.</w:t>
      </w:r>
    </w:p>
    <w:p w14:paraId="59A4AFF9" w14:textId="77777777" w:rsidR="00B57664" w:rsidRPr="00021578" w:rsidRDefault="00B57664" w:rsidP="00B57664">
      <w:pPr>
        <w:pStyle w:val="subsection"/>
      </w:pPr>
      <w:r w:rsidRPr="00021578">
        <w:tab/>
        <w:t>(6)</w:t>
      </w:r>
      <w:r w:rsidRPr="00021578">
        <w:tab/>
        <w:t>The Tribunal may affirm, vary or reverse the Commonwealth Minister’s decision.</w:t>
      </w:r>
    </w:p>
    <w:p w14:paraId="1DFFDBDF" w14:textId="77777777" w:rsidR="00B57664" w:rsidRPr="00021578" w:rsidRDefault="00B57664" w:rsidP="00B57664">
      <w:pPr>
        <w:pStyle w:val="subsection"/>
      </w:pPr>
      <w:r w:rsidRPr="00021578">
        <w:tab/>
        <w:t>(7)</w:t>
      </w:r>
      <w:r w:rsidRPr="00021578">
        <w:tab/>
        <w:t>A decision made by the Tribunal is to be taken to be a decision of the Commonwealth Minister for all purposes of this Part (except this section).</w:t>
      </w:r>
    </w:p>
    <w:p w14:paraId="7BA2A983" w14:textId="77777777" w:rsidR="00425BC3" w:rsidRPr="00021578" w:rsidRDefault="00425BC3" w:rsidP="00425BC3">
      <w:pPr>
        <w:pStyle w:val="ActHead4"/>
      </w:pPr>
      <w:bookmarkStart w:id="215" w:name="_Toc194391796"/>
      <w:r w:rsidRPr="00A14580">
        <w:rPr>
          <w:rStyle w:val="CharSubdNo"/>
        </w:rPr>
        <w:t>Subdivision F</w:t>
      </w:r>
      <w:r w:rsidRPr="00021578">
        <w:t>—</w:t>
      </w:r>
      <w:r w:rsidRPr="00A14580">
        <w:rPr>
          <w:rStyle w:val="CharSubdText"/>
        </w:rPr>
        <w:t>State or Territory ceasing to be a party to Competition Principles Agreement</w:t>
      </w:r>
      <w:bookmarkEnd w:id="215"/>
    </w:p>
    <w:p w14:paraId="2A4E0CF0" w14:textId="77777777" w:rsidR="00B57664" w:rsidRPr="00021578" w:rsidRDefault="00B57664" w:rsidP="00B57664">
      <w:pPr>
        <w:pStyle w:val="ActHead5"/>
      </w:pPr>
      <w:bookmarkStart w:id="216" w:name="_Toc194391797"/>
      <w:r w:rsidRPr="00A14580">
        <w:rPr>
          <w:rStyle w:val="CharSectno"/>
        </w:rPr>
        <w:t>44P</w:t>
      </w:r>
      <w:r w:rsidRPr="00021578">
        <w:t xml:space="preserve">  State or Territory ceasing to be a party to Competition Principles Agreement</w:t>
      </w:r>
      <w:bookmarkEnd w:id="216"/>
    </w:p>
    <w:p w14:paraId="0F5320E4" w14:textId="77777777" w:rsidR="00B57664" w:rsidRPr="00021578" w:rsidRDefault="00B57664" w:rsidP="00B57664">
      <w:pPr>
        <w:pStyle w:val="subsection"/>
      </w:pPr>
      <w:r w:rsidRPr="00021578">
        <w:tab/>
      </w:r>
      <w:r w:rsidRPr="00021578">
        <w:tab/>
        <w:t>If a State or Territory that has established a regime for access to a service or proposed service ceases to be a party to the Competition Principles Agreement:</w:t>
      </w:r>
    </w:p>
    <w:p w14:paraId="03218C2B" w14:textId="77777777" w:rsidR="00B57664" w:rsidRPr="00021578" w:rsidRDefault="00B57664" w:rsidP="00B57664">
      <w:pPr>
        <w:pStyle w:val="paragraph"/>
      </w:pPr>
      <w:r w:rsidRPr="00021578">
        <w:tab/>
        <w:t>(a)</w:t>
      </w:r>
      <w:r w:rsidRPr="00021578">
        <w:tab/>
        <w:t>a decision by the Commonwealth Minister that the regime is an effective access regime ceases to be in force; and</w:t>
      </w:r>
    </w:p>
    <w:p w14:paraId="390B1015" w14:textId="77777777" w:rsidR="00B57664" w:rsidRPr="00021578" w:rsidRDefault="00B57664" w:rsidP="00B57664">
      <w:pPr>
        <w:pStyle w:val="paragraph"/>
      </w:pPr>
      <w:r w:rsidRPr="00021578">
        <w:tab/>
        <w:t>(b)</w:t>
      </w:r>
      <w:r w:rsidRPr="00021578">
        <w:tab/>
        <w:t>the Council, the Commonwealth Minister and the Tribunal need not take any further action relating to an application for a decision by the Commonwealth Minister that the regime is an effective access regime.</w:t>
      </w:r>
    </w:p>
    <w:p w14:paraId="7874D3E3" w14:textId="77777777" w:rsidR="00425BC3" w:rsidRPr="00021578" w:rsidRDefault="00425BC3" w:rsidP="005D3ACE">
      <w:pPr>
        <w:pStyle w:val="ActHead3"/>
        <w:pageBreakBefore/>
      </w:pPr>
      <w:bookmarkStart w:id="217" w:name="_Toc194391798"/>
      <w:r w:rsidRPr="00A14580">
        <w:rPr>
          <w:rStyle w:val="CharDivNo"/>
        </w:rPr>
        <w:t>Division</w:t>
      </w:r>
      <w:r w:rsidR="00605692" w:rsidRPr="00A14580">
        <w:rPr>
          <w:rStyle w:val="CharDivNo"/>
        </w:rPr>
        <w:t> </w:t>
      </w:r>
      <w:r w:rsidRPr="00A14580">
        <w:rPr>
          <w:rStyle w:val="CharDivNo"/>
        </w:rPr>
        <w:t>2B</w:t>
      </w:r>
      <w:r w:rsidRPr="00021578">
        <w:t>—</w:t>
      </w:r>
      <w:r w:rsidRPr="00A14580">
        <w:rPr>
          <w:rStyle w:val="CharDivText"/>
        </w:rPr>
        <w:t>Competitive tender processes for government owned facilities</w:t>
      </w:r>
      <w:bookmarkEnd w:id="217"/>
    </w:p>
    <w:p w14:paraId="34F1AFA4" w14:textId="77777777" w:rsidR="00425BC3" w:rsidRPr="00021578" w:rsidRDefault="00425BC3" w:rsidP="00425BC3">
      <w:pPr>
        <w:pStyle w:val="ActHead5"/>
      </w:pPr>
      <w:bookmarkStart w:id="218" w:name="_Toc194391799"/>
      <w:r w:rsidRPr="00A14580">
        <w:rPr>
          <w:rStyle w:val="CharSectno"/>
        </w:rPr>
        <w:t>44PA</w:t>
      </w:r>
      <w:r w:rsidRPr="00021578">
        <w:t xml:space="preserve">  Approval of competitive tender process</w:t>
      </w:r>
      <w:bookmarkEnd w:id="218"/>
    </w:p>
    <w:p w14:paraId="36EBE9F1" w14:textId="77777777" w:rsidR="00425BC3" w:rsidRPr="00021578" w:rsidRDefault="00425BC3" w:rsidP="00425BC3">
      <w:pPr>
        <w:pStyle w:val="SubsectionHead"/>
      </w:pPr>
      <w:r w:rsidRPr="00021578">
        <w:t>Application to Commission</w:t>
      </w:r>
    </w:p>
    <w:p w14:paraId="137A8158" w14:textId="77777777" w:rsidR="00425BC3" w:rsidRPr="00021578" w:rsidRDefault="00425BC3" w:rsidP="00425BC3">
      <w:pPr>
        <w:pStyle w:val="subsection"/>
      </w:pPr>
      <w:r w:rsidRPr="00021578">
        <w:tab/>
        <w:t>(1)</w:t>
      </w:r>
      <w:r w:rsidRPr="00021578">
        <w:tab/>
        <w:t>The Commonwealth Minister, or the responsible Minister of a State or Territory, may make a written application to the Commission asking it to approve a tender process, for the construction and operation of a facility that is to be owned by the Commonwealth, State or Territory, as a competitive tender process.</w:t>
      </w:r>
    </w:p>
    <w:p w14:paraId="5DC0C8AF" w14:textId="77777777" w:rsidR="00425BC3" w:rsidRPr="00021578" w:rsidRDefault="00425BC3" w:rsidP="00425BC3">
      <w:pPr>
        <w:pStyle w:val="subsection"/>
      </w:pPr>
      <w:r w:rsidRPr="00021578">
        <w:tab/>
        <w:t>(2)</w:t>
      </w:r>
      <w:r w:rsidRPr="00021578">
        <w:tab/>
        <w:t>The application must:</w:t>
      </w:r>
    </w:p>
    <w:p w14:paraId="47DFD8DC" w14:textId="77777777" w:rsidR="00425BC3" w:rsidRPr="00021578" w:rsidRDefault="00425BC3" w:rsidP="00425BC3">
      <w:pPr>
        <w:pStyle w:val="paragraph"/>
      </w:pPr>
      <w:r w:rsidRPr="00021578">
        <w:tab/>
        <w:t>(a)</w:t>
      </w:r>
      <w:r w:rsidRPr="00021578">
        <w:tab/>
        <w:t>specify the service or services proposed to be provided by means of the facility; and</w:t>
      </w:r>
    </w:p>
    <w:p w14:paraId="718F505A" w14:textId="77777777" w:rsidR="00425BC3" w:rsidRPr="00021578" w:rsidRDefault="00425BC3" w:rsidP="00425BC3">
      <w:pPr>
        <w:pStyle w:val="paragraph"/>
      </w:pPr>
      <w:r w:rsidRPr="00021578">
        <w:tab/>
        <w:t>(b)</w:t>
      </w:r>
      <w:r w:rsidRPr="00021578">
        <w:tab/>
        <w:t>be in accordance with the regulations.</w:t>
      </w:r>
    </w:p>
    <w:p w14:paraId="220A8422" w14:textId="77777777" w:rsidR="00425BC3" w:rsidRPr="00021578" w:rsidRDefault="00425BC3" w:rsidP="00425BC3">
      <w:pPr>
        <w:pStyle w:val="SubsectionHead"/>
      </w:pPr>
      <w:r w:rsidRPr="00021578">
        <w:t>Decision of Commission</w:t>
      </w:r>
    </w:p>
    <w:p w14:paraId="087BD483" w14:textId="77777777" w:rsidR="00425BC3" w:rsidRPr="00021578" w:rsidRDefault="00425BC3" w:rsidP="00425BC3">
      <w:pPr>
        <w:pStyle w:val="subsection"/>
      </w:pPr>
      <w:r w:rsidRPr="00021578">
        <w:tab/>
        <w:t>(3)</w:t>
      </w:r>
      <w:r w:rsidRPr="00021578">
        <w:tab/>
        <w:t>The Commission must, by notice in writing, approve or refuse to approve the tender process as a competitive tender process.</w:t>
      </w:r>
    </w:p>
    <w:p w14:paraId="119455FF" w14:textId="77777777" w:rsidR="00425BC3" w:rsidRPr="00021578" w:rsidRDefault="00425BC3" w:rsidP="00425BC3">
      <w:pPr>
        <w:pStyle w:val="notetext"/>
      </w:pPr>
      <w:r w:rsidRPr="00021578">
        <w:t>Note 1:</w:t>
      </w:r>
      <w:r w:rsidRPr="00021578">
        <w:tab/>
        <w:t xml:space="preserve">While a decision is in force approving a tender process as a competitive tender process, the designated Minister cannot declare any service provided by means of the facility that was specified under </w:t>
      </w:r>
      <w:r w:rsidR="00605692" w:rsidRPr="00021578">
        <w:t>paragraph (</w:t>
      </w:r>
      <w:r w:rsidRPr="00021578">
        <w:t>2)(a): see subsection</w:t>
      </w:r>
      <w:r w:rsidR="00605692" w:rsidRPr="00021578">
        <w:t> </w:t>
      </w:r>
      <w:r w:rsidRPr="00021578">
        <w:t>44H(3A).</w:t>
      </w:r>
    </w:p>
    <w:p w14:paraId="02B3D827" w14:textId="77777777" w:rsidR="00425BC3" w:rsidRPr="00021578" w:rsidRDefault="00425BC3" w:rsidP="00425BC3">
      <w:pPr>
        <w:pStyle w:val="notetext"/>
      </w:pPr>
      <w:r w:rsidRPr="00021578">
        <w:t>Note 2:</w:t>
      </w:r>
      <w:r w:rsidRPr="00021578">
        <w:tab/>
        <w:t>There are time limits that apply to the Commission’s decision: see section</w:t>
      </w:r>
      <w:r w:rsidR="00605692" w:rsidRPr="00021578">
        <w:t> </w:t>
      </w:r>
      <w:r w:rsidRPr="00021578">
        <w:t>44PD.</w:t>
      </w:r>
    </w:p>
    <w:p w14:paraId="487812B4" w14:textId="77777777" w:rsidR="00066DA1" w:rsidRPr="00021578" w:rsidRDefault="00066DA1" w:rsidP="00066DA1">
      <w:pPr>
        <w:pStyle w:val="notetext"/>
      </w:pPr>
      <w:r w:rsidRPr="00021578">
        <w:t>Note 3:</w:t>
      </w:r>
      <w:r w:rsidRPr="00021578">
        <w:tab/>
        <w:t>The Commission may request information and invite public submissions on the application: see sections</w:t>
      </w:r>
      <w:r w:rsidR="00605692" w:rsidRPr="00021578">
        <w:t> </w:t>
      </w:r>
      <w:r w:rsidRPr="00021578">
        <w:t>44PAA and 44PE.</w:t>
      </w:r>
    </w:p>
    <w:p w14:paraId="4172689F" w14:textId="77777777" w:rsidR="00425BC3" w:rsidRPr="00021578" w:rsidRDefault="00425BC3" w:rsidP="00425BC3">
      <w:pPr>
        <w:pStyle w:val="notetext"/>
      </w:pPr>
      <w:r w:rsidRPr="00021578">
        <w:t>Note 4:</w:t>
      </w:r>
      <w:r w:rsidRPr="00021578">
        <w:tab/>
        <w:t>The Commission must publish its decision: see section</w:t>
      </w:r>
      <w:r w:rsidR="00605692" w:rsidRPr="00021578">
        <w:t> </w:t>
      </w:r>
      <w:r w:rsidRPr="00021578">
        <w:t>44PF.</w:t>
      </w:r>
    </w:p>
    <w:p w14:paraId="5D247573" w14:textId="77777777" w:rsidR="00425BC3" w:rsidRPr="00021578" w:rsidRDefault="00425BC3" w:rsidP="00425BC3">
      <w:pPr>
        <w:pStyle w:val="subsection"/>
      </w:pPr>
      <w:r w:rsidRPr="00021578">
        <w:tab/>
        <w:t>(4)</w:t>
      </w:r>
      <w:r w:rsidRPr="00021578">
        <w:tab/>
        <w:t>The Commission must not approve a tender process as a competitive tender process unless:</w:t>
      </w:r>
    </w:p>
    <w:p w14:paraId="5ABAA6E0" w14:textId="77777777" w:rsidR="00425BC3" w:rsidRPr="00021578" w:rsidRDefault="00425BC3" w:rsidP="00425BC3">
      <w:pPr>
        <w:pStyle w:val="paragraph"/>
      </w:pPr>
      <w:r w:rsidRPr="00021578">
        <w:tab/>
        <w:t>(a)</w:t>
      </w:r>
      <w:r w:rsidRPr="00021578">
        <w:tab/>
        <w:t xml:space="preserve">it is satisfied that reasonable terms and conditions of access to any service specified under </w:t>
      </w:r>
      <w:r w:rsidR="00605692" w:rsidRPr="00021578">
        <w:t>paragraph (</w:t>
      </w:r>
      <w:r w:rsidRPr="00021578">
        <w:t>2)(a) will be the result of the process; and</w:t>
      </w:r>
    </w:p>
    <w:p w14:paraId="45A0C102" w14:textId="77777777" w:rsidR="00425BC3" w:rsidRPr="00021578" w:rsidRDefault="00425BC3" w:rsidP="00425BC3">
      <w:pPr>
        <w:pStyle w:val="paragraph"/>
      </w:pPr>
      <w:r w:rsidRPr="00021578">
        <w:tab/>
        <w:t>(b)</w:t>
      </w:r>
      <w:r w:rsidRPr="00021578">
        <w:tab/>
        <w:t>it is satisfied that the tender process meets the requirements prescribed by the regulations.</w:t>
      </w:r>
    </w:p>
    <w:p w14:paraId="43193734" w14:textId="77777777" w:rsidR="00045CED" w:rsidRPr="00021578" w:rsidRDefault="00045CED" w:rsidP="00045CED">
      <w:pPr>
        <w:pStyle w:val="subsection"/>
      </w:pPr>
      <w:r w:rsidRPr="00021578">
        <w:tab/>
        <w:t>(4A)</w:t>
      </w:r>
      <w:r w:rsidRPr="00021578">
        <w:tab/>
        <w:t>The Commission may approve the tender process as a competitive tender process even if the service proposed to be provided by means of the facility is the subject of a decision by the designated Minister under section</w:t>
      </w:r>
      <w:r w:rsidR="00605692" w:rsidRPr="00021578">
        <w:t> </w:t>
      </w:r>
      <w:r w:rsidRPr="00021578">
        <w:t>44LG that the service is ineligible to be a declared service.</w:t>
      </w:r>
    </w:p>
    <w:p w14:paraId="396798B0" w14:textId="77777777" w:rsidR="00425BC3" w:rsidRPr="00021578" w:rsidRDefault="00425BC3" w:rsidP="00425BC3">
      <w:pPr>
        <w:pStyle w:val="SubsectionHead"/>
      </w:pPr>
      <w:r w:rsidRPr="00021578">
        <w:t>Period for which decision in force</w:t>
      </w:r>
    </w:p>
    <w:p w14:paraId="565966C3" w14:textId="77777777" w:rsidR="00425BC3" w:rsidRPr="00021578" w:rsidRDefault="00425BC3" w:rsidP="00425BC3">
      <w:pPr>
        <w:pStyle w:val="subsection"/>
      </w:pPr>
      <w:r w:rsidRPr="00021578">
        <w:tab/>
        <w:t>(5)</w:t>
      </w:r>
      <w:r w:rsidRPr="00021578">
        <w:tab/>
        <w:t>If the Commission approves the tender process as a competitive tender process, it may specify in the notice the period for which the decision is in force.</w:t>
      </w:r>
    </w:p>
    <w:p w14:paraId="3EC823FA" w14:textId="77777777" w:rsidR="00425BC3" w:rsidRPr="00021578" w:rsidRDefault="00425BC3" w:rsidP="00425BC3">
      <w:pPr>
        <w:pStyle w:val="notetext"/>
      </w:pPr>
      <w:r w:rsidRPr="00021578">
        <w:t>Note:</w:t>
      </w:r>
      <w:r w:rsidRPr="00021578">
        <w:tab/>
        <w:t>Section</w:t>
      </w:r>
      <w:r w:rsidR="00605692" w:rsidRPr="00021578">
        <w:t> </w:t>
      </w:r>
      <w:r w:rsidRPr="00021578">
        <w:t>44PC provides for revocation of the decision.</w:t>
      </w:r>
    </w:p>
    <w:p w14:paraId="1F18FF32" w14:textId="77777777" w:rsidR="00425BC3" w:rsidRPr="00021578" w:rsidRDefault="00425BC3" w:rsidP="00425BC3">
      <w:pPr>
        <w:pStyle w:val="subsection"/>
      </w:pPr>
      <w:r w:rsidRPr="00021578">
        <w:tab/>
        <w:t>(6)</w:t>
      </w:r>
      <w:r w:rsidRPr="00021578">
        <w:tab/>
        <w:t>The Commission may, by writing, extend that period by a specified period. The Commission may do so more than once.</w:t>
      </w:r>
    </w:p>
    <w:p w14:paraId="1D02DEAF" w14:textId="77777777" w:rsidR="008D1150" w:rsidRPr="00021578" w:rsidRDefault="008D1150" w:rsidP="008D1150">
      <w:pPr>
        <w:pStyle w:val="SubsectionHead"/>
        <w:rPr>
          <w:i w:val="0"/>
        </w:rPr>
      </w:pPr>
      <w:r w:rsidRPr="00021578">
        <w:t>Legislation Act 2003</w:t>
      </w:r>
    </w:p>
    <w:p w14:paraId="122597EC" w14:textId="77777777" w:rsidR="00425BC3" w:rsidRPr="00021578" w:rsidRDefault="00425BC3" w:rsidP="00425BC3">
      <w:pPr>
        <w:pStyle w:val="subsection"/>
      </w:pPr>
      <w:r w:rsidRPr="00021578">
        <w:tab/>
        <w:t>(7)</w:t>
      </w:r>
      <w:r w:rsidRPr="00021578">
        <w:tab/>
        <w:t xml:space="preserve">A notice under </w:t>
      </w:r>
      <w:r w:rsidR="00605692" w:rsidRPr="00021578">
        <w:t>subsection (</w:t>
      </w:r>
      <w:r w:rsidRPr="00021578">
        <w:t>3) is not a legislative instrument.</w:t>
      </w:r>
    </w:p>
    <w:p w14:paraId="474202FD" w14:textId="77777777" w:rsidR="00066DA1" w:rsidRPr="00021578" w:rsidRDefault="00066DA1" w:rsidP="00066DA1">
      <w:pPr>
        <w:pStyle w:val="ActHead5"/>
      </w:pPr>
      <w:bookmarkStart w:id="219" w:name="_Toc194391800"/>
      <w:r w:rsidRPr="00A14580">
        <w:rPr>
          <w:rStyle w:val="CharSectno"/>
        </w:rPr>
        <w:t>44PAA</w:t>
      </w:r>
      <w:r w:rsidRPr="00021578">
        <w:t xml:space="preserve">  Commission may request information</w:t>
      </w:r>
      <w:bookmarkEnd w:id="219"/>
    </w:p>
    <w:p w14:paraId="4A797DF9" w14:textId="77777777" w:rsidR="00066DA1" w:rsidRPr="00021578" w:rsidRDefault="00066DA1" w:rsidP="00066DA1">
      <w:pPr>
        <w:pStyle w:val="subsection"/>
      </w:pPr>
      <w:r w:rsidRPr="00021578">
        <w:tab/>
        <w:t>(1)</w:t>
      </w:r>
      <w:r w:rsidRPr="00021578">
        <w:tab/>
        <w:t>The Commission may give a person a written notice requesting the person give to the Commission, within a specified period, information of the kind specified in the notice that the Commission considers may be relevant to deciding whether to approve or refuse to approve a tender process under section</w:t>
      </w:r>
      <w:r w:rsidR="00605692" w:rsidRPr="00021578">
        <w:t> </w:t>
      </w:r>
      <w:r w:rsidRPr="00021578">
        <w:t>44PA.</w:t>
      </w:r>
    </w:p>
    <w:p w14:paraId="31E2A009" w14:textId="77777777" w:rsidR="00066DA1" w:rsidRPr="00021578" w:rsidRDefault="00066DA1" w:rsidP="00066DA1">
      <w:pPr>
        <w:pStyle w:val="subsection"/>
      </w:pPr>
      <w:r w:rsidRPr="00021578">
        <w:tab/>
        <w:t>(2)</w:t>
      </w:r>
      <w:r w:rsidRPr="00021578">
        <w:tab/>
        <w:t>The Commission must:</w:t>
      </w:r>
    </w:p>
    <w:p w14:paraId="5E22464B" w14:textId="77777777" w:rsidR="00066DA1" w:rsidRPr="00021578" w:rsidRDefault="00066DA1" w:rsidP="00066DA1">
      <w:pPr>
        <w:pStyle w:val="paragraph"/>
      </w:pPr>
      <w:r w:rsidRPr="00021578">
        <w:tab/>
        <w:t>(a)</w:t>
      </w:r>
      <w:r w:rsidRPr="00021578">
        <w:tab/>
        <w:t>if the person is not the applicant—give a copy of the notice to the applicant; and</w:t>
      </w:r>
    </w:p>
    <w:p w14:paraId="63EFA0F5" w14:textId="77777777" w:rsidR="00066DA1" w:rsidRPr="00021578" w:rsidRDefault="00066DA1" w:rsidP="00066DA1">
      <w:pPr>
        <w:pStyle w:val="paragraph"/>
      </w:pPr>
      <w:r w:rsidRPr="00021578">
        <w:tab/>
        <w:t>(b)</w:t>
      </w:r>
      <w:r w:rsidRPr="00021578">
        <w:tab/>
        <w:t>publish, by electronic or other means, the notice.</w:t>
      </w:r>
    </w:p>
    <w:p w14:paraId="7AFEBE8D" w14:textId="77777777" w:rsidR="00066DA1" w:rsidRPr="00021578" w:rsidRDefault="00066DA1" w:rsidP="00066DA1">
      <w:pPr>
        <w:pStyle w:val="subsection"/>
      </w:pPr>
      <w:r w:rsidRPr="00021578">
        <w:tab/>
        <w:t>(3)</w:t>
      </w:r>
      <w:r w:rsidRPr="00021578">
        <w:tab/>
        <w:t>In deciding whether to approve or refuse to approve the tender process, the Commission:</w:t>
      </w:r>
    </w:p>
    <w:p w14:paraId="19E1287A" w14:textId="77777777" w:rsidR="00066DA1" w:rsidRPr="00021578" w:rsidRDefault="00066DA1" w:rsidP="00066DA1">
      <w:pPr>
        <w:pStyle w:val="paragraph"/>
      </w:pPr>
      <w:r w:rsidRPr="00021578">
        <w:tab/>
        <w:t>(a)</w:t>
      </w:r>
      <w:r w:rsidRPr="00021578">
        <w:tab/>
        <w:t xml:space="preserve">must have regard to any information given in compliance with a notice under </w:t>
      </w:r>
      <w:r w:rsidR="00605692" w:rsidRPr="00021578">
        <w:t>subsection (</w:t>
      </w:r>
      <w:r w:rsidRPr="00021578">
        <w:t>1) within the specified period; and</w:t>
      </w:r>
    </w:p>
    <w:p w14:paraId="6DDA9088" w14:textId="77777777" w:rsidR="00066DA1" w:rsidRPr="00021578" w:rsidRDefault="00066DA1" w:rsidP="00066DA1">
      <w:pPr>
        <w:pStyle w:val="paragraph"/>
      </w:pPr>
      <w:r w:rsidRPr="00021578">
        <w:tab/>
        <w:t>(b)</w:t>
      </w:r>
      <w:r w:rsidRPr="00021578">
        <w:tab/>
        <w:t>may disregard any information of the kind specified in the notice that is given after the specified period has ended.</w:t>
      </w:r>
    </w:p>
    <w:p w14:paraId="74E7A4CB" w14:textId="77777777" w:rsidR="00425BC3" w:rsidRPr="00021578" w:rsidRDefault="00425BC3" w:rsidP="00425BC3">
      <w:pPr>
        <w:pStyle w:val="ActHead5"/>
      </w:pPr>
      <w:bookmarkStart w:id="220" w:name="_Toc194391801"/>
      <w:r w:rsidRPr="00A14580">
        <w:rPr>
          <w:rStyle w:val="CharSectno"/>
        </w:rPr>
        <w:t>44PB</w:t>
      </w:r>
      <w:r w:rsidRPr="00021578">
        <w:t xml:space="preserve">  Report on conduct of tender process</w:t>
      </w:r>
      <w:bookmarkEnd w:id="220"/>
    </w:p>
    <w:p w14:paraId="75A9F575" w14:textId="77777777" w:rsidR="00425BC3" w:rsidRPr="00021578" w:rsidRDefault="00425BC3" w:rsidP="00425BC3">
      <w:pPr>
        <w:pStyle w:val="SubsectionHead"/>
      </w:pPr>
      <w:r w:rsidRPr="00021578">
        <w:t>Report</w:t>
      </w:r>
    </w:p>
    <w:p w14:paraId="143A7122" w14:textId="77777777" w:rsidR="00425BC3" w:rsidRPr="00021578" w:rsidRDefault="00425BC3" w:rsidP="00425BC3">
      <w:pPr>
        <w:pStyle w:val="subsection"/>
      </w:pPr>
      <w:r w:rsidRPr="00021578">
        <w:tab/>
        <w:t>(1)</w:t>
      </w:r>
      <w:r w:rsidRPr="00021578">
        <w:tab/>
        <w:t>If the Commission approves a tender process as a competitive tender process, it must, after a tenderer is chosen, ask the applicant under subsection</w:t>
      </w:r>
      <w:r w:rsidR="00605692" w:rsidRPr="00021578">
        <w:t> </w:t>
      </w:r>
      <w:r w:rsidRPr="00021578">
        <w:t>44PA(1), by notice in writing, to give the Commission a written report on the conduct of the tender process.</w:t>
      </w:r>
    </w:p>
    <w:p w14:paraId="2112E0EC" w14:textId="77777777" w:rsidR="00425BC3" w:rsidRPr="00021578" w:rsidRDefault="00425BC3" w:rsidP="00425BC3">
      <w:pPr>
        <w:pStyle w:val="subsection"/>
      </w:pPr>
      <w:r w:rsidRPr="00021578">
        <w:tab/>
        <w:t>(2)</w:t>
      </w:r>
      <w:r w:rsidRPr="00021578">
        <w:tab/>
        <w:t>The report must be in accordance with the regulations.</w:t>
      </w:r>
    </w:p>
    <w:p w14:paraId="6C4B80B8" w14:textId="77777777" w:rsidR="00425BC3" w:rsidRPr="00021578" w:rsidRDefault="00425BC3" w:rsidP="00425BC3">
      <w:pPr>
        <w:pStyle w:val="SubsectionHead"/>
      </w:pPr>
      <w:r w:rsidRPr="00021578">
        <w:t>Commission may ask for further information</w:t>
      </w:r>
    </w:p>
    <w:p w14:paraId="2795FB85" w14:textId="77777777" w:rsidR="00425BC3" w:rsidRPr="00021578" w:rsidRDefault="00425BC3" w:rsidP="00425BC3">
      <w:pPr>
        <w:pStyle w:val="subsection"/>
      </w:pPr>
      <w:r w:rsidRPr="00021578">
        <w:tab/>
        <w:t>(3)</w:t>
      </w:r>
      <w:r w:rsidRPr="00021578">
        <w:tab/>
        <w:t>After the Commission receives the report, it may ask the applicant under subsection</w:t>
      </w:r>
      <w:r w:rsidR="00605692" w:rsidRPr="00021578">
        <w:t> </w:t>
      </w:r>
      <w:r w:rsidRPr="00021578">
        <w:t>44PA(1), by notice in writing, to give the Commission further information in relation to the conduct of the tender process.</w:t>
      </w:r>
    </w:p>
    <w:p w14:paraId="3FDEEDB7" w14:textId="77777777" w:rsidR="008D1150" w:rsidRPr="00021578" w:rsidRDefault="008D1150" w:rsidP="008D1150">
      <w:pPr>
        <w:pStyle w:val="SubsectionHead"/>
        <w:rPr>
          <w:i w:val="0"/>
        </w:rPr>
      </w:pPr>
      <w:r w:rsidRPr="00021578">
        <w:t>Legislation Act 2003</w:t>
      </w:r>
    </w:p>
    <w:p w14:paraId="66525B7F" w14:textId="77777777" w:rsidR="00425BC3" w:rsidRPr="00021578" w:rsidRDefault="00425BC3" w:rsidP="00425BC3">
      <w:pPr>
        <w:pStyle w:val="subsection"/>
      </w:pPr>
      <w:r w:rsidRPr="00021578">
        <w:tab/>
        <w:t>(4)</w:t>
      </w:r>
      <w:r w:rsidRPr="00021578">
        <w:tab/>
        <w:t xml:space="preserve">A report under </w:t>
      </w:r>
      <w:r w:rsidR="00605692" w:rsidRPr="00021578">
        <w:t>subsection (</w:t>
      </w:r>
      <w:r w:rsidRPr="00021578">
        <w:t>1) is not a legislative instrument.</w:t>
      </w:r>
    </w:p>
    <w:p w14:paraId="008D0510" w14:textId="77777777" w:rsidR="00425BC3" w:rsidRPr="00021578" w:rsidRDefault="00425BC3" w:rsidP="00425BC3">
      <w:pPr>
        <w:pStyle w:val="ActHead5"/>
      </w:pPr>
      <w:bookmarkStart w:id="221" w:name="_Toc194391802"/>
      <w:r w:rsidRPr="00A14580">
        <w:rPr>
          <w:rStyle w:val="CharSectno"/>
        </w:rPr>
        <w:t>44PC</w:t>
      </w:r>
      <w:r w:rsidRPr="00021578">
        <w:t xml:space="preserve">  Revocation of approval decision</w:t>
      </w:r>
      <w:bookmarkEnd w:id="221"/>
    </w:p>
    <w:p w14:paraId="3D07D5D5" w14:textId="77777777" w:rsidR="00425BC3" w:rsidRPr="00021578" w:rsidRDefault="00425BC3" w:rsidP="00425BC3">
      <w:pPr>
        <w:pStyle w:val="SubsectionHead"/>
      </w:pPr>
      <w:r w:rsidRPr="00021578">
        <w:t>Discretionary revocation</w:t>
      </w:r>
    </w:p>
    <w:p w14:paraId="70A32DDC" w14:textId="77777777" w:rsidR="00425BC3" w:rsidRPr="00021578" w:rsidRDefault="00425BC3" w:rsidP="00425BC3">
      <w:pPr>
        <w:pStyle w:val="subsection"/>
      </w:pPr>
      <w:r w:rsidRPr="00021578">
        <w:tab/>
        <w:t>(1)</w:t>
      </w:r>
      <w:r w:rsidRPr="00021578">
        <w:tab/>
        <w:t>The Commission may, by writing, revoke a decision to approve a tender process as a competitive tender process if it is satisfied that the assessment of the tenders was not in accordance with that process.</w:t>
      </w:r>
    </w:p>
    <w:p w14:paraId="3F23424A" w14:textId="77777777" w:rsidR="00425BC3" w:rsidRPr="00021578" w:rsidRDefault="00425BC3" w:rsidP="00425BC3">
      <w:pPr>
        <w:pStyle w:val="notetext"/>
      </w:pPr>
      <w:r w:rsidRPr="00021578">
        <w:t>Note 1:</w:t>
      </w:r>
      <w:r w:rsidRPr="00021578">
        <w:tab/>
        <w:t>The Commission may invite public submissions on any proposed revocation decision: see section</w:t>
      </w:r>
      <w:r w:rsidR="00605692" w:rsidRPr="00021578">
        <w:t> </w:t>
      </w:r>
      <w:r w:rsidRPr="00021578">
        <w:t>44PE.</w:t>
      </w:r>
    </w:p>
    <w:p w14:paraId="46B2E3FA" w14:textId="77777777" w:rsidR="00425BC3" w:rsidRPr="00021578" w:rsidRDefault="00425BC3" w:rsidP="00425BC3">
      <w:pPr>
        <w:pStyle w:val="notetext"/>
      </w:pPr>
      <w:r w:rsidRPr="00021578">
        <w:t>Note 2:</w:t>
      </w:r>
      <w:r w:rsidRPr="00021578">
        <w:tab/>
        <w:t>The Commission must publish its decision: see section</w:t>
      </w:r>
      <w:r w:rsidR="00605692" w:rsidRPr="00021578">
        <w:t> </w:t>
      </w:r>
      <w:r w:rsidRPr="00021578">
        <w:t>44PF.</w:t>
      </w:r>
    </w:p>
    <w:p w14:paraId="57E0D884" w14:textId="77777777" w:rsidR="00425BC3" w:rsidRPr="00021578" w:rsidRDefault="00425BC3" w:rsidP="00425BC3">
      <w:pPr>
        <w:pStyle w:val="subsection"/>
      </w:pPr>
      <w:r w:rsidRPr="00021578">
        <w:tab/>
        <w:t>(2)</w:t>
      </w:r>
      <w:r w:rsidRPr="00021578">
        <w:tab/>
        <w:t>The Commission may, by writing, revoke a decision to approve a tender process as a competitive tender process if it is satisfied that the provider of a service:</w:t>
      </w:r>
    </w:p>
    <w:p w14:paraId="67DF32F7" w14:textId="77777777" w:rsidR="00425BC3" w:rsidRPr="00021578" w:rsidRDefault="00425BC3" w:rsidP="00425BC3">
      <w:pPr>
        <w:pStyle w:val="paragraph"/>
      </w:pPr>
      <w:r w:rsidRPr="00021578">
        <w:tab/>
        <w:t>(a)</w:t>
      </w:r>
      <w:r w:rsidRPr="00021578">
        <w:tab/>
        <w:t>specified under paragraph</w:t>
      </w:r>
      <w:r w:rsidR="00605692" w:rsidRPr="00021578">
        <w:t> </w:t>
      </w:r>
      <w:r w:rsidRPr="00021578">
        <w:t>44PA(2)(a); and</w:t>
      </w:r>
    </w:p>
    <w:p w14:paraId="78B326F6" w14:textId="77777777" w:rsidR="00425BC3" w:rsidRPr="00021578" w:rsidRDefault="00425BC3" w:rsidP="00425BC3">
      <w:pPr>
        <w:pStyle w:val="paragraph"/>
      </w:pPr>
      <w:r w:rsidRPr="00021578">
        <w:tab/>
        <w:t>(b)</w:t>
      </w:r>
      <w:r w:rsidRPr="00021578">
        <w:tab/>
        <w:t>being provided by means of the facility concerned;</w:t>
      </w:r>
    </w:p>
    <w:p w14:paraId="0BEAA787" w14:textId="77777777" w:rsidR="00425BC3" w:rsidRPr="00021578" w:rsidRDefault="00425BC3" w:rsidP="00425BC3">
      <w:pPr>
        <w:pStyle w:val="subsection2"/>
      </w:pPr>
      <w:r w:rsidRPr="00021578">
        <w:t>is not complying with the terms and conditions of access to the service.</w:t>
      </w:r>
    </w:p>
    <w:p w14:paraId="442998C5" w14:textId="77777777" w:rsidR="00425BC3" w:rsidRPr="00021578" w:rsidRDefault="00425BC3" w:rsidP="00425BC3">
      <w:pPr>
        <w:pStyle w:val="notetext"/>
      </w:pPr>
      <w:r w:rsidRPr="00021578">
        <w:t>Note 1:</w:t>
      </w:r>
      <w:r w:rsidRPr="00021578">
        <w:tab/>
        <w:t>The Commission may invite public submissions on any proposed revocation decision: see section</w:t>
      </w:r>
      <w:r w:rsidR="00605692" w:rsidRPr="00021578">
        <w:t> </w:t>
      </w:r>
      <w:r w:rsidRPr="00021578">
        <w:t>44PE.</w:t>
      </w:r>
    </w:p>
    <w:p w14:paraId="0AD69649" w14:textId="77777777" w:rsidR="00425BC3" w:rsidRPr="00021578" w:rsidRDefault="00425BC3" w:rsidP="00425BC3">
      <w:pPr>
        <w:pStyle w:val="notetext"/>
      </w:pPr>
      <w:r w:rsidRPr="00021578">
        <w:t>Note 2:</w:t>
      </w:r>
      <w:r w:rsidRPr="00021578">
        <w:tab/>
        <w:t>The Commission must publish its decision: see section</w:t>
      </w:r>
      <w:r w:rsidR="00605692" w:rsidRPr="00021578">
        <w:t> </w:t>
      </w:r>
      <w:r w:rsidRPr="00021578">
        <w:t>44PF.</w:t>
      </w:r>
    </w:p>
    <w:p w14:paraId="65502464" w14:textId="77777777" w:rsidR="00425BC3" w:rsidRPr="00021578" w:rsidRDefault="00425BC3" w:rsidP="00425BC3">
      <w:pPr>
        <w:pStyle w:val="subsection"/>
      </w:pPr>
      <w:r w:rsidRPr="00021578">
        <w:tab/>
        <w:t>(3)</w:t>
      </w:r>
      <w:r w:rsidRPr="00021578">
        <w:tab/>
        <w:t xml:space="preserve">Before making a decision under </w:t>
      </w:r>
      <w:r w:rsidR="00605692" w:rsidRPr="00021578">
        <w:t>subsection (</w:t>
      </w:r>
      <w:r w:rsidRPr="00021578">
        <w:t>2), the Commission must give the applicant under subsection</w:t>
      </w:r>
      <w:r w:rsidR="00605692" w:rsidRPr="00021578">
        <w:t> </w:t>
      </w:r>
      <w:r w:rsidRPr="00021578">
        <w:t>44PA(1), and the provider of the service, a written notice:</w:t>
      </w:r>
    </w:p>
    <w:p w14:paraId="4E91012B" w14:textId="77777777" w:rsidR="00425BC3" w:rsidRPr="00021578" w:rsidRDefault="00425BC3" w:rsidP="00425BC3">
      <w:pPr>
        <w:pStyle w:val="paragraph"/>
      </w:pPr>
      <w:r w:rsidRPr="00021578">
        <w:tab/>
        <w:t>(a)</w:t>
      </w:r>
      <w:r w:rsidRPr="00021578">
        <w:tab/>
        <w:t>stating that the Commission is proposing to make such a decision and the reasons for it; and</w:t>
      </w:r>
    </w:p>
    <w:p w14:paraId="2BE6BD97" w14:textId="77777777" w:rsidR="00425BC3" w:rsidRPr="00021578" w:rsidRDefault="00425BC3" w:rsidP="00425BC3">
      <w:pPr>
        <w:pStyle w:val="paragraph"/>
      </w:pPr>
      <w:r w:rsidRPr="00021578">
        <w:tab/>
        <w:t>(b)</w:t>
      </w:r>
      <w:r w:rsidRPr="00021578">
        <w:tab/>
        <w:t>inviting the person to make a written submission to the Commission on the proposal; and</w:t>
      </w:r>
    </w:p>
    <w:p w14:paraId="4E042412" w14:textId="77777777" w:rsidR="00425BC3" w:rsidRPr="00021578" w:rsidRDefault="00425BC3" w:rsidP="00425BC3">
      <w:pPr>
        <w:pStyle w:val="paragraph"/>
      </w:pPr>
      <w:r w:rsidRPr="00021578">
        <w:tab/>
        <w:t>(c)</w:t>
      </w:r>
      <w:r w:rsidRPr="00021578">
        <w:tab/>
        <w:t>stating that any submission must be made within the period of 40 business days after the notice is given.</w:t>
      </w:r>
    </w:p>
    <w:p w14:paraId="0FE894B1" w14:textId="77777777" w:rsidR="00425BC3" w:rsidRPr="00021578" w:rsidRDefault="00425BC3" w:rsidP="00425BC3">
      <w:pPr>
        <w:pStyle w:val="subsection"/>
      </w:pPr>
      <w:r w:rsidRPr="00021578">
        <w:tab/>
        <w:t>(4)</w:t>
      </w:r>
      <w:r w:rsidRPr="00021578">
        <w:tab/>
        <w:t>The Commission must consider any written submission received within that period.</w:t>
      </w:r>
    </w:p>
    <w:p w14:paraId="689D0F15" w14:textId="77777777" w:rsidR="00425BC3" w:rsidRPr="00021578" w:rsidRDefault="00425BC3" w:rsidP="00425BC3">
      <w:pPr>
        <w:pStyle w:val="SubsectionHead"/>
      </w:pPr>
      <w:r w:rsidRPr="00021578">
        <w:t>Mandatory revocation</w:t>
      </w:r>
    </w:p>
    <w:p w14:paraId="6C588F17" w14:textId="77777777" w:rsidR="00425BC3" w:rsidRPr="00021578" w:rsidRDefault="00425BC3" w:rsidP="00425BC3">
      <w:pPr>
        <w:pStyle w:val="subsection"/>
      </w:pPr>
      <w:r w:rsidRPr="00021578">
        <w:tab/>
        <w:t>(5)</w:t>
      </w:r>
      <w:r w:rsidRPr="00021578">
        <w:tab/>
        <w:t>If:</w:t>
      </w:r>
    </w:p>
    <w:p w14:paraId="1C7645DE" w14:textId="77777777" w:rsidR="00425BC3" w:rsidRPr="00021578" w:rsidRDefault="00425BC3" w:rsidP="00425BC3">
      <w:pPr>
        <w:pStyle w:val="paragraph"/>
      </w:pPr>
      <w:r w:rsidRPr="00021578">
        <w:tab/>
        <w:t>(a)</w:t>
      </w:r>
      <w:r w:rsidRPr="00021578">
        <w:tab/>
        <w:t>the Commission approves a tender process as a competitive tender process; and</w:t>
      </w:r>
    </w:p>
    <w:p w14:paraId="00630755" w14:textId="77777777" w:rsidR="00425BC3" w:rsidRPr="00021578" w:rsidRDefault="00425BC3" w:rsidP="00425BC3">
      <w:pPr>
        <w:pStyle w:val="paragraph"/>
      </w:pPr>
      <w:r w:rsidRPr="00021578">
        <w:tab/>
        <w:t>(b)</w:t>
      </w:r>
      <w:r w:rsidRPr="00021578">
        <w:tab/>
        <w:t>the Commission gives the applicant a notice under subsection</w:t>
      </w:r>
      <w:r w:rsidR="00605692" w:rsidRPr="00021578">
        <w:t> </w:t>
      </w:r>
      <w:r w:rsidRPr="00021578">
        <w:t>44PB(1) or (3); and</w:t>
      </w:r>
    </w:p>
    <w:p w14:paraId="721CE566" w14:textId="77777777" w:rsidR="00425BC3" w:rsidRPr="00021578" w:rsidRDefault="00425BC3" w:rsidP="00425BC3">
      <w:pPr>
        <w:pStyle w:val="paragraph"/>
      </w:pPr>
      <w:r w:rsidRPr="00021578">
        <w:tab/>
        <w:t>(c)</w:t>
      </w:r>
      <w:r w:rsidRPr="00021578">
        <w:tab/>
        <w:t>the applicant does not comply with the notice within the period of 40 business days beginning on the day on which the notice is given;</w:t>
      </w:r>
    </w:p>
    <w:p w14:paraId="599969A0" w14:textId="77777777" w:rsidR="00425BC3" w:rsidRPr="00021578" w:rsidRDefault="00425BC3" w:rsidP="00425BC3">
      <w:pPr>
        <w:pStyle w:val="subsection2"/>
      </w:pPr>
      <w:r w:rsidRPr="00021578">
        <w:t>the Commission must, by writing, revoke the approval decision at the end of that period. The Commission must give notice of the revocation to the applicant.</w:t>
      </w:r>
    </w:p>
    <w:p w14:paraId="6D75F2D1" w14:textId="77777777" w:rsidR="00425BC3" w:rsidRPr="00021578" w:rsidRDefault="00425BC3" w:rsidP="00425BC3">
      <w:pPr>
        <w:pStyle w:val="SubsectionHead"/>
      </w:pPr>
      <w:r w:rsidRPr="00021578">
        <w:t>Definition</w:t>
      </w:r>
    </w:p>
    <w:p w14:paraId="60F13801" w14:textId="77777777" w:rsidR="00425BC3" w:rsidRPr="00021578" w:rsidRDefault="00425BC3" w:rsidP="00425BC3">
      <w:pPr>
        <w:pStyle w:val="subsection"/>
      </w:pPr>
      <w:r w:rsidRPr="00021578">
        <w:tab/>
        <w:t>(6)</w:t>
      </w:r>
      <w:r w:rsidRPr="00021578">
        <w:tab/>
        <w:t>In this section:</w:t>
      </w:r>
    </w:p>
    <w:p w14:paraId="20FE76C6" w14:textId="77777777" w:rsidR="00425BC3" w:rsidRPr="00021578" w:rsidRDefault="00425BC3" w:rsidP="00425BC3">
      <w:pPr>
        <w:pStyle w:val="Definition"/>
      </w:pPr>
      <w:r w:rsidRPr="00021578">
        <w:rPr>
          <w:b/>
          <w:i/>
        </w:rPr>
        <w:t>business day</w:t>
      </w:r>
      <w:r w:rsidRPr="00021578">
        <w:t xml:space="preserve"> means a day that is not a Saturday, a Sunday, or a public holiday in the Australian Capital Territory.</w:t>
      </w:r>
    </w:p>
    <w:p w14:paraId="5D1F5FCC" w14:textId="77777777" w:rsidR="00D2264C" w:rsidRPr="00021578" w:rsidRDefault="00D2264C" w:rsidP="00D2264C">
      <w:pPr>
        <w:pStyle w:val="ActHead5"/>
      </w:pPr>
      <w:bookmarkStart w:id="222" w:name="_Toc194391803"/>
      <w:r w:rsidRPr="00A14580">
        <w:rPr>
          <w:rStyle w:val="CharSectno"/>
        </w:rPr>
        <w:t>44PD</w:t>
      </w:r>
      <w:r w:rsidRPr="00021578">
        <w:t xml:space="preserve">  Time limit for Commission decisions</w:t>
      </w:r>
      <w:bookmarkEnd w:id="222"/>
    </w:p>
    <w:p w14:paraId="17AAF518" w14:textId="77777777" w:rsidR="00D2264C" w:rsidRPr="00021578" w:rsidRDefault="00D2264C" w:rsidP="00D2264C">
      <w:pPr>
        <w:pStyle w:val="SubsectionHead"/>
      </w:pPr>
      <w:r w:rsidRPr="00021578">
        <w:t>Commission to make decision within 90 days</w:t>
      </w:r>
    </w:p>
    <w:p w14:paraId="14896759" w14:textId="77777777" w:rsidR="00D2264C" w:rsidRPr="00021578" w:rsidRDefault="00D2264C" w:rsidP="00D2264C">
      <w:pPr>
        <w:pStyle w:val="subsection"/>
      </w:pPr>
      <w:r w:rsidRPr="00021578">
        <w:tab/>
        <w:t>(1)</w:t>
      </w:r>
      <w:r w:rsidRPr="00021578">
        <w:tab/>
        <w:t>The Commission must make a decision on an application under subsection</w:t>
      </w:r>
      <w:r w:rsidR="00605692" w:rsidRPr="00021578">
        <w:t> </w:t>
      </w:r>
      <w:r w:rsidRPr="00021578">
        <w:t xml:space="preserve">44PA(1) within the period of 90 days (the </w:t>
      </w:r>
      <w:r w:rsidRPr="00021578">
        <w:rPr>
          <w:b/>
          <w:i/>
        </w:rPr>
        <w:t>expected period</w:t>
      </w:r>
      <w:r w:rsidRPr="00021578">
        <w:t>) starting at the start of the day the application is received.</w:t>
      </w:r>
    </w:p>
    <w:p w14:paraId="764E7BB3" w14:textId="77777777" w:rsidR="00D2264C" w:rsidRPr="00021578" w:rsidRDefault="00D2264C" w:rsidP="00D2264C">
      <w:pPr>
        <w:pStyle w:val="SubsectionHead"/>
      </w:pPr>
      <w:r w:rsidRPr="00021578">
        <w:t>Stopping the clock</w:t>
      </w:r>
    </w:p>
    <w:p w14:paraId="3BEC6EF9" w14:textId="77777777" w:rsidR="00D2264C" w:rsidRPr="00021578" w:rsidRDefault="00D2264C" w:rsidP="00D2264C">
      <w:pPr>
        <w:pStyle w:val="subsection"/>
      </w:pPr>
      <w:r w:rsidRPr="00021578">
        <w:tab/>
        <w:t>(2)</w:t>
      </w:r>
      <w:r w:rsidRPr="00021578">
        <w:tab/>
        <w:t>In working out the expected period in relation to a decision on an application under subsection</w:t>
      </w:r>
      <w:r w:rsidR="00605692" w:rsidRPr="00021578">
        <w:t> </w:t>
      </w:r>
      <w:r w:rsidRPr="00021578">
        <w:t>44PA(1), in a situation referred to in column 1 of an item of the following table, disregard any day in a period:</w:t>
      </w:r>
    </w:p>
    <w:p w14:paraId="786A247D" w14:textId="77777777" w:rsidR="00D2264C" w:rsidRPr="00021578" w:rsidRDefault="00D2264C" w:rsidP="00D2264C">
      <w:pPr>
        <w:pStyle w:val="paragraph"/>
      </w:pPr>
      <w:r w:rsidRPr="00021578">
        <w:tab/>
        <w:t>(a)</w:t>
      </w:r>
      <w:r w:rsidRPr="00021578">
        <w:tab/>
        <w:t>starting on the day referred to in column 2 of the item; and</w:t>
      </w:r>
    </w:p>
    <w:p w14:paraId="1B06CE0B" w14:textId="77777777" w:rsidR="00D2264C" w:rsidRPr="00021578" w:rsidRDefault="00D2264C" w:rsidP="00D2264C">
      <w:pPr>
        <w:pStyle w:val="paragraph"/>
      </w:pPr>
      <w:r w:rsidRPr="00021578">
        <w:tab/>
        <w:t>(b)</w:t>
      </w:r>
      <w:r w:rsidRPr="00021578">
        <w:tab/>
        <w:t>ending on the day referred to in column 3 of the item.</w:t>
      </w:r>
    </w:p>
    <w:p w14:paraId="6F1B2E92" w14:textId="77777777" w:rsidR="00D2264C" w:rsidRPr="00021578" w:rsidRDefault="00D2264C" w:rsidP="00D2264C">
      <w:pPr>
        <w:pStyle w:val="Tabletext"/>
      </w:pPr>
    </w:p>
    <w:tbl>
      <w:tblPr>
        <w:tblW w:w="0" w:type="auto"/>
        <w:tblInd w:w="113" w:type="dxa"/>
        <w:tblLayout w:type="fixed"/>
        <w:tblLook w:val="0000" w:firstRow="0" w:lastRow="0" w:firstColumn="0" w:lastColumn="0" w:noHBand="0" w:noVBand="0"/>
      </w:tblPr>
      <w:tblGrid>
        <w:gridCol w:w="714"/>
        <w:gridCol w:w="1975"/>
        <w:gridCol w:w="1417"/>
        <w:gridCol w:w="2980"/>
      </w:tblGrid>
      <w:tr w:rsidR="00D2264C" w:rsidRPr="00021578" w14:paraId="41333157" w14:textId="77777777" w:rsidTr="00D02E36">
        <w:trPr>
          <w:tblHeader/>
        </w:trPr>
        <w:tc>
          <w:tcPr>
            <w:tcW w:w="7086" w:type="dxa"/>
            <w:gridSpan w:val="4"/>
            <w:tcBorders>
              <w:top w:val="single" w:sz="12" w:space="0" w:color="auto"/>
              <w:bottom w:val="single" w:sz="6" w:space="0" w:color="auto"/>
            </w:tcBorders>
            <w:shd w:val="clear" w:color="auto" w:fill="auto"/>
          </w:tcPr>
          <w:p w14:paraId="00D6882F" w14:textId="77777777" w:rsidR="00D2264C" w:rsidRPr="00021578" w:rsidRDefault="00D2264C" w:rsidP="00D02E36">
            <w:pPr>
              <w:pStyle w:val="Tabletext"/>
              <w:keepNext/>
              <w:spacing w:before="40"/>
              <w:rPr>
                <w:b/>
              </w:rPr>
            </w:pPr>
            <w:r w:rsidRPr="00021578">
              <w:rPr>
                <w:b/>
              </w:rPr>
              <w:t>Stopping the clock</w:t>
            </w:r>
          </w:p>
        </w:tc>
      </w:tr>
      <w:tr w:rsidR="00D2264C" w:rsidRPr="00021578" w14:paraId="556FD55C" w14:textId="77777777" w:rsidTr="00FE0C7F">
        <w:trPr>
          <w:tblHeader/>
        </w:trPr>
        <w:tc>
          <w:tcPr>
            <w:tcW w:w="714" w:type="dxa"/>
            <w:tcBorders>
              <w:top w:val="single" w:sz="6" w:space="0" w:color="auto"/>
              <w:bottom w:val="single" w:sz="12" w:space="0" w:color="auto"/>
            </w:tcBorders>
            <w:shd w:val="clear" w:color="auto" w:fill="auto"/>
          </w:tcPr>
          <w:p w14:paraId="63F8AE45" w14:textId="77777777" w:rsidR="00D2264C" w:rsidRPr="00021578" w:rsidRDefault="00D2264C" w:rsidP="00D02E36">
            <w:pPr>
              <w:pStyle w:val="Tabletext"/>
              <w:keepNext/>
              <w:spacing w:before="40"/>
              <w:rPr>
                <w:b/>
              </w:rPr>
            </w:pPr>
            <w:r w:rsidRPr="00021578">
              <w:rPr>
                <w:b/>
              </w:rPr>
              <w:t>Item</w:t>
            </w:r>
          </w:p>
        </w:tc>
        <w:tc>
          <w:tcPr>
            <w:tcW w:w="1975" w:type="dxa"/>
            <w:tcBorders>
              <w:top w:val="single" w:sz="6" w:space="0" w:color="auto"/>
              <w:bottom w:val="single" w:sz="12" w:space="0" w:color="auto"/>
            </w:tcBorders>
            <w:shd w:val="clear" w:color="auto" w:fill="auto"/>
          </w:tcPr>
          <w:p w14:paraId="5642864D" w14:textId="77777777" w:rsidR="00D2264C" w:rsidRPr="00021578" w:rsidRDefault="00D2264C" w:rsidP="00D02E36">
            <w:pPr>
              <w:pStyle w:val="Tabletext"/>
              <w:keepNext/>
              <w:spacing w:before="40"/>
              <w:rPr>
                <w:b/>
              </w:rPr>
            </w:pPr>
            <w:r w:rsidRPr="00021578">
              <w:rPr>
                <w:b/>
              </w:rPr>
              <w:t>Column 1</w:t>
            </w:r>
          </w:p>
          <w:p w14:paraId="51270DC4" w14:textId="77777777" w:rsidR="00D2264C" w:rsidRPr="00021578" w:rsidRDefault="00D2264C" w:rsidP="00D02E36">
            <w:pPr>
              <w:pStyle w:val="Tabletext"/>
              <w:keepNext/>
              <w:spacing w:before="40"/>
              <w:rPr>
                <w:b/>
              </w:rPr>
            </w:pPr>
            <w:r w:rsidRPr="00021578">
              <w:rPr>
                <w:b/>
              </w:rPr>
              <w:t>Situation</w:t>
            </w:r>
          </w:p>
        </w:tc>
        <w:tc>
          <w:tcPr>
            <w:tcW w:w="1417" w:type="dxa"/>
            <w:tcBorders>
              <w:top w:val="single" w:sz="6" w:space="0" w:color="auto"/>
              <w:bottom w:val="single" w:sz="12" w:space="0" w:color="auto"/>
            </w:tcBorders>
            <w:shd w:val="clear" w:color="auto" w:fill="auto"/>
          </w:tcPr>
          <w:p w14:paraId="6247F137" w14:textId="77777777" w:rsidR="00D2264C" w:rsidRPr="00021578" w:rsidRDefault="00D2264C" w:rsidP="00D02E36">
            <w:pPr>
              <w:pStyle w:val="Tabletext"/>
              <w:keepNext/>
              <w:spacing w:before="40"/>
              <w:rPr>
                <w:b/>
              </w:rPr>
            </w:pPr>
            <w:r w:rsidRPr="00021578">
              <w:rPr>
                <w:b/>
              </w:rPr>
              <w:t>Column 2</w:t>
            </w:r>
          </w:p>
          <w:p w14:paraId="7CFDC316" w14:textId="77777777" w:rsidR="00D2264C" w:rsidRPr="00021578" w:rsidRDefault="00D2264C" w:rsidP="00D02E36">
            <w:pPr>
              <w:pStyle w:val="Tabletext"/>
              <w:keepNext/>
              <w:spacing w:before="40"/>
              <w:rPr>
                <w:b/>
              </w:rPr>
            </w:pPr>
            <w:r w:rsidRPr="00021578">
              <w:rPr>
                <w:b/>
              </w:rPr>
              <w:t>Start day</w:t>
            </w:r>
          </w:p>
        </w:tc>
        <w:tc>
          <w:tcPr>
            <w:tcW w:w="2980" w:type="dxa"/>
            <w:tcBorders>
              <w:top w:val="single" w:sz="6" w:space="0" w:color="auto"/>
              <w:bottom w:val="single" w:sz="12" w:space="0" w:color="auto"/>
            </w:tcBorders>
            <w:shd w:val="clear" w:color="auto" w:fill="auto"/>
          </w:tcPr>
          <w:p w14:paraId="2E3229B7" w14:textId="77777777" w:rsidR="00D2264C" w:rsidRPr="00021578" w:rsidRDefault="00D2264C" w:rsidP="00D02E36">
            <w:pPr>
              <w:pStyle w:val="Tabletext"/>
              <w:keepNext/>
              <w:spacing w:before="40"/>
              <w:rPr>
                <w:b/>
              </w:rPr>
            </w:pPr>
            <w:r w:rsidRPr="00021578">
              <w:rPr>
                <w:b/>
              </w:rPr>
              <w:t>Column 3</w:t>
            </w:r>
          </w:p>
          <w:p w14:paraId="55771BBC" w14:textId="77777777" w:rsidR="00D2264C" w:rsidRPr="00021578" w:rsidRDefault="00D2264C" w:rsidP="00D02E36">
            <w:pPr>
              <w:pStyle w:val="Tabletext"/>
              <w:keepNext/>
              <w:spacing w:before="40"/>
              <w:rPr>
                <w:b/>
              </w:rPr>
            </w:pPr>
            <w:r w:rsidRPr="00021578">
              <w:rPr>
                <w:b/>
              </w:rPr>
              <w:t>End day</w:t>
            </w:r>
          </w:p>
        </w:tc>
      </w:tr>
      <w:tr w:rsidR="00D2264C" w:rsidRPr="00021578" w14:paraId="3069A300" w14:textId="77777777" w:rsidTr="007426A9">
        <w:tc>
          <w:tcPr>
            <w:tcW w:w="714" w:type="dxa"/>
            <w:tcBorders>
              <w:top w:val="single" w:sz="12" w:space="0" w:color="auto"/>
              <w:bottom w:val="single" w:sz="2" w:space="0" w:color="auto"/>
            </w:tcBorders>
            <w:shd w:val="clear" w:color="auto" w:fill="auto"/>
          </w:tcPr>
          <w:p w14:paraId="3E591100" w14:textId="77777777" w:rsidR="00D2264C" w:rsidRPr="00021578" w:rsidRDefault="00D2264C" w:rsidP="00D02E36">
            <w:pPr>
              <w:pStyle w:val="Tabletext"/>
              <w:spacing w:before="40"/>
            </w:pPr>
            <w:r w:rsidRPr="00021578">
              <w:t>1</w:t>
            </w:r>
          </w:p>
        </w:tc>
        <w:tc>
          <w:tcPr>
            <w:tcW w:w="1975" w:type="dxa"/>
            <w:tcBorders>
              <w:top w:val="single" w:sz="12" w:space="0" w:color="auto"/>
              <w:bottom w:val="single" w:sz="2" w:space="0" w:color="auto"/>
            </w:tcBorders>
            <w:shd w:val="clear" w:color="auto" w:fill="auto"/>
          </w:tcPr>
          <w:p w14:paraId="79EDFA06" w14:textId="77777777" w:rsidR="00D2264C" w:rsidRPr="00021578" w:rsidRDefault="00D2264C" w:rsidP="00D02E36">
            <w:pPr>
              <w:pStyle w:val="Tabletext"/>
              <w:spacing w:before="40"/>
            </w:pPr>
            <w:r w:rsidRPr="00021578">
              <w:t xml:space="preserve">An agreement is made in relation to the application under </w:t>
            </w:r>
            <w:r w:rsidR="00605692" w:rsidRPr="00021578">
              <w:t>subsection (</w:t>
            </w:r>
            <w:r w:rsidRPr="00021578">
              <w:t>4)</w:t>
            </w:r>
          </w:p>
        </w:tc>
        <w:tc>
          <w:tcPr>
            <w:tcW w:w="1417" w:type="dxa"/>
            <w:tcBorders>
              <w:top w:val="single" w:sz="12" w:space="0" w:color="auto"/>
              <w:bottom w:val="single" w:sz="2" w:space="0" w:color="auto"/>
            </w:tcBorders>
            <w:shd w:val="clear" w:color="auto" w:fill="auto"/>
          </w:tcPr>
          <w:p w14:paraId="399DADE5" w14:textId="77777777" w:rsidR="00D2264C" w:rsidRPr="00021578" w:rsidRDefault="00D2264C" w:rsidP="00D02E36">
            <w:pPr>
              <w:pStyle w:val="Tabletext"/>
              <w:spacing w:before="40"/>
            </w:pPr>
            <w:r w:rsidRPr="00021578">
              <w:t>The first day of the period specified in the agreement</w:t>
            </w:r>
          </w:p>
        </w:tc>
        <w:tc>
          <w:tcPr>
            <w:tcW w:w="2980" w:type="dxa"/>
            <w:tcBorders>
              <w:top w:val="single" w:sz="12" w:space="0" w:color="auto"/>
              <w:bottom w:val="single" w:sz="2" w:space="0" w:color="auto"/>
            </w:tcBorders>
            <w:shd w:val="clear" w:color="auto" w:fill="auto"/>
          </w:tcPr>
          <w:p w14:paraId="7124EB74" w14:textId="77777777" w:rsidR="00D2264C" w:rsidRPr="00021578" w:rsidRDefault="00D2264C" w:rsidP="00D02E36">
            <w:pPr>
              <w:pStyle w:val="Tabletext"/>
              <w:spacing w:before="40"/>
            </w:pPr>
            <w:r w:rsidRPr="00021578">
              <w:t>The last day of the period specified in the agreement</w:t>
            </w:r>
          </w:p>
        </w:tc>
      </w:tr>
      <w:tr w:rsidR="00D2264C" w:rsidRPr="00021578" w14:paraId="1E8D48FA" w14:textId="77777777" w:rsidTr="00971AC4">
        <w:trPr>
          <w:cantSplit/>
        </w:trPr>
        <w:tc>
          <w:tcPr>
            <w:tcW w:w="714" w:type="dxa"/>
            <w:tcBorders>
              <w:top w:val="single" w:sz="2" w:space="0" w:color="auto"/>
              <w:bottom w:val="single" w:sz="2" w:space="0" w:color="auto"/>
            </w:tcBorders>
            <w:shd w:val="clear" w:color="auto" w:fill="auto"/>
          </w:tcPr>
          <w:p w14:paraId="5F9EF32A" w14:textId="77777777" w:rsidR="00D2264C" w:rsidRPr="00021578" w:rsidRDefault="00D2264C" w:rsidP="00D02E36">
            <w:pPr>
              <w:pStyle w:val="Tabletext"/>
              <w:spacing w:before="40"/>
            </w:pPr>
            <w:r w:rsidRPr="00021578">
              <w:t>2</w:t>
            </w:r>
          </w:p>
        </w:tc>
        <w:tc>
          <w:tcPr>
            <w:tcW w:w="1975" w:type="dxa"/>
            <w:tcBorders>
              <w:top w:val="single" w:sz="2" w:space="0" w:color="auto"/>
              <w:bottom w:val="single" w:sz="2" w:space="0" w:color="auto"/>
            </w:tcBorders>
            <w:shd w:val="clear" w:color="auto" w:fill="auto"/>
          </w:tcPr>
          <w:p w14:paraId="6FE38CFD" w14:textId="77777777" w:rsidR="00D2264C" w:rsidRPr="00021578" w:rsidRDefault="00D2264C" w:rsidP="00D02E36">
            <w:pPr>
              <w:pStyle w:val="Tabletext"/>
              <w:spacing w:before="40"/>
            </w:pPr>
            <w:r w:rsidRPr="00021578">
              <w:t>A notice is given under subsection</w:t>
            </w:r>
            <w:r w:rsidR="00605692" w:rsidRPr="00021578">
              <w:t> </w:t>
            </w:r>
            <w:r w:rsidRPr="00021578">
              <w:t>44PAA(1) requesting information in relation to the application</w:t>
            </w:r>
          </w:p>
        </w:tc>
        <w:tc>
          <w:tcPr>
            <w:tcW w:w="1417" w:type="dxa"/>
            <w:tcBorders>
              <w:top w:val="single" w:sz="2" w:space="0" w:color="auto"/>
              <w:bottom w:val="single" w:sz="2" w:space="0" w:color="auto"/>
            </w:tcBorders>
            <w:shd w:val="clear" w:color="auto" w:fill="auto"/>
          </w:tcPr>
          <w:p w14:paraId="07A4B3FC" w14:textId="77777777" w:rsidR="00D2264C" w:rsidRPr="00021578" w:rsidRDefault="00D2264C" w:rsidP="00D02E36">
            <w:pPr>
              <w:pStyle w:val="Tabletext"/>
              <w:spacing w:before="40"/>
            </w:pPr>
            <w:r w:rsidRPr="00021578">
              <w:t>The day on which the notice is given</w:t>
            </w:r>
          </w:p>
        </w:tc>
        <w:tc>
          <w:tcPr>
            <w:tcW w:w="2980" w:type="dxa"/>
            <w:tcBorders>
              <w:top w:val="single" w:sz="2" w:space="0" w:color="auto"/>
              <w:bottom w:val="single" w:sz="2" w:space="0" w:color="auto"/>
            </w:tcBorders>
            <w:shd w:val="clear" w:color="auto" w:fill="auto"/>
          </w:tcPr>
          <w:p w14:paraId="54997794" w14:textId="77777777" w:rsidR="00D2264C" w:rsidRPr="00021578" w:rsidRDefault="00D2264C" w:rsidP="00D02E36">
            <w:pPr>
              <w:pStyle w:val="Tabletext"/>
              <w:spacing w:before="40"/>
            </w:pPr>
            <w:r w:rsidRPr="00021578">
              <w:t>The last day of the period specified in the notice for the giving of the information</w:t>
            </w:r>
          </w:p>
        </w:tc>
      </w:tr>
      <w:tr w:rsidR="00D2264C" w:rsidRPr="00021578" w14:paraId="0D5D896C" w14:textId="77777777" w:rsidTr="007426A9">
        <w:trPr>
          <w:cantSplit/>
        </w:trPr>
        <w:tc>
          <w:tcPr>
            <w:tcW w:w="714" w:type="dxa"/>
            <w:tcBorders>
              <w:top w:val="single" w:sz="2" w:space="0" w:color="auto"/>
              <w:bottom w:val="single" w:sz="12" w:space="0" w:color="auto"/>
            </w:tcBorders>
            <w:shd w:val="clear" w:color="auto" w:fill="auto"/>
          </w:tcPr>
          <w:p w14:paraId="2D355AFD" w14:textId="77777777" w:rsidR="00D2264C" w:rsidRPr="00021578" w:rsidRDefault="00D2264C" w:rsidP="00D02E36">
            <w:pPr>
              <w:pStyle w:val="Tabletext"/>
              <w:spacing w:before="40"/>
            </w:pPr>
            <w:r w:rsidRPr="00021578">
              <w:t>3</w:t>
            </w:r>
          </w:p>
        </w:tc>
        <w:tc>
          <w:tcPr>
            <w:tcW w:w="1975" w:type="dxa"/>
            <w:tcBorders>
              <w:top w:val="single" w:sz="2" w:space="0" w:color="auto"/>
              <w:bottom w:val="single" w:sz="12" w:space="0" w:color="auto"/>
            </w:tcBorders>
            <w:shd w:val="clear" w:color="auto" w:fill="auto"/>
          </w:tcPr>
          <w:p w14:paraId="72F07047" w14:textId="77777777" w:rsidR="00D2264C" w:rsidRPr="00021578" w:rsidRDefault="00D2264C" w:rsidP="00D02E36">
            <w:pPr>
              <w:pStyle w:val="Tabletext"/>
              <w:spacing w:before="40"/>
            </w:pPr>
            <w:r w:rsidRPr="00021578">
              <w:t>A notice is published under subsection</w:t>
            </w:r>
            <w:r w:rsidR="00605692" w:rsidRPr="00021578">
              <w:t> </w:t>
            </w:r>
            <w:r w:rsidRPr="00021578">
              <w:t>44PE(1) inviting public submissions in relation to the application</w:t>
            </w:r>
          </w:p>
        </w:tc>
        <w:tc>
          <w:tcPr>
            <w:tcW w:w="1417" w:type="dxa"/>
            <w:tcBorders>
              <w:top w:val="single" w:sz="2" w:space="0" w:color="auto"/>
              <w:bottom w:val="single" w:sz="12" w:space="0" w:color="auto"/>
            </w:tcBorders>
            <w:shd w:val="clear" w:color="auto" w:fill="auto"/>
          </w:tcPr>
          <w:p w14:paraId="0D1041DE" w14:textId="77777777" w:rsidR="00D2264C" w:rsidRPr="00021578" w:rsidRDefault="00D2264C" w:rsidP="00D02E36">
            <w:pPr>
              <w:pStyle w:val="Tabletext"/>
              <w:spacing w:before="40"/>
            </w:pPr>
            <w:r w:rsidRPr="00021578">
              <w:t>The day on which the notice is published</w:t>
            </w:r>
          </w:p>
        </w:tc>
        <w:tc>
          <w:tcPr>
            <w:tcW w:w="2980" w:type="dxa"/>
            <w:tcBorders>
              <w:top w:val="single" w:sz="2" w:space="0" w:color="auto"/>
              <w:bottom w:val="single" w:sz="12" w:space="0" w:color="auto"/>
            </w:tcBorders>
            <w:shd w:val="clear" w:color="auto" w:fill="auto"/>
          </w:tcPr>
          <w:p w14:paraId="43BB8EAE" w14:textId="77777777" w:rsidR="00D2264C" w:rsidRPr="00021578" w:rsidRDefault="00D2264C" w:rsidP="00D02E36">
            <w:pPr>
              <w:pStyle w:val="Tabletext"/>
              <w:spacing w:before="40"/>
            </w:pPr>
            <w:r w:rsidRPr="00021578">
              <w:t>The day specified in the notice as the day by which submissions may be made</w:t>
            </w:r>
          </w:p>
        </w:tc>
      </w:tr>
    </w:tbl>
    <w:p w14:paraId="586DB067" w14:textId="77777777" w:rsidR="00D2264C" w:rsidRPr="00021578" w:rsidRDefault="00D2264C" w:rsidP="00D2264C">
      <w:pPr>
        <w:pStyle w:val="subsection"/>
      </w:pPr>
      <w:r w:rsidRPr="00021578">
        <w:tab/>
        <w:t>(3)</w:t>
      </w:r>
      <w:r w:rsidRPr="00021578">
        <w:tab/>
        <w:t xml:space="preserve">Despite </w:t>
      </w:r>
      <w:r w:rsidR="00605692" w:rsidRPr="00021578">
        <w:t>subsection (</w:t>
      </w:r>
      <w:r w:rsidRPr="00021578">
        <w:t>2), do not disregard any day more than once.</w:t>
      </w:r>
    </w:p>
    <w:p w14:paraId="031533CB" w14:textId="77777777" w:rsidR="00D2264C" w:rsidRPr="00021578" w:rsidRDefault="00D2264C" w:rsidP="00D2264C">
      <w:pPr>
        <w:pStyle w:val="SubsectionHead"/>
      </w:pPr>
      <w:r w:rsidRPr="00021578">
        <w:t>Stopping the clock by agreement</w:t>
      </w:r>
    </w:p>
    <w:p w14:paraId="5F709416" w14:textId="77777777" w:rsidR="00D2264C" w:rsidRPr="00021578" w:rsidRDefault="00D2264C" w:rsidP="00D2264C">
      <w:pPr>
        <w:pStyle w:val="subsection"/>
      </w:pPr>
      <w:r w:rsidRPr="00021578">
        <w:tab/>
        <w:t>(4)</w:t>
      </w:r>
      <w:r w:rsidRPr="00021578">
        <w:tab/>
        <w:t>The Commission and the applicant may agree in writing that a specified period is to be disregarded in working out the expected period.</w:t>
      </w:r>
    </w:p>
    <w:p w14:paraId="7CEE09AD" w14:textId="77777777" w:rsidR="00D2264C" w:rsidRPr="00021578" w:rsidRDefault="00D2264C" w:rsidP="00D2264C">
      <w:pPr>
        <w:pStyle w:val="subsection"/>
      </w:pPr>
      <w:r w:rsidRPr="00021578">
        <w:tab/>
        <w:t>(5)</w:t>
      </w:r>
      <w:r w:rsidRPr="00021578">
        <w:tab/>
        <w:t>The Commission must publish, by electronic or other means, the agreement.</w:t>
      </w:r>
    </w:p>
    <w:p w14:paraId="52F62217" w14:textId="77777777" w:rsidR="00D2264C" w:rsidRPr="00021578" w:rsidRDefault="00D2264C" w:rsidP="00D2264C">
      <w:pPr>
        <w:pStyle w:val="SubsectionHead"/>
      </w:pPr>
      <w:r w:rsidRPr="00021578">
        <w:t>Deemed approval as a competitive tender process</w:t>
      </w:r>
    </w:p>
    <w:p w14:paraId="4786AA17" w14:textId="77777777" w:rsidR="00D2264C" w:rsidRPr="00021578" w:rsidRDefault="00D2264C" w:rsidP="00D2264C">
      <w:pPr>
        <w:pStyle w:val="subsection"/>
      </w:pPr>
      <w:r w:rsidRPr="00021578">
        <w:tab/>
        <w:t>(6)</w:t>
      </w:r>
      <w:r w:rsidRPr="00021578">
        <w:tab/>
        <w:t>If the Commission does not publish under subsection</w:t>
      </w:r>
      <w:r w:rsidR="00605692" w:rsidRPr="00021578">
        <w:t> </w:t>
      </w:r>
      <w:r w:rsidRPr="00021578">
        <w:t>44PF(1) its decision on the application within the expected period, it is taken, immediately after the end of the expected period, to have:</w:t>
      </w:r>
    </w:p>
    <w:p w14:paraId="1438171D" w14:textId="77777777" w:rsidR="00D2264C" w:rsidRPr="00021578" w:rsidRDefault="00D2264C" w:rsidP="00D2264C">
      <w:pPr>
        <w:pStyle w:val="paragraph"/>
      </w:pPr>
      <w:r w:rsidRPr="00021578">
        <w:tab/>
        <w:t>(a)</w:t>
      </w:r>
      <w:r w:rsidRPr="00021578">
        <w:tab/>
        <w:t>approved the tender process as a competitive tender process; and</w:t>
      </w:r>
    </w:p>
    <w:p w14:paraId="46DB7672" w14:textId="77777777" w:rsidR="00D2264C" w:rsidRPr="00021578" w:rsidRDefault="00D2264C" w:rsidP="00D2264C">
      <w:pPr>
        <w:pStyle w:val="paragraph"/>
      </w:pPr>
      <w:r w:rsidRPr="00021578">
        <w:tab/>
        <w:t>(b)</w:t>
      </w:r>
      <w:r w:rsidRPr="00021578">
        <w:tab/>
        <w:t>published the decision to approve the process and its reasons for that decision; and</w:t>
      </w:r>
    </w:p>
    <w:p w14:paraId="6C5BD51E" w14:textId="77777777" w:rsidR="00D2264C" w:rsidRPr="00021578" w:rsidRDefault="00D2264C" w:rsidP="00D2264C">
      <w:pPr>
        <w:pStyle w:val="paragraph"/>
      </w:pPr>
      <w:r w:rsidRPr="00021578">
        <w:tab/>
        <w:t>(c)</w:t>
      </w:r>
      <w:r w:rsidRPr="00021578">
        <w:tab/>
        <w:t>specified that the decision is in force for a period of 20 years, starting 21 days after the start of the day the decision is taken to have been published.</w:t>
      </w:r>
    </w:p>
    <w:p w14:paraId="1A0BDAB5" w14:textId="77777777" w:rsidR="00425BC3" w:rsidRPr="00021578" w:rsidRDefault="00425BC3" w:rsidP="00425BC3">
      <w:pPr>
        <w:pStyle w:val="ActHead5"/>
      </w:pPr>
      <w:bookmarkStart w:id="223" w:name="_Toc194391804"/>
      <w:r w:rsidRPr="00A14580">
        <w:rPr>
          <w:rStyle w:val="CharSectno"/>
        </w:rPr>
        <w:t>44PE</w:t>
      </w:r>
      <w:r w:rsidRPr="00021578">
        <w:t xml:space="preserve">  Commission may invite public submissions</w:t>
      </w:r>
      <w:bookmarkEnd w:id="223"/>
    </w:p>
    <w:p w14:paraId="53D22081" w14:textId="77777777" w:rsidR="00425BC3" w:rsidRPr="00021578" w:rsidRDefault="00425BC3" w:rsidP="00425BC3">
      <w:pPr>
        <w:pStyle w:val="SubsectionHead"/>
      </w:pPr>
      <w:r w:rsidRPr="00021578">
        <w:t>Invitation</w:t>
      </w:r>
    </w:p>
    <w:p w14:paraId="3F35CB08" w14:textId="77777777" w:rsidR="00425BC3" w:rsidRPr="00021578" w:rsidRDefault="00425BC3" w:rsidP="00425BC3">
      <w:pPr>
        <w:pStyle w:val="subsection"/>
      </w:pPr>
      <w:r w:rsidRPr="00021578">
        <w:tab/>
        <w:t>(1)</w:t>
      </w:r>
      <w:r w:rsidRPr="00021578">
        <w:tab/>
        <w:t>The Commission may publish, by electronic or other means, a notice inviting public submissions:</w:t>
      </w:r>
    </w:p>
    <w:p w14:paraId="0DBAC767" w14:textId="77777777" w:rsidR="00425BC3" w:rsidRPr="00021578" w:rsidRDefault="00425BC3" w:rsidP="00425BC3">
      <w:pPr>
        <w:pStyle w:val="paragraph"/>
      </w:pPr>
      <w:r w:rsidRPr="00021578">
        <w:tab/>
        <w:t>(a)</w:t>
      </w:r>
      <w:r w:rsidRPr="00021578">
        <w:tab/>
        <w:t>on an application under subsection</w:t>
      </w:r>
      <w:r w:rsidR="00605692" w:rsidRPr="00021578">
        <w:t> </w:t>
      </w:r>
      <w:r w:rsidRPr="00021578">
        <w:t>44PA(1); or</w:t>
      </w:r>
    </w:p>
    <w:p w14:paraId="5180778F" w14:textId="77777777" w:rsidR="00425BC3" w:rsidRPr="00021578" w:rsidRDefault="00425BC3" w:rsidP="00425BC3">
      <w:pPr>
        <w:pStyle w:val="paragraph"/>
      </w:pPr>
      <w:r w:rsidRPr="00021578">
        <w:tab/>
        <w:t>(b)</w:t>
      </w:r>
      <w:r w:rsidRPr="00021578">
        <w:tab/>
        <w:t>on any proposed decision under subsection</w:t>
      </w:r>
      <w:r w:rsidR="00605692" w:rsidRPr="00021578">
        <w:t> </w:t>
      </w:r>
      <w:r w:rsidRPr="00021578">
        <w:t>44PC(1) or (2) to revoke a decision under subsection</w:t>
      </w:r>
      <w:r w:rsidR="00605692" w:rsidRPr="00021578">
        <w:t> </w:t>
      </w:r>
      <w:r w:rsidRPr="00021578">
        <w:t>44PA(3) to approve a tender process as a competitive tender process;</w:t>
      </w:r>
    </w:p>
    <w:p w14:paraId="48778B2E" w14:textId="77777777" w:rsidR="00425BC3" w:rsidRPr="00021578" w:rsidRDefault="00425BC3" w:rsidP="00425BC3">
      <w:pPr>
        <w:pStyle w:val="subsection2"/>
      </w:pPr>
      <w:r w:rsidRPr="00021578">
        <w:t>if it considers that it is appropriate and practicable to do so.</w:t>
      </w:r>
    </w:p>
    <w:p w14:paraId="2D234292" w14:textId="77777777" w:rsidR="00425BC3" w:rsidRPr="00021578" w:rsidRDefault="00425BC3" w:rsidP="00425BC3">
      <w:pPr>
        <w:pStyle w:val="subsection"/>
      </w:pPr>
      <w:r w:rsidRPr="00021578">
        <w:tab/>
        <w:t>(2)</w:t>
      </w:r>
      <w:r w:rsidRPr="00021578">
        <w:tab/>
        <w:t>The notice must specify how submissions may be made and the day by which submissions may be made (which must be at least 14 days after the day the notice is published).</w:t>
      </w:r>
    </w:p>
    <w:p w14:paraId="3CBDB33B" w14:textId="77777777" w:rsidR="00970863" w:rsidRPr="00021578" w:rsidRDefault="00970863" w:rsidP="00970863">
      <w:pPr>
        <w:pStyle w:val="SubsectionHead"/>
      </w:pPr>
      <w:r w:rsidRPr="00021578">
        <w:t>Consideration of submissions</w:t>
      </w:r>
    </w:p>
    <w:p w14:paraId="5491B041" w14:textId="77777777" w:rsidR="00970863" w:rsidRPr="00021578" w:rsidRDefault="00970863" w:rsidP="00970863">
      <w:pPr>
        <w:pStyle w:val="subsection"/>
      </w:pPr>
      <w:r w:rsidRPr="00021578">
        <w:tab/>
        <w:t>(3)</w:t>
      </w:r>
      <w:r w:rsidRPr="00021578">
        <w:tab/>
        <w:t xml:space="preserve">Subject to </w:t>
      </w:r>
      <w:r w:rsidR="00605692" w:rsidRPr="00021578">
        <w:t>subsection (</w:t>
      </w:r>
      <w:r w:rsidRPr="00021578">
        <w:t>6), in making its decision, the Commission:</w:t>
      </w:r>
    </w:p>
    <w:p w14:paraId="742394F0" w14:textId="77777777" w:rsidR="00970863" w:rsidRPr="00021578" w:rsidRDefault="00970863" w:rsidP="00970863">
      <w:pPr>
        <w:pStyle w:val="paragraph"/>
      </w:pPr>
      <w:r w:rsidRPr="00021578">
        <w:tab/>
        <w:t>(a)</w:t>
      </w:r>
      <w:r w:rsidRPr="00021578">
        <w:tab/>
        <w:t>must have regard to any submission made on or before the day specified in the notice; and</w:t>
      </w:r>
    </w:p>
    <w:p w14:paraId="1415A789" w14:textId="77777777" w:rsidR="00970863" w:rsidRPr="00021578" w:rsidRDefault="00970863" w:rsidP="00970863">
      <w:pPr>
        <w:pStyle w:val="paragraph"/>
      </w:pPr>
      <w:r w:rsidRPr="00021578">
        <w:tab/>
        <w:t>(b)</w:t>
      </w:r>
      <w:r w:rsidRPr="00021578">
        <w:tab/>
        <w:t>may disregard any submission made after the day specified in the notice.</w:t>
      </w:r>
    </w:p>
    <w:p w14:paraId="1DC8FF6C" w14:textId="77777777" w:rsidR="00425BC3" w:rsidRPr="00021578" w:rsidRDefault="00425BC3" w:rsidP="00425BC3">
      <w:pPr>
        <w:pStyle w:val="SubsectionHead"/>
      </w:pPr>
      <w:r w:rsidRPr="00021578">
        <w:t>Commission may make submissions publicly available</w:t>
      </w:r>
    </w:p>
    <w:p w14:paraId="42FBA51B" w14:textId="77777777" w:rsidR="00425BC3" w:rsidRPr="00021578" w:rsidRDefault="00425BC3" w:rsidP="00425BC3">
      <w:pPr>
        <w:pStyle w:val="subsection"/>
      </w:pPr>
      <w:r w:rsidRPr="00021578">
        <w:tab/>
        <w:t>(4)</w:t>
      </w:r>
      <w:r w:rsidRPr="00021578">
        <w:tab/>
        <w:t>The Commission may make any written submission, or a written record (which may be a summary) of any oral submission, publicly available.</w:t>
      </w:r>
    </w:p>
    <w:p w14:paraId="4AF9D29A" w14:textId="77777777" w:rsidR="00425BC3" w:rsidRPr="00021578" w:rsidRDefault="00425BC3" w:rsidP="00425BC3">
      <w:pPr>
        <w:pStyle w:val="SubsectionHead"/>
      </w:pPr>
      <w:r w:rsidRPr="00021578">
        <w:t>Confidentiality</w:t>
      </w:r>
    </w:p>
    <w:p w14:paraId="6D1136F5" w14:textId="77777777" w:rsidR="00425BC3" w:rsidRPr="00021578" w:rsidRDefault="00425BC3" w:rsidP="00425BC3">
      <w:pPr>
        <w:pStyle w:val="subsection"/>
      </w:pPr>
      <w:r w:rsidRPr="00021578">
        <w:tab/>
        <w:t>(5)</w:t>
      </w:r>
      <w:r w:rsidRPr="00021578">
        <w:tab/>
        <w:t>A person may, at the time of making a submission, request that the Commission:</w:t>
      </w:r>
    </w:p>
    <w:p w14:paraId="48764D1D" w14:textId="77777777" w:rsidR="00425BC3" w:rsidRPr="00021578" w:rsidRDefault="00425BC3" w:rsidP="00425BC3">
      <w:pPr>
        <w:pStyle w:val="paragraph"/>
      </w:pPr>
      <w:r w:rsidRPr="00021578">
        <w:tab/>
        <w:t>(a)</w:t>
      </w:r>
      <w:r w:rsidRPr="00021578">
        <w:tab/>
        <w:t xml:space="preserve">not make the whole or a part of the submission available under </w:t>
      </w:r>
      <w:r w:rsidR="00605692" w:rsidRPr="00021578">
        <w:t>subsection (</w:t>
      </w:r>
      <w:r w:rsidRPr="00021578">
        <w:t>4); and</w:t>
      </w:r>
    </w:p>
    <w:p w14:paraId="7D7931F7" w14:textId="77777777" w:rsidR="00425BC3" w:rsidRPr="00021578" w:rsidRDefault="00425BC3" w:rsidP="00425BC3">
      <w:pPr>
        <w:pStyle w:val="paragraph"/>
      </w:pPr>
      <w:r w:rsidRPr="00021578">
        <w:tab/>
        <w:t>(b)</w:t>
      </w:r>
      <w:r w:rsidRPr="00021578">
        <w:tab/>
        <w:t>not publish or make available the whole or a part of the submission under section</w:t>
      </w:r>
      <w:r w:rsidR="00605692" w:rsidRPr="00021578">
        <w:t> </w:t>
      </w:r>
      <w:r w:rsidRPr="00021578">
        <w:t>44PF;</w:t>
      </w:r>
    </w:p>
    <w:p w14:paraId="2D7EC82B" w14:textId="77777777" w:rsidR="00425BC3" w:rsidRPr="00021578" w:rsidRDefault="00425BC3" w:rsidP="00425BC3">
      <w:pPr>
        <w:pStyle w:val="subsection2"/>
      </w:pPr>
      <w:r w:rsidRPr="00021578">
        <w:t>because of the confidential commercial information contained in the submission.</w:t>
      </w:r>
    </w:p>
    <w:p w14:paraId="73D1E1C6" w14:textId="77777777" w:rsidR="00425BC3" w:rsidRPr="00021578" w:rsidRDefault="00425BC3" w:rsidP="007F16BF">
      <w:pPr>
        <w:pStyle w:val="subsection"/>
        <w:keepNext/>
      </w:pPr>
      <w:r w:rsidRPr="00021578">
        <w:tab/>
        <w:t>(6)</w:t>
      </w:r>
      <w:r w:rsidRPr="00021578">
        <w:tab/>
        <w:t>If the Commission refuses such a request:</w:t>
      </w:r>
    </w:p>
    <w:p w14:paraId="55CF660F" w14:textId="77777777" w:rsidR="00425BC3" w:rsidRPr="00021578" w:rsidRDefault="00425BC3" w:rsidP="00425BC3">
      <w:pPr>
        <w:pStyle w:val="paragraph"/>
      </w:pPr>
      <w:r w:rsidRPr="00021578">
        <w:tab/>
        <w:t>(a)</w:t>
      </w:r>
      <w:r w:rsidRPr="00021578">
        <w:tab/>
        <w:t>for a written submission—the Commission must, if the person who made it so requires, return the whole or the part of it to the person; and</w:t>
      </w:r>
    </w:p>
    <w:p w14:paraId="108B347B" w14:textId="77777777" w:rsidR="00425BC3" w:rsidRPr="00021578" w:rsidRDefault="00425BC3" w:rsidP="00425BC3">
      <w:pPr>
        <w:pStyle w:val="paragraph"/>
      </w:pPr>
      <w:r w:rsidRPr="00021578">
        <w:tab/>
        <w:t>(b)</w:t>
      </w:r>
      <w:r w:rsidRPr="00021578">
        <w:tab/>
        <w:t>for an oral submission—the person who made it may inform the Commission that the person withdraws the whole or the part of it; and</w:t>
      </w:r>
    </w:p>
    <w:p w14:paraId="4768FCCB" w14:textId="77777777" w:rsidR="00425BC3" w:rsidRPr="00021578" w:rsidRDefault="00425BC3" w:rsidP="00425BC3">
      <w:pPr>
        <w:pStyle w:val="paragraph"/>
      </w:pPr>
      <w:r w:rsidRPr="00021578">
        <w:tab/>
        <w:t>(c)</w:t>
      </w:r>
      <w:r w:rsidRPr="00021578">
        <w:tab/>
        <w:t>if the Commission returns the whole or the part of the submission, or the person withdraws the whole or the part of the submission, the Commission must not:</w:t>
      </w:r>
    </w:p>
    <w:p w14:paraId="21B6D4BC" w14:textId="77777777" w:rsidR="00425BC3" w:rsidRPr="00021578" w:rsidRDefault="00425BC3" w:rsidP="00425BC3">
      <w:pPr>
        <w:pStyle w:val="paragraphsub"/>
      </w:pPr>
      <w:r w:rsidRPr="00021578">
        <w:tab/>
        <w:t>(i)</w:t>
      </w:r>
      <w:r w:rsidRPr="00021578">
        <w:tab/>
        <w:t xml:space="preserve">make the whole or the part of the submission available under </w:t>
      </w:r>
      <w:r w:rsidR="00605692" w:rsidRPr="00021578">
        <w:t>subsection (</w:t>
      </w:r>
      <w:r w:rsidRPr="00021578">
        <w:t>4); and</w:t>
      </w:r>
    </w:p>
    <w:p w14:paraId="7E0BF3BB" w14:textId="77777777" w:rsidR="00425BC3" w:rsidRPr="00021578" w:rsidRDefault="00425BC3" w:rsidP="00425BC3">
      <w:pPr>
        <w:pStyle w:val="paragraphsub"/>
      </w:pPr>
      <w:r w:rsidRPr="00021578">
        <w:tab/>
        <w:t>(ii)</w:t>
      </w:r>
      <w:r w:rsidRPr="00021578">
        <w:tab/>
        <w:t>publish or make available the whole or the part of the submission under section</w:t>
      </w:r>
      <w:r w:rsidR="00605692" w:rsidRPr="00021578">
        <w:t> </w:t>
      </w:r>
      <w:r w:rsidRPr="00021578">
        <w:t>44PF; and</w:t>
      </w:r>
    </w:p>
    <w:p w14:paraId="2B92390F" w14:textId="77777777" w:rsidR="00425BC3" w:rsidRPr="00021578" w:rsidRDefault="00425BC3" w:rsidP="00425BC3">
      <w:pPr>
        <w:pStyle w:val="paragraphsub"/>
      </w:pPr>
      <w:r w:rsidRPr="00021578">
        <w:tab/>
        <w:t>(iii)</w:t>
      </w:r>
      <w:r w:rsidRPr="00021578">
        <w:tab/>
        <w:t>have regard to the whole or the part of the submission in making its decision.</w:t>
      </w:r>
    </w:p>
    <w:p w14:paraId="23A3AC1F" w14:textId="77777777" w:rsidR="00425BC3" w:rsidRPr="00021578" w:rsidRDefault="00425BC3" w:rsidP="00425BC3">
      <w:pPr>
        <w:pStyle w:val="ActHead5"/>
      </w:pPr>
      <w:bookmarkStart w:id="224" w:name="_Toc194391805"/>
      <w:r w:rsidRPr="00A14580">
        <w:rPr>
          <w:rStyle w:val="CharSectno"/>
        </w:rPr>
        <w:t>44PF</w:t>
      </w:r>
      <w:r w:rsidRPr="00021578">
        <w:t xml:space="preserve">  Commission must publish its decisions</w:t>
      </w:r>
      <w:bookmarkEnd w:id="224"/>
    </w:p>
    <w:p w14:paraId="590EF987" w14:textId="77777777" w:rsidR="00425BC3" w:rsidRPr="00021578" w:rsidRDefault="00425BC3" w:rsidP="00425BC3">
      <w:pPr>
        <w:pStyle w:val="subsection"/>
      </w:pPr>
      <w:r w:rsidRPr="00021578">
        <w:tab/>
        <w:t>(1)</w:t>
      </w:r>
      <w:r w:rsidRPr="00021578">
        <w:tab/>
        <w:t>The Commission must publish, by electronic or other means, a decision under subsection</w:t>
      </w:r>
      <w:r w:rsidR="00605692" w:rsidRPr="00021578">
        <w:t> </w:t>
      </w:r>
      <w:r w:rsidRPr="00021578">
        <w:t>44PA(3) or 44PC(1) or (2) and its reasons for the decision.</w:t>
      </w:r>
    </w:p>
    <w:p w14:paraId="2E8788D6" w14:textId="77777777" w:rsidR="00425BC3" w:rsidRPr="00021578" w:rsidRDefault="00425BC3" w:rsidP="00425BC3">
      <w:pPr>
        <w:pStyle w:val="subsection"/>
      </w:pPr>
      <w:r w:rsidRPr="00021578">
        <w:tab/>
        <w:t>(2)</w:t>
      </w:r>
      <w:r w:rsidRPr="00021578">
        <w:tab/>
        <w:t>The Commission must give a copy of the publication to:</w:t>
      </w:r>
    </w:p>
    <w:p w14:paraId="20993696" w14:textId="77777777" w:rsidR="00425BC3" w:rsidRPr="00021578" w:rsidRDefault="00425BC3" w:rsidP="00425BC3">
      <w:pPr>
        <w:pStyle w:val="paragraph"/>
      </w:pPr>
      <w:r w:rsidRPr="00021578">
        <w:tab/>
        <w:t>(a)</w:t>
      </w:r>
      <w:r w:rsidRPr="00021578">
        <w:tab/>
        <w:t>for any decision—the applicant under subsection</w:t>
      </w:r>
      <w:r w:rsidR="00605692" w:rsidRPr="00021578">
        <w:t> </w:t>
      </w:r>
      <w:r w:rsidRPr="00021578">
        <w:t>44PA(1); and</w:t>
      </w:r>
    </w:p>
    <w:p w14:paraId="30CFDEDA" w14:textId="77777777" w:rsidR="00425BC3" w:rsidRPr="00021578" w:rsidRDefault="00425BC3" w:rsidP="00425BC3">
      <w:pPr>
        <w:pStyle w:val="paragraph"/>
      </w:pPr>
      <w:r w:rsidRPr="00021578">
        <w:tab/>
        <w:t>(b)</w:t>
      </w:r>
      <w:r w:rsidRPr="00021578">
        <w:tab/>
        <w:t>for a decision under subsection</w:t>
      </w:r>
      <w:r w:rsidR="00605692" w:rsidRPr="00021578">
        <w:t> </w:t>
      </w:r>
      <w:r w:rsidRPr="00021578">
        <w:t>44PC(2)—the provider of the service.</w:t>
      </w:r>
    </w:p>
    <w:p w14:paraId="31A51A2D" w14:textId="77777777" w:rsidR="00425BC3" w:rsidRPr="00021578" w:rsidRDefault="00425BC3" w:rsidP="00425BC3">
      <w:pPr>
        <w:pStyle w:val="subsection2"/>
      </w:pPr>
      <w:r w:rsidRPr="00021578">
        <w:t>It may also give a copy to any other person the Commission considers appropriate.</w:t>
      </w:r>
    </w:p>
    <w:p w14:paraId="25EA070B" w14:textId="77777777" w:rsidR="00425BC3" w:rsidRPr="00021578" w:rsidRDefault="00425BC3" w:rsidP="00425BC3">
      <w:pPr>
        <w:pStyle w:val="SubsectionHead"/>
      </w:pPr>
      <w:r w:rsidRPr="00021578">
        <w:t>Consultation</w:t>
      </w:r>
    </w:p>
    <w:p w14:paraId="1E1CEA8B" w14:textId="77777777" w:rsidR="00425BC3" w:rsidRPr="00021578" w:rsidRDefault="00425BC3" w:rsidP="00425BC3">
      <w:pPr>
        <w:pStyle w:val="subsection"/>
      </w:pPr>
      <w:r w:rsidRPr="00021578">
        <w:tab/>
        <w:t>(3)</w:t>
      </w:r>
      <w:r w:rsidRPr="00021578">
        <w:tab/>
        <w:t xml:space="preserve">Before publishing under </w:t>
      </w:r>
      <w:r w:rsidR="00605692" w:rsidRPr="00021578">
        <w:t>subsection (</w:t>
      </w:r>
      <w:r w:rsidRPr="00021578">
        <w:t>1), the Commission may give the following persons:</w:t>
      </w:r>
    </w:p>
    <w:p w14:paraId="565E9D27" w14:textId="77777777" w:rsidR="00425BC3" w:rsidRPr="00021578" w:rsidRDefault="00425BC3" w:rsidP="00425BC3">
      <w:pPr>
        <w:pStyle w:val="paragraph"/>
      </w:pPr>
      <w:r w:rsidRPr="00021578">
        <w:tab/>
        <w:t>(a)</w:t>
      </w:r>
      <w:r w:rsidRPr="00021578">
        <w:tab/>
        <w:t>for any decision—the applicant under subsection</w:t>
      </w:r>
      <w:r w:rsidR="00605692" w:rsidRPr="00021578">
        <w:t> </w:t>
      </w:r>
      <w:r w:rsidRPr="00021578">
        <w:t>44PA(1) or any other person the Commission considers appropriate;</w:t>
      </w:r>
    </w:p>
    <w:p w14:paraId="06BFC606" w14:textId="77777777" w:rsidR="00425BC3" w:rsidRPr="00021578" w:rsidRDefault="00425BC3" w:rsidP="00425BC3">
      <w:pPr>
        <w:pStyle w:val="paragraph"/>
      </w:pPr>
      <w:r w:rsidRPr="00021578">
        <w:tab/>
        <w:t>(b)</w:t>
      </w:r>
      <w:r w:rsidRPr="00021578">
        <w:tab/>
        <w:t>for a decision under subsection</w:t>
      </w:r>
      <w:r w:rsidR="00605692" w:rsidRPr="00021578">
        <w:t> </w:t>
      </w:r>
      <w:r w:rsidRPr="00021578">
        <w:t>44PC(2)—the provider of the service;</w:t>
      </w:r>
    </w:p>
    <w:p w14:paraId="061C9A64" w14:textId="77777777" w:rsidR="00425BC3" w:rsidRPr="00021578" w:rsidRDefault="00425BC3" w:rsidP="00425BC3">
      <w:pPr>
        <w:pStyle w:val="subsection2"/>
      </w:pPr>
      <w:r w:rsidRPr="00021578">
        <w:t>a notice in writing:</w:t>
      </w:r>
    </w:p>
    <w:p w14:paraId="125BA960" w14:textId="77777777" w:rsidR="00425BC3" w:rsidRPr="00021578" w:rsidRDefault="00425BC3" w:rsidP="00425BC3">
      <w:pPr>
        <w:pStyle w:val="paragraph"/>
      </w:pPr>
      <w:r w:rsidRPr="00021578">
        <w:tab/>
        <w:t>(c)</w:t>
      </w:r>
      <w:r w:rsidRPr="00021578">
        <w:tab/>
        <w:t>specifying what the Commission is proposing to publish; and</w:t>
      </w:r>
    </w:p>
    <w:p w14:paraId="617D8072" w14:textId="77777777" w:rsidR="00425BC3" w:rsidRPr="00021578" w:rsidRDefault="00425BC3" w:rsidP="00425BC3">
      <w:pPr>
        <w:pStyle w:val="paragraph"/>
      </w:pPr>
      <w:r w:rsidRPr="00021578">
        <w:tab/>
        <w:t>(d)</w:t>
      </w:r>
      <w:r w:rsidRPr="00021578">
        <w:tab/>
        <w:t>inviting the person to make a written submission to the Commission within 14 days after the notice is given identifying any information the person considers should not be published because of its confidential commercial nature.</w:t>
      </w:r>
    </w:p>
    <w:p w14:paraId="26B57493" w14:textId="77777777" w:rsidR="00425BC3" w:rsidRPr="00021578" w:rsidRDefault="00425BC3" w:rsidP="00425BC3">
      <w:pPr>
        <w:pStyle w:val="subsection"/>
      </w:pPr>
      <w:r w:rsidRPr="00021578">
        <w:tab/>
        <w:t>(4)</w:t>
      </w:r>
      <w:r w:rsidRPr="00021578">
        <w:tab/>
        <w:t>The Commission must have regard to any submission so made in deciding what to publish. It may have regard to any other matter it considers relevant.</w:t>
      </w:r>
    </w:p>
    <w:p w14:paraId="1A45F91B" w14:textId="77777777" w:rsidR="00425BC3" w:rsidRPr="00021578" w:rsidRDefault="00425BC3" w:rsidP="00425BC3">
      <w:pPr>
        <w:pStyle w:val="ActHead5"/>
      </w:pPr>
      <w:bookmarkStart w:id="225" w:name="_Toc194391806"/>
      <w:r w:rsidRPr="00A14580">
        <w:rPr>
          <w:rStyle w:val="CharSectno"/>
        </w:rPr>
        <w:t>44PG</w:t>
      </w:r>
      <w:r w:rsidRPr="00021578">
        <w:t xml:space="preserve">  Review of Commission’s initial decision</w:t>
      </w:r>
      <w:bookmarkEnd w:id="225"/>
    </w:p>
    <w:p w14:paraId="09724226" w14:textId="77777777" w:rsidR="00425BC3" w:rsidRPr="00021578" w:rsidRDefault="00425BC3" w:rsidP="00425BC3">
      <w:pPr>
        <w:pStyle w:val="SubsectionHead"/>
      </w:pPr>
      <w:r w:rsidRPr="00021578">
        <w:t>Application</w:t>
      </w:r>
    </w:p>
    <w:p w14:paraId="7F606E43" w14:textId="77777777" w:rsidR="00425BC3" w:rsidRPr="00021578" w:rsidRDefault="00425BC3" w:rsidP="00425BC3">
      <w:pPr>
        <w:pStyle w:val="subsection"/>
      </w:pPr>
      <w:r w:rsidRPr="00021578">
        <w:tab/>
        <w:t>(1)</w:t>
      </w:r>
      <w:r w:rsidRPr="00021578">
        <w:tab/>
        <w:t>A person whose interests are affected by a decision of the Commission under subsection</w:t>
      </w:r>
      <w:r w:rsidR="00605692" w:rsidRPr="00021578">
        <w:t> </w:t>
      </w:r>
      <w:r w:rsidRPr="00021578">
        <w:t>44PA(3) may apply in writing to the Tribunal for review of the decision.</w:t>
      </w:r>
    </w:p>
    <w:p w14:paraId="317304F7" w14:textId="77777777" w:rsidR="00425BC3" w:rsidRPr="00021578" w:rsidRDefault="00425BC3" w:rsidP="00425BC3">
      <w:pPr>
        <w:pStyle w:val="subsection"/>
      </w:pPr>
      <w:r w:rsidRPr="00021578">
        <w:tab/>
        <w:t>(2)</w:t>
      </w:r>
      <w:r w:rsidRPr="00021578">
        <w:tab/>
        <w:t>The person must apply for review within 21 days after the Commission publishes its decision.</w:t>
      </w:r>
    </w:p>
    <w:p w14:paraId="24923EB1" w14:textId="77777777" w:rsidR="00425BC3" w:rsidRPr="00021578" w:rsidRDefault="00425BC3" w:rsidP="00425BC3">
      <w:pPr>
        <w:pStyle w:val="SubsectionHead"/>
      </w:pPr>
      <w:r w:rsidRPr="00021578">
        <w:t>Review</w:t>
      </w:r>
    </w:p>
    <w:p w14:paraId="197BC04E" w14:textId="77777777" w:rsidR="00425BC3" w:rsidRPr="00021578" w:rsidRDefault="00425BC3" w:rsidP="00425BC3">
      <w:pPr>
        <w:pStyle w:val="subsection"/>
      </w:pPr>
      <w:r w:rsidRPr="00021578">
        <w:tab/>
        <w:t>(3)</w:t>
      </w:r>
      <w:r w:rsidRPr="00021578">
        <w:tab/>
        <w:t>The review by the Tribunal is a reconsideration of the matter</w:t>
      </w:r>
      <w:r w:rsidR="000861EB" w:rsidRPr="00021578">
        <w:t xml:space="preserve"> based on the information, reports and things referred to in </w:t>
      </w:r>
      <w:r w:rsidR="000861EB" w:rsidRPr="00021578">
        <w:rPr>
          <w:color w:val="000000"/>
        </w:rPr>
        <w:t>section</w:t>
      </w:r>
      <w:r w:rsidR="00605692" w:rsidRPr="00021578">
        <w:rPr>
          <w:color w:val="000000"/>
        </w:rPr>
        <w:t> </w:t>
      </w:r>
      <w:r w:rsidR="000861EB" w:rsidRPr="00021578">
        <w:rPr>
          <w:color w:val="000000"/>
        </w:rPr>
        <w:t>44ZZOAA</w:t>
      </w:r>
      <w:r w:rsidRPr="00021578">
        <w:t>.</w:t>
      </w:r>
    </w:p>
    <w:p w14:paraId="3B8D260F" w14:textId="77777777" w:rsidR="003317CD" w:rsidRPr="00021578" w:rsidRDefault="003317CD" w:rsidP="003317CD">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30F9F05B" w14:textId="77777777" w:rsidR="00425BC3" w:rsidRPr="00021578" w:rsidRDefault="00425BC3" w:rsidP="00425BC3">
      <w:pPr>
        <w:pStyle w:val="subsection"/>
      </w:pPr>
      <w:r w:rsidRPr="00021578">
        <w:tab/>
        <w:t>(4)</w:t>
      </w:r>
      <w:r w:rsidRPr="00021578">
        <w:tab/>
        <w:t>For the purposes of the review, the Tribunal has the same powers as the Commission.</w:t>
      </w:r>
    </w:p>
    <w:p w14:paraId="7F86A3E7" w14:textId="77777777" w:rsidR="00906018" w:rsidRPr="00021578" w:rsidRDefault="00906018" w:rsidP="00906018">
      <w:pPr>
        <w:pStyle w:val="subsection"/>
      </w:pPr>
      <w:r w:rsidRPr="00021578">
        <w:tab/>
        <w:t>(5)</w:t>
      </w:r>
      <w:r w:rsidRPr="00021578">
        <w:tab/>
        <w:t>The member of the Tribunal presiding at the review may require the Commission to give assistance for the purposes of the review.</w:t>
      </w:r>
    </w:p>
    <w:p w14:paraId="6B4AD4BE" w14:textId="77777777" w:rsidR="00906018" w:rsidRPr="00021578" w:rsidRDefault="00906018" w:rsidP="00906018">
      <w:pPr>
        <w:pStyle w:val="subsection"/>
      </w:pPr>
      <w:r w:rsidRPr="00021578">
        <w:tab/>
        <w:t>(5A)</w:t>
      </w:r>
      <w:r w:rsidRPr="00021578">
        <w:tab/>
        <w:t xml:space="preserve">Without limiting </w:t>
      </w:r>
      <w:r w:rsidR="00605692" w:rsidRPr="00021578">
        <w:t>subsection (</w:t>
      </w:r>
      <w:r w:rsidRPr="00021578">
        <w:t>5), the member may, by written notice, require the Commission to give information, and to make reports, of a kind specified in the notice, within the period specified in the notice, for the purposes of the review.</w:t>
      </w:r>
    </w:p>
    <w:p w14:paraId="30D078BB" w14:textId="77777777" w:rsidR="00906018" w:rsidRPr="00021578" w:rsidRDefault="00906018" w:rsidP="00906018">
      <w:pPr>
        <w:pStyle w:val="subsection"/>
      </w:pPr>
      <w:r w:rsidRPr="00021578">
        <w:tab/>
        <w:t>(5B)</w:t>
      </w:r>
      <w:r w:rsidRPr="00021578">
        <w:tab/>
        <w:t>The Tribunal must:</w:t>
      </w:r>
    </w:p>
    <w:p w14:paraId="48B47394" w14:textId="77777777" w:rsidR="00906018" w:rsidRPr="00021578" w:rsidRDefault="00906018" w:rsidP="00906018">
      <w:pPr>
        <w:pStyle w:val="paragraph"/>
      </w:pPr>
      <w:r w:rsidRPr="00021578">
        <w:tab/>
        <w:t>(a)</w:t>
      </w:r>
      <w:r w:rsidRPr="00021578">
        <w:tab/>
        <w:t>give a copy of the notice to:</w:t>
      </w:r>
    </w:p>
    <w:p w14:paraId="4DC2BFD8" w14:textId="77777777" w:rsidR="00906018" w:rsidRPr="00021578" w:rsidRDefault="00906018" w:rsidP="00906018">
      <w:pPr>
        <w:pStyle w:val="paragraphsub"/>
      </w:pPr>
      <w:r w:rsidRPr="00021578">
        <w:tab/>
        <w:t>(i)</w:t>
      </w:r>
      <w:r w:rsidRPr="00021578">
        <w:tab/>
        <w:t>the person who applied for review; and</w:t>
      </w:r>
    </w:p>
    <w:p w14:paraId="43469B75" w14:textId="77777777" w:rsidR="00906018" w:rsidRPr="00021578" w:rsidRDefault="00906018" w:rsidP="00906018">
      <w:pPr>
        <w:pStyle w:val="paragraphsub"/>
      </w:pPr>
      <w:r w:rsidRPr="00021578">
        <w:tab/>
        <w:t>(ii)</w:t>
      </w:r>
      <w:r w:rsidRPr="00021578">
        <w:tab/>
        <w:t>the person who made the application under subsection</w:t>
      </w:r>
      <w:r w:rsidR="00605692" w:rsidRPr="00021578">
        <w:t> </w:t>
      </w:r>
      <w:r w:rsidRPr="00021578">
        <w:t>44PA(1) requesting approval of a tender process as a competitive tender process; and</w:t>
      </w:r>
    </w:p>
    <w:p w14:paraId="06C6B71E" w14:textId="77777777" w:rsidR="00906018" w:rsidRPr="00021578" w:rsidRDefault="00906018" w:rsidP="00906018">
      <w:pPr>
        <w:pStyle w:val="paragraphsub"/>
      </w:pPr>
      <w:r w:rsidRPr="00021578">
        <w:tab/>
        <w:t>(iii)</w:t>
      </w:r>
      <w:r w:rsidRPr="00021578">
        <w:tab/>
        <w:t>any other person who has been made a party to the proceedings for review by the Tribunal; and</w:t>
      </w:r>
    </w:p>
    <w:p w14:paraId="106BA4B0" w14:textId="77777777" w:rsidR="00906018" w:rsidRPr="00021578" w:rsidRDefault="00906018" w:rsidP="00906018">
      <w:pPr>
        <w:pStyle w:val="paragraph"/>
      </w:pPr>
      <w:r w:rsidRPr="00021578">
        <w:tab/>
        <w:t>(b)</w:t>
      </w:r>
      <w:r w:rsidRPr="00021578">
        <w:tab/>
        <w:t>publish, by electronic or other means, the notice.</w:t>
      </w:r>
    </w:p>
    <w:p w14:paraId="0C999C8D" w14:textId="77777777" w:rsidR="00425BC3" w:rsidRPr="00021578" w:rsidRDefault="00425BC3" w:rsidP="00425BC3">
      <w:pPr>
        <w:pStyle w:val="SubsectionHead"/>
      </w:pPr>
      <w:r w:rsidRPr="00021578">
        <w:t>Tribunal’s decision</w:t>
      </w:r>
    </w:p>
    <w:p w14:paraId="7C1791EE" w14:textId="77777777" w:rsidR="00425BC3" w:rsidRPr="00021578" w:rsidRDefault="00425BC3" w:rsidP="00425BC3">
      <w:pPr>
        <w:pStyle w:val="subsection"/>
      </w:pPr>
      <w:r w:rsidRPr="00021578">
        <w:tab/>
        <w:t>(6)</w:t>
      </w:r>
      <w:r w:rsidRPr="00021578">
        <w:tab/>
        <w:t>If the Commission refused to approve a tender process as a competitive tender process, the Tribunal must, by writing:</w:t>
      </w:r>
    </w:p>
    <w:p w14:paraId="2F4646F5" w14:textId="77777777" w:rsidR="00425BC3" w:rsidRPr="00021578" w:rsidRDefault="00425BC3" w:rsidP="00425BC3">
      <w:pPr>
        <w:pStyle w:val="paragraph"/>
      </w:pPr>
      <w:r w:rsidRPr="00021578">
        <w:tab/>
        <w:t>(a)</w:t>
      </w:r>
      <w:r w:rsidRPr="00021578">
        <w:tab/>
        <w:t>affirm the Commission’s decision; or</w:t>
      </w:r>
    </w:p>
    <w:p w14:paraId="361CE345" w14:textId="77777777" w:rsidR="00425BC3" w:rsidRPr="00021578" w:rsidRDefault="00425BC3" w:rsidP="00425BC3">
      <w:pPr>
        <w:pStyle w:val="paragraph"/>
      </w:pPr>
      <w:r w:rsidRPr="00021578">
        <w:tab/>
        <w:t>(b)</w:t>
      </w:r>
      <w:r w:rsidRPr="00021578">
        <w:tab/>
        <w:t>set aside the Commission’s decision and approve the process as a competitive tender process.</w:t>
      </w:r>
    </w:p>
    <w:p w14:paraId="0D47A5BC" w14:textId="77777777" w:rsidR="00425BC3" w:rsidRPr="00021578" w:rsidRDefault="00425BC3" w:rsidP="00425BC3">
      <w:pPr>
        <w:pStyle w:val="subsection"/>
      </w:pPr>
      <w:r w:rsidRPr="00021578">
        <w:tab/>
        <w:t>(7)</w:t>
      </w:r>
      <w:r w:rsidRPr="00021578">
        <w:tab/>
        <w:t>A decision of the Tribunal to approve a process as a competitive tender process is taken to be a decision by the Commission for all purposes of this Part (except this section).</w:t>
      </w:r>
    </w:p>
    <w:p w14:paraId="10ADE4B5" w14:textId="77777777" w:rsidR="00425BC3" w:rsidRPr="00021578" w:rsidRDefault="00425BC3" w:rsidP="00425BC3">
      <w:pPr>
        <w:pStyle w:val="subsection"/>
      </w:pPr>
      <w:r w:rsidRPr="00021578">
        <w:tab/>
        <w:t>(8)</w:t>
      </w:r>
      <w:r w:rsidRPr="00021578">
        <w:tab/>
        <w:t>If the Commission approved a tender process as a competitive tender process, the Tribunal must, by writing, affirm or set aside the Commission’s decision.</w:t>
      </w:r>
    </w:p>
    <w:p w14:paraId="7A2BAB33" w14:textId="77777777" w:rsidR="00425BC3" w:rsidRPr="00021578" w:rsidRDefault="00425BC3" w:rsidP="00425BC3">
      <w:pPr>
        <w:pStyle w:val="notetext"/>
      </w:pPr>
      <w:r w:rsidRPr="00021578">
        <w:t>Note:</w:t>
      </w:r>
      <w:r w:rsidRPr="00021578">
        <w:tab/>
        <w:t>If the Tribunal sets aside a decision of the Commission to approve a tender process as a competitive tender process, the Commission’s decision is no longer in force. This means the designated Minister is no longer prevented by subsection</w:t>
      </w:r>
      <w:r w:rsidR="00605692" w:rsidRPr="00021578">
        <w:t> </w:t>
      </w:r>
      <w:r w:rsidRPr="00021578">
        <w:t>44H(3A) from declaring a service provided by means of the facility concerned.</w:t>
      </w:r>
    </w:p>
    <w:p w14:paraId="7853AD40" w14:textId="77777777" w:rsidR="00425BC3" w:rsidRPr="00021578" w:rsidRDefault="00425BC3" w:rsidP="00425BC3">
      <w:pPr>
        <w:pStyle w:val="ActHead5"/>
      </w:pPr>
      <w:bookmarkStart w:id="226" w:name="_Toc194391807"/>
      <w:r w:rsidRPr="00A14580">
        <w:rPr>
          <w:rStyle w:val="CharSectno"/>
        </w:rPr>
        <w:t>44PH</w:t>
      </w:r>
      <w:r w:rsidRPr="00021578">
        <w:t xml:space="preserve">  Review of decision to revoke an approval</w:t>
      </w:r>
      <w:bookmarkEnd w:id="226"/>
    </w:p>
    <w:p w14:paraId="3D2A557B" w14:textId="77777777" w:rsidR="00425BC3" w:rsidRPr="00021578" w:rsidRDefault="00425BC3" w:rsidP="00425BC3">
      <w:pPr>
        <w:pStyle w:val="SubsectionHead"/>
      </w:pPr>
      <w:r w:rsidRPr="00021578">
        <w:t>Application</w:t>
      </w:r>
    </w:p>
    <w:p w14:paraId="1C1E1272" w14:textId="77777777" w:rsidR="00425BC3" w:rsidRPr="00021578" w:rsidRDefault="00425BC3" w:rsidP="00425BC3">
      <w:pPr>
        <w:pStyle w:val="subsection"/>
      </w:pPr>
      <w:r w:rsidRPr="00021578">
        <w:tab/>
        <w:t>(1)</w:t>
      </w:r>
      <w:r w:rsidRPr="00021578">
        <w:tab/>
        <w:t>If the Commission makes a decision under subsection</w:t>
      </w:r>
      <w:r w:rsidR="00605692" w:rsidRPr="00021578">
        <w:t> </w:t>
      </w:r>
      <w:r w:rsidRPr="00021578">
        <w:t>44PC(1) or (2), the following persons may apply in writing to the Tribunal for review of the decision:</w:t>
      </w:r>
    </w:p>
    <w:p w14:paraId="48B6732F" w14:textId="77777777" w:rsidR="00425BC3" w:rsidRPr="00021578" w:rsidRDefault="00425BC3" w:rsidP="00425BC3">
      <w:pPr>
        <w:pStyle w:val="paragraph"/>
      </w:pPr>
      <w:r w:rsidRPr="00021578">
        <w:tab/>
        <w:t>(a)</w:t>
      </w:r>
      <w:r w:rsidRPr="00021578">
        <w:tab/>
        <w:t>for either decision—the applicant under subsection</w:t>
      </w:r>
      <w:r w:rsidR="00605692" w:rsidRPr="00021578">
        <w:t> </w:t>
      </w:r>
      <w:r w:rsidRPr="00021578">
        <w:t>44PA(1) or any other person whose interests are affected by the decision;</w:t>
      </w:r>
    </w:p>
    <w:p w14:paraId="1A6DAEC3" w14:textId="77777777" w:rsidR="00425BC3" w:rsidRPr="00021578" w:rsidRDefault="00425BC3" w:rsidP="00425BC3">
      <w:pPr>
        <w:pStyle w:val="paragraph"/>
      </w:pPr>
      <w:r w:rsidRPr="00021578">
        <w:tab/>
        <w:t>(b)</w:t>
      </w:r>
      <w:r w:rsidRPr="00021578">
        <w:tab/>
        <w:t>for a decision under subsection</w:t>
      </w:r>
      <w:r w:rsidR="00605692" w:rsidRPr="00021578">
        <w:t> </w:t>
      </w:r>
      <w:r w:rsidRPr="00021578">
        <w:t>44PC(2)—the provider of the service.</w:t>
      </w:r>
    </w:p>
    <w:p w14:paraId="7CD63CC3" w14:textId="77777777" w:rsidR="00425BC3" w:rsidRPr="00021578" w:rsidRDefault="00425BC3" w:rsidP="00425BC3">
      <w:pPr>
        <w:pStyle w:val="subsection"/>
      </w:pPr>
      <w:r w:rsidRPr="00021578">
        <w:tab/>
        <w:t>(2)</w:t>
      </w:r>
      <w:r w:rsidRPr="00021578">
        <w:tab/>
        <w:t>The person must apply for review within 21 days after the Commission publishes its decision.</w:t>
      </w:r>
    </w:p>
    <w:p w14:paraId="41E60172" w14:textId="77777777" w:rsidR="00425BC3" w:rsidRPr="00021578" w:rsidRDefault="00425BC3" w:rsidP="00425BC3">
      <w:pPr>
        <w:pStyle w:val="SubsectionHead"/>
      </w:pPr>
      <w:r w:rsidRPr="00021578">
        <w:t>Review</w:t>
      </w:r>
    </w:p>
    <w:p w14:paraId="2FD24EF4" w14:textId="77777777" w:rsidR="00425BC3" w:rsidRPr="00021578" w:rsidRDefault="00425BC3" w:rsidP="00425BC3">
      <w:pPr>
        <w:pStyle w:val="subsection"/>
      </w:pPr>
      <w:r w:rsidRPr="00021578">
        <w:tab/>
        <w:t>(3)</w:t>
      </w:r>
      <w:r w:rsidRPr="00021578">
        <w:tab/>
        <w:t>The review by the Tribunal is a reconsideration of the matter</w:t>
      </w:r>
      <w:r w:rsidR="008D2A61" w:rsidRPr="00021578">
        <w:t xml:space="preserve"> based on the information, reports and things referred to in </w:t>
      </w:r>
      <w:r w:rsidR="008D2A61" w:rsidRPr="00021578">
        <w:rPr>
          <w:color w:val="000000"/>
        </w:rPr>
        <w:t>section</w:t>
      </w:r>
      <w:r w:rsidR="00605692" w:rsidRPr="00021578">
        <w:rPr>
          <w:color w:val="000000"/>
        </w:rPr>
        <w:t> </w:t>
      </w:r>
      <w:r w:rsidR="008D2A61" w:rsidRPr="00021578">
        <w:rPr>
          <w:color w:val="000000"/>
        </w:rPr>
        <w:t>44ZZOAA</w:t>
      </w:r>
      <w:r w:rsidRPr="00021578">
        <w:t>.</w:t>
      </w:r>
    </w:p>
    <w:p w14:paraId="322BA6A1" w14:textId="77777777" w:rsidR="005621D4" w:rsidRPr="00021578" w:rsidRDefault="005621D4" w:rsidP="005621D4">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4FA44CF9" w14:textId="77777777" w:rsidR="00425BC3" w:rsidRPr="00021578" w:rsidRDefault="00425BC3" w:rsidP="00425BC3">
      <w:pPr>
        <w:pStyle w:val="subsection"/>
      </w:pPr>
      <w:r w:rsidRPr="00021578">
        <w:tab/>
        <w:t>(4)</w:t>
      </w:r>
      <w:r w:rsidRPr="00021578">
        <w:tab/>
        <w:t>For the purposes of the review, the Tribunal has the same powers as the Commission.</w:t>
      </w:r>
    </w:p>
    <w:p w14:paraId="6D29C82B" w14:textId="77777777" w:rsidR="00AD4EFC" w:rsidRPr="00021578" w:rsidRDefault="00AD4EFC" w:rsidP="00AD4EFC">
      <w:pPr>
        <w:pStyle w:val="subsection"/>
      </w:pPr>
      <w:r w:rsidRPr="00021578">
        <w:tab/>
        <w:t>(5)</w:t>
      </w:r>
      <w:r w:rsidRPr="00021578">
        <w:tab/>
        <w:t>The member of the Tribunal presiding at the review may require the Commission to give assistance for the purposes of the review.</w:t>
      </w:r>
    </w:p>
    <w:p w14:paraId="76F1000C" w14:textId="77777777" w:rsidR="00AD4EFC" w:rsidRPr="00021578" w:rsidRDefault="00AD4EFC" w:rsidP="00AD4EFC">
      <w:pPr>
        <w:pStyle w:val="subsection"/>
      </w:pPr>
      <w:r w:rsidRPr="00021578">
        <w:tab/>
        <w:t>(5A)</w:t>
      </w:r>
      <w:r w:rsidRPr="00021578">
        <w:tab/>
        <w:t xml:space="preserve">Without limiting </w:t>
      </w:r>
      <w:r w:rsidR="00605692" w:rsidRPr="00021578">
        <w:t>subsection (</w:t>
      </w:r>
      <w:r w:rsidRPr="00021578">
        <w:t>5), the member may, by written notice, require the Commission to give information, and to make reports, of a kind specified in the notice, within the period specified in the notice, for the purposes of the review.</w:t>
      </w:r>
    </w:p>
    <w:p w14:paraId="169BB1E4" w14:textId="77777777" w:rsidR="00AD4EFC" w:rsidRPr="00021578" w:rsidRDefault="00AD4EFC" w:rsidP="00AD4EFC">
      <w:pPr>
        <w:pStyle w:val="subsection"/>
      </w:pPr>
      <w:r w:rsidRPr="00021578">
        <w:tab/>
        <w:t>(5B)</w:t>
      </w:r>
      <w:r w:rsidRPr="00021578">
        <w:tab/>
        <w:t>The Tribunal must:</w:t>
      </w:r>
    </w:p>
    <w:p w14:paraId="6E043019" w14:textId="77777777" w:rsidR="00AD4EFC" w:rsidRPr="00021578" w:rsidRDefault="00AD4EFC" w:rsidP="00AD4EFC">
      <w:pPr>
        <w:pStyle w:val="paragraph"/>
      </w:pPr>
      <w:r w:rsidRPr="00021578">
        <w:tab/>
        <w:t>(a)</w:t>
      </w:r>
      <w:r w:rsidRPr="00021578">
        <w:tab/>
        <w:t>give a copy of the notice to:</w:t>
      </w:r>
    </w:p>
    <w:p w14:paraId="31B618BB" w14:textId="77777777" w:rsidR="00AD4EFC" w:rsidRPr="00021578" w:rsidRDefault="00AD4EFC" w:rsidP="00AD4EFC">
      <w:pPr>
        <w:pStyle w:val="paragraphsub"/>
      </w:pPr>
      <w:r w:rsidRPr="00021578">
        <w:tab/>
        <w:t>(i)</w:t>
      </w:r>
      <w:r w:rsidRPr="00021578">
        <w:tab/>
        <w:t>the person who applied for review; and</w:t>
      </w:r>
    </w:p>
    <w:p w14:paraId="31DF9C45" w14:textId="77777777" w:rsidR="00AD4EFC" w:rsidRPr="00021578" w:rsidRDefault="00AD4EFC" w:rsidP="00AD4EFC">
      <w:pPr>
        <w:pStyle w:val="paragraphsub"/>
      </w:pPr>
      <w:r w:rsidRPr="00021578">
        <w:tab/>
        <w:t>(ii)</w:t>
      </w:r>
      <w:r w:rsidRPr="00021578">
        <w:tab/>
        <w:t>the person who made the application under subsection</w:t>
      </w:r>
      <w:r w:rsidR="00605692" w:rsidRPr="00021578">
        <w:t> </w:t>
      </w:r>
      <w:r w:rsidRPr="00021578">
        <w:t>44PA(1) requesting approval of a tender process as a competitive tender process; and</w:t>
      </w:r>
    </w:p>
    <w:p w14:paraId="6A7AD0D7" w14:textId="77777777" w:rsidR="00AD4EFC" w:rsidRPr="00021578" w:rsidRDefault="00AD4EFC" w:rsidP="00AD4EFC">
      <w:pPr>
        <w:pStyle w:val="paragraphsub"/>
      </w:pPr>
      <w:r w:rsidRPr="00021578">
        <w:tab/>
        <w:t>(iii)</w:t>
      </w:r>
      <w:r w:rsidRPr="00021578">
        <w:tab/>
        <w:t>for a review of a decision under subsection</w:t>
      </w:r>
      <w:r w:rsidR="00605692" w:rsidRPr="00021578">
        <w:t> </w:t>
      </w:r>
      <w:r w:rsidRPr="00021578">
        <w:t>44PC(2)—the provider of the service; and</w:t>
      </w:r>
    </w:p>
    <w:p w14:paraId="04AAB6C7" w14:textId="77777777" w:rsidR="00AD4EFC" w:rsidRPr="00021578" w:rsidRDefault="00AD4EFC" w:rsidP="00AD4EFC">
      <w:pPr>
        <w:pStyle w:val="paragraphsub"/>
      </w:pPr>
      <w:r w:rsidRPr="00021578">
        <w:tab/>
        <w:t>(iv)</w:t>
      </w:r>
      <w:r w:rsidRPr="00021578">
        <w:tab/>
        <w:t>any other person who has been made a party to the proceedings for review by the Tribunal; and</w:t>
      </w:r>
    </w:p>
    <w:p w14:paraId="2432AEA3" w14:textId="77777777" w:rsidR="00AD4EFC" w:rsidRPr="00021578" w:rsidRDefault="00AD4EFC" w:rsidP="00AD4EFC">
      <w:pPr>
        <w:pStyle w:val="paragraph"/>
      </w:pPr>
      <w:r w:rsidRPr="00021578">
        <w:tab/>
        <w:t>(b)</w:t>
      </w:r>
      <w:r w:rsidRPr="00021578">
        <w:tab/>
        <w:t>publish, by electronic or other means, the notice.</w:t>
      </w:r>
    </w:p>
    <w:p w14:paraId="47625B7C" w14:textId="77777777" w:rsidR="00425BC3" w:rsidRPr="00021578" w:rsidRDefault="00425BC3" w:rsidP="00425BC3">
      <w:pPr>
        <w:pStyle w:val="SubsectionHead"/>
      </w:pPr>
      <w:r w:rsidRPr="00021578">
        <w:t>Tribunal’s decision</w:t>
      </w:r>
    </w:p>
    <w:p w14:paraId="235C8DB3" w14:textId="77777777" w:rsidR="00425BC3" w:rsidRPr="00021578" w:rsidRDefault="00425BC3" w:rsidP="00425BC3">
      <w:pPr>
        <w:pStyle w:val="subsection"/>
      </w:pPr>
      <w:r w:rsidRPr="00021578">
        <w:tab/>
        <w:t>(6)</w:t>
      </w:r>
      <w:r w:rsidRPr="00021578">
        <w:tab/>
        <w:t>The Tribunal must, by writing, affirm or set aside the Commission’s decision.</w:t>
      </w:r>
    </w:p>
    <w:p w14:paraId="30B4C3DA" w14:textId="77777777" w:rsidR="00425BC3" w:rsidRPr="00021578" w:rsidRDefault="00425BC3" w:rsidP="005D3ACE">
      <w:pPr>
        <w:pStyle w:val="ActHead3"/>
        <w:pageBreakBefore/>
      </w:pPr>
      <w:bookmarkStart w:id="227" w:name="_Toc194391808"/>
      <w:r w:rsidRPr="00A14580">
        <w:rPr>
          <w:rStyle w:val="CharDivNo"/>
        </w:rPr>
        <w:t>Division</w:t>
      </w:r>
      <w:r w:rsidR="00605692" w:rsidRPr="00A14580">
        <w:rPr>
          <w:rStyle w:val="CharDivNo"/>
        </w:rPr>
        <w:t> </w:t>
      </w:r>
      <w:r w:rsidRPr="00A14580">
        <w:rPr>
          <w:rStyle w:val="CharDivNo"/>
        </w:rPr>
        <w:t>2C</w:t>
      </w:r>
      <w:r w:rsidRPr="00021578">
        <w:t>—</w:t>
      </w:r>
      <w:r w:rsidRPr="00A14580">
        <w:rPr>
          <w:rStyle w:val="CharDivText"/>
        </w:rPr>
        <w:t>Register of decisions and declarations</w:t>
      </w:r>
      <w:bookmarkEnd w:id="227"/>
    </w:p>
    <w:p w14:paraId="21CA4209" w14:textId="77777777" w:rsidR="00B57664" w:rsidRPr="00021578" w:rsidRDefault="00B57664" w:rsidP="00B57664">
      <w:pPr>
        <w:pStyle w:val="ActHead5"/>
      </w:pPr>
      <w:bookmarkStart w:id="228" w:name="_Toc194391809"/>
      <w:r w:rsidRPr="00A14580">
        <w:rPr>
          <w:rStyle w:val="CharSectno"/>
        </w:rPr>
        <w:t>44Q</w:t>
      </w:r>
      <w:r w:rsidRPr="00021578">
        <w:t xml:space="preserve">  Register of decisions</w:t>
      </w:r>
      <w:r w:rsidR="00807D4E" w:rsidRPr="00021578">
        <w:t>, declarations and ineligibility decisions</w:t>
      </w:r>
      <w:bookmarkEnd w:id="228"/>
    </w:p>
    <w:p w14:paraId="675423D1" w14:textId="77777777" w:rsidR="00B57664" w:rsidRPr="00021578" w:rsidRDefault="00B57664" w:rsidP="00B57664">
      <w:pPr>
        <w:pStyle w:val="subsection"/>
      </w:pPr>
      <w:r w:rsidRPr="00021578">
        <w:tab/>
      </w:r>
      <w:r w:rsidRPr="00021578">
        <w:tab/>
        <w:t>The Commission must maintain a public register that includes:</w:t>
      </w:r>
    </w:p>
    <w:p w14:paraId="21EEECE2" w14:textId="77777777" w:rsidR="00B57664" w:rsidRPr="00021578" w:rsidRDefault="00B57664" w:rsidP="00B57664">
      <w:pPr>
        <w:pStyle w:val="paragraph"/>
      </w:pPr>
      <w:r w:rsidRPr="00021578">
        <w:tab/>
        <w:t>(a)</w:t>
      </w:r>
      <w:r w:rsidRPr="00021578">
        <w:tab/>
        <w:t>each decision of the Commonwealth Minister that a regime established by a State or Territory for access to a service is an effective access regime for the service or proposed service; and</w:t>
      </w:r>
    </w:p>
    <w:p w14:paraId="6602596A" w14:textId="77777777" w:rsidR="00BE4CB1" w:rsidRPr="00021578" w:rsidRDefault="00BE4CB1" w:rsidP="00BE4CB1">
      <w:pPr>
        <w:pStyle w:val="paragraph"/>
      </w:pPr>
      <w:r w:rsidRPr="00021578">
        <w:tab/>
        <w:t>(aa)</w:t>
      </w:r>
      <w:r w:rsidRPr="00021578">
        <w:tab/>
        <w:t>each decision of the Commonwealth Minister to extend the period for which a decision under section</w:t>
      </w:r>
      <w:r w:rsidR="00605692" w:rsidRPr="00021578">
        <w:t> </w:t>
      </w:r>
      <w:r w:rsidRPr="00021578">
        <w:t>44N is in force; and</w:t>
      </w:r>
    </w:p>
    <w:p w14:paraId="032D2402" w14:textId="77777777" w:rsidR="00B57664" w:rsidRPr="00021578" w:rsidRDefault="00B57664" w:rsidP="00B57664">
      <w:pPr>
        <w:pStyle w:val="paragraph"/>
      </w:pPr>
      <w:r w:rsidRPr="00021578">
        <w:tab/>
        <w:t>(b)</w:t>
      </w:r>
      <w:r w:rsidRPr="00021578">
        <w:tab/>
        <w:t>each declaration (including a declaration that is no longer in force)</w:t>
      </w:r>
      <w:r w:rsidR="00BE4CB1" w:rsidRPr="00021578">
        <w:t>; and</w:t>
      </w:r>
    </w:p>
    <w:p w14:paraId="75CB14CC" w14:textId="77777777" w:rsidR="00A60C90" w:rsidRPr="00021578" w:rsidRDefault="00A60C90" w:rsidP="00A60C90">
      <w:pPr>
        <w:pStyle w:val="paragraph"/>
      </w:pPr>
      <w:r w:rsidRPr="00021578">
        <w:tab/>
        <w:t>(ba)</w:t>
      </w:r>
      <w:r w:rsidRPr="00021578">
        <w:tab/>
        <w:t>each decision of a designated Minister under section</w:t>
      </w:r>
      <w:r w:rsidR="00605692" w:rsidRPr="00021578">
        <w:t> </w:t>
      </w:r>
      <w:r w:rsidRPr="00021578">
        <w:t>44LG that a service is ineligible to be a declared service; and</w:t>
      </w:r>
    </w:p>
    <w:p w14:paraId="0AE9DF89" w14:textId="77777777" w:rsidR="00A60C90" w:rsidRPr="00021578" w:rsidRDefault="00A60C90" w:rsidP="00A60C90">
      <w:pPr>
        <w:pStyle w:val="paragraph"/>
      </w:pPr>
      <w:r w:rsidRPr="00021578">
        <w:tab/>
        <w:t>(bb)</w:t>
      </w:r>
      <w:r w:rsidRPr="00021578">
        <w:tab/>
        <w:t>each decision of a designated Minister under section</w:t>
      </w:r>
      <w:r w:rsidR="00605692" w:rsidRPr="00021578">
        <w:t> </w:t>
      </w:r>
      <w:r w:rsidRPr="00021578">
        <w:t>44LI to revoke his or her decision that a service is ineligible to be a declared service; and</w:t>
      </w:r>
    </w:p>
    <w:p w14:paraId="493133E8" w14:textId="77777777" w:rsidR="00BE4CB1" w:rsidRPr="00021578" w:rsidRDefault="00BE4CB1" w:rsidP="00BE4CB1">
      <w:pPr>
        <w:pStyle w:val="paragraph"/>
      </w:pPr>
      <w:r w:rsidRPr="00021578">
        <w:tab/>
        <w:t>(c)</w:t>
      </w:r>
      <w:r w:rsidRPr="00021578">
        <w:tab/>
        <w:t>each decision of the Commission under subsection</w:t>
      </w:r>
      <w:r w:rsidR="00605692" w:rsidRPr="00021578">
        <w:t> </w:t>
      </w:r>
      <w:r w:rsidRPr="00021578">
        <w:t>44PA(3) to approve a tender process as a competitive tender process; and</w:t>
      </w:r>
    </w:p>
    <w:p w14:paraId="7FA11A67" w14:textId="77777777" w:rsidR="00BE4CB1" w:rsidRPr="00021578" w:rsidRDefault="00BE4CB1" w:rsidP="00BE4CB1">
      <w:pPr>
        <w:pStyle w:val="paragraph"/>
      </w:pPr>
      <w:r w:rsidRPr="00021578">
        <w:tab/>
        <w:t>(d)</w:t>
      </w:r>
      <w:r w:rsidRPr="00021578">
        <w:tab/>
        <w:t>each decision of the Commission under section</w:t>
      </w:r>
      <w:r w:rsidR="00605692" w:rsidRPr="00021578">
        <w:t> </w:t>
      </w:r>
      <w:r w:rsidRPr="00021578">
        <w:t>44PC to revoke a decision under subsection</w:t>
      </w:r>
      <w:r w:rsidR="00605692" w:rsidRPr="00021578">
        <w:t> </w:t>
      </w:r>
      <w:r w:rsidRPr="00021578">
        <w:t>44PA(3).</w:t>
      </w:r>
    </w:p>
    <w:p w14:paraId="627EDA6D" w14:textId="77777777" w:rsidR="00B57664" w:rsidRPr="00021578" w:rsidRDefault="00B57664" w:rsidP="005D3ACE">
      <w:pPr>
        <w:pStyle w:val="ActHead3"/>
        <w:pageBreakBefore/>
      </w:pPr>
      <w:bookmarkStart w:id="229" w:name="_Toc194391810"/>
      <w:r w:rsidRPr="00A14580">
        <w:rPr>
          <w:rStyle w:val="CharDivNo"/>
        </w:rPr>
        <w:t>Division</w:t>
      </w:r>
      <w:r w:rsidR="00605692" w:rsidRPr="00A14580">
        <w:rPr>
          <w:rStyle w:val="CharDivNo"/>
        </w:rPr>
        <w:t> </w:t>
      </w:r>
      <w:r w:rsidRPr="00A14580">
        <w:rPr>
          <w:rStyle w:val="CharDivNo"/>
        </w:rPr>
        <w:t>3</w:t>
      </w:r>
      <w:r w:rsidRPr="00021578">
        <w:t>—</w:t>
      </w:r>
      <w:r w:rsidRPr="00A14580">
        <w:rPr>
          <w:rStyle w:val="CharDivText"/>
        </w:rPr>
        <w:t>Access to declared services</w:t>
      </w:r>
      <w:bookmarkEnd w:id="229"/>
    </w:p>
    <w:p w14:paraId="378E6EED" w14:textId="77777777" w:rsidR="00B57664" w:rsidRPr="00021578" w:rsidRDefault="00B57664" w:rsidP="00B57664">
      <w:pPr>
        <w:pStyle w:val="ActHead4"/>
      </w:pPr>
      <w:bookmarkStart w:id="230" w:name="_Toc194391811"/>
      <w:r w:rsidRPr="00A14580">
        <w:rPr>
          <w:rStyle w:val="CharSubdNo"/>
        </w:rPr>
        <w:t>Subdivision A</w:t>
      </w:r>
      <w:r w:rsidRPr="00021578">
        <w:t>—</w:t>
      </w:r>
      <w:r w:rsidRPr="00A14580">
        <w:rPr>
          <w:rStyle w:val="CharSubdText"/>
        </w:rPr>
        <w:t>Scope of Division</w:t>
      </w:r>
      <w:bookmarkEnd w:id="230"/>
    </w:p>
    <w:p w14:paraId="6E424014" w14:textId="77777777" w:rsidR="00B57664" w:rsidRPr="00021578" w:rsidRDefault="00B57664" w:rsidP="00B57664">
      <w:pPr>
        <w:pStyle w:val="ActHead5"/>
      </w:pPr>
      <w:bookmarkStart w:id="231" w:name="_Toc194391812"/>
      <w:r w:rsidRPr="00A14580">
        <w:rPr>
          <w:rStyle w:val="CharSectno"/>
        </w:rPr>
        <w:t>44R</w:t>
      </w:r>
      <w:r w:rsidRPr="00021578">
        <w:t xml:space="preserve">  Constitutional limits on operation of this Division</w:t>
      </w:r>
      <w:bookmarkEnd w:id="231"/>
    </w:p>
    <w:p w14:paraId="7EA13221" w14:textId="77777777" w:rsidR="00B57664" w:rsidRPr="00021578" w:rsidRDefault="00B57664" w:rsidP="00B57664">
      <w:pPr>
        <w:pStyle w:val="subsection"/>
      </w:pPr>
      <w:r w:rsidRPr="00021578">
        <w:tab/>
      </w:r>
      <w:r w:rsidRPr="00021578">
        <w:tab/>
        <w:t>This Division does not apply in relation to a third party’s access to a service unless:</w:t>
      </w:r>
    </w:p>
    <w:p w14:paraId="090D075D" w14:textId="77777777" w:rsidR="00B57664" w:rsidRPr="00021578" w:rsidRDefault="00B57664" w:rsidP="00B57664">
      <w:pPr>
        <w:pStyle w:val="paragraph"/>
      </w:pPr>
      <w:r w:rsidRPr="00021578">
        <w:tab/>
        <w:t>(a)</w:t>
      </w:r>
      <w:r w:rsidRPr="00021578">
        <w:tab/>
        <w:t>the provider is a corporation (or a partnership or joint venture consisting wholly of corporations); or</w:t>
      </w:r>
    </w:p>
    <w:p w14:paraId="53E03980" w14:textId="77777777" w:rsidR="00B57664" w:rsidRPr="00021578" w:rsidRDefault="00B57664" w:rsidP="00B57664">
      <w:pPr>
        <w:pStyle w:val="paragraph"/>
      </w:pPr>
      <w:r w:rsidRPr="00021578">
        <w:tab/>
        <w:t>(b)</w:t>
      </w:r>
      <w:r w:rsidRPr="00021578">
        <w:tab/>
        <w:t>the third party is a corporation; or</w:t>
      </w:r>
    </w:p>
    <w:p w14:paraId="5C0ABE9D" w14:textId="77777777" w:rsidR="00B57664" w:rsidRPr="00021578" w:rsidRDefault="00B57664" w:rsidP="00B57664">
      <w:pPr>
        <w:pStyle w:val="paragraph"/>
      </w:pPr>
      <w:r w:rsidRPr="00021578">
        <w:tab/>
        <w:t>(c)</w:t>
      </w:r>
      <w:r w:rsidRPr="00021578">
        <w:tab/>
        <w:t>the access is (or would be) in the course of, or for the purposes of, constitutional trade or commerce.</w:t>
      </w:r>
    </w:p>
    <w:p w14:paraId="233F6215" w14:textId="77777777" w:rsidR="00B57664" w:rsidRPr="00021578" w:rsidRDefault="00B57664" w:rsidP="00B57664">
      <w:pPr>
        <w:pStyle w:val="ActHead4"/>
      </w:pPr>
      <w:bookmarkStart w:id="232" w:name="_Toc194391813"/>
      <w:r w:rsidRPr="00A14580">
        <w:rPr>
          <w:rStyle w:val="CharSubdNo"/>
        </w:rPr>
        <w:t>Subdivision B</w:t>
      </w:r>
      <w:r w:rsidRPr="00021578">
        <w:t>—</w:t>
      </w:r>
      <w:r w:rsidRPr="00A14580">
        <w:rPr>
          <w:rStyle w:val="CharSubdText"/>
        </w:rPr>
        <w:t>Notification of access disputes</w:t>
      </w:r>
      <w:bookmarkEnd w:id="232"/>
    </w:p>
    <w:p w14:paraId="51A27953" w14:textId="77777777" w:rsidR="00B57664" w:rsidRPr="00021578" w:rsidRDefault="00B57664" w:rsidP="00B57664">
      <w:pPr>
        <w:pStyle w:val="ActHead5"/>
      </w:pPr>
      <w:bookmarkStart w:id="233" w:name="_Toc194391814"/>
      <w:r w:rsidRPr="00A14580">
        <w:rPr>
          <w:rStyle w:val="CharSectno"/>
        </w:rPr>
        <w:t>44S</w:t>
      </w:r>
      <w:r w:rsidRPr="00021578">
        <w:t xml:space="preserve">  Notification of access disputes</w:t>
      </w:r>
      <w:bookmarkEnd w:id="233"/>
    </w:p>
    <w:p w14:paraId="611539BF" w14:textId="77777777" w:rsidR="00B57664" w:rsidRPr="00021578" w:rsidRDefault="00B57664" w:rsidP="00B57664">
      <w:pPr>
        <w:pStyle w:val="subsection"/>
      </w:pPr>
      <w:r w:rsidRPr="00021578">
        <w:tab/>
        <w:t>(1)</w:t>
      </w:r>
      <w:r w:rsidRPr="00021578">
        <w:tab/>
        <w:t>If a third party is unable to agree with the provider on one or more aspects of access to a declared service, either the provider or the third party may notify the Commission in writing that an access dispute exists</w:t>
      </w:r>
      <w:r w:rsidR="00B37932" w:rsidRPr="00021578">
        <w:t>, but only to the extent that those aspects of access are not the subject of an access undertaking that is in operation in relation to the service</w:t>
      </w:r>
      <w:r w:rsidRPr="00021578">
        <w:t>.</w:t>
      </w:r>
    </w:p>
    <w:p w14:paraId="06553100" w14:textId="77777777" w:rsidR="00B57664" w:rsidRPr="00021578" w:rsidRDefault="00B57664" w:rsidP="00B57664">
      <w:pPr>
        <w:pStyle w:val="notetext"/>
      </w:pPr>
      <w:r w:rsidRPr="00021578">
        <w:t>Note:</w:t>
      </w:r>
      <w:r w:rsidRPr="00021578">
        <w:tab/>
        <w:t>An example of one of the things on which a provider and third party might disagree is whether a previous determination ought to be varied.</w:t>
      </w:r>
    </w:p>
    <w:p w14:paraId="0D4593F6" w14:textId="77777777" w:rsidR="00B57664" w:rsidRPr="00021578" w:rsidRDefault="00B57664" w:rsidP="00B57664">
      <w:pPr>
        <w:pStyle w:val="subsection"/>
      </w:pPr>
      <w:r w:rsidRPr="00021578">
        <w:tab/>
        <w:t>(2)</w:t>
      </w:r>
      <w:r w:rsidRPr="00021578">
        <w:tab/>
        <w:t>On receiving the notification, the Commission must give notice in writing of the access dispute to:</w:t>
      </w:r>
    </w:p>
    <w:p w14:paraId="4149F85E" w14:textId="77777777" w:rsidR="00B57664" w:rsidRPr="00021578" w:rsidRDefault="00B57664" w:rsidP="00B57664">
      <w:pPr>
        <w:pStyle w:val="paragraph"/>
      </w:pPr>
      <w:r w:rsidRPr="00021578">
        <w:tab/>
        <w:t>(a)</w:t>
      </w:r>
      <w:r w:rsidRPr="00021578">
        <w:tab/>
        <w:t>the provider, if the third party notified the access dispute;</w:t>
      </w:r>
    </w:p>
    <w:p w14:paraId="4DCA0A3C" w14:textId="77777777" w:rsidR="00B57664" w:rsidRPr="00021578" w:rsidRDefault="00B57664" w:rsidP="00B57664">
      <w:pPr>
        <w:pStyle w:val="paragraph"/>
      </w:pPr>
      <w:r w:rsidRPr="00021578">
        <w:tab/>
        <w:t>(b)</w:t>
      </w:r>
      <w:r w:rsidRPr="00021578">
        <w:tab/>
        <w:t>the third party, if the provider notified the access dispute;</w:t>
      </w:r>
    </w:p>
    <w:p w14:paraId="5AF782B3" w14:textId="77777777" w:rsidR="00B57664" w:rsidRPr="00021578" w:rsidRDefault="00B57664" w:rsidP="00B57664">
      <w:pPr>
        <w:pStyle w:val="paragraph"/>
      </w:pPr>
      <w:r w:rsidRPr="00021578">
        <w:tab/>
        <w:t>(c)</w:t>
      </w:r>
      <w:r w:rsidRPr="00021578">
        <w:tab/>
        <w:t>any other person whom the Commission thinks might want to become a party to the arbitration.</w:t>
      </w:r>
    </w:p>
    <w:p w14:paraId="645E043D" w14:textId="77777777" w:rsidR="00B57664" w:rsidRPr="00021578" w:rsidRDefault="00B57664" w:rsidP="00B57664">
      <w:pPr>
        <w:pStyle w:val="ActHead5"/>
      </w:pPr>
      <w:bookmarkStart w:id="234" w:name="_Toc194391815"/>
      <w:r w:rsidRPr="00A14580">
        <w:rPr>
          <w:rStyle w:val="CharSectno"/>
        </w:rPr>
        <w:t>44T</w:t>
      </w:r>
      <w:r w:rsidRPr="00021578">
        <w:t xml:space="preserve">  Withdrawal of notifications</w:t>
      </w:r>
      <w:bookmarkEnd w:id="234"/>
    </w:p>
    <w:p w14:paraId="05D571A1" w14:textId="77777777" w:rsidR="00B57664" w:rsidRPr="00021578" w:rsidRDefault="00B57664" w:rsidP="00B57664">
      <w:pPr>
        <w:pStyle w:val="subsection"/>
      </w:pPr>
      <w:r w:rsidRPr="00021578">
        <w:tab/>
        <w:t>(1)</w:t>
      </w:r>
      <w:r w:rsidRPr="00021578">
        <w:tab/>
        <w:t>A notification may be withdrawn as follows (and not otherwise):</w:t>
      </w:r>
    </w:p>
    <w:p w14:paraId="6874DC51" w14:textId="77777777" w:rsidR="00B57664" w:rsidRPr="00021578" w:rsidRDefault="00B57664" w:rsidP="00B57664">
      <w:pPr>
        <w:pStyle w:val="paragraph"/>
      </w:pPr>
      <w:r w:rsidRPr="00021578">
        <w:tab/>
        <w:t>(a)</w:t>
      </w:r>
      <w:r w:rsidRPr="00021578">
        <w:tab/>
        <w:t>if the provider notified the dispute:</w:t>
      </w:r>
    </w:p>
    <w:p w14:paraId="6634FD6B" w14:textId="77777777" w:rsidR="00B57664" w:rsidRPr="00021578" w:rsidRDefault="00B57664" w:rsidP="00B57664">
      <w:pPr>
        <w:pStyle w:val="paragraphsub"/>
      </w:pPr>
      <w:r w:rsidRPr="00021578">
        <w:tab/>
        <w:t>(i)</w:t>
      </w:r>
      <w:r w:rsidRPr="00021578">
        <w:tab/>
        <w:t xml:space="preserve">the provider may withdraw the notification at any time before the Commission makes its </w:t>
      </w:r>
      <w:r w:rsidR="00B37932" w:rsidRPr="00021578">
        <w:t xml:space="preserve">final </w:t>
      </w:r>
      <w:r w:rsidRPr="00021578">
        <w:t>determination;</w:t>
      </w:r>
    </w:p>
    <w:p w14:paraId="19EAE497" w14:textId="77777777" w:rsidR="00B57664" w:rsidRPr="00021578" w:rsidRDefault="00B57664" w:rsidP="00B57664">
      <w:pPr>
        <w:pStyle w:val="paragraphsub"/>
      </w:pPr>
      <w:r w:rsidRPr="00021578">
        <w:tab/>
        <w:t>(ii)</w:t>
      </w:r>
      <w:r w:rsidRPr="00021578">
        <w:tab/>
        <w:t xml:space="preserve">the third party may withdraw the provider’s notification at any time after the Commission issues a draft </w:t>
      </w:r>
      <w:r w:rsidR="00B37932" w:rsidRPr="00021578">
        <w:t xml:space="preserve">final </w:t>
      </w:r>
      <w:r w:rsidRPr="00021578">
        <w:t xml:space="preserve">determination, but before it makes its </w:t>
      </w:r>
      <w:r w:rsidR="00B37932" w:rsidRPr="00021578">
        <w:t xml:space="preserve">final </w:t>
      </w:r>
      <w:r w:rsidRPr="00021578">
        <w:t>determination;</w:t>
      </w:r>
    </w:p>
    <w:p w14:paraId="63502BDA" w14:textId="77777777" w:rsidR="00B57664" w:rsidRPr="00021578" w:rsidRDefault="00B57664" w:rsidP="00B57664">
      <w:pPr>
        <w:pStyle w:val="paragraph"/>
      </w:pPr>
      <w:r w:rsidRPr="00021578">
        <w:tab/>
        <w:t>(b)</w:t>
      </w:r>
      <w:r w:rsidRPr="00021578">
        <w:tab/>
        <w:t xml:space="preserve">if the third party notified the dispute, the third party may withdraw the notification at any time before the Commission makes its </w:t>
      </w:r>
      <w:r w:rsidR="00505D04" w:rsidRPr="00021578">
        <w:t>final determination</w:t>
      </w:r>
      <w:r w:rsidRPr="00021578">
        <w:t>.</w:t>
      </w:r>
    </w:p>
    <w:p w14:paraId="15AF307A" w14:textId="77777777" w:rsidR="00B57664" w:rsidRPr="00021578" w:rsidRDefault="00B57664" w:rsidP="00B57664">
      <w:pPr>
        <w:pStyle w:val="subsection"/>
      </w:pPr>
      <w:r w:rsidRPr="00021578">
        <w:tab/>
        <w:t>(2)</w:t>
      </w:r>
      <w:r w:rsidRPr="00021578">
        <w:tab/>
        <w:t xml:space="preserve">Despite </w:t>
      </w:r>
      <w:r w:rsidR="00605692" w:rsidRPr="00021578">
        <w:t>subparagraph (</w:t>
      </w:r>
      <w:r w:rsidRPr="00021578">
        <w:t xml:space="preserve">1)(a)(ii), if the provider notified a dispute over variation of a </w:t>
      </w:r>
      <w:r w:rsidR="00B37932" w:rsidRPr="00021578">
        <w:t xml:space="preserve">final </w:t>
      </w:r>
      <w:r w:rsidRPr="00021578">
        <w:t>determination, the third party may not withdraw the provider’s notification.</w:t>
      </w:r>
    </w:p>
    <w:p w14:paraId="7CE36978" w14:textId="77777777" w:rsidR="00B57664" w:rsidRPr="00021578" w:rsidRDefault="00B57664" w:rsidP="00B57664">
      <w:pPr>
        <w:pStyle w:val="subsection"/>
      </w:pPr>
      <w:r w:rsidRPr="00021578">
        <w:tab/>
        <w:t>(3)</w:t>
      </w:r>
      <w:r w:rsidRPr="00021578">
        <w:tab/>
        <w:t>If the notification is withdrawn, it is taken for the purposes of this Part never to have been given.</w:t>
      </w:r>
    </w:p>
    <w:p w14:paraId="3B5226CA" w14:textId="77777777" w:rsidR="00B57664" w:rsidRPr="00021578" w:rsidRDefault="00B57664" w:rsidP="00B57664">
      <w:pPr>
        <w:pStyle w:val="ActHead4"/>
      </w:pPr>
      <w:bookmarkStart w:id="235" w:name="_Toc194391816"/>
      <w:r w:rsidRPr="00A14580">
        <w:rPr>
          <w:rStyle w:val="CharSubdNo"/>
        </w:rPr>
        <w:t>Subdivision C</w:t>
      </w:r>
      <w:r w:rsidRPr="00021578">
        <w:t>—</w:t>
      </w:r>
      <w:r w:rsidRPr="00A14580">
        <w:rPr>
          <w:rStyle w:val="CharSubdText"/>
        </w:rPr>
        <w:t>Arbitration of access disputes</w:t>
      </w:r>
      <w:bookmarkEnd w:id="235"/>
    </w:p>
    <w:p w14:paraId="59A6F982" w14:textId="77777777" w:rsidR="00B57664" w:rsidRPr="00021578" w:rsidRDefault="00B57664" w:rsidP="00B57664">
      <w:pPr>
        <w:pStyle w:val="ActHead5"/>
      </w:pPr>
      <w:bookmarkStart w:id="236" w:name="_Toc194391817"/>
      <w:r w:rsidRPr="00A14580">
        <w:rPr>
          <w:rStyle w:val="CharSectno"/>
        </w:rPr>
        <w:t>44U</w:t>
      </w:r>
      <w:r w:rsidRPr="00021578">
        <w:t xml:space="preserve">  Parties to the arbitration</w:t>
      </w:r>
      <w:bookmarkEnd w:id="236"/>
    </w:p>
    <w:p w14:paraId="75BEE02B" w14:textId="77777777" w:rsidR="00B57664" w:rsidRPr="00021578" w:rsidRDefault="00B57664" w:rsidP="00B57664">
      <w:pPr>
        <w:pStyle w:val="subsection"/>
      </w:pPr>
      <w:r w:rsidRPr="00021578">
        <w:tab/>
      </w:r>
      <w:r w:rsidRPr="00021578">
        <w:tab/>
        <w:t>The parties to the arbitration of an access dispute are:</w:t>
      </w:r>
    </w:p>
    <w:p w14:paraId="36AAB9B3" w14:textId="77777777" w:rsidR="00B57664" w:rsidRPr="00021578" w:rsidRDefault="00B57664" w:rsidP="00B57664">
      <w:pPr>
        <w:pStyle w:val="paragraph"/>
      </w:pPr>
      <w:r w:rsidRPr="00021578">
        <w:tab/>
        <w:t>(a)</w:t>
      </w:r>
      <w:r w:rsidRPr="00021578">
        <w:tab/>
        <w:t>the provider;</w:t>
      </w:r>
    </w:p>
    <w:p w14:paraId="4EA2C70B" w14:textId="77777777" w:rsidR="00B57664" w:rsidRPr="00021578" w:rsidRDefault="00B57664" w:rsidP="00B57664">
      <w:pPr>
        <w:pStyle w:val="paragraph"/>
      </w:pPr>
      <w:r w:rsidRPr="00021578">
        <w:tab/>
        <w:t>(b)</w:t>
      </w:r>
      <w:r w:rsidRPr="00021578">
        <w:tab/>
        <w:t>the third party;</w:t>
      </w:r>
    </w:p>
    <w:p w14:paraId="55BAC19E" w14:textId="77777777" w:rsidR="00B57664" w:rsidRPr="00021578" w:rsidRDefault="00B57664" w:rsidP="00B57664">
      <w:pPr>
        <w:pStyle w:val="paragraph"/>
      </w:pPr>
      <w:r w:rsidRPr="00021578">
        <w:tab/>
        <w:t>(c)</w:t>
      </w:r>
      <w:r w:rsidRPr="00021578">
        <w:tab/>
        <w:t>any other person who applies in writing to be made a party and is accepted by the Commission as having a sufficient interest.</w:t>
      </w:r>
    </w:p>
    <w:p w14:paraId="78A2B551" w14:textId="77777777" w:rsidR="00B57664" w:rsidRPr="00021578" w:rsidRDefault="00B57664" w:rsidP="00B57664">
      <w:pPr>
        <w:pStyle w:val="ActHead5"/>
      </w:pPr>
      <w:bookmarkStart w:id="237" w:name="_Toc194391818"/>
      <w:r w:rsidRPr="00A14580">
        <w:rPr>
          <w:rStyle w:val="CharSectno"/>
        </w:rPr>
        <w:t>44V</w:t>
      </w:r>
      <w:r w:rsidRPr="00021578">
        <w:t xml:space="preserve">  Determination by Commission</w:t>
      </w:r>
      <w:bookmarkEnd w:id="237"/>
    </w:p>
    <w:p w14:paraId="1512EC59" w14:textId="77777777" w:rsidR="00B37932" w:rsidRPr="00021578" w:rsidRDefault="00B37932" w:rsidP="00B37932">
      <w:pPr>
        <w:pStyle w:val="subsection"/>
      </w:pPr>
      <w:r w:rsidRPr="00021578">
        <w:tab/>
        <w:t>(1)</w:t>
      </w:r>
      <w:r w:rsidRPr="00021578">
        <w:tab/>
        <w:t>Unless it terminates the arbitration under section</w:t>
      </w:r>
      <w:r w:rsidR="00605692" w:rsidRPr="00021578">
        <w:t> </w:t>
      </w:r>
      <w:r w:rsidRPr="00021578">
        <w:t>44Y</w:t>
      </w:r>
      <w:r w:rsidR="008140EF" w:rsidRPr="00021578">
        <w:t>, 44YA, 44ZZCB or 44ZZCBA</w:t>
      </w:r>
      <w:r w:rsidRPr="00021578">
        <w:t>, the Commission:</w:t>
      </w:r>
    </w:p>
    <w:p w14:paraId="1201D8FE" w14:textId="77777777" w:rsidR="00B37932" w:rsidRPr="00021578" w:rsidRDefault="00B37932" w:rsidP="00B37932">
      <w:pPr>
        <w:pStyle w:val="paragraph"/>
      </w:pPr>
      <w:r w:rsidRPr="00021578">
        <w:tab/>
        <w:t>(a)</w:t>
      </w:r>
      <w:r w:rsidRPr="00021578">
        <w:tab/>
        <w:t>must make a written final determination; and</w:t>
      </w:r>
    </w:p>
    <w:p w14:paraId="6BEE46C3" w14:textId="77777777" w:rsidR="00B37932" w:rsidRPr="00021578" w:rsidRDefault="00B37932" w:rsidP="00B37932">
      <w:pPr>
        <w:pStyle w:val="paragraph"/>
      </w:pPr>
      <w:r w:rsidRPr="00021578">
        <w:tab/>
        <w:t>(b)</w:t>
      </w:r>
      <w:r w:rsidRPr="00021578">
        <w:tab/>
        <w:t>may make a written interim determination;</w:t>
      </w:r>
    </w:p>
    <w:p w14:paraId="2F1D936A" w14:textId="77777777" w:rsidR="00B37932" w:rsidRPr="00021578" w:rsidRDefault="00B37932" w:rsidP="00B37932">
      <w:pPr>
        <w:pStyle w:val="subsection2"/>
      </w:pPr>
      <w:r w:rsidRPr="00021578">
        <w:t>on access by the third party to the service.</w:t>
      </w:r>
    </w:p>
    <w:p w14:paraId="1CAD04A1" w14:textId="77777777" w:rsidR="00B37932" w:rsidRPr="00021578" w:rsidRDefault="00B37932" w:rsidP="00B37932">
      <w:pPr>
        <w:pStyle w:val="notetext"/>
      </w:pPr>
      <w:r w:rsidRPr="00021578">
        <w:t>Note 1:</w:t>
      </w:r>
      <w:r w:rsidRPr="00021578">
        <w:tab/>
        <w:t>There are time limits that apply to the Commission’s final determination: see section</w:t>
      </w:r>
      <w:r w:rsidR="00605692" w:rsidRPr="00021578">
        <w:t> </w:t>
      </w:r>
      <w:r w:rsidRPr="00021578">
        <w:t>44XA.</w:t>
      </w:r>
    </w:p>
    <w:p w14:paraId="34975407" w14:textId="77777777" w:rsidR="00B37932" w:rsidRPr="00021578" w:rsidRDefault="00B37932" w:rsidP="00B37932">
      <w:pPr>
        <w:pStyle w:val="notetext"/>
      </w:pPr>
      <w:r w:rsidRPr="00021578">
        <w:t>Note 2:</w:t>
      </w:r>
      <w:r w:rsidRPr="00021578">
        <w:tab/>
        <w:t>The Commission may defer arbitration of the access dispute if it is also considering an access undertaking: see section</w:t>
      </w:r>
      <w:r w:rsidR="00605692" w:rsidRPr="00021578">
        <w:t> </w:t>
      </w:r>
      <w:r w:rsidRPr="00021578">
        <w:t>44ZZCB.</w:t>
      </w:r>
    </w:p>
    <w:p w14:paraId="2C7F6B95" w14:textId="77777777" w:rsidR="00B57664" w:rsidRPr="00021578" w:rsidRDefault="00B57664" w:rsidP="00B57664">
      <w:pPr>
        <w:pStyle w:val="subsection"/>
      </w:pPr>
      <w:r w:rsidRPr="00021578">
        <w:tab/>
        <w:t>(2)</w:t>
      </w:r>
      <w:r w:rsidRPr="00021578">
        <w:tab/>
      </w:r>
      <w:r w:rsidR="00D16CF5" w:rsidRPr="00021578">
        <w:t>A determination</w:t>
      </w:r>
      <w:r w:rsidRPr="00021578">
        <w:t xml:space="preserve"> may deal with any matter relating to access by the third party to the service, including matters that were not the basis for notification of the dispute. By way of example, the determination may:</w:t>
      </w:r>
    </w:p>
    <w:p w14:paraId="2F4F0135" w14:textId="77777777" w:rsidR="00B57664" w:rsidRPr="00021578" w:rsidRDefault="00B57664" w:rsidP="00B57664">
      <w:pPr>
        <w:pStyle w:val="paragraph"/>
      </w:pPr>
      <w:r w:rsidRPr="00021578">
        <w:tab/>
        <w:t>(a)</w:t>
      </w:r>
      <w:r w:rsidRPr="00021578">
        <w:tab/>
        <w:t>require the provider to provide access to the service by the third party;</w:t>
      </w:r>
    </w:p>
    <w:p w14:paraId="04EE0C13" w14:textId="77777777" w:rsidR="00B57664" w:rsidRPr="00021578" w:rsidRDefault="00B57664" w:rsidP="00B57664">
      <w:pPr>
        <w:pStyle w:val="paragraph"/>
      </w:pPr>
      <w:r w:rsidRPr="00021578">
        <w:tab/>
        <w:t>(b)</w:t>
      </w:r>
      <w:r w:rsidRPr="00021578">
        <w:tab/>
        <w:t>require the third party to accept, and pay for, access to the service;</w:t>
      </w:r>
    </w:p>
    <w:p w14:paraId="3B51E2C2" w14:textId="77777777" w:rsidR="00B57664" w:rsidRPr="00021578" w:rsidRDefault="00B57664" w:rsidP="00B57664">
      <w:pPr>
        <w:pStyle w:val="paragraph"/>
      </w:pPr>
      <w:r w:rsidRPr="00021578">
        <w:tab/>
        <w:t>(c)</w:t>
      </w:r>
      <w:r w:rsidRPr="00021578">
        <w:tab/>
        <w:t>specify the terms and conditions of the third party’s access to the service;</w:t>
      </w:r>
    </w:p>
    <w:p w14:paraId="4F750C9C" w14:textId="77777777" w:rsidR="00B57664" w:rsidRPr="00021578" w:rsidRDefault="00B57664" w:rsidP="00B57664">
      <w:pPr>
        <w:pStyle w:val="paragraph"/>
      </w:pPr>
      <w:r w:rsidRPr="00021578">
        <w:tab/>
        <w:t>(d)</w:t>
      </w:r>
      <w:r w:rsidRPr="00021578">
        <w:tab/>
        <w:t>require the provider to extend the facility;</w:t>
      </w:r>
    </w:p>
    <w:p w14:paraId="5871983C" w14:textId="77777777" w:rsidR="00B37932" w:rsidRPr="00021578" w:rsidRDefault="00B37932" w:rsidP="00B37932">
      <w:pPr>
        <w:pStyle w:val="paragraph"/>
      </w:pPr>
      <w:r w:rsidRPr="00021578">
        <w:tab/>
        <w:t>(da)</w:t>
      </w:r>
      <w:r w:rsidRPr="00021578">
        <w:tab/>
        <w:t>require the provider to permit interconnection to the facility by the third party;</w:t>
      </w:r>
    </w:p>
    <w:p w14:paraId="18EA0E4A" w14:textId="77777777" w:rsidR="00B57664" w:rsidRPr="00021578" w:rsidRDefault="00B57664" w:rsidP="00B57664">
      <w:pPr>
        <w:pStyle w:val="paragraph"/>
      </w:pPr>
      <w:r w:rsidRPr="00021578">
        <w:tab/>
        <w:t>(e)</w:t>
      </w:r>
      <w:r w:rsidRPr="00021578">
        <w:tab/>
        <w:t>specify the extent to which the determination overrides an earlier determination relating to access to the service by the third party.</w:t>
      </w:r>
    </w:p>
    <w:p w14:paraId="6632F436" w14:textId="77777777" w:rsidR="002F2211" w:rsidRPr="00021578" w:rsidRDefault="002F2211" w:rsidP="002F2211">
      <w:pPr>
        <w:pStyle w:val="subsection"/>
      </w:pPr>
      <w:r w:rsidRPr="00021578">
        <w:tab/>
        <w:t>(2A)</w:t>
      </w:r>
      <w:r w:rsidRPr="00021578">
        <w:tab/>
        <w:t xml:space="preserve">Without limiting </w:t>
      </w:r>
      <w:r w:rsidR="00605692" w:rsidRPr="00021578">
        <w:t>paragraph (</w:t>
      </w:r>
      <w:r w:rsidRPr="00021578">
        <w:t>2)(d), a requirement referred to in that paragraph may do either or both of the following:</w:t>
      </w:r>
    </w:p>
    <w:p w14:paraId="4BCFB8D2" w14:textId="77777777" w:rsidR="002F2211" w:rsidRPr="00021578" w:rsidRDefault="002F2211" w:rsidP="002F2211">
      <w:pPr>
        <w:pStyle w:val="paragraph"/>
      </w:pPr>
      <w:r w:rsidRPr="00021578">
        <w:tab/>
        <w:t>(a)</w:t>
      </w:r>
      <w:r w:rsidRPr="00021578">
        <w:tab/>
        <w:t>require the provider to expand the capacity of the facility;</w:t>
      </w:r>
    </w:p>
    <w:p w14:paraId="7AF23E21" w14:textId="77777777" w:rsidR="002F2211" w:rsidRPr="00021578" w:rsidRDefault="002F2211" w:rsidP="002F2211">
      <w:pPr>
        <w:pStyle w:val="paragraph"/>
      </w:pPr>
      <w:r w:rsidRPr="00021578">
        <w:tab/>
        <w:t>(b)</w:t>
      </w:r>
      <w:r w:rsidRPr="00021578">
        <w:tab/>
        <w:t>require the provider to expand the geographical reach of the facility.</w:t>
      </w:r>
    </w:p>
    <w:p w14:paraId="3A468321" w14:textId="77777777" w:rsidR="00B57664" w:rsidRPr="00021578" w:rsidRDefault="00B57664" w:rsidP="00B57664">
      <w:pPr>
        <w:pStyle w:val="subsection"/>
      </w:pPr>
      <w:r w:rsidRPr="00021578">
        <w:tab/>
        <w:t>(3)</w:t>
      </w:r>
      <w:r w:rsidRPr="00021578">
        <w:tab/>
      </w:r>
      <w:r w:rsidR="00D16CF5" w:rsidRPr="00021578">
        <w:t>A determination</w:t>
      </w:r>
      <w:r w:rsidRPr="00021578">
        <w:t xml:space="preserve"> does not have to require the provider to provide access to the service by the third party.</w:t>
      </w:r>
    </w:p>
    <w:p w14:paraId="3E216EAB" w14:textId="77777777" w:rsidR="00B57664" w:rsidRPr="00021578" w:rsidRDefault="00B57664" w:rsidP="00B57664">
      <w:pPr>
        <w:pStyle w:val="subsection"/>
      </w:pPr>
      <w:r w:rsidRPr="00021578">
        <w:tab/>
        <w:t>(4)</w:t>
      </w:r>
      <w:r w:rsidRPr="00021578">
        <w:tab/>
        <w:t>Before making a determination, the Commission must give a draft determination to the parties.</w:t>
      </w:r>
    </w:p>
    <w:p w14:paraId="239F5C42" w14:textId="77777777" w:rsidR="00B57664" w:rsidRPr="00021578" w:rsidRDefault="00B57664" w:rsidP="00B57664">
      <w:pPr>
        <w:pStyle w:val="subsection"/>
      </w:pPr>
      <w:r w:rsidRPr="00021578">
        <w:tab/>
        <w:t>(5)</w:t>
      </w:r>
      <w:r w:rsidRPr="00021578">
        <w:tab/>
        <w:t>When the Commission makes a determination, it must give the parties to the arbitration its reasons for making the determination.</w:t>
      </w:r>
    </w:p>
    <w:p w14:paraId="33A3040E" w14:textId="77777777" w:rsidR="00B37932" w:rsidRPr="00021578" w:rsidRDefault="00B37932" w:rsidP="00B37932">
      <w:pPr>
        <w:pStyle w:val="subsection"/>
      </w:pPr>
      <w:r w:rsidRPr="00021578">
        <w:tab/>
        <w:t>(6)</w:t>
      </w:r>
      <w:r w:rsidRPr="00021578">
        <w:tab/>
        <w:t>A determination is not a legislative instrument.</w:t>
      </w:r>
    </w:p>
    <w:p w14:paraId="0FDF49C8" w14:textId="77777777" w:rsidR="00B57664" w:rsidRPr="00021578" w:rsidRDefault="00B57664" w:rsidP="00B57664">
      <w:pPr>
        <w:pStyle w:val="ActHead5"/>
      </w:pPr>
      <w:bookmarkStart w:id="238" w:name="_Toc194391819"/>
      <w:r w:rsidRPr="00A14580">
        <w:rPr>
          <w:rStyle w:val="CharSectno"/>
        </w:rPr>
        <w:t>44W</w:t>
      </w:r>
      <w:r w:rsidRPr="00021578">
        <w:t xml:space="preserve">  Restrictions on access determinations</w:t>
      </w:r>
      <w:bookmarkEnd w:id="238"/>
    </w:p>
    <w:p w14:paraId="041E3615" w14:textId="77777777" w:rsidR="00B57664" w:rsidRPr="00021578" w:rsidRDefault="00B57664" w:rsidP="00B57664">
      <w:pPr>
        <w:pStyle w:val="subsection"/>
      </w:pPr>
      <w:r w:rsidRPr="00021578">
        <w:tab/>
        <w:t>(1)</w:t>
      </w:r>
      <w:r w:rsidRPr="00021578">
        <w:tab/>
        <w:t>The Commission must not make a determination that would have any of the following effects:</w:t>
      </w:r>
    </w:p>
    <w:p w14:paraId="160D6E7E" w14:textId="77777777" w:rsidR="00B57664" w:rsidRPr="00021578" w:rsidRDefault="00B57664" w:rsidP="00B57664">
      <w:pPr>
        <w:pStyle w:val="paragraph"/>
      </w:pPr>
      <w:r w:rsidRPr="00021578">
        <w:tab/>
        <w:t>(a)</w:t>
      </w:r>
      <w:r w:rsidRPr="00021578">
        <w:tab/>
        <w:t>preventing an existing user obtaining a sufficient amount of the service to be able to meet the user’s reasonably anticipated requirements, measured at the time when the dispute was notified;</w:t>
      </w:r>
    </w:p>
    <w:p w14:paraId="1C54875B" w14:textId="68BEA15F" w:rsidR="00B57664" w:rsidRPr="00021578" w:rsidRDefault="00B57664" w:rsidP="00B57664">
      <w:pPr>
        <w:pStyle w:val="paragraph"/>
      </w:pPr>
      <w:r w:rsidRPr="00021578">
        <w:tab/>
        <w:t>(b)</w:t>
      </w:r>
      <w:r w:rsidRPr="00021578">
        <w:tab/>
        <w:t>preventing a person from obtaining, by the exercise of a pre</w:t>
      </w:r>
      <w:r w:rsidR="00BC5F83">
        <w:noBreakHyphen/>
      </w:r>
      <w:r w:rsidRPr="00021578">
        <w:t>notification right, a sufficient amount of the service to be able to meet the person’s actual requirements;</w:t>
      </w:r>
    </w:p>
    <w:p w14:paraId="71D96EA5" w14:textId="77777777" w:rsidR="00B57664" w:rsidRPr="00021578" w:rsidRDefault="00B57664" w:rsidP="00B57664">
      <w:pPr>
        <w:pStyle w:val="paragraph"/>
      </w:pPr>
      <w:r w:rsidRPr="00021578">
        <w:tab/>
        <w:t>(c)</w:t>
      </w:r>
      <w:r w:rsidRPr="00021578">
        <w:tab/>
        <w:t>depriving any person of a protected contractual right;</w:t>
      </w:r>
    </w:p>
    <w:p w14:paraId="3D769FCF" w14:textId="77777777" w:rsidR="00B57664" w:rsidRPr="00021578" w:rsidRDefault="00B57664" w:rsidP="00B57664">
      <w:pPr>
        <w:pStyle w:val="paragraph"/>
      </w:pPr>
      <w:r w:rsidRPr="00021578">
        <w:tab/>
        <w:t>(d)</w:t>
      </w:r>
      <w:r w:rsidRPr="00021578">
        <w:tab/>
        <w:t>resulting in the third party becoming the owner (or one of the owners) of any part of the facility, or of extensions of the facility</w:t>
      </w:r>
      <w:r w:rsidR="002F2211" w:rsidRPr="00021578">
        <w:t xml:space="preserve"> (including expansions of the capacity of the facility and expansions of the geographical reach of the facility)</w:t>
      </w:r>
      <w:r w:rsidRPr="00021578">
        <w:t>, without the consent of the provider;</w:t>
      </w:r>
    </w:p>
    <w:p w14:paraId="0ADDA963" w14:textId="77777777" w:rsidR="002F2211" w:rsidRPr="00021578" w:rsidRDefault="002F2211" w:rsidP="002F2211">
      <w:pPr>
        <w:pStyle w:val="paragraph"/>
      </w:pPr>
      <w:r w:rsidRPr="00021578">
        <w:tab/>
        <w:t>(e)</w:t>
      </w:r>
      <w:r w:rsidRPr="00021578">
        <w:tab/>
        <w:t>requiring the provider to bear some or all of the costs of extending the facility (including expanding the capacity of the facility and expanding the geographical reach of the facility);</w:t>
      </w:r>
    </w:p>
    <w:p w14:paraId="74B7DEA1" w14:textId="77777777" w:rsidR="002F2211" w:rsidRPr="00021578" w:rsidRDefault="002F2211" w:rsidP="002F2211">
      <w:pPr>
        <w:pStyle w:val="paragraph"/>
      </w:pPr>
      <w:r w:rsidRPr="00021578">
        <w:tab/>
        <w:t>(ea)</w:t>
      </w:r>
      <w:r w:rsidRPr="00021578">
        <w:tab/>
        <w:t>requiring the provider to bear some or all of the costs of maintaining extensions of the facility (including expansions of the capacity of the facility and expansions of the geographical reach of the facility);</w:t>
      </w:r>
    </w:p>
    <w:p w14:paraId="4CE4B203" w14:textId="77777777" w:rsidR="00B37932" w:rsidRPr="00021578" w:rsidRDefault="00B37932" w:rsidP="00B37932">
      <w:pPr>
        <w:pStyle w:val="paragraph"/>
      </w:pPr>
      <w:r w:rsidRPr="00021578">
        <w:tab/>
        <w:t>(f)</w:t>
      </w:r>
      <w:r w:rsidRPr="00021578">
        <w:tab/>
        <w:t>requiring the provider to bear some or all of the costs of interconnections to the facility or maintaining interconnections to the facility.</w:t>
      </w:r>
    </w:p>
    <w:p w14:paraId="7C8DE9BD" w14:textId="77777777" w:rsidR="00B57664" w:rsidRPr="00021578" w:rsidRDefault="00B57664" w:rsidP="00B07B28">
      <w:pPr>
        <w:pStyle w:val="subsection"/>
      </w:pPr>
      <w:r w:rsidRPr="00021578">
        <w:tab/>
        <w:t>(2)</w:t>
      </w:r>
      <w:r w:rsidRPr="00021578">
        <w:tab/>
      </w:r>
      <w:r w:rsidR="00605692" w:rsidRPr="00021578">
        <w:t>Paragraphs (</w:t>
      </w:r>
      <w:r w:rsidRPr="00021578">
        <w:t>1)(a) and (b) do not apply in relation to the requirements and rights of the third party and the provider when the Commission is making a determination in arbitration of an access dispute relating to an earlier determination of an access dispute between the third party and the provider.</w:t>
      </w:r>
    </w:p>
    <w:p w14:paraId="6B4CF0E4" w14:textId="77777777" w:rsidR="00B57664" w:rsidRPr="00021578" w:rsidRDefault="00B57664" w:rsidP="00B57664">
      <w:pPr>
        <w:pStyle w:val="subsection"/>
      </w:pPr>
      <w:r w:rsidRPr="00021578">
        <w:tab/>
        <w:t>(3)</w:t>
      </w:r>
      <w:r w:rsidRPr="00021578">
        <w:tab/>
        <w:t xml:space="preserve">A determination is of no effect if it is made in contravention of </w:t>
      </w:r>
      <w:r w:rsidR="00605692" w:rsidRPr="00021578">
        <w:t>subsection (</w:t>
      </w:r>
      <w:r w:rsidRPr="00021578">
        <w:t>1).</w:t>
      </w:r>
    </w:p>
    <w:p w14:paraId="01C25723" w14:textId="182B16E8" w:rsidR="00B57664" w:rsidRPr="00021578" w:rsidRDefault="00B57664" w:rsidP="00B57664">
      <w:pPr>
        <w:pStyle w:val="subsection"/>
      </w:pPr>
      <w:r w:rsidRPr="00021578">
        <w:tab/>
        <w:t>(4)</w:t>
      </w:r>
      <w:r w:rsidRPr="00021578">
        <w:tab/>
        <w:t xml:space="preserve">If the Commission makes a determination that has the effect of depriving a person (the </w:t>
      </w:r>
      <w:r w:rsidRPr="00021578">
        <w:rPr>
          <w:b/>
          <w:i/>
        </w:rPr>
        <w:t>second person</w:t>
      </w:r>
      <w:r w:rsidRPr="00021578">
        <w:t>) of a pre</w:t>
      </w:r>
      <w:r w:rsidR="00BC5F83">
        <w:noBreakHyphen/>
      </w:r>
      <w:r w:rsidRPr="00021578">
        <w:t>notification right to require the provider to supply the service to the second person, the determination must also require the third party:</w:t>
      </w:r>
    </w:p>
    <w:p w14:paraId="17959A61" w14:textId="77777777" w:rsidR="00B57664" w:rsidRPr="00021578" w:rsidRDefault="00B57664" w:rsidP="00B57664">
      <w:pPr>
        <w:pStyle w:val="paragraph"/>
      </w:pPr>
      <w:r w:rsidRPr="00021578">
        <w:tab/>
        <w:t>(a)</w:t>
      </w:r>
      <w:r w:rsidRPr="00021578">
        <w:tab/>
        <w:t>to pay to the second person such amount (if any) as the Commission considers is fair compensation for the deprivation; and</w:t>
      </w:r>
    </w:p>
    <w:p w14:paraId="61504BB6" w14:textId="77777777" w:rsidR="00B57664" w:rsidRPr="00021578" w:rsidRDefault="00B57664" w:rsidP="008B2C92">
      <w:pPr>
        <w:pStyle w:val="paragraph"/>
      </w:pPr>
      <w:r w:rsidRPr="00021578">
        <w:tab/>
        <w:t>(b)</w:t>
      </w:r>
      <w:r w:rsidRPr="00021578">
        <w:tab/>
        <w:t>to reimburse the provider and the Commonwealth for any compensation that the provider or the Commonwealth agrees, or is required by a court order, to pay to the second party as compensation for the deprivation.</w:t>
      </w:r>
    </w:p>
    <w:p w14:paraId="6075791B" w14:textId="3ABF9E2A" w:rsidR="00B57664" w:rsidRPr="00021578" w:rsidRDefault="00B57664" w:rsidP="00B57664">
      <w:pPr>
        <w:pStyle w:val="notetext"/>
      </w:pPr>
      <w:r w:rsidRPr="00021578">
        <w:t>Note:</w:t>
      </w:r>
      <w:r w:rsidRPr="00021578">
        <w:tab/>
        <w:t xml:space="preserve">Without infringing </w:t>
      </w:r>
      <w:r w:rsidR="00605692" w:rsidRPr="00021578">
        <w:t>paragraph (</w:t>
      </w:r>
      <w:r w:rsidRPr="00021578">
        <w:t>1)(b), a determination may deprive a second person of the right to be supplied with an amount of service equal to the difference between the total amount of service the person was entitled to under a pre</w:t>
      </w:r>
      <w:r w:rsidR="00BC5F83">
        <w:noBreakHyphen/>
      </w:r>
      <w:r w:rsidRPr="00021578">
        <w:t>notification right and the amount that the person actually needs to meet his or her actual requirements.</w:t>
      </w:r>
    </w:p>
    <w:p w14:paraId="15B3E18B" w14:textId="77777777" w:rsidR="00F35ED2" w:rsidRPr="00021578" w:rsidRDefault="00F35ED2" w:rsidP="00F35ED2">
      <w:pPr>
        <w:pStyle w:val="subsection"/>
      </w:pPr>
      <w:r w:rsidRPr="00021578">
        <w:tab/>
        <w:t>(4A)</w:t>
      </w:r>
      <w:r w:rsidRPr="00021578">
        <w:tab/>
        <w:t>If an application for review of a declaration of a service has been made under subsection</w:t>
      </w:r>
      <w:r w:rsidR="00605692" w:rsidRPr="00021578">
        <w:t> </w:t>
      </w:r>
      <w:r w:rsidRPr="00021578">
        <w:t>44K(1), the Commission must not make a determination in relation to the service until the Tribunal has made its decision on the review.</w:t>
      </w:r>
    </w:p>
    <w:p w14:paraId="30E05814" w14:textId="77777777" w:rsidR="00B57664" w:rsidRPr="00021578" w:rsidRDefault="00B57664" w:rsidP="00B57664">
      <w:pPr>
        <w:pStyle w:val="subsection"/>
      </w:pPr>
      <w:r w:rsidRPr="00021578">
        <w:tab/>
        <w:t>(5)</w:t>
      </w:r>
      <w:r w:rsidRPr="00021578">
        <w:tab/>
        <w:t>In this section:</w:t>
      </w:r>
    </w:p>
    <w:p w14:paraId="299FD527" w14:textId="77777777" w:rsidR="00B57664" w:rsidRPr="00021578" w:rsidRDefault="00B57664" w:rsidP="00B57664">
      <w:pPr>
        <w:pStyle w:val="Definition"/>
      </w:pPr>
      <w:r w:rsidRPr="00021578">
        <w:rPr>
          <w:b/>
          <w:i/>
        </w:rPr>
        <w:t>existing user</w:t>
      </w:r>
      <w:r w:rsidRPr="00021578">
        <w:t xml:space="preserve"> means a person (including the provider) who was using the service at the time when the dispute was notified.</w:t>
      </w:r>
    </w:p>
    <w:p w14:paraId="73C1037E" w14:textId="43B00357" w:rsidR="00B57664" w:rsidRPr="00021578" w:rsidRDefault="00B57664" w:rsidP="00B57664">
      <w:pPr>
        <w:pStyle w:val="Definition"/>
      </w:pPr>
      <w:r w:rsidRPr="00021578">
        <w:rPr>
          <w:b/>
          <w:i/>
        </w:rPr>
        <w:t>pre</w:t>
      </w:r>
      <w:r w:rsidR="00BC5F83">
        <w:rPr>
          <w:b/>
          <w:i/>
        </w:rPr>
        <w:noBreakHyphen/>
      </w:r>
      <w:r w:rsidRPr="00021578">
        <w:rPr>
          <w:b/>
          <w:i/>
        </w:rPr>
        <w:t>notification right</w:t>
      </w:r>
      <w:r w:rsidRPr="00021578">
        <w:t xml:space="preserve"> means a right under a contract, or under a determination, that was in force at the time when the dispute was notified.</w:t>
      </w:r>
    </w:p>
    <w:p w14:paraId="4EB0002B" w14:textId="77777777" w:rsidR="00B57664" w:rsidRPr="00021578" w:rsidRDefault="00B57664" w:rsidP="00B57664">
      <w:pPr>
        <w:pStyle w:val="Definition"/>
      </w:pPr>
      <w:r w:rsidRPr="00021578">
        <w:rPr>
          <w:b/>
          <w:i/>
        </w:rPr>
        <w:t>protected contractual right</w:t>
      </w:r>
      <w:r w:rsidRPr="00021578">
        <w:t xml:space="preserve"> means a right under a contract that was in force at the beginning of 30</w:t>
      </w:r>
      <w:r w:rsidR="00605692" w:rsidRPr="00021578">
        <w:t> </w:t>
      </w:r>
      <w:r w:rsidRPr="00021578">
        <w:t>March 1995.</w:t>
      </w:r>
    </w:p>
    <w:p w14:paraId="51035427" w14:textId="77777777" w:rsidR="00B57664" w:rsidRPr="00021578" w:rsidRDefault="00B57664" w:rsidP="00B57664">
      <w:pPr>
        <w:pStyle w:val="ActHead5"/>
      </w:pPr>
      <w:bookmarkStart w:id="239" w:name="_Toc194391820"/>
      <w:r w:rsidRPr="00A14580">
        <w:rPr>
          <w:rStyle w:val="CharSectno"/>
        </w:rPr>
        <w:t>44X</w:t>
      </w:r>
      <w:r w:rsidRPr="00021578">
        <w:t xml:space="preserve">  Matters that the Commission must take into account</w:t>
      </w:r>
      <w:bookmarkEnd w:id="239"/>
    </w:p>
    <w:p w14:paraId="07C0308A" w14:textId="77777777" w:rsidR="00CB4F67" w:rsidRPr="00021578" w:rsidRDefault="0005733F" w:rsidP="00CB4F67">
      <w:pPr>
        <w:pStyle w:val="SubsectionHead"/>
      </w:pPr>
      <w:r w:rsidRPr="00021578">
        <w:t>Final determinations</w:t>
      </w:r>
    </w:p>
    <w:p w14:paraId="7312E5D6" w14:textId="77777777" w:rsidR="00B57664" w:rsidRPr="00021578" w:rsidRDefault="00B57664" w:rsidP="00B57664">
      <w:pPr>
        <w:pStyle w:val="subsection"/>
      </w:pPr>
      <w:r w:rsidRPr="00021578">
        <w:tab/>
        <w:t>(1)</w:t>
      </w:r>
      <w:r w:rsidRPr="00021578">
        <w:tab/>
        <w:t xml:space="preserve">The Commission must take the following matters into account in making a </w:t>
      </w:r>
      <w:r w:rsidR="00CB4F67" w:rsidRPr="00021578">
        <w:t xml:space="preserve">final </w:t>
      </w:r>
      <w:r w:rsidRPr="00021578">
        <w:t>determination:</w:t>
      </w:r>
    </w:p>
    <w:p w14:paraId="37083C6D" w14:textId="77777777" w:rsidR="00CB4F67" w:rsidRPr="00021578" w:rsidRDefault="00CB4F67" w:rsidP="00CB4F67">
      <w:pPr>
        <w:pStyle w:val="paragraph"/>
      </w:pPr>
      <w:r w:rsidRPr="00021578">
        <w:tab/>
        <w:t>(aa)</w:t>
      </w:r>
      <w:r w:rsidRPr="00021578">
        <w:tab/>
        <w:t>the objects of this Part;</w:t>
      </w:r>
    </w:p>
    <w:p w14:paraId="5202FAD6" w14:textId="77777777" w:rsidR="00B57664" w:rsidRPr="00021578" w:rsidRDefault="00B57664" w:rsidP="00B57664">
      <w:pPr>
        <w:pStyle w:val="paragraph"/>
      </w:pPr>
      <w:r w:rsidRPr="00021578">
        <w:tab/>
        <w:t>(a)</w:t>
      </w:r>
      <w:r w:rsidRPr="00021578">
        <w:tab/>
        <w:t>the legitimate business interests of the provider, and the provider’s investment in the facility;</w:t>
      </w:r>
    </w:p>
    <w:p w14:paraId="575DCA65" w14:textId="77777777" w:rsidR="00B57664" w:rsidRPr="00021578" w:rsidRDefault="00B57664" w:rsidP="00B57664">
      <w:pPr>
        <w:pStyle w:val="paragraph"/>
      </w:pPr>
      <w:r w:rsidRPr="00021578">
        <w:tab/>
        <w:t>(b)</w:t>
      </w:r>
      <w:r w:rsidRPr="00021578">
        <w:tab/>
        <w:t>the public interest, including the public interest in having competition in markets (whether or not in Australia);</w:t>
      </w:r>
    </w:p>
    <w:p w14:paraId="442A58B0" w14:textId="77777777" w:rsidR="00B57664" w:rsidRPr="00021578" w:rsidRDefault="00B57664" w:rsidP="00B57664">
      <w:pPr>
        <w:pStyle w:val="paragraph"/>
      </w:pPr>
      <w:r w:rsidRPr="00021578">
        <w:tab/>
        <w:t>(c)</w:t>
      </w:r>
      <w:r w:rsidRPr="00021578">
        <w:tab/>
        <w:t>the interests of all persons who have rights to use the service;</w:t>
      </w:r>
    </w:p>
    <w:p w14:paraId="2799232B" w14:textId="77777777" w:rsidR="00B57664" w:rsidRPr="00021578" w:rsidRDefault="00B57664" w:rsidP="00B57664">
      <w:pPr>
        <w:pStyle w:val="paragraph"/>
      </w:pPr>
      <w:r w:rsidRPr="00021578">
        <w:tab/>
        <w:t>(d)</w:t>
      </w:r>
      <w:r w:rsidRPr="00021578">
        <w:tab/>
        <w:t>the direct costs of providing access to the service;</w:t>
      </w:r>
    </w:p>
    <w:p w14:paraId="38E6EA2F" w14:textId="77777777" w:rsidR="00B57664" w:rsidRPr="00021578" w:rsidRDefault="00B57664" w:rsidP="00B57664">
      <w:pPr>
        <w:pStyle w:val="paragraph"/>
      </w:pPr>
      <w:r w:rsidRPr="00021578">
        <w:tab/>
        <w:t>(e)</w:t>
      </w:r>
      <w:r w:rsidRPr="00021578">
        <w:tab/>
        <w:t>the value to the provider of extensions</w:t>
      </w:r>
      <w:r w:rsidR="002F2211" w:rsidRPr="00021578">
        <w:t xml:space="preserve"> (including expansions of capacity and expansions of geographical reach)</w:t>
      </w:r>
      <w:r w:rsidRPr="00021578">
        <w:t xml:space="preserve"> whose cost is borne by someone else;</w:t>
      </w:r>
    </w:p>
    <w:p w14:paraId="0DB2E472" w14:textId="77777777" w:rsidR="00B0707D" w:rsidRPr="00021578" w:rsidRDefault="00B0707D" w:rsidP="00B0707D">
      <w:pPr>
        <w:pStyle w:val="paragraph"/>
      </w:pPr>
      <w:r w:rsidRPr="00021578">
        <w:tab/>
        <w:t>(ea)</w:t>
      </w:r>
      <w:r w:rsidRPr="00021578">
        <w:tab/>
        <w:t>the value to the provider of interconnections to the facility whose cost is borne by someone else;</w:t>
      </w:r>
    </w:p>
    <w:p w14:paraId="22F294F3" w14:textId="77777777" w:rsidR="00B57664" w:rsidRPr="00021578" w:rsidRDefault="00B57664" w:rsidP="00B57664">
      <w:pPr>
        <w:pStyle w:val="paragraph"/>
      </w:pPr>
      <w:r w:rsidRPr="00021578">
        <w:tab/>
        <w:t>(f)</w:t>
      </w:r>
      <w:r w:rsidRPr="00021578">
        <w:tab/>
        <w:t>the operational and technical requirements necessary for the safe and reliable operation of the facility;</w:t>
      </w:r>
    </w:p>
    <w:p w14:paraId="4F48F635" w14:textId="77777777" w:rsidR="00B57664" w:rsidRPr="00021578" w:rsidRDefault="00B57664" w:rsidP="00B57664">
      <w:pPr>
        <w:pStyle w:val="paragraph"/>
      </w:pPr>
      <w:r w:rsidRPr="00021578">
        <w:tab/>
        <w:t>(g)</w:t>
      </w:r>
      <w:r w:rsidRPr="00021578">
        <w:tab/>
        <w:t>the economically efficient operation of the facility</w:t>
      </w:r>
      <w:r w:rsidR="0005733F" w:rsidRPr="00021578">
        <w:t>;</w:t>
      </w:r>
    </w:p>
    <w:p w14:paraId="3D1A377B" w14:textId="77777777" w:rsidR="00B0707D" w:rsidRPr="00021578" w:rsidRDefault="00B0707D" w:rsidP="00B0707D">
      <w:pPr>
        <w:pStyle w:val="paragraph"/>
      </w:pPr>
      <w:r w:rsidRPr="00021578">
        <w:tab/>
        <w:t>(h)</w:t>
      </w:r>
      <w:r w:rsidRPr="00021578">
        <w:tab/>
        <w:t>the pricing principles specified in section</w:t>
      </w:r>
      <w:r w:rsidR="00605692" w:rsidRPr="00021578">
        <w:t> </w:t>
      </w:r>
      <w:r w:rsidRPr="00021578">
        <w:t>44ZZCA.</w:t>
      </w:r>
    </w:p>
    <w:p w14:paraId="31CF3690" w14:textId="77777777" w:rsidR="00B57664" w:rsidRPr="00021578" w:rsidRDefault="00B57664" w:rsidP="00B57664">
      <w:pPr>
        <w:pStyle w:val="subsection"/>
      </w:pPr>
      <w:r w:rsidRPr="00021578">
        <w:tab/>
        <w:t>(2)</w:t>
      </w:r>
      <w:r w:rsidRPr="00021578">
        <w:tab/>
        <w:t>The Commission may take into account any other matters that it thinks are relevant.</w:t>
      </w:r>
    </w:p>
    <w:p w14:paraId="756CF3B9" w14:textId="77777777" w:rsidR="00B0707D" w:rsidRPr="00021578" w:rsidRDefault="00B0707D" w:rsidP="00B0707D">
      <w:pPr>
        <w:pStyle w:val="SubsectionHead"/>
      </w:pPr>
      <w:r w:rsidRPr="00021578">
        <w:t>Interim determinations</w:t>
      </w:r>
    </w:p>
    <w:p w14:paraId="6FCEEFFF" w14:textId="77777777" w:rsidR="00B0707D" w:rsidRPr="00021578" w:rsidRDefault="00B0707D" w:rsidP="00B0707D">
      <w:pPr>
        <w:pStyle w:val="subsection"/>
      </w:pPr>
      <w:r w:rsidRPr="00021578">
        <w:tab/>
        <w:t>(3)</w:t>
      </w:r>
      <w:r w:rsidRPr="00021578">
        <w:tab/>
        <w:t>The Commission may take the following matters into account in making an interim determination:</w:t>
      </w:r>
    </w:p>
    <w:p w14:paraId="70DA0A23" w14:textId="77777777" w:rsidR="00B0707D" w:rsidRPr="00021578" w:rsidRDefault="00B0707D" w:rsidP="00B0707D">
      <w:pPr>
        <w:pStyle w:val="paragraph"/>
      </w:pPr>
      <w:r w:rsidRPr="00021578">
        <w:tab/>
        <w:t>(a)</w:t>
      </w:r>
      <w:r w:rsidRPr="00021578">
        <w:tab/>
        <w:t xml:space="preserve">a matter referred to in </w:t>
      </w:r>
      <w:r w:rsidR="00605692" w:rsidRPr="00021578">
        <w:t>subsection (</w:t>
      </w:r>
      <w:r w:rsidRPr="00021578">
        <w:t>1);</w:t>
      </w:r>
    </w:p>
    <w:p w14:paraId="77C3CE55" w14:textId="77777777" w:rsidR="00B0707D" w:rsidRPr="00021578" w:rsidRDefault="00B0707D" w:rsidP="00B0707D">
      <w:pPr>
        <w:pStyle w:val="paragraph"/>
      </w:pPr>
      <w:r w:rsidRPr="00021578">
        <w:tab/>
        <w:t>(b)</w:t>
      </w:r>
      <w:r w:rsidRPr="00021578">
        <w:tab/>
        <w:t>any other matter it considers relevant.</w:t>
      </w:r>
    </w:p>
    <w:p w14:paraId="2DCF8931" w14:textId="77777777" w:rsidR="00B0707D" w:rsidRPr="00021578" w:rsidRDefault="00B0707D" w:rsidP="00B0707D">
      <w:pPr>
        <w:pStyle w:val="subsection"/>
      </w:pPr>
      <w:r w:rsidRPr="00021578">
        <w:tab/>
        <w:t>(4)</w:t>
      </w:r>
      <w:r w:rsidRPr="00021578">
        <w:tab/>
        <w:t xml:space="preserve">In making an interim determination, the Commission does not have a duty to consider whether to take into account a matter referred to in </w:t>
      </w:r>
      <w:r w:rsidR="00605692" w:rsidRPr="00021578">
        <w:t>subsection (</w:t>
      </w:r>
      <w:r w:rsidRPr="00021578">
        <w:t>1).</w:t>
      </w:r>
    </w:p>
    <w:p w14:paraId="0DCEEF73" w14:textId="77777777" w:rsidR="00116974" w:rsidRPr="00021578" w:rsidRDefault="00116974" w:rsidP="00116974">
      <w:pPr>
        <w:pStyle w:val="ActHead5"/>
      </w:pPr>
      <w:bookmarkStart w:id="240" w:name="_Toc194391821"/>
      <w:r w:rsidRPr="00A14580">
        <w:rPr>
          <w:rStyle w:val="CharSectno"/>
        </w:rPr>
        <w:t>44XA</w:t>
      </w:r>
      <w:r w:rsidRPr="00021578">
        <w:t xml:space="preserve">  Time limit for Commission’s final determination</w:t>
      </w:r>
      <w:bookmarkEnd w:id="240"/>
    </w:p>
    <w:p w14:paraId="56C4CFAA" w14:textId="77777777" w:rsidR="00116974" w:rsidRPr="00021578" w:rsidRDefault="00116974" w:rsidP="00116974">
      <w:pPr>
        <w:pStyle w:val="SubsectionHead"/>
      </w:pPr>
      <w:r w:rsidRPr="00021578">
        <w:t>Commission to make final determination within 180 days</w:t>
      </w:r>
    </w:p>
    <w:p w14:paraId="575F9222" w14:textId="77777777" w:rsidR="00116974" w:rsidRPr="00021578" w:rsidRDefault="00116974" w:rsidP="00116974">
      <w:pPr>
        <w:pStyle w:val="subsection"/>
      </w:pPr>
      <w:r w:rsidRPr="00021578">
        <w:tab/>
        <w:t>(1)</w:t>
      </w:r>
      <w:r w:rsidRPr="00021578">
        <w:tab/>
        <w:t xml:space="preserve">The Commission must make a final determination within the period of 180 days (the </w:t>
      </w:r>
      <w:r w:rsidRPr="00021578">
        <w:rPr>
          <w:b/>
          <w:i/>
        </w:rPr>
        <w:t>expected period</w:t>
      </w:r>
      <w:r w:rsidRPr="00021578">
        <w:t>) starting at the start of the day the application is received.</w:t>
      </w:r>
    </w:p>
    <w:p w14:paraId="08761957" w14:textId="77777777" w:rsidR="00116974" w:rsidRPr="00021578" w:rsidRDefault="00116974" w:rsidP="00116974">
      <w:pPr>
        <w:pStyle w:val="SubsectionHead"/>
      </w:pPr>
      <w:r w:rsidRPr="00021578">
        <w:t>Stopping the clock</w:t>
      </w:r>
    </w:p>
    <w:p w14:paraId="35B6E32A" w14:textId="77777777" w:rsidR="00116974" w:rsidRPr="00021578" w:rsidRDefault="00116974" w:rsidP="00116974">
      <w:pPr>
        <w:pStyle w:val="subsection"/>
      </w:pPr>
      <w:r w:rsidRPr="00021578">
        <w:tab/>
        <w:t>(2)</w:t>
      </w:r>
      <w:r w:rsidRPr="00021578">
        <w:tab/>
        <w:t>In working out the expected period in relation to a final determination, in a situation referred to in column 1 of an item of the following table, disregard any day in a period:</w:t>
      </w:r>
    </w:p>
    <w:p w14:paraId="4435A3D1" w14:textId="77777777" w:rsidR="00116974" w:rsidRPr="00021578" w:rsidRDefault="00116974" w:rsidP="00116974">
      <w:pPr>
        <w:pStyle w:val="paragraph"/>
      </w:pPr>
      <w:r w:rsidRPr="00021578">
        <w:tab/>
        <w:t>(a)</w:t>
      </w:r>
      <w:r w:rsidRPr="00021578">
        <w:tab/>
        <w:t>starting on the day referred to in column 2 of the item; and</w:t>
      </w:r>
    </w:p>
    <w:p w14:paraId="58DA4F6F" w14:textId="77777777" w:rsidR="00116974" w:rsidRPr="00021578" w:rsidRDefault="00116974" w:rsidP="00116974">
      <w:pPr>
        <w:pStyle w:val="paragraph"/>
      </w:pPr>
      <w:r w:rsidRPr="00021578">
        <w:tab/>
        <w:t>(b)</w:t>
      </w:r>
      <w:r w:rsidRPr="00021578">
        <w:tab/>
        <w:t>ending on the day referred to in column 3 of the item.</w:t>
      </w:r>
    </w:p>
    <w:p w14:paraId="4A262C3E" w14:textId="77777777" w:rsidR="00116974" w:rsidRPr="00021578" w:rsidRDefault="00116974" w:rsidP="00116974">
      <w:pPr>
        <w:pStyle w:val="Tabletext"/>
      </w:pPr>
    </w:p>
    <w:tbl>
      <w:tblPr>
        <w:tblW w:w="0" w:type="auto"/>
        <w:tblInd w:w="113" w:type="dxa"/>
        <w:tblLayout w:type="fixed"/>
        <w:tblLook w:val="0000" w:firstRow="0" w:lastRow="0" w:firstColumn="0" w:lastColumn="0" w:noHBand="0" w:noVBand="0"/>
      </w:tblPr>
      <w:tblGrid>
        <w:gridCol w:w="714"/>
        <w:gridCol w:w="2258"/>
        <w:gridCol w:w="1559"/>
        <w:gridCol w:w="2555"/>
      </w:tblGrid>
      <w:tr w:rsidR="00116974" w:rsidRPr="00021578" w14:paraId="743D751D" w14:textId="77777777" w:rsidTr="00D02E36">
        <w:trPr>
          <w:tblHeader/>
        </w:trPr>
        <w:tc>
          <w:tcPr>
            <w:tcW w:w="7086" w:type="dxa"/>
            <w:gridSpan w:val="4"/>
            <w:tcBorders>
              <w:top w:val="single" w:sz="12" w:space="0" w:color="auto"/>
              <w:bottom w:val="single" w:sz="6" w:space="0" w:color="auto"/>
            </w:tcBorders>
            <w:shd w:val="clear" w:color="auto" w:fill="auto"/>
          </w:tcPr>
          <w:p w14:paraId="357C14F9" w14:textId="77777777" w:rsidR="00116974" w:rsidRPr="00021578" w:rsidRDefault="00116974" w:rsidP="00D02E36">
            <w:pPr>
              <w:pStyle w:val="Tabletext"/>
              <w:keepNext/>
              <w:spacing w:before="40"/>
              <w:rPr>
                <w:b/>
              </w:rPr>
            </w:pPr>
            <w:r w:rsidRPr="00021578">
              <w:rPr>
                <w:b/>
              </w:rPr>
              <w:t>Stopping the clock</w:t>
            </w:r>
          </w:p>
        </w:tc>
      </w:tr>
      <w:tr w:rsidR="00116974" w:rsidRPr="00021578" w14:paraId="5D4ACC41" w14:textId="77777777" w:rsidTr="00966D5C">
        <w:trPr>
          <w:tblHeader/>
        </w:trPr>
        <w:tc>
          <w:tcPr>
            <w:tcW w:w="714" w:type="dxa"/>
            <w:tcBorders>
              <w:top w:val="single" w:sz="6" w:space="0" w:color="auto"/>
              <w:bottom w:val="single" w:sz="12" w:space="0" w:color="auto"/>
            </w:tcBorders>
            <w:shd w:val="clear" w:color="auto" w:fill="auto"/>
          </w:tcPr>
          <w:p w14:paraId="74C2BF82" w14:textId="77777777" w:rsidR="00116974" w:rsidRPr="00021578" w:rsidRDefault="00116974" w:rsidP="00D02E36">
            <w:pPr>
              <w:pStyle w:val="Tabletext"/>
              <w:keepNext/>
              <w:spacing w:before="40"/>
              <w:rPr>
                <w:b/>
              </w:rPr>
            </w:pPr>
            <w:r w:rsidRPr="00021578">
              <w:rPr>
                <w:b/>
              </w:rPr>
              <w:t>Item</w:t>
            </w:r>
          </w:p>
        </w:tc>
        <w:tc>
          <w:tcPr>
            <w:tcW w:w="2258" w:type="dxa"/>
            <w:tcBorders>
              <w:top w:val="single" w:sz="6" w:space="0" w:color="auto"/>
              <w:bottom w:val="single" w:sz="12" w:space="0" w:color="auto"/>
            </w:tcBorders>
            <w:shd w:val="clear" w:color="auto" w:fill="auto"/>
          </w:tcPr>
          <w:p w14:paraId="6E39E6AB" w14:textId="77777777" w:rsidR="00116974" w:rsidRPr="00021578" w:rsidRDefault="00116974" w:rsidP="00D02E36">
            <w:pPr>
              <w:pStyle w:val="Tabletext"/>
              <w:keepNext/>
              <w:spacing w:before="40"/>
              <w:rPr>
                <w:b/>
              </w:rPr>
            </w:pPr>
            <w:r w:rsidRPr="00021578">
              <w:rPr>
                <w:b/>
              </w:rPr>
              <w:t>Column 1</w:t>
            </w:r>
          </w:p>
          <w:p w14:paraId="3E53257B" w14:textId="77777777" w:rsidR="00116974" w:rsidRPr="00021578" w:rsidRDefault="00116974" w:rsidP="00D02E36">
            <w:pPr>
              <w:pStyle w:val="Tabletext"/>
              <w:keepNext/>
              <w:spacing w:before="40"/>
              <w:rPr>
                <w:b/>
              </w:rPr>
            </w:pPr>
            <w:r w:rsidRPr="00021578">
              <w:rPr>
                <w:b/>
              </w:rPr>
              <w:t>Situation</w:t>
            </w:r>
          </w:p>
        </w:tc>
        <w:tc>
          <w:tcPr>
            <w:tcW w:w="1559" w:type="dxa"/>
            <w:tcBorders>
              <w:top w:val="single" w:sz="6" w:space="0" w:color="auto"/>
              <w:bottom w:val="single" w:sz="12" w:space="0" w:color="auto"/>
            </w:tcBorders>
            <w:shd w:val="clear" w:color="auto" w:fill="auto"/>
          </w:tcPr>
          <w:p w14:paraId="16D1C72A" w14:textId="77777777" w:rsidR="00116974" w:rsidRPr="00021578" w:rsidRDefault="00116974" w:rsidP="00D02E36">
            <w:pPr>
              <w:pStyle w:val="Tabletext"/>
              <w:keepNext/>
              <w:spacing w:before="40"/>
              <w:rPr>
                <w:b/>
              </w:rPr>
            </w:pPr>
            <w:r w:rsidRPr="00021578">
              <w:rPr>
                <w:b/>
              </w:rPr>
              <w:t>Column 2</w:t>
            </w:r>
          </w:p>
          <w:p w14:paraId="08D243D1" w14:textId="77777777" w:rsidR="00116974" w:rsidRPr="00021578" w:rsidRDefault="00116974" w:rsidP="00D02E36">
            <w:pPr>
              <w:pStyle w:val="Tabletext"/>
              <w:keepNext/>
              <w:spacing w:before="40"/>
              <w:rPr>
                <w:b/>
              </w:rPr>
            </w:pPr>
            <w:r w:rsidRPr="00021578">
              <w:rPr>
                <w:b/>
              </w:rPr>
              <w:t>Start day</w:t>
            </w:r>
          </w:p>
        </w:tc>
        <w:tc>
          <w:tcPr>
            <w:tcW w:w="2555" w:type="dxa"/>
            <w:tcBorders>
              <w:top w:val="single" w:sz="6" w:space="0" w:color="auto"/>
              <w:bottom w:val="single" w:sz="12" w:space="0" w:color="auto"/>
            </w:tcBorders>
            <w:shd w:val="clear" w:color="auto" w:fill="auto"/>
          </w:tcPr>
          <w:p w14:paraId="05806D30" w14:textId="77777777" w:rsidR="00116974" w:rsidRPr="00021578" w:rsidRDefault="00116974" w:rsidP="00D02E36">
            <w:pPr>
              <w:pStyle w:val="Tabletext"/>
              <w:keepNext/>
              <w:spacing w:before="40"/>
              <w:rPr>
                <w:b/>
              </w:rPr>
            </w:pPr>
            <w:r w:rsidRPr="00021578">
              <w:rPr>
                <w:b/>
              </w:rPr>
              <w:t>Column 3</w:t>
            </w:r>
          </w:p>
          <w:p w14:paraId="2AE9901F" w14:textId="77777777" w:rsidR="00116974" w:rsidRPr="00021578" w:rsidRDefault="00116974" w:rsidP="00D02E36">
            <w:pPr>
              <w:pStyle w:val="Tabletext"/>
              <w:keepNext/>
              <w:spacing w:before="40"/>
              <w:rPr>
                <w:b/>
              </w:rPr>
            </w:pPr>
            <w:r w:rsidRPr="00021578">
              <w:rPr>
                <w:b/>
              </w:rPr>
              <w:t>End day</w:t>
            </w:r>
          </w:p>
        </w:tc>
      </w:tr>
      <w:tr w:rsidR="00116974" w:rsidRPr="00021578" w14:paraId="4A38995F" w14:textId="77777777" w:rsidTr="007426A9">
        <w:tc>
          <w:tcPr>
            <w:tcW w:w="714" w:type="dxa"/>
            <w:tcBorders>
              <w:top w:val="single" w:sz="12" w:space="0" w:color="auto"/>
              <w:bottom w:val="single" w:sz="2" w:space="0" w:color="auto"/>
            </w:tcBorders>
            <w:shd w:val="clear" w:color="auto" w:fill="auto"/>
          </w:tcPr>
          <w:p w14:paraId="198AAF09" w14:textId="77777777" w:rsidR="00116974" w:rsidRPr="00021578" w:rsidRDefault="00116974" w:rsidP="00D02E36">
            <w:pPr>
              <w:pStyle w:val="Tabletext"/>
              <w:spacing w:before="40"/>
            </w:pPr>
            <w:r w:rsidRPr="00021578">
              <w:t>1</w:t>
            </w:r>
          </w:p>
        </w:tc>
        <w:tc>
          <w:tcPr>
            <w:tcW w:w="2258" w:type="dxa"/>
            <w:tcBorders>
              <w:top w:val="single" w:sz="12" w:space="0" w:color="auto"/>
              <w:bottom w:val="single" w:sz="2" w:space="0" w:color="auto"/>
            </w:tcBorders>
            <w:shd w:val="clear" w:color="auto" w:fill="auto"/>
          </w:tcPr>
          <w:p w14:paraId="7869A271" w14:textId="77777777" w:rsidR="00116974" w:rsidRPr="00021578" w:rsidRDefault="00116974" w:rsidP="00D02E36">
            <w:pPr>
              <w:pStyle w:val="Tabletext"/>
              <w:spacing w:before="40"/>
            </w:pPr>
            <w:r w:rsidRPr="00021578">
              <w:t xml:space="preserve">An agreement is made in relation to the arbitration under </w:t>
            </w:r>
            <w:r w:rsidR="00605692" w:rsidRPr="00021578">
              <w:t>subsection (</w:t>
            </w:r>
            <w:r w:rsidRPr="00021578">
              <w:t>4)</w:t>
            </w:r>
          </w:p>
        </w:tc>
        <w:tc>
          <w:tcPr>
            <w:tcW w:w="1559" w:type="dxa"/>
            <w:tcBorders>
              <w:top w:val="single" w:sz="12" w:space="0" w:color="auto"/>
              <w:bottom w:val="single" w:sz="2" w:space="0" w:color="auto"/>
            </w:tcBorders>
            <w:shd w:val="clear" w:color="auto" w:fill="auto"/>
          </w:tcPr>
          <w:p w14:paraId="0789AF68" w14:textId="77777777" w:rsidR="00116974" w:rsidRPr="00021578" w:rsidRDefault="00116974" w:rsidP="00D02E36">
            <w:pPr>
              <w:pStyle w:val="Tabletext"/>
              <w:spacing w:before="40"/>
            </w:pPr>
            <w:r w:rsidRPr="00021578">
              <w:t>The first day of the period specified in the agreement</w:t>
            </w:r>
          </w:p>
        </w:tc>
        <w:tc>
          <w:tcPr>
            <w:tcW w:w="2555" w:type="dxa"/>
            <w:tcBorders>
              <w:top w:val="single" w:sz="12" w:space="0" w:color="auto"/>
              <w:bottom w:val="single" w:sz="2" w:space="0" w:color="auto"/>
            </w:tcBorders>
            <w:shd w:val="clear" w:color="auto" w:fill="auto"/>
          </w:tcPr>
          <w:p w14:paraId="481AE10D" w14:textId="77777777" w:rsidR="00116974" w:rsidRPr="00021578" w:rsidRDefault="00116974" w:rsidP="00D02E36">
            <w:pPr>
              <w:pStyle w:val="Tabletext"/>
              <w:spacing w:before="40"/>
            </w:pPr>
            <w:r w:rsidRPr="00021578">
              <w:t>The last day of the period specified in the agreement</w:t>
            </w:r>
          </w:p>
        </w:tc>
      </w:tr>
      <w:tr w:rsidR="00116974" w:rsidRPr="00021578" w14:paraId="54E23493" w14:textId="77777777" w:rsidTr="007426A9">
        <w:trPr>
          <w:cantSplit/>
        </w:trPr>
        <w:tc>
          <w:tcPr>
            <w:tcW w:w="714" w:type="dxa"/>
            <w:tcBorders>
              <w:top w:val="single" w:sz="2" w:space="0" w:color="auto"/>
              <w:bottom w:val="single" w:sz="2" w:space="0" w:color="auto"/>
            </w:tcBorders>
            <w:shd w:val="clear" w:color="auto" w:fill="auto"/>
          </w:tcPr>
          <w:p w14:paraId="7860AFB2" w14:textId="77777777" w:rsidR="00116974" w:rsidRPr="00021578" w:rsidRDefault="00116974" w:rsidP="00D02E36">
            <w:pPr>
              <w:pStyle w:val="Tabletext"/>
              <w:spacing w:before="40"/>
            </w:pPr>
            <w:r w:rsidRPr="00021578">
              <w:t>2</w:t>
            </w:r>
          </w:p>
        </w:tc>
        <w:tc>
          <w:tcPr>
            <w:tcW w:w="2258" w:type="dxa"/>
            <w:tcBorders>
              <w:top w:val="single" w:sz="2" w:space="0" w:color="auto"/>
              <w:bottom w:val="single" w:sz="2" w:space="0" w:color="auto"/>
            </w:tcBorders>
            <w:shd w:val="clear" w:color="auto" w:fill="auto"/>
          </w:tcPr>
          <w:p w14:paraId="304125DE" w14:textId="77777777" w:rsidR="00116974" w:rsidRPr="00021578" w:rsidRDefault="00116974" w:rsidP="00D02E36">
            <w:pPr>
              <w:pStyle w:val="Tabletext"/>
              <w:spacing w:before="40"/>
            </w:pPr>
            <w:r w:rsidRPr="00021578">
              <w:t>A direction is given under subsection</w:t>
            </w:r>
            <w:r w:rsidR="00605692" w:rsidRPr="00021578">
              <w:t> </w:t>
            </w:r>
            <w:r w:rsidRPr="00021578">
              <w:t>44ZG(1) to give information or make a submission within a specified period</w:t>
            </w:r>
          </w:p>
        </w:tc>
        <w:tc>
          <w:tcPr>
            <w:tcW w:w="1559" w:type="dxa"/>
            <w:tcBorders>
              <w:top w:val="single" w:sz="2" w:space="0" w:color="auto"/>
              <w:bottom w:val="single" w:sz="2" w:space="0" w:color="auto"/>
            </w:tcBorders>
            <w:shd w:val="clear" w:color="auto" w:fill="auto"/>
          </w:tcPr>
          <w:p w14:paraId="4E568632" w14:textId="77777777" w:rsidR="00116974" w:rsidRPr="00021578" w:rsidRDefault="00116974" w:rsidP="00D02E36">
            <w:pPr>
              <w:pStyle w:val="Tabletext"/>
              <w:spacing w:before="40"/>
            </w:pPr>
            <w:r w:rsidRPr="00021578">
              <w:t>The first day of the period specified for the giving of the information or the making of the submission</w:t>
            </w:r>
          </w:p>
        </w:tc>
        <w:tc>
          <w:tcPr>
            <w:tcW w:w="2555" w:type="dxa"/>
            <w:tcBorders>
              <w:top w:val="single" w:sz="2" w:space="0" w:color="auto"/>
              <w:bottom w:val="single" w:sz="2" w:space="0" w:color="auto"/>
            </w:tcBorders>
            <w:shd w:val="clear" w:color="auto" w:fill="auto"/>
          </w:tcPr>
          <w:p w14:paraId="6867101E" w14:textId="77777777" w:rsidR="00116974" w:rsidRPr="00021578" w:rsidRDefault="00116974" w:rsidP="00D02E36">
            <w:pPr>
              <w:pStyle w:val="Tabletext"/>
              <w:spacing w:before="40"/>
            </w:pPr>
            <w:r w:rsidRPr="00021578">
              <w:t>The last day of the period specified for the giving of the information or the making of the submission</w:t>
            </w:r>
          </w:p>
        </w:tc>
      </w:tr>
      <w:tr w:rsidR="00116974" w:rsidRPr="00021578" w14:paraId="6539C331" w14:textId="77777777" w:rsidTr="007426A9">
        <w:tc>
          <w:tcPr>
            <w:tcW w:w="714" w:type="dxa"/>
            <w:tcBorders>
              <w:top w:val="single" w:sz="2" w:space="0" w:color="auto"/>
              <w:bottom w:val="single" w:sz="2" w:space="0" w:color="auto"/>
            </w:tcBorders>
            <w:shd w:val="clear" w:color="auto" w:fill="auto"/>
          </w:tcPr>
          <w:p w14:paraId="0507D7E7" w14:textId="77777777" w:rsidR="00116974" w:rsidRPr="00021578" w:rsidRDefault="00116974" w:rsidP="00966D5C">
            <w:pPr>
              <w:pStyle w:val="Tabletext"/>
              <w:spacing w:before="40"/>
            </w:pPr>
            <w:r w:rsidRPr="00021578">
              <w:t>3</w:t>
            </w:r>
          </w:p>
        </w:tc>
        <w:tc>
          <w:tcPr>
            <w:tcW w:w="2258" w:type="dxa"/>
            <w:tcBorders>
              <w:top w:val="single" w:sz="2" w:space="0" w:color="auto"/>
              <w:bottom w:val="single" w:sz="2" w:space="0" w:color="auto"/>
            </w:tcBorders>
            <w:shd w:val="clear" w:color="auto" w:fill="auto"/>
          </w:tcPr>
          <w:p w14:paraId="18F26CFF" w14:textId="77777777" w:rsidR="00116974" w:rsidRPr="00021578" w:rsidRDefault="00116974" w:rsidP="00C81358">
            <w:pPr>
              <w:pStyle w:val="Tabletext"/>
              <w:keepNext/>
              <w:spacing w:before="40"/>
            </w:pPr>
            <w:r w:rsidRPr="00021578">
              <w:t>A decision is published under subsection</w:t>
            </w:r>
            <w:r w:rsidR="00605692" w:rsidRPr="00021578">
              <w:t> </w:t>
            </w:r>
            <w:r w:rsidRPr="00021578">
              <w:t>44ZZCB(4) deferring consideration of the dispute while the Commission considers an access undertaking</w:t>
            </w:r>
          </w:p>
        </w:tc>
        <w:tc>
          <w:tcPr>
            <w:tcW w:w="1559" w:type="dxa"/>
            <w:tcBorders>
              <w:top w:val="single" w:sz="2" w:space="0" w:color="auto"/>
              <w:bottom w:val="single" w:sz="2" w:space="0" w:color="auto"/>
            </w:tcBorders>
            <w:shd w:val="clear" w:color="auto" w:fill="auto"/>
          </w:tcPr>
          <w:p w14:paraId="274C2F55" w14:textId="77777777" w:rsidR="00116974" w:rsidRPr="00021578" w:rsidRDefault="00116974" w:rsidP="00C81358">
            <w:pPr>
              <w:pStyle w:val="Tabletext"/>
              <w:keepNext/>
              <w:spacing w:before="40"/>
            </w:pPr>
            <w:r w:rsidRPr="00021578">
              <w:t>The day on which the decision is published</w:t>
            </w:r>
          </w:p>
        </w:tc>
        <w:tc>
          <w:tcPr>
            <w:tcW w:w="2555" w:type="dxa"/>
            <w:tcBorders>
              <w:top w:val="single" w:sz="2" w:space="0" w:color="auto"/>
              <w:bottom w:val="single" w:sz="2" w:space="0" w:color="auto"/>
            </w:tcBorders>
            <w:shd w:val="clear" w:color="auto" w:fill="auto"/>
          </w:tcPr>
          <w:p w14:paraId="30C0884D" w14:textId="77777777" w:rsidR="00116974" w:rsidRPr="00021578" w:rsidRDefault="00116974" w:rsidP="00C81358">
            <w:pPr>
              <w:pStyle w:val="Tabletext"/>
              <w:keepNext/>
              <w:spacing w:before="40"/>
            </w:pPr>
            <w:r w:rsidRPr="00021578">
              <w:t>The day on which the Commission makes its decision on the access undertaking under subsection</w:t>
            </w:r>
            <w:r w:rsidR="00605692" w:rsidRPr="00021578">
              <w:t> </w:t>
            </w:r>
            <w:r w:rsidRPr="00021578">
              <w:t>44ZZA(3)</w:t>
            </w:r>
          </w:p>
        </w:tc>
      </w:tr>
      <w:tr w:rsidR="00116974" w:rsidRPr="00021578" w14:paraId="33872A1C" w14:textId="77777777" w:rsidTr="00D620CA">
        <w:trPr>
          <w:cantSplit/>
        </w:trPr>
        <w:tc>
          <w:tcPr>
            <w:tcW w:w="714" w:type="dxa"/>
            <w:tcBorders>
              <w:top w:val="single" w:sz="2" w:space="0" w:color="auto"/>
              <w:bottom w:val="single" w:sz="12" w:space="0" w:color="auto"/>
            </w:tcBorders>
            <w:shd w:val="clear" w:color="auto" w:fill="auto"/>
          </w:tcPr>
          <w:p w14:paraId="74022B1B" w14:textId="77777777" w:rsidR="00116974" w:rsidRPr="00021578" w:rsidRDefault="00116974" w:rsidP="00D02E36">
            <w:pPr>
              <w:pStyle w:val="Tabletext"/>
              <w:spacing w:before="40"/>
            </w:pPr>
            <w:r w:rsidRPr="00021578">
              <w:t>4</w:t>
            </w:r>
          </w:p>
        </w:tc>
        <w:tc>
          <w:tcPr>
            <w:tcW w:w="2258" w:type="dxa"/>
            <w:tcBorders>
              <w:top w:val="single" w:sz="2" w:space="0" w:color="auto"/>
              <w:bottom w:val="single" w:sz="12" w:space="0" w:color="auto"/>
            </w:tcBorders>
            <w:shd w:val="clear" w:color="auto" w:fill="auto"/>
          </w:tcPr>
          <w:p w14:paraId="123C91C3" w14:textId="77777777" w:rsidR="00116974" w:rsidRPr="00021578" w:rsidRDefault="00116974" w:rsidP="00D02E36">
            <w:pPr>
              <w:pStyle w:val="Tabletext"/>
              <w:spacing w:before="40"/>
            </w:pPr>
            <w:r w:rsidRPr="00021578">
              <w:t>The Commission, under subsection</w:t>
            </w:r>
            <w:r w:rsidR="00605692" w:rsidRPr="00021578">
              <w:t> </w:t>
            </w:r>
            <w:r w:rsidRPr="00021578">
              <w:t>44ZZCBA(1) or (2), defers arbitrating the dispute while a declaration is under review by the Tribunal</w:t>
            </w:r>
          </w:p>
        </w:tc>
        <w:tc>
          <w:tcPr>
            <w:tcW w:w="1559" w:type="dxa"/>
            <w:tcBorders>
              <w:top w:val="single" w:sz="2" w:space="0" w:color="auto"/>
              <w:bottom w:val="single" w:sz="12" w:space="0" w:color="auto"/>
            </w:tcBorders>
            <w:shd w:val="clear" w:color="auto" w:fill="auto"/>
          </w:tcPr>
          <w:p w14:paraId="38B0AF7F" w14:textId="77777777" w:rsidR="00116974" w:rsidRPr="00021578" w:rsidRDefault="00116974" w:rsidP="00D02E36">
            <w:pPr>
              <w:pStyle w:val="Tabletext"/>
              <w:spacing w:before="40"/>
            </w:pPr>
            <w:r w:rsidRPr="00021578">
              <w:t>The day on which the Commission gives the notice to defer arbitrating the dispute</w:t>
            </w:r>
          </w:p>
        </w:tc>
        <w:tc>
          <w:tcPr>
            <w:tcW w:w="2555" w:type="dxa"/>
            <w:tcBorders>
              <w:top w:val="single" w:sz="2" w:space="0" w:color="auto"/>
              <w:bottom w:val="single" w:sz="12" w:space="0" w:color="auto"/>
            </w:tcBorders>
            <w:shd w:val="clear" w:color="auto" w:fill="auto"/>
          </w:tcPr>
          <w:p w14:paraId="6D4963D1" w14:textId="77777777" w:rsidR="00116974" w:rsidRPr="00021578" w:rsidRDefault="00116974" w:rsidP="00D02E36">
            <w:pPr>
              <w:pStyle w:val="Tabletext"/>
              <w:spacing w:before="40"/>
            </w:pPr>
            <w:r w:rsidRPr="00021578">
              <w:t>The day the Tribunal makes its decision under section</w:t>
            </w:r>
            <w:r w:rsidR="00605692" w:rsidRPr="00021578">
              <w:t> </w:t>
            </w:r>
            <w:r w:rsidRPr="00021578">
              <w:t>44K on the review</w:t>
            </w:r>
          </w:p>
        </w:tc>
      </w:tr>
    </w:tbl>
    <w:p w14:paraId="63673E46" w14:textId="77777777" w:rsidR="00116974" w:rsidRPr="00021578" w:rsidRDefault="00116974" w:rsidP="00116974">
      <w:pPr>
        <w:pStyle w:val="subsection"/>
      </w:pPr>
      <w:r w:rsidRPr="00021578">
        <w:tab/>
        <w:t>(3)</w:t>
      </w:r>
      <w:r w:rsidRPr="00021578">
        <w:tab/>
        <w:t xml:space="preserve">Despite </w:t>
      </w:r>
      <w:r w:rsidR="00605692" w:rsidRPr="00021578">
        <w:t>subsection (</w:t>
      </w:r>
      <w:r w:rsidRPr="00021578">
        <w:t>2), do not disregard any day more than once.</w:t>
      </w:r>
    </w:p>
    <w:p w14:paraId="0ACCF5EC" w14:textId="77777777" w:rsidR="00116974" w:rsidRPr="00021578" w:rsidRDefault="00116974" w:rsidP="00116974">
      <w:pPr>
        <w:pStyle w:val="SubsectionHead"/>
      </w:pPr>
      <w:r w:rsidRPr="00021578">
        <w:t>Stopping the clock by agreement</w:t>
      </w:r>
    </w:p>
    <w:p w14:paraId="74032730" w14:textId="77777777" w:rsidR="00116974" w:rsidRPr="00021578" w:rsidRDefault="00116974" w:rsidP="00116974">
      <w:pPr>
        <w:pStyle w:val="subsection"/>
      </w:pPr>
      <w:r w:rsidRPr="00021578">
        <w:tab/>
        <w:t>(4)</w:t>
      </w:r>
      <w:r w:rsidRPr="00021578">
        <w:tab/>
        <w:t>The Commission and the parties to the access dispute may agree in writing that a specified period is to be disregarded in working out the expected period.</w:t>
      </w:r>
    </w:p>
    <w:p w14:paraId="38034F14" w14:textId="77777777" w:rsidR="00116974" w:rsidRPr="00021578" w:rsidRDefault="00116974" w:rsidP="00116974">
      <w:pPr>
        <w:pStyle w:val="subsection"/>
      </w:pPr>
      <w:r w:rsidRPr="00021578">
        <w:tab/>
        <w:t>(5)</w:t>
      </w:r>
      <w:r w:rsidRPr="00021578">
        <w:tab/>
        <w:t>The Commission must publish, by electronic or other means, the agreement.</w:t>
      </w:r>
    </w:p>
    <w:p w14:paraId="71FD88CE" w14:textId="77777777" w:rsidR="00116974" w:rsidRPr="00021578" w:rsidRDefault="00116974" w:rsidP="00116974">
      <w:pPr>
        <w:pStyle w:val="SubsectionHead"/>
      </w:pPr>
      <w:r w:rsidRPr="00021578">
        <w:t>Deemed final determination</w:t>
      </w:r>
    </w:p>
    <w:p w14:paraId="26763F2C" w14:textId="77777777" w:rsidR="00116974" w:rsidRPr="00021578" w:rsidRDefault="00116974" w:rsidP="00116974">
      <w:pPr>
        <w:pStyle w:val="subsection"/>
      </w:pPr>
      <w:r w:rsidRPr="00021578">
        <w:tab/>
        <w:t>(6)</w:t>
      </w:r>
      <w:r w:rsidRPr="00021578">
        <w:tab/>
        <w:t>If the Commission does not publish under section</w:t>
      </w:r>
      <w:r w:rsidR="00605692" w:rsidRPr="00021578">
        <w:t> </w:t>
      </w:r>
      <w:r w:rsidRPr="00021578">
        <w:t>44ZNB a written report about a final determination within the expected period, it is taken, immediately after the end of the expected period, to have:</w:t>
      </w:r>
    </w:p>
    <w:p w14:paraId="21624A09" w14:textId="77777777" w:rsidR="00116974" w:rsidRPr="00021578" w:rsidRDefault="00116974" w:rsidP="00116974">
      <w:pPr>
        <w:pStyle w:val="paragraph"/>
      </w:pPr>
      <w:r w:rsidRPr="00021578">
        <w:tab/>
        <w:t>(a)</w:t>
      </w:r>
      <w:r w:rsidRPr="00021578">
        <w:tab/>
        <w:t>made a final determination that does not impose any obligations on the parties or alter any obligations (if any) that exist at that time between the parties; and</w:t>
      </w:r>
    </w:p>
    <w:p w14:paraId="52BF06F2" w14:textId="77777777" w:rsidR="00116974" w:rsidRPr="00021578" w:rsidRDefault="00116974" w:rsidP="00116974">
      <w:pPr>
        <w:pStyle w:val="paragraph"/>
      </w:pPr>
      <w:r w:rsidRPr="00021578">
        <w:tab/>
        <w:t>(b)</w:t>
      </w:r>
      <w:r w:rsidRPr="00021578">
        <w:tab/>
        <w:t>published a written report about the final determination under section</w:t>
      </w:r>
      <w:r w:rsidR="00605692" w:rsidRPr="00021578">
        <w:t> </w:t>
      </w:r>
      <w:r w:rsidRPr="00021578">
        <w:t>44ZNB.</w:t>
      </w:r>
    </w:p>
    <w:p w14:paraId="057A5D4A" w14:textId="77777777" w:rsidR="00B57664" w:rsidRPr="00021578" w:rsidRDefault="00B57664" w:rsidP="00B57664">
      <w:pPr>
        <w:pStyle w:val="ActHead5"/>
      </w:pPr>
      <w:bookmarkStart w:id="241" w:name="_Toc194391822"/>
      <w:r w:rsidRPr="00A14580">
        <w:rPr>
          <w:rStyle w:val="CharSectno"/>
        </w:rPr>
        <w:t>44Y</w:t>
      </w:r>
      <w:r w:rsidRPr="00021578">
        <w:t xml:space="preserve">  Commission may terminate arbitration in certain cases</w:t>
      </w:r>
      <w:bookmarkEnd w:id="241"/>
    </w:p>
    <w:p w14:paraId="42599E86" w14:textId="77777777" w:rsidR="00B57664" w:rsidRPr="00021578" w:rsidRDefault="00B57664" w:rsidP="00B57664">
      <w:pPr>
        <w:pStyle w:val="subsection"/>
      </w:pPr>
      <w:r w:rsidRPr="00021578">
        <w:tab/>
        <w:t>(1)</w:t>
      </w:r>
      <w:r w:rsidRPr="00021578">
        <w:tab/>
        <w:t xml:space="preserve">The Commission may at any time terminate an arbitration (without making a </w:t>
      </w:r>
      <w:r w:rsidR="00B0707D" w:rsidRPr="00021578">
        <w:t xml:space="preserve">final </w:t>
      </w:r>
      <w:r w:rsidRPr="00021578">
        <w:t>determination) if it thinks that:</w:t>
      </w:r>
    </w:p>
    <w:p w14:paraId="03234ED4" w14:textId="77777777" w:rsidR="00B57664" w:rsidRPr="00021578" w:rsidRDefault="00B57664" w:rsidP="00B57664">
      <w:pPr>
        <w:pStyle w:val="paragraph"/>
      </w:pPr>
      <w:r w:rsidRPr="00021578">
        <w:tab/>
        <w:t>(a)</w:t>
      </w:r>
      <w:r w:rsidRPr="00021578">
        <w:tab/>
        <w:t>the notification of the dispute was vexatious; or</w:t>
      </w:r>
    </w:p>
    <w:p w14:paraId="7C93CDD0" w14:textId="77777777" w:rsidR="00B57664" w:rsidRPr="00021578" w:rsidRDefault="00B57664" w:rsidP="00B57664">
      <w:pPr>
        <w:pStyle w:val="paragraph"/>
      </w:pPr>
      <w:r w:rsidRPr="00021578">
        <w:tab/>
        <w:t>(b)</w:t>
      </w:r>
      <w:r w:rsidRPr="00021578">
        <w:tab/>
        <w:t>the subject matter of the dispute is trivial, misconceived or lacking in substance; or</w:t>
      </w:r>
    </w:p>
    <w:p w14:paraId="4D4BAA9C" w14:textId="77777777" w:rsidR="00B57664" w:rsidRPr="00021578" w:rsidRDefault="00B57664" w:rsidP="00B57664">
      <w:pPr>
        <w:pStyle w:val="paragraph"/>
      </w:pPr>
      <w:r w:rsidRPr="00021578">
        <w:tab/>
        <w:t>(c)</w:t>
      </w:r>
      <w:r w:rsidRPr="00021578">
        <w:tab/>
        <w:t>the party who notified the dispute has not engaged in negotiations in good faith; or</w:t>
      </w:r>
    </w:p>
    <w:p w14:paraId="6ADD11CA" w14:textId="77777777" w:rsidR="00B57664" w:rsidRPr="00021578" w:rsidRDefault="00B57664" w:rsidP="00B57664">
      <w:pPr>
        <w:pStyle w:val="paragraph"/>
      </w:pPr>
      <w:r w:rsidRPr="00021578">
        <w:tab/>
        <w:t>(d)</w:t>
      </w:r>
      <w:r w:rsidRPr="00021578">
        <w:tab/>
        <w:t>access to the service should continue to be governed by an existing contract between the provider and the third party.</w:t>
      </w:r>
    </w:p>
    <w:p w14:paraId="3E005A89" w14:textId="77777777" w:rsidR="00B57664" w:rsidRPr="00021578" w:rsidRDefault="00B57664" w:rsidP="00B57664">
      <w:pPr>
        <w:pStyle w:val="subsection"/>
      </w:pPr>
      <w:r w:rsidRPr="00021578">
        <w:tab/>
        <w:t>(2)</w:t>
      </w:r>
      <w:r w:rsidRPr="00021578">
        <w:tab/>
        <w:t>In addition, if the dispute is about varying an existing determination, the Commission may terminate the arbitration if it thinks there is no sufficient reason why the previous determination should not continue to have effect in its present form.</w:t>
      </w:r>
    </w:p>
    <w:p w14:paraId="2E9DFFD4" w14:textId="77777777" w:rsidR="00B94A25" w:rsidRPr="00021578" w:rsidRDefault="00B94A25" w:rsidP="00B94A25">
      <w:pPr>
        <w:pStyle w:val="ActHead5"/>
      </w:pPr>
      <w:bookmarkStart w:id="242" w:name="_Toc194391823"/>
      <w:r w:rsidRPr="00A14580">
        <w:rPr>
          <w:rStyle w:val="CharSectno"/>
        </w:rPr>
        <w:t>44YA</w:t>
      </w:r>
      <w:r w:rsidRPr="00021578">
        <w:t xml:space="preserve">  Commission must terminate arbitration if declaration varied or set aside by Tribunal</w:t>
      </w:r>
      <w:bookmarkEnd w:id="242"/>
    </w:p>
    <w:p w14:paraId="7E6C3B7B" w14:textId="77777777" w:rsidR="00B94A25" w:rsidRPr="00021578" w:rsidRDefault="00B94A25" w:rsidP="00B94A25">
      <w:pPr>
        <w:pStyle w:val="subsection"/>
      </w:pPr>
      <w:r w:rsidRPr="00021578">
        <w:tab/>
      </w:r>
      <w:r w:rsidRPr="00021578">
        <w:tab/>
        <w:t>If the Commission is arbitrating a dispute in relation to a declared service and the Tribunal sets aside or varies the declaration in relation to the service under section</w:t>
      </w:r>
      <w:r w:rsidR="00605692" w:rsidRPr="00021578">
        <w:t> </w:t>
      </w:r>
      <w:r w:rsidRPr="00021578">
        <w:t>44K, the Commission must terminate the arbitration.</w:t>
      </w:r>
    </w:p>
    <w:p w14:paraId="1932EB3A" w14:textId="77777777" w:rsidR="00B57664" w:rsidRPr="00021578" w:rsidRDefault="00B57664" w:rsidP="00B57664">
      <w:pPr>
        <w:pStyle w:val="ActHead4"/>
      </w:pPr>
      <w:bookmarkStart w:id="243" w:name="_Toc194391824"/>
      <w:r w:rsidRPr="00A14580">
        <w:rPr>
          <w:rStyle w:val="CharSubdNo"/>
        </w:rPr>
        <w:t>Subdivision D</w:t>
      </w:r>
      <w:r w:rsidRPr="00021578">
        <w:t>—</w:t>
      </w:r>
      <w:r w:rsidRPr="00A14580">
        <w:rPr>
          <w:rStyle w:val="CharSubdText"/>
        </w:rPr>
        <w:t>Procedure in arbitrations</w:t>
      </w:r>
      <w:bookmarkEnd w:id="243"/>
    </w:p>
    <w:p w14:paraId="5176C831" w14:textId="77777777" w:rsidR="00B57664" w:rsidRPr="00021578" w:rsidRDefault="00B57664" w:rsidP="00B57664">
      <w:pPr>
        <w:pStyle w:val="ActHead5"/>
      </w:pPr>
      <w:bookmarkStart w:id="244" w:name="_Toc194391825"/>
      <w:r w:rsidRPr="00A14580">
        <w:rPr>
          <w:rStyle w:val="CharSectno"/>
        </w:rPr>
        <w:t>44Z</w:t>
      </w:r>
      <w:r w:rsidRPr="00021578">
        <w:t xml:space="preserve">  Constitution of Commission for conduct of arbitration</w:t>
      </w:r>
      <w:bookmarkEnd w:id="244"/>
    </w:p>
    <w:p w14:paraId="54EADB83" w14:textId="77777777" w:rsidR="00B57664" w:rsidRPr="00021578" w:rsidRDefault="00B57664" w:rsidP="00B57664">
      <w:pPr>
        <w:pStyle w:val="subsection"/>
      </w:pPr>
      <w:r w:rsidRPr="00021578">
        <w:tab/>
      </w:r>
      <w:r w:rsidRPr="00021578">
        <w:tab/>
        <w:t>For the purposes of a particular arbitration, the Commission is to be constituted by 2 or more members of the Commission nominated in writing by the Chairperson.</w:t>
      </w:r>
    </w:p>
    <w:p w14:paraId="50F41704" w14:textId="77777777" w:rsidR="00B57664" w:rsidRPr="00021578" w:rsidRDefault="00B57664" w:rsidP="00B57664">
      <w:pPr>
        <w:pStyle w:val="ActHead5"/>
      </w:pPr>
      <w:bookmarkStart w:id="245" w:name="_Toc194391826"/>
      <w:r w:rsidRPr="00A14580">
        <w:rPr>
          <w:rStyle w:val="CharSectno"/>
        </w:rPr>
        <w:t>44ZA</w:t>
      </w:r>
      <w:r w:rsidRPr="00021578">
        <w:t xml:space="preserve">  Member of the Commission presiding at an arbitration</w:t>
      </w:r>
      <w:bookmarkEnd w:id="245"/>
    </w:p>
    <w:p w14:paraId="3F23D9E8" w14:textId="77777777" w:rsidR="00B57664" w:rsidRPr="00021578" w:rsidRDefault="00B57664" w:rsidP="00B57664">
      <w:pPr>
        <w:pStyle w:val="subsection"/>
      </w:pPr>
      <w:r w:rsidRPr="00021578">
        <w:tab/>
        <w:t>(1)</w:t>
      </w:r>
      <w:r w:rsidRPr="00021578">
        <w:tab/>
        <w:t xml:space="preserve">Subject to </w:t>
      </w:r>
      <w:r w:rsidR="00605692" w:rsidRPr="00021578">
        <w:t>subsection (</w:t>
      </w:r>
      <w:r w:rsidRPr="00021578">
        <w:t>2), the Chairperson is to preside at an arbitration.</w:t>
      </w:r>
    </w:p>
    <w:p w14:paraId="5D6B70DF" w14:textId="77777777" w:rsidR="00B57664" w:rsidRPr="00021578" w:rsidRDefault="00B57664" w:rsidP="00B57664">
      <w:pPr>
        <w:pStyle w:val="subsection"/>
      </w:pPr>
      <w:r w:rsidRPr="00021578">
        <w:tab/>
        <w:t>(2)</w:t>
      </w:r>
      <w:r w:rsidRPr="00021578">
        <w:tab/>
        <w:t>If the Chairperson is not a member of the Commission as constituted under section</w:t>
      </w:r>
      <w:r w:rsidR="00605692" w:rsidRPr="00021578">
        <w:t> </w:t>
      </w:r>
      <w:r w:rsidRPr="00021578">
        <w:t>44Z in relation to a particular arbitration, the Chairperson must nominate a member of the Commission to preside at the arbitration.</w:t>
      </w:r>
    </w:p>
    <w:p w14:paraId="7DD601CF" w14:textId="77777777" w:rsidR="00B57664" w:rsidRPr="00021578" w:rsidRDefault="00B57664" w:rsidP="00B57664">
      <w:pPr>
        <w:pStyle w:val="ActHead5"/>
      </w:pPr>
      <w:bookmarkStart w:id="246" w:name="_Toc194391827"/>
      <w:r w:rsidRPr="00A14580">
        <w:rPr>
          <w:rStyle w:val="CharSectno"/>
        </w:rPr>
        <w:t>44ZB</w:t>
      </w:r>
      <w:r w:rsidRPr="00021578">
        <w:t xml:space="preserve">  Reconstitution of Commission</w:t>
      </w:r>
      <w:bookmarkEnd w:id="246"/>
    </w:p>
    <w:p w14:paraId="16106A7F" w14:textId="77777777" w:rsidR="00B57664" w:rsidRPr="00021578" w:rsidRDefault="00B57664" w:rsidP="00B57664">
      <w:pPr>
        <w:pStyle w:val="subsection"/>
      </w:pPr>
      <w:r w:rsidRPr="00021578">
        <w:tab/>
        <w:t>(1)</w:t>
      </w:r>
      <w:r w:rsidRPr="00021578">
        <w:tab/>
        <w:t>This section applies if a member of the Commission who is one of the members who constitute the Commission for the purposes of a particular arbitration:</w:t>
      </w:r>
    </w:p>
    <w:p w14:paraId="0ED24D33" w14:textId="77777777" w:rsidR="00B57664" w:rsidRPr="00021578" w:rsidRDefault="00B57664" w:rsidP="00B57664">
      <w:pPr>
        <w:pStyle w:val="paragraph"/>
      </w:pPr>
      <w:r w:rsidRPr="00021578">
        <w:tab/>
        <w:t>(a)</w:t>
      </w:r>
      <w:r w:rsidRPr="00021578">
        <w:tab/>
        <w:t>stops being a member of the Commission; or</w:t>
      </w:r>
    </w:p>
    <w:p w14:paraId="34E866CF" w14:textId="77777777" w:rsidR="00B57664" w:rsidRPr="00021578" w:rsidRDefault="00B57664" w:rsidP="00B57664">
      <w:pPr>
        <w:pStyle w:val="paragraph"/>
      </w:pPr>
      <w:r w:rsidRPr="00021578">
        <w:tab/>
        <w:t>(b)</w:t>
      </w:r>
      <w:r w:rsidRPr="00021578">
        <w:tab/>
        <w:t>for any reason, is not available for the purpose of the arbitration.</w:t>
      </w:r>
    </w:p>
    <w:p w14:paraId="52BCDF67" w14:textId="77777777" w:rsidR="00B57664" w:rsidRPr="00021578" w:rsidRDefault="00B57664" w:rsidP="00B57664">
      <w:pPr>
        <w:pStyle w:val="subsection"/>
      </w:pPr>
      <w:r w:rsidRPr="00021578">
        <w:tab/>
        <w:t>(2)</w:t>
      </w:r>
      <w:r w:rsidRPr="00021578">
        <w:tab/>
        <w:t>The Chairperson must either:</w:t>
      </w:r>
    </w:p>
    <w:p w14:paraId="32D341D8" w14:textId="77777777" w:rsidR="00B57664" w:rsidRPr="00021578" w:rsidRDefault="00B57664" w:rsidP="00B57664">
      <w:pPr>
        <w:pStyle w:val="paragraph"/>
      </w:pPr>
      <w:r w:rsidRPr="00021578">
        <w:tab/>
        <w:t>(a)</w:t>
      </w:r>
      <w:r w:rsidRPr="00021578">
        <w:tab/>
        <w:t>direct that the Commission is to be constituted for the purposes of finishing the arbitration by the remaining member or members; or</w:t>
      </w:r>
    </w:p>
    <w:p w14:paraId="6D91C39F" w14:textId="77777777" w:rsidR="00B57664" w:rsidRPr="00021578" w:rsidRDefault="00B57664" w:rsidP="00B57664">
      <w:pPr>
        <w:pStyle w:val="paragraph"/>
      </w:pPr>
      <w:r w:rsidRPr="00021578">
        <w:tab/>
        <w:t>(b)</w:t>
      </w:r>
      <w:r w:rsidRPr="00021578">
        <w:tab/>
        <w:t>direct that the Commission is to be constituted for that purpose by the remaining member or members together with one or more other members of the Commission.</w:t>
      </w:r>
    </w:p>
    <w:p w14:paraId="0C0AA7E5" w14:textId="77777777" w:rsidR="00B57664" w:rsidRPr="00021578" w:rsidRDefault="00B57664" w:rsidP="00B57664">
      <w:pPr>
        <w:pStyle w:val="subsection"/>
      </w:pPr>
      <w:r w:rsidRPr="00021578">
        <w:tab/>
        <w:t>(3)</w:t>
      </w:r>
      <w:r w:rsidRPr="00021578">
        <w:tab/>
        <w:t xml:space="preserve">If a direction under </w:t>
      </w:r>
      <w:r w:rsidR="00605692" w:rsidRPr="00021578">
        <w:t>subsection (</w:t>
      </w:r>
      <w:r w:rsidRPr="00021578">
        <w:t>2) is given, the Commission as constituted in accordance with the direction must continue and finish the arbitration and may, for that purpose, have regard to any record of the proceedings of the arbitration made by the Commission as previously constituted.</w:t>
      </w:r>
    </w:p>
    <w:p w14:paraId="0FD7BCDC" w14:textId="77777777" w:rsidR="00B57664" w:rsidRPr="00021578" w:rsidRDefault="00B57664" w:rsidP="00B57664">
      <w:pPr>
        <w:pStyle w:val="ActHead5"/>
      </w:pPr>
      <w:bookmarkStart w:id="247" w:name="_Toc194391828"/>
      <w:r w:rsidRPr="00A14580">
        <w:rPr>
          <w:rStyle w:val="CharSectno"/>
        </w:rPr>
        <w:t>44ZC</w:t>
      </w:r>
      <w:r w:rsidRPr="00021578">
        <w:t xml:space="preserve">  Determination of questions</w:t>
      </w:r>
      <w:bookmarkEnd w:id="247"/>
    </w:p>
    <w:p w14:paraId="6274EE08" w14:textId="77777777" w:rsidR="00B57664" w:rsidRPr="00021578" w:rsidRDefault="00B57664" w:rsidP="00B57664">
      <w:pPr>
        <w:pStyle w:val="subsection"/>
      </w:pPr>
      <w:r w:rsidRPr="00021578">
        <w:tab/>
      </w:r>
      <w:r w:rsidRPr="00021578">
        <w:tab/>
        <w:t>If the Commission is constituted for an arbitration by 2 or more members of the Commission, any question before the Commission is to be decided:</w:t>
      </w:r>
    </w:p>
    <w:p w14:paraId="3ADC85E5" w14:textId="77777777" w:rsidR="00B57664" w:rsidRPr="00021578" w:rsidRDefault="00B57664" w:rsidP="00B57664">
      <w:pPr>
        <w:pStyle w:val="paragraph"/>
      </w:pPr>
      <w:r w:rsidRPr="00021578">
        <w:tab/>
        <w:t>(a)</w:t>
      </w:r>
      <w:r w:rsidRPr="00021578">
        <w:tab/>
        <w:t xml:space="preserve">unless </w:t>
      </w:r>
      <w:r w:rsidR="00605692" w:rsidRPr="00021578">
        <w:t>paragraph (</w:t>
      </w:r>
      <w:r w:rsidRPr="00021578">
        <w:t>b) applies—according to the opinion of the majority of those members; or</w:t>
      </w:r>
    </w:p>
    <w:p w14:paraId="390965A1" w14:textId="77777777" w:rsidR="00B57664" w:rsidRPr="00021578" w:rsidRDefault="00B57664" w:rsidP="00B57664">
      <w:pPr>
        <w:pStyle w:val="paragraph"/>
      </w:pPr>
      <w:r w:rsidRPr="00021578">
        <w:tab/>
        <w:t>(b)</w:t>
      </w:r>
      <w:r w:rsidRPr="00021578">
        <w:tab/>
        <w:t>if the members are evenly divided on the question—according to the opinion of the member who is presiding.</w:t>
      </w:r>
    </w:p>
    <w:p w14:paraId="388C973F" w14:textId="77777777" w:rsidR="00B57664" w:rsidRPr="00021578" w:rsidRDefault="00B57664" w:rsidP="00B57664">
      <w:pPr>
        <w:pStyle w:val="ActHead5"/>
      </w:pPr>
      <w:bookmarkStart w:id="248" w:name="_Toc194391829"/>
      <w:r w:rsidRPr="00A14580">
        <w:rPr>
          <w:rStyle w:val="CharSectno"/>
        </w:rPr>
        <w:t>44ZD</w:t>
      </w:r>
      <w:r w:rsidRPr="00021578">
        <w:t xml:space="preserve">  Hearing to be in private</w:t>
      </w:r>
      <w:bookmarkEnd w:id="248"/>
    </w:p>
    <w:p w14:paraId="049329DA" w14:textId="77777777" w:rsidR="00B57664" w:rsidRPr="00021578" w:rsidRDefault="00B57664" w:rsidP="00B57664">
      <w:pPr>
        <w:pStyle w:val="subsection"/>
      </w:pPr>
      <w:r w:rsidRPr="00021578">
        <w:tab/>
        <w:t>(1)</w:t>
      </w:r>
      <w:r w:rsidRPr="00021578">
        <w:tab/>
        <w:t xml:space="preserve">Subject to </w:t>
      </w:r>
      <w:r w:rsidR="00605692" w:rsidRPr="00021578">
        <w:t>subsection (</w:t>
      </w:r>
      <w:r w:rsidRPr="00021578">
        <w:t>2), an arbitration hearing for an access dispute is to be in private.</w:t>
      </w:r>
    </w:p>
    <w:p w14:paraId="1CB93B22" w14:textId="77777777" w:rsidR="00B57664" w:rsidRPr="00021578" w:rsidRDefault="00B57664" w:rsidP="00B57664">
      <w:pPr>
        <w:pStyle w:val="subsection"/>
      </w:pPr>
      <w:r w:rsidRPr="00021578">
        <w:tab/>
        <w:t>(2)</w:t>
      </w:r>
      <w:r w:rsidRPr="00021578">
        <w:tab/>
        <w:t>If the parties agree, an arbitration hearing or part of an arbitration hearing may be conducted in public.</w:t>
      </w:r>
    </w:p>
    <w:p w14:paraId="091E3DE7" w14:textId="77777777" w:rsidR="00B57664" w:rsidRPr="00021578" w:rsidRDefault="00B57664" w:rsidP="00B57664">
      <w:pPr>
        <w:pStyle w:val="subsection"/>
      </w:pPr>
      <w:r w:rsidRPr="00021578">
        <w:tab/>
        <w:t>(3)</w:t>
      </w:r>
      <w:r w:rsidRPr="00021578">
        <w:tab/>
        <w:t>The member of the Commission who is presiding at an arbitration hearing that is conducted in private may give written directions as to the persons who may be present.</w:t>
      </w:r>
    </w:p>
    <w:p w14:paraId="68398362" w14:textId="77777777" w:rsidR="00B57664" w:rsidRPr="00021578" w:rsidRDefault="00B57664" w:rsidP="00B57664">
      <w:pPr>
        <w:pStyle w:val="subsection"/>
      </w:pPr>
      <w:r w:rsidRPr="00021578">
        <w:tab/>
        <w:t>(4)</w:t>
      </w:r>
      <w:r w:rsidRPr="00021578">
        <w:tab/>
        <w:t xml:space="preserve">In giving directions under </w:t>
      </w:r>
      <w:r w:rsidR="00605692" w:rsidRPr="00021578">
        <w:t>subsection (</w:t>
      </w:r>
      <w:r w:rsidRPr="00021578">
        <w:t>3), the member presiding must have regard to the wishes of the parties and the need for commercial confidentiality.</w:t>
      </w:r>
    </w:p>
    <w:p w14:paraId="017236D9" w14:textId="77777777" w:rsidR="00B57664" w:rsidRPr="00021578" w:rsidRDefault="00B57664" w:rsidP="00B57664">
      <w:pPr>
        <w:pStyle w:val="ActHead5"/>
      </w:pPr>
      <w:bookmarkStart w:id="249" w:name="_Toc194391830"/>
      <w:r w:rsidRPr="00A14580">
        <w:rPr>
          <w:rStyle w:val="CharSectno"/>
        </w:rPr>
        <w:t>44ZE</w:t>
      </w:r>
      <w:r w:rsidRPr="00021578">
        <w:t xml:space="preserve">  Right to representation</w:t>
      </w:r>
      <w:bookmarkEnd w:id="249"/>
    </w:p>
    <w:p w14:paraId="15AEDA0F" w14:textId="77777777" w:rsidR="00B57664" w:rsidRPr="00021578" w:rsidRDefault="00B57664" w:rsidP="00B57664">
      <w:pPr>
        <w:pStyle w:val="subsection"/>
      </w:pPr>
      <w:r w:rsidRPr="00021578">
        <w:tab/>
      </w:r>
      <w:r w:rsidRPr="00021578">
        <w:tab/>
        <w:t>In an arbitration hearing before the Commission under this Part, a party may appear in person or be represented by someone else.</w:t>
      </w:r>
    </w:p>
    <w:p w14:paraId="6FF01FE7" w14:textId="77777777" w:rsidR="00B57664" w:rsidRPr="00021578" w:rsidRDefault="00B57664" w:rsidP="00B57664">
      <w:pPr>
        <w:pStyle w:val="ActHead5"/>
      </w:pPr>
      <w:bookmarkStart w:id="250" w:name="_Toc194391831"/>
      <w:r w:rsidRPr="00A14580">
        <w:rPr>
          <w:rStyle w:val="CharSectno"/>
        </w:rPr>
        <w:t>44ZF</w:t>
      </w:r>
      <w:r w:rsidRPr="00021578">
        <w:t xml:space="preserve">  Procedure of Commission</w:t>
      </w:r>
      <w:bookmarkEnd w:id="250"/>
    </w:p>
    <w:p w14:paraId="6A04DDEF" w14:textId="77777777" w:rsidR="00B57664" w:rsidRPr="00021578" w:rsidRDefault="00B57664" w:rsidP="00B57664">
      <w:pPr>
        <w:pStyle w:val="subsection"/>
      </w:pPr>
      <w:r w:rsidRPr="00021578">
        <w:tab/>
        <w:t>(1)</w:t>
      </w:r>
      <w:r w:rsidRPr="00021578">
        <w:tab/>
        <w:t>In an arbitration hearing about an access dispute, the Commission:</w:t>
      </w:r>
    </w:p>
    <w:p w14:paraId="57C3098B" w14:textId="77777777" w:rsidR="00B57664" w:rsidRPr="00021578" w:rsidRDefault="00B57664" w:rsidP="00B57664">
      <w:pPr>
        <w:pStyle w:val="paragraph"/>
      </w:pPr>
      <w:r w:rsidRPr="00021578">
        <w:tab/>
        <w:t>(a)</w:t>
      </w:r>
      <w:r w:rsidRPr="00021578">
        <w:tab/>
        <w:t>is not bound by technicalities, legal forms or rules of evidence; and</w:t>
      </w:r>
    </w:p>
    <w:p w14:paraId="7051ECAA" w14:textId="77777777" w:rsidR="00B57664" w:rsidRPr="00021578" w:rsidRDefault="00B57664" w:rsidP="00B57664">
      <w:pPr>
        <w:pStyle w:val="paragraph"/>
      </w:pPr>
      <w:r w:rsidRPr="00021578">
        <w:tab/>
        <w:t>(b)</w:t>
      </w:r>
      <w:r w:rsidRPr="00021578">
        <w:tab/>
        <w:t>must act as speedily as a proper consideration of the dispute allows, having regard to the need to carefully and quickly inquire into and investigate the dispute and all matters affecting the merits, and fair settlement, of the dispute; and</w:t>
      </w:r>
    </w:p>
    <w:p w14:paraId="11F1276D" w14:textId="77777777" w:rsidR="00B57664" w:rsidRPr="00021578" w:rsidRDefault="00B57664" w:rsidP="00B57664">
      <w:pPr>
        <w:pStyle w:val="paragraph"/>
      </w:pPr>
      <w:r w:rsidRPr="00021578">
        <w:tab/>
        <w:t>(c)</w:t>
      </w:r>
      <w:r w:rsidRPr="00021578">
        <w:tab/>
        <w:t>may inform itself of any matter relevant to the dispute in any way it thinks appropriate.</w:t>
      </w:r>
    </w:p>
    <w:p w14:paraId="6B824933" w14:textId="77777777" w:rsidR="00B57664" w:rsidRPr="00021578" w:rsidRDefault="00B57664" w:rsidP="00B57664">
      <w:pPr>
        <w:pStyle w:val="subsection"/>
      </w:pPr>
      <w:r w:rsidRPr="00021578">
        <w:tab/>
        <w:t>(2)</w:t>
      </w:r>
      <w:r w:rsidRPr="00021578">
        <w:tab/>
        <w:t>The Commission may determine the periods that are reasonably necessary for the fair and adequate presentation of the respective cases of the parties to an access dispute, and may require that the cases be presented within those periods.</w:t>
      </w:r>
    </w:p>
    <w:p w14:paraId="003F2A1C" w14:textId="77777777" w:rsidR="00B57664" w:rsidRPr="00021578" w:rsidRDefault="00B57664" w:rsidP="00B57664">
      <w:pPr>
        <w:pStyle w:val="subsection"/>
      </w:pPr>
      <w:r w:rsidRPr="00021578">
        <w:tab/>
        <w:t>(3)</w:t>
      </w:r>
      <w:r w:rsidRPr="00021578">
        <w:tab/>
        <w:t>The Commission may require evidence or argument to be presented in writing, and may decide the matters on which it will hear oral evidence or argument.</w:t>
      </w:r>
    </w:p>
    <w:p w14:paraId="123F1BF6" w14:textId="77777777" w:rsidR="00B57664" w:rsidRPr="00021578" w:rsidRDefault="00B57664" w:rsidP="00B57664">
      <w:pPr>
        <w:pStyle w:val="ActHead5"/>
      </w:pPr>
      <w:bookmarkStart w:id="251" w:name="_Toc194391832"/>
      <w:r w:rsidRPr="00A14580">
        <w:rPr>
          <w:rStyle w:val="CharSectno"/>
        </w:rPr>
        <w:t>44ZG</w:t>
      </w:r>
      <w:r w:rsidRPr="00021578">
        <w:t xml:space="preserve">  Particular powers of Commission</w:t>
      </w:r>
      <w:bookmarkEnd w:id="251"/>
    </w:p>
    <w:p w14:paraId="1A207128" w14:textId="77777777" w:rsidR="00B57664" w:rsidRPr="00021578" w:rsidRDefault="00B57664" w:rsidP="00B57664">
      <w:pPr>
        <w:pStyle w:val="subsection"/>
      </w:pPr>
      <w:r w:rsidRPr="00021578">
        <w:tab/>
        <w:t>(1)</w:t>
      </w:r>
      <w:r w:rsidRPr="00021578">
        <w:tab/>
        <w:t>The Commission may do any of the following things for the purpose of arbitrating an access dispute:</w:t>
      </w:r>
    </w:p>
    <w:p w14:paraId="69A1C3A2" w14:textId="77777777" w:rsidR="00B57664" w:rsidRPr="00021578" w:rsidRDefault="00B57664" w:rsidP="00B57664">
      <w:pPr>
        <w:pStyle w:val="paragraph"/>
      </w:pPr>
      <w:r w:rsidRPr="00021578">
        <w:tab/>
        <w:t>(a)</w:t>
      </w:r>
      <w:r w:rsidRPr="00021578">
        <w:tab/>
        <w:t>give a direction in the course of, or for the purposes of, an arbitration hearing;</w:t>
      </w:r>
    </w:p>
    <w:p w14:paraId="7DDB0169" w14:textId="77777777" w:rsidR="00B57664" w:rsidRPr="00021578" w:rsidRDefault="00B57664" w:rsidP="00B57664">
      <w:pPr>
        <w:pStyle w:val="paragraph"/>
      </w:pPr>
      <w:r w:rsidRPr="00021578">
        <w:tab/>
        <w:t>(b)</w:t>
      </w:r>
      <w:r w:rsidRPr="00021578">
        <w:tab/>
        <w:t>hear and determine the arbitration in the absence of a person who has been summoned or served with a notice to appear;</w:t>
      </w:r>
    </w:p>
    <w:p w14:paraId="55D20A36" w14:textId="77777777" w:rsidR="00B57664" w:rsidRPr="00021578" w:rsidRDefault="00B57664" w:rsidP="00B57664">
      <w:pPr>
        <w:pStyle w:val="paragraph"/>
      </w:pPr>
      <w:r w:rsidRPr="00021578">
        <w:tab/>
        <w:t>(c)</w:t>
      </w:r>
      <w:r w:rsidRPr="00021578">
        <w:tab/>
        <w:t>sit at any place;</w:t>
      </w:r>
    </w:p>
    <w:p w14:paraId="75DE9733" w14:textId="77777777" w:rsidR="00B57664" w:rsidRPr="00021578" w:rsidRDefault="00B57664" w:rsidP="00B57664">
      <w:pPr>
        <w:pStyle w:val="paragraph"/>
      </w:pPr>
      <w:r w:rsidRPr="00021578">
        <w:tab/>
        <w:t>(d)</w:t>
      </w:r>
      <w:r w:rsidRPr="00021578">
        <w:tab/>
        <w:t>adjourn to any time and place;</w:t>
      </w:r>
    </w:p>
    <w:p w14:paraId="775B7AB5" w14:textId="77777777" w:rsidR="00B57664" w:rsidRPr="00021578" w:rsidRDefault="00B57664" w:rsidP="00B57664">
      <w:pPr>
        <w:pStyle w:val="paragraph"/>
      </w:pPr>
      <w:r w:rsidRPr="00021578">
        <w:tab/>
        <w:t>(e)</w:t>
      </w:r>
      <w:r w:rsidRPr="00021578">
        <w:tab/>
        <w:t>refer any matter to an expert and accept the expert’s report as evidence;</w:t>
      </w:r>
    </w:p>
    <w:p w14:paraId="0B7F6346" w14:textId="77777777" w:rsidR="00B57664" w:rsidRPr="00021578" w:rsidRDefault="00B57664" w:rsidP="00B57664">
      <w:pPr>
        <w:pStyle w:val="paragraph"/>
      </w:pPr>
      <w:r w:rsidRPr="00021578">
        <w:tab/>
        <w:t>(f)</w:t>
      </w:r>
      <w:r w:rsidRPr="00021578">
        <w:tab/>
        <w:t>generally give all such directions, and do all such things, as are necessary or expedient for the speedy hearing and determination of the access dispute.</w:t>
      </w:r>
    </w:p>
    <w:p w14:paraId="31102F1A" w14:textId="77777777" w:rsidR="00B57664" w:rsidRPr="00021578" w:rsidRDefault="00B57664" w:rsidP="00B57664">
      <w:pPr>
        <w:pStyle w:val="subsection"/>
        <w:keepNext/>
      </w:pPr>
      <w:r w:rsidRPr="00021578">
        <w:tab/>
        <w:t>(2)</w:t>
      </w:r>
      <w:r w:rsidRPr="00021578">
        <w:tab/>
        <w:t>A person must not do any act or thing in relation to the arbitration of an access dispute that would be a contempt of court if the Commission were a court of record.</w:t>
      </w:r>
    </w:p>
    <w:p w14:paraId="54EBB489" w14:textId="77777777" w:rsidR="00B57664" w:rsidRPr="00021578" w:rsidRDefault="00B57664" w:rsidP="00B57664">
      <w:pPr>
        <w:pStyle w:val="Penalty"/>
      </w:pPr>
      <w:r w:rsidRPr="00021578">
        <w:t>Penalty:</w:t>
      </w:r>
      <w:r w:rsidRPr="00021578">
        <w:tab/>
        <w:t>Imprisonment for 6 months.</w:t>
      </w:r>
    </w:p>
    <w:p w14:paraId="7179DF88" w14:textId="77777777" w:rsidR="00B57664" w:rsidRPr="00021578" w:rsidRDefault="00B57664" w:rsidP="00B57664">
      <w:pPr>
        <w:pStyle w:val="subsection"/>
      </w:pPr>
      <w:r w:rsidRPr="00021578">
        <w:tab/>
        <w:t>(3)</w:t>
      </w:r>
      <w:r w:rsidRPr="00021578">
        <w:tab/>
      </w:r>
      <w:r w:rsidR="00605692" w:rsidRPr="00021578">
        <w:t>Subsection (</w:t>
      </w:r>
      <w:r w:rsidRPr="00021578">
        <w:t>1) has effect subject to any other provision of this Part and subject to the regulations.</w:t>
      </w:r>
    </w:p>
    <w:p w14:paraId="6B815698" w14:textId="77777777" w:rsidR="00B57664" w:rsidRPr="00021578" w:rsidRDefault="00B57664" w:rsidP="00B57664">
      <w:pPr>
        <w:pStyle w:val="subsection"/>
      </w:pPr>
      <w:r w:rsidRPr="00021578">
        <w:tab/>
        <w:t>(4)</w:t>
      </w:r>
      <w:r w:rsidRPr="00021578">
        <w:tab/>
        <w:t>The Commission may give an oral or written order to a person not to divulge or communicate to anyone else specified information that was given to the person in the course of an arbitration unless the person has the Commission’s permission.</w:t>
      </w:r>
    </w:p>
    <w:p w14:paraId="5BE3FE87" w14:textId="77777777" w:rsidR="00B57664" w:rsidRPr="00021578" w:rsidRDefault="00B57664" w:rsidP="00B57664">
      <w:pPr>
        <w:pStyle w:val="subsection"/>
      </w:pPr>
      <w:r w:rsidRPr="00021578">
        <w:tab/>
        <w:t>(5)</w:t>
      </w:r>
      <w:r w:rsidRPr="00021578">
        <w:tab/>
        <w:t xml:space="preserve">A person who contravenes an order under </w:t>
      </w:r>
      <w:r w:rsidR="00605692" w:rsidRPr="00021578">
        <w:t>subsection (</w:t>
      </w:r>
      <w:r w:rsidRPr="00021578">
        <w:t>4) is guilty of an offence, punishable on conviction by imprisonment for a term not exceeding 6 months.</w:t>
      </w:r>
    </w:p>
    <w:p w14:paraId="54A85DE1" w14:textId="77777777" w:rsidR="00B57664" w:rsidRPr="00021578" w:rsidRDefault="00B57664" w:rsidP="00B57664">
      <w:pPr>
        <w:pStyle w:val="ActHead5"/>
      </w:pPr>
      <w:bookmarkStart w:id="252" w:name="_Toc194391833"/>
      <w:r w:rsidRPr="00A14580">
        <w:rPr>
          <w:rStyle w:val="CharSectno"/>
        </w:rPr>
        <w:t>44ZH</w:t>
      </w:r>
      <w:r w:rsidRPr="00021578">
        <w:t xml:space="preserve">  Power to take evidence on oath or affirmation</w:t>
      </w:r>
      <w:bookmarkEnd w:id="252"/>
    </w:p>
    <w:p w14:paraId="5A265C99" w14:textId="77777777" w:rsidR="00B57664" w:rsidRPr="00021578" w:rsidRDefault="00B57664" w:rsidP="00B57664">
      <w:pPr>
        <w:pStyle w:val="subsection"/>
      </w:pPr>
      <w:r w:rsidRPr="00021578">
        <w:tab/>
        <w:t>(1)</w:t>
      </w:r>
      <w:r w:rsidRPr="00021578">
        <w:tab/>
        <w:t>The Commission may take evidence on oath or affirmation and for that purpose a member of the Commission may administer an oath or affirmation.</w:t>
      </w:r>
    </w:p>
    <w:p w14:paraId="0CBB4DF3" w14:textId="77777777" w:rsidR="00B57664" w:rsidRPr="00021578" w:rsidRDefault="00B57664" w:rsidP="00B57664">
      <w:pPr>
        <w:pStyle w:val="subsection"/>
      </w:pPr>
      <w:r w:rsidRPr="00021578">
        <w:tab/>
        <w:t>(2)</w:t>
      </w:r>
      <w:r w:rsidRPr="00021578">
        <w:tab/>
        <w:t>The member of the Commission who is presiding may summon a person to appear before the Commission to give evidence and to produce such documents (if any) as are referred to in the summons.</w:t>
      </w:r>
    </w:p>
    <w:p w14:paraId="08AA1A21" w14:textId="77777777" w:rsidR="00B57664" w:rsidRPr="00021578" w:rsidRDefault="00B57664" w:rsidP="00B57664">
      <w:pPr>
        <w:pStyle w:val="subsection"/>
      </w:pPr>
      <w:r w:rsidRPr="00021578">
        <w:tab/>
        <w:t>(3)</w:t>
      </w:r>
      <w:r w:rsidRPr="00021578">
        <w:tab/>
        <w:t>The powers in this section may be exercised only for the purposes of arbitrating an access dispute.</w:t>
      </w:r>
    </w:p>
    <w:p w14:paraId="00B915F8" w14:textId="77777777" w:rsidR="00B57664" w:rsidRPr="00021578" w:rsidRDefault="00B57664" w:rsidP="00B57664">
      <w:pPr>
        <w:pStyle w:val="ActHead5"/>
      </w:pPr>
      <w:bookmarkStart w:id="253" w:name="_Toc194391834"/>
      <w:r w:rsidRPr="00A14580">
        <w:rPr>
          <w:rStyle w:val="CharSectno"/>
        </w:rPr>
        <w:t>44ZI</w:t>
      </w:r>
      <w:r w:rsidRPr="00021578">
        <w:t xml:space="preserve">  Failing to attend as a witness</w:t>
      </w:r>
      <w:bookmarkEnd w:id="253"/>
    </w:p>
    <w:p w14:paraId="578C847D" w14:textId="77777777" w:rsidR="00B57664" w:rsidRPr="00021578" w:rsidRDefault="00B57664" w:rsidP="00B57664">
      <w:pPr>
        <w:pStyle w:val="subsection"/>
      </w:pPr>
      <w:r w:rsidRPr="00021578">
        <w:tab/>
      </w:r>
      <w:r w:rsidRPr="00021578">
        <w:tab/>
        <w:t>A person who is served, as prescribed, with a summons to appear as a witness before the Commission must not, without reasonable excuse:</w:t>
      </w:r>
    </w:p>
    <w:p w14:paraId="44C38E7F" w14:textId="77777777" w:rsidR="00B57664" w:rsidRPr="00021578" w:rsidRDefault="00B57664" w:rsidP="00B57664">
      <w:pPr>
        <w:pStyle w:val="paragraph"/>
      </w:pPr>
      <w:r w:rsidRPr="00021578">
        <w:tab/>
        <w:t>(a)</w:t>
      </w:r>
      <w:r w:rsidRPr="00021578">
        <w:tab/>
        <w:t>fail to attend as required by the summons; or</w:t>
      </w:r>
    </w:p>
    <w:p w14:paraId="1D3E7056" w14:textId="77777777" w:rsidR="00B57664" w:rsidRPr="00021578" w:rsidRDefault="00B57664" w:rsidP="008B2C92">
      <w:pPr>
        <w:pStyle w:val="paragraph"/>
      </w:pPr>
      <w:r w:rsidRPr="00021578">
        <w:tab/>
        <w:t>(b)</w:t>
      </w:r>
      <w:r w:rsidRPr="00021578">
        <w:tab/>
        <w:t>fail to appear and report himself or herself from day to day unless excused, or released from further attendance, by a member of the Commission.</w:t>
      </w:r>
    </w:p>
    <w:p w14:paraId="7F6850AE" w14:textId="77777777" w:rsidR="00B57664" w:rsidRPr="00021578" w:rsidRDefault="00B57664" w:rsidP="00B57664">
      <w:pPr>
        <w:pStyle w:val="Penalty"/>
      </w:pPr>
      <w:r w:rsidRPr="00021578">
        <w:t>Penalty:</w:t>
      </w:r>
      <w:r w:rsidRPr="00021578">
        <w:tab/>
        <w:t>Imprisonment for 6 months.</w:t>
      </w:r>
    </w:p>
    <w:p w14:paraId="5FEC2150" w14:textId="77777777" w:rsidR="00B57664" w:rsidRPr="00021578" w:rsidRDefault="00B57664" w:rsidP="00B57664">
      <w:pPr>
        <w:pStyle w:val="ActHead5"/>
      </w:pPr>
      <w:bookmarkStart w:id="254" w:name="_Toc194391835"/>
      <w:r w:rsidRPr="00A14580">
        <w:rPr>
          <w:rStyle w:val="CharSectno"/>
        </w:rPr>
        <w:t>44ZJ</w:t>
      </w:r>
      <w:r w:rsidRPr="00021578">
        <w:t xml:space="preserve">  Failing to answer questions etc.</w:t>
      </w:r>
      <w:bookmarkEnd w:id="254"/>
    </w:p>
    <w:p w14:paraId="00C6EEE1" w14:textId="77777777" w:rsidR="00B57664" w:rsidRPr="00021578" w:rsidRDefault="00B57664" w:rsidP="00B57664">
      <w:pPr>
        <w:pStyle w:val="subsection"/>
      </w:pPr>
      <w:r w:rsidRPr="00021578">
        <w:tab/>
        <w:t>(1)</w:t>
      </w:r>
      <w:r w:rsidRPr="00021578">
        <w:tab/>
        <w:t>A person appearing as a witness before the Commission must not, without reasonable excuse:</w:t>
      </w:r>
    </w:p>
    <w:p w14:paraId="6AC6E808" w14:textId="77777777" w:rsidR="00B57664" w:rsidRPr="00021578" w:rsidRDefault="00B57664" w:rsidP="00B57664">
      <w:pPr>
        <w:pStyle w:val="paragraph"/>
      </w:pPr>
      <w:r w:rsidRPr="00021578">
        <w:tab/>
        <w:t>(a)</w:t>
      </w:r>
      <w:r w:rsidRPr="00021578">
        <w:tab/>
        <w:t>refuse or fail to be sworn or to make an affirmation; or</w:t>
      </w:r>
    </w:p>
    <w:p w14:paraId="6BC060E2" w14:textId="77777777" w:rsidR="00B57664" w:rsidRPr="00021578" w:rsidRDefault="00B57664" w:rsidP="00B57664">
      <w:pPr>
        <w:pStyle w:val="paragraph"/>
      </w:pPr>
      <w:r w:rsidRPr="00021578">
        <w:tab/>
        <w:t>(b)</w:t>
      </w:r>
      <w:r w:rsidRPr="00021578">
        <w:tab/>
        <w:t>refuse or fail to answer a question that the person is required to answer by the Commission; or</w:t>
      </w:r>
    </w:p>
    <w:p w14:paraId="4E51ABB9" w14:textId="77777777" w:rsidR="00B57664" w:rsidRPr="00021578" w:rsidRDefault="00B57664" w:rsidP="00B57664">
      <w:pPr>
        <w:pStyle w:val="paragraph"/>
        <w:keepNext/>
      </w:pPr>
      <w:r w:rsidRPr="00021578">
        <w:tab/>
        <w:t>(c)</w:t>
      </w:r>
      <w:r w:rsidRPr="00021578">
        <w:tab/>
        <w:t>refuse or fail to produce a document that he or she was required to produce by a summons under this Part served on him or her as prescribed.</w:t>
      </w:r>
    </w:p>
    <w:p w14:paraId="2E35A828" w14:textId="77777777" w:rsidR="00B57664" w:rsidRPr="00021578" w:rsidRDefault="00B57664" w:rsidP="00B57664">
      <w:pPr>
        <w:pStyle w:val="Penalty"/>
      </w:pPr>
      <w:r w:rsidRPr="00021578">
        <w:t>Penalty:</w:t>
      </w:r>
      <w:r w:rsidRPr="00021578">
        <w:tab/>
        <w:t>Imprisonment for 6 months.</w:t>
      </w:r>
    </w:p>
    <w:p w14:paraId="5B80D91A" w14:textId="77777777" w:rsidR="00B57664" w:rsidRPr="00021578" w:rsidRDefault="00B57664" w:rsidP="00B57664">
      <w:pPr>
        <w:pStyle w:val="subsection"/>
      </w:pPr>
      <w:r w:rsidRPr="00021578">
        <w:tab/>
        <w:t>(2)</w:t>
      </w:r>
      <w:r w:rsidRPr="00021578">
        <w:tab/>
        <w:t xml:space="preserve">It is a reasonable excuse for the purposes of </w:t>
      </w:r>
      <w:r w:rsidR="00605692" w:rsidRPr="00021578">
        <w:t>subsection (</w:t>
      </w:r>
      <w:r w:rsidRPr="00021578">
        <w:t xml:space="preserve">1) for an individual to refuse or fail to answer a question or produce a document on the ground that the answer or the production of the document might tend to incriminate the individual or to expose the individual to a penalty. This subsection does not limit what is a reasonable excuse for the purposes of </w:t>
      </w:r>
      <w:r w:rsidR="00605692" w:rsidRPr="00021578">
        <w:t>subsection (</w:t>
      </w:r>
      <w:r w:rsidRPr="00021578">
        <w:t>1).</w:t>
      </w:r>
    </w:p>
    <w:p w14:paraId="79159ABA" w14:textId="77777777" w:rsidR="00B57664" w:rsidRPr="00021578" w:rsidRDefault="00B57664" w:rsidP="00B57664">
      <w:pPr>
        <w:pStyle w:val="ActHead5"/>
      </w:pPr>
      <w:bookmarkStart w:id="255" w:name="_Toc194391836"/>
      <w:r w:rsidRPr="00A14580">
        <w:rPr>
          <w:rStyle w:val="CharSectno"/>
        </w:rPr>
        <w:t>44ZK</w:t>
      </w:r>
      <w:r w:rsidRPr="00021578">
        <w:t xml:space="preserve">  Intimidation etc.</w:t>
      </w:r>
      <w:bookmarkEnd w:id="255"/>
    </w:p>
    <w:p w14:paraId="4CDDBB12" w14:textId="77777777" w:rsidR="00B57664" w:rsidRPr="00021578" w:rsidRDefault="00B57664" w:rsidP="00B57664">
      <w:pPr>
        <w:pStyle w:val="subsection"/>
      </w:pPr>
      <w:r w:rsidRPr="00021578">
        <w:tab/>
      </w:r>
      <w:r w:rsidRPr="00021578">
        <w:tab/>
        <w:t>A person must not:</w:t>
      </w:r>
    </w:p>
    <w:p w14:paraId="715E71C9" w14:textId="77777777" w:rsidR="00B57664" w:rsidRPr="00021578" w:rsidRDefault="00B57664" w:rsidP="00B57664">
      <w:pPr>
        <w:pStyle w:val="paragraph"/>
      </w:pPr>
      <w:r w:rsidRPr="00021578">
        <w:tab/>
        <w:t>(a)</w:t>
      </w:r>
      <w:r w:rsidRPr="00021578">
        <w:tab/>
        <w:t>threaten, intimidate or coerce another person; or</w:t>
      </w:r>
    </w:p>
    <w:p w14:paraId="4F401A77" w14:textId="77777777" w:rsidR="00B57664" w:rsidRPr="00021578" w:rsidRDefault="00B57664" w:rsidP="00B57664">
      <w:pPr>
        <w:pStyle w:val="paragraph"/>
        <w:keepNext/>
      </w:pPr>
      <w:r w:rsidRPr="00021578">
        <w:tab/>
        <w:t>(b)</w:t>
      </w:r>
      <w:r w:rsidRPr="00021578">
        <w:tab/>
        <w:t>cause or procure damage, loss or disadvantage to another person;</w:t>
      </w:r>
    </w:p>
    <w:p w14:paraId="6944172D" w14:textId="77777777" w:rsidR="00B57664" w:rsidRPr="00021578" w:rsidRDefault="00B57664" w:rsidP="00B57664">
      <w:pPr>
        <w:pStyle w:val="subsection2"/>
      </w:pPr>
      <w:r w:rsidRPr="00021578">
        <w:t>because that other person:</w:t>
      </w:r>
    </w:p>
    <w:p w14:paraId="743A1247" w14:textId="77777777" w:rsidR="00B57664" w:rsidRPr="00021578" w:rsidRDefault="00B57664" w:rsidP="00B57664">
      <w:pPr>
        <w:pStyle w:val="paragraph"/>
      </w:pPr>
      <w:r w:rsidRPr="00021578">
        <w:tab/>
        <w:t>(c)</w:t>
      </w:r>
      <w:r w:rsidRPr="00021578">
        <w:tab/>
        <w:t>proposes to produce, or has produced, documents to the Commission; or</w:t>
      </w:r>
    </w:p>
    <w:p w14:paraId="72DC3470" w14:textId="77777777" w:rsidR="00B57664" w:rsidRPr="00021578" w:rsidRDefault="00B57664" w:rsidP="00B57664">
      <w:pPr>
        <w:pStyle w:val="paragraph"/>
        <w:keepNext/>
      </w:pPr>
      <w:r w:rsidRPr="00021578">
        <w:tab/>
        <w:t>(d)</w:t>
      </w:r>
      <w:r w:rsidRPr="00021578">
        <w:tab/>
        <w:t>proposes to appear or has appeared as a witness before the Commission.</w:t>
      </w:r>
    </w:p>
    <w:p w14:paraId="04D49644" w14:textId="77777777" w:rsidR="00B57664" w:rsidRPr="00021578" w:rsidRDefault="00B57664" w:rsidP="00B57664">
      <w:pPr>
        <w:pStyle w:val="Penalty"/>
      </w:pPr>
      <w:r w:rsidRPr="00021578">
        <w:t>Penalty:</w:t>
      </w:r>
      <w:r w:rsidRPr="00021578">
        <w:tab/>
        <w:t>Imprisonment for 12 months.</w:t>
      </w:r>
    </w:p>
    <w:p w14:paraId="6A955FA1" w14:textId="77777777" w:rsidR="00B57664" w:rsidRPr="00021578" w:rsidRDefault="00B57664" w:rsidP="00B57664">
      <w:pPr>
        <w:pStyle w:val="ActHead5"/>
      </w:pPr>
      <w:bookmarkStart w:id="256" w:name="_Toc194391837"/>
      <w:r w:rsidRPr="00A14580">
        <w:rPr>
          <w:rStyle w:val="CharSectno"/>
        </w:rPr>
        <w:t>44ZL</w:t>
      </w:r>
      <w:r w:rsidRPr="00021578">
        <w:t xml:space="preserve">  Party may request Commission to treat material as confidential</w:t>
      </w:r>
      <w:bookmarkEnd w:id="256"/>
    </w:p>
    <w:p w14:paraId="7F8294C7" w14:textId="77777777" w:rsidR="00B57664" w:rsidRPr="00021578" w:rsidRDefault="00B57664" w:rsidP="00B57664">
      <w:pPr>
        <w:pStyle w:val="subsection"/>
      </w:pPr>
      <w:r w:rsidRPr="00021578">
        <w:tab/>
        <w:t>(1)</w:t>
      </w:r>
      <w:r w:rsidRPr="00021578">
        <w:tab/>
        <w:t>A party to an arbitration hearing may:</w:t>
      </w:r>
    </w:p>
    <w:p w14:paraId="4F9288B5" w14:textId="77777777" w:rsidR="00B57664" w:rsidRPr="00021578" w:rsidRDefault="00B57664" w:rsidP="00B57664">
      <w:pPr>
        <w:pStyle w:val="paragraph"/>
      </w:pPr>
      <w:r w:rsidRPr="00021578">
        <w:tab/>
        <w:t>(a)</w:t>
      </w:r>
      <w:r w:rsidRPr="00021578">
        <w:tab/>
        <w:t>inform the Commission that, in the party’s opinion, a specified part of a document contains confidential commercial information; and</w:t>
      </w:r>
    </w:p>
    <w:p w14:paraId="43936FAE" w14:textId="77777777" w:rsidR="00B57664" w:rsidRPr="00021578" w:rsidRDefault="00B57664" w:rsidP="00B57664">
      <w:pPr>
        <w:pStyle w:val="paragraph"/>
      </w:pPr>
      <w:r w:rsidRPr="00021578">
        <w:tab/>
        <w:t>(b)</w:t>
      </w:r>
      <w:r w:rsidRPr="00021578">
        <w:tab/>
        <w:t>request the Commission not to give a copy of that part to another party.</w:t>
      </w:r>
    </w:p>
    <w:p w14:paraId="0A303D95" w14:textId="77777777" w:rsidR="00B57664" w:rsidRPr="00021578" w:rsidRDefault="00B57664" w:rsidP="00B57664">
      <w:pPr>
        <w:pStyle w:val="subsection"/>
      </w:pPr>
      <w:r w:rsidRPr="00021578">
        <w:tab/>
        <w:t>(2)</w:t>
      </w:r>
      <w:r w:rsidRPr="00021578">
        <w:tab/>
        <w:t>On receiving a request, the Commission must:</w:t>
      </w:r>
    </w:p>
    <w:p w14:paraId="77B728A9" w14:textId="77777777" w:rsidR="00B57664" w:rsidRPr="00021578" w:rsidRDefault="00B57664" w:rsidP="00B57664">
      <w:pPr>
        <w:pStyle w:val="paragraph"/>
      </w:pPr>
      <w:r w:rsidRPr="00021578">
        <w:tab/>
        <w:t>(a)</w:t>
      </w:r>
      <w:r w:rsidRPr="00021578">
        <w:tab/>
        <w:t>inform the other party or parties that the request has been made and of the general nature of the matters to which the relevant part of the document relates; and</w:t>
      </w:r>
    </w:p>
    <w:p w14:paraId="489FC9B0" w14:textId="77777777" w:rsidR="00B57664" w:rsidRPr="00021578" w:rsidRDefault="00B57664" w:rsidP="00B57664">
      <w:pPr>
        <w:pStyle w:val="paragraph"/>
      </w:pPr>
      <w:r w:rsidRPr="00021578">
        <w:tab/>
        <w:t>(b)</w:t>
      </w:r>
      <w:r w:rsidRPr="00021578">
        <w:tab/>
        <w:t>ask the other party or parties whether there is any objection to the Commission complying with the request.</w:t>
      </w:r>
    </w:p>
    <w:p w14:paraId="35094D2A" w14:textId="77777777" w:rsidR="00B57664" w:rsidRPr="00021578" w:rsidRDefault="00B57664" w:rsidP="00B57664">
      <w:pPr>
        <w:pStyle w:val="subsection"/>
      </w:pPr>
      <w:r w:rsidRPr="00021578">
        <w:tab/>
        <w:t>(3)</w:t>
      </w:r>
      <w:r w:rsidRPr="00021578">
        <w:tab/>
        <w:t>If there is an objection to the Commission complying with a request, the party objecting may inform the Commission of its objection and of the reasons for it.</w:t>
      </w:r>
    </w:p>
    <w:p w14:paraId="40E21122" w14:textId="77777777" w:rsidR="00B57664" w:rsidRPr="00021578" w:rsidRDefault="00B57664" w:rsidP="00B57664">
      <w:pPr>
        <w:pStyle w:val="subsection"/>
      </w:pPr>
      <w:r w:rsidRPr="00021578">
        <w:tab/>
        <w:t>(4)</w:t>
      </w:r>
      <w:r w:rsidRPr="00021578">
        <w:tab/>
        <w:t>After considering:</w:t>
      </w:r>
    </w:p>
    <w:p w14:paraId="3BB82D21" w14:textId="77777777" w:rsidR="00B57664" w:rsidRPr="00021578" w:rsidRDefault="00B57664" w:rsidP="00B57664">
      <w:pPr>
        <w:pStyle w:val="paragraph"/>
      </w:pPr>
      <w:r w:rsidRPr="00021578">
        <w:tab/>
        <w:t>(a)</w:t>
      </w:r>
      <w:r w:rsidRPr="00021578">
        <w:tab/>
        <w:t>a request; and</w:t>
      </w:r>
    </w:p>
    <w:p w14:paraId="23A8146C" w14:textId="77777777" w:rsidR="00B57664" w:rsidRPr="00021578" w:rsidRDefault="00B57664" w:rsidP="00B57664">
      <w:pPr>
        <w:pStyle w:val="paragraph"/>
      </w:pPr>
      <w:r w:rsidRPr="00021578">
        <w:tab/>
        <w:t>(b)</w:t>
      </w:r>
      <w:r w:rsidRPr="00021578">
        <w:tab/>
        <w:t>any objection; and</w:t>
      </w:r>
    </w:p>
    <w:p w14:paraId="02242704" w14:textId="77777777" w:rsidR="00B57664" w:rsidRPr="00021578" w:rsidRDefault="00B57664" w:rsidP="00B57664">
      <w:pPr>
        <w:pStyle w:val="paragraph"/>
        <w:keepNext/>
      </w:pPr>
      <w:r w:rsidRPr="00021578">
        <w:tab/>
        <w:t>(c)</w:t>
      </w:r>
      <w:r w:rsidRPr="00021578">
        <w:tab/>
        <w:t>any further submissions that any party has made in relation to the request;</w:t>
      </w:r>
    </w:p>
    <w:p w14:paraId="3FF96546" w14:textId="77777777" w:rsidR="00B57664" w:rsidRPr="00021578" w:rsidRDefault="00B57664" w:rsidP="00B57664">
      <w:pPr>
        <w:pStyle w:val="subsection2"/>
      </w:pPr>
      <w:r w:rsidRPr="00021578">
        <w:t>the Commission may decide not to give to the other party or parties a copy of so much of the document as contains confidential commercial information that the Commission thinks should not be so given.</w:t>
      </w:r>
    </w:p>
    <w:p w14:paraId="5DAEF756" w14:textId="77777777" w:rsidR="00B57664" w:rsidRPr="00021578" w:rsidRDefault="00B57664" w:rsidP="00B57664">
      <w:pPr>
        <w:pStyle w:val="ActHead5"/>
      </w:pPr>
      <w:bookmarkStart w:id="257" w:name="_Toc194391838"/>
      <w:r w:rsidRPr="00A14580">
        <w:rPr>
          <w:rStyle w:val="CharSectno"/>
        </w:rPr>
        <w:t>44ZM</w:t>
      </w:r>
      <w:r w:rsidRPr="00021578">
        <w:t xml:space="preserve">  Sections</w:t>
      </w:r>
      <w:r w:rsidR="00605692" w:rsidRPr="00021578">
        <w:t> </w:t>
      </w:r>
      <w:r w:rsidRPr="00021578">
        <w:t>18 and 19 do not apply to the Commission in an arbitration</w:t>
      </w:r>
      <w:bookmarkEnd w:id="257"/>
    </w:p>
    <w:p w14:paraId="1C5384F9" w14:textId="77777777" w:rsidR="00B57664" w:rsidRPr="00021578" w:rsidRDefault="00B57664" w:rsidP="00B57664">
      <w:pPr>
        <w:pStyle w:val="subsection"/>
      </w:pPr>
      <w:r w:rsidRPr="00021578">
        <w:tab/>
      </w:r>
      <w:r w:rsidRPr="00021578">
        <w:tab/>
        <w:t>Sections</w:t>
      </w:r>
      <w:r w:rsidR="00605692" w:rsidRPr="00021578">
        <w:t> </w:t>
      </w:r>
      <w:r w:rsidRPr="00021578">
        <w:t>18 and 19 do not apply to the Commission, as constituted for an arbitration.</w:t>
      </w:r>
    </w:p>
    <w:p w14:paraId="4B20F90E" w14:textId="77777777" w:rsidR="00B57664" w:rsidRPr="00021578" w:rsidRDefault="00B57664" w:rsidP="00B57664">
      <w:pPr>
        <w:pStyle w:val="ActHead5"/>
      </w:pPr>
      <w:bookmarkStart w:id="258" w:name="_Toc194391839"/>
      <w:r w:rsidRPr="00A14580">
        <w:rPr>
          <w:rStyle w:val="CharSectno"/>
        </w:rPr>
        <w:t>44ZN</w:t>
      </w:r>
      <w:r w:rsidRPr="00021578">
        <w:t xml:space="preserve">  Parties to pay costs of an arbitration</w:t>
      </w:r>
      <w:bookmarkEnd w:id="258"/>
    </w:p>
    <w:p w14:paraId="4AFF7B8E" w14:textId="77777777" w:rsidR="00B57664" w:rsidRPr="00021578" w:rsidRDefault="00B57664" w:rsidP="00B57664">
      <w:pPr>
        <w:pStyle w:val="subsection"/>
      </w:pPr>
      <w:r w:rsidRPr="00021578">
        <w:tab/>
      </w:r>
      <w:r w:rsidRPr="00021578">
        <w:tab/>
        <w:t>The regulations may provide for the Commission to:</w:t>
      </w:r>
    </w:p>
    <w:p w14:paraId="4633DEE3" w14:textId="77777777" w:rsidR="00B57664" w:rsidRPr="00021578" w:rsidRDefault="00B57664" w:rsidP="00B57664">
      <w:pPr>
        <w:pStyle w:val="paragraph"/>
      </w:pPr>
      <w:r w:rsidRPr="00021578">
        <w:tab/>
        <w:t>(a)</w:t>
      </w:r>
      <w:r w:rsidRPr="00021578">
        <w:tab/>
        <w:t>charge the parties to an arbitration for its costs in conducting the arbitration; and</w:t>
      </w:r>
    </w:p>
    <w:p w14:paraId="4EFA7E4F" w14:textId="77777777" w:rsidR="00B57664" w:rsidRPr="00021578" w:rsidRDefault="00B57664" w:rsidP="00B57664">
      <w:pPr>
        <w:pStyle w:val="paragraph"/>
      </w:pPr>
      <w:r w:rsidRPr="00021578">
        <w:tab/>
        <w:t>(b)</w:t>
      </w:r>
      <w:r w:rsidRPr="00021578">
        <w:tab/>
        <w:t>apportion the charge between the parties.</w:t>
      </w:r>
    </w:p>
    <w:p w14:paraId="7ACC805A" w14:textId="77777777" w:rsidR="007065E5" w:rsidRPr="00021578" w:rsidRDefault="007065E5" w:rsidP="0005733F">
      <w:pPr>
        <w:pStyle w:val="ActHead5"/>
      </w:pPr>
      <w:bookmarkStart w:id="259" w:name="_Toc194391840"/>
      <w:r w:rsidRPr="00A14580">
        <w:rPr>
          <w:rStyle w:val="CharSectno"/>
        </w:rPr>
        <w:t>44ZNA</w:t>
      </w:r>
      <w:r w:rsidRPr="00021578">
        <w:t xml:space="preserve">  Joint arbitration hearings</w:t>
      </w:r>
      <w:bookmarkEnd w:id="259"/>
    </w:p>
    <w:p w14:paraId="1264ECDE" w14:textId="77777777" w:rsidR="007065E5" w:rsidRPr="00021578" w:rsidRDefault="007065E5" w:rsidP="0005733F">
      <w:pPr>
        <w:pStyle w:val="SubsectionHead"/>
      </w:pPr>
      <w:r w:rsidRPr="00021578">
        <w:t>Joint arbitration hearing</w:t>
      </w:r>
    </w:p>
    <w:p w14:paraId="44DFB0FA" w14:textId="77777777" w:rsidR="007065E5" w:rsidRPr="00021578" w:rsidRDefault="007065E5" w:rsidP="0005733F">
      <w:pPr>
        <w:pStyle w:val="subsection"/>
        <w:keepNext/>
      </w:pPr>
      <w:r w:rsidRPr="00021578">
        <w:tab/>
        <w:t>(1)</w:t>
      </w:r>
      <w:r w:rsidRPr="00021578">
        <w:tab/>
        <w:t>If:</w:t>
      </w:r>
    </w:p>
    <w:p w14:paraId="549546BA" w14:textId="77777777" w:rsidR="007065E5" w:rsidRPr="00021578" w:rsidRDefault="007065E5" w:rsidP="007065E5">
      <w:pPr>
        <w:pStyle w:val="paragraph"/>
      </w:pPr>
      <w:r w:rsidRPr="00021578">
        <w:tab/>
        <w:t>(a)</w:t>
      </w:r>
      <w:r w:rsidRPr="00021578">
        <w:tab/>
        <w:t>the Commission is arbitrating 2 or more access disputes at a particular time; and</w:t>
      </w:r>
    </w:p>
    <w:p w14:paraId="7DC73A96" w14:textId="77777777" w:rsidR="007065E5" w:rsidRPr="00021578" w:rsidRDefault="007065E5" w:rsidP="007065E5">
      <w:pPr>
        <w:pStyle w:val="paragraph"/>
      </w:pPr>
      <w:r w:rsidRPr="00021578">
        <w:tab/>
        <w:t>(b)</w:t>
      </w:r>
      <w:r w:rsidRPr="00021578">
        <w:tab/>
        <w:t>one or more matters are common to those disputes;</w:t>
      </w:r>
    </w:p>
    <w:p w14:paraId="5F1F97B5" w14:textId="77777777" w:rsidR="007065E5" w:rsidRPr="00021578" w:rsidRDefault="007065E5" w:rsidP="007065E5">
      <w:pPr>
        <w:pStyle w:val="subsection2"/>
      </w:pPr>
      <w:r w:rsidRPr="00021578">
        <w:t xml:space="preserve">the Chairperson may, by notice in writing, decide that the Commission must hold a joint arbitration hearing in respect of such of those disputes (the </w:t>
      </w:r>
      <w:r w:rsidRPr="00021578">
        <w:rPr>
          <w:b/>
          <w:i/>
        </w:rPr>
        <w:t>nominated disputes</w:t>
      </w:r>
      <w:r w:rsidRPr="00021578">
        <w:t>) as are specified in the notice.</w:t>
      </w:r>
    </w:p>
    <w:p w14:paraId="5A0BE779" w14:textId="77777777" w:rsidR="007065E5" w:rsidRPr="00021578" w:rsidRDefault="007065E5" w:rsidP="007065E5">
      <w:pPr>
        <w:pStyle w:val="subsection"/>
      </w:pPr>
      <w:r w:rsidRPr="00021578">
        <w:tab/>
        <w:t>(2)</w:t>
      </w:r>
      <w:r w:rsidRPr="00021578">
        <w:tab/>
        <w:t>The Chairperson may do so only if he or she considers this would be likely to result in the nominated disputes being resolved in a more efficient and timely manner.</w:t>
      </w:r>
    </w:p>
    <w:p w14:paraId="15BBFC4E" w14:textId="77777777" w:rsidR="007065E5" w:rsidRPr="00021578" w:rsidRDefault="007065E5" w:rsidP="007065E5">
      <w:pPr>
        <w:pStyle w:val="SubsectionHead"/>
      </w:pPr>
      <w:r w:rsidRPr="00021578">
        <w:t>Consulting the parties</w:t>
      </w:r>
    </w:p>
    <w:p w14:paraId="67CAECAA" w14:textId="77777777" w:rsidR="007065E5" w:rsidRPr="00021578" w:rsidRDefault="007065E5" w:rsidP="007065E5">
      <w:pPr>
        <w:pStyle w:val="subsection"/>
      </w:pPr>
      <w:r w:rsidRPr="00021578">
        <w:tab/>
        <w:t>(3)</w:t>
      </w:r>
      <w:r w:rsidRPr="00021578">
        <w:tab/>
        <w:t>Before doing so, the Chairperson must give each party to the arbitration of each nominated dispute a notice in writing:</w:t>
      </w:r>
    </w:p>
    <w:p w14:paraId="6EE615AA" w14:textId="77777777" w:rsidR="007065E5" w:rsidRPr="00021578" w:rsidRDefault="007065E5" w:rsidP="007065E5">
      <w:pPr>
        <w:pStyle w:val="paragraph"/>
      </w:pPr>
      <w:r w:rsidRPr="00021578">
        <w:tab/>
        <w:t>(a)</w:t>
      </w:r>
      <w:r w:rsidRPr="00021578">
        <w:tab/>
        <w:t>specifying what the Chairperson is proposing to do; and</w:t>
      </w:r>
    </w:p>
    <w:p w14:paraId="0BDA07C8" w14:textId="77777777" w:rsidR="007065E5" w:rsidRPr="00021578" w:rsidRDefault="007065E5" w:rsidP="007065E5">
      <w:pPr>
        <w:pStyle w:val="paragraph"/>
      </w:pPr>
      <w:r w:rsidRPr="00021578">
        <w:tab/>
        <w:t>(b)</w:t>
      </w:r>
      <w:r w:rsidRPr="00021578">
        <w:tab/>
        <w:t>inviting the party to make a written submission on the proposal to the Chairperson within 14 days after the notice is given.</w:t>
      </w:r>
    </w:p>
    <w:p w14:paraId="46694239" w14:textId="77777777" w:rsidR="007065E5" w:rsidRPr="00021578" w:rsidRDefault="007065E5" w:rsidP="007065E5">
      <w:pPr>
        <w:pStyle w:val="subsection"/>
      </w:pPr>
      <w:r w:rsidRPr="00021578">
        <w:tab/>
        <w:t>(4)</w:t>
      </w:r>
      <w:r w:rsidRPr="00021578">
        <w:tab/>
        <w:t>The Chairperson must have regard to any submission so made in deciding whether to do so. He or she may have regard to any other matter he or she considers relevant.</w:t>
      </w:r>
    </w:p>
    <w:p w14:paraId="4F1E51E2" w14:textId="77777777" w:rsidR="007065E5" w:rsidRPr="00021578" w:rsidRDefault="007065E5" w:rsidP="007065E5">
      <w:pPr>
        <w:pStyle w:val="SubsectionHead"/>
      </w:pPr>
      <w:r w:rsidRPr="00021578">
        <w:t>Directions to presiding member</w:t>
      </w:r>
    </w:p>
    <w:p w14:paraId="59382863" w14:textId="77777777" w:rsidR="007065E5" w:rsidRPr="00021578" w:rsidRDefault="007065E5" w:rsidP="007065E5">
      <w:pPr>
        <w:pStyle w:val="subsection"/>
      </w:pPr>
      <w:r w:rsidRPr="00021578">
        <w:tab/>
        <w:t>(5)</w:t>
      </w:r>
      <w:r w:rsidRPr="00021578">
        <w:tab/>
        <w:t>The Chairperson may, for the purposes of the conduct of the joint arbitration hearing, give written directions to the member of the Commission presiding at the hearing.</w:t>
      </w:r>
    </w:p>
    <w:p w14:paraId="5A723D46" w14:textId="77777777" w:rsidR="007065E5" w:rsidRPr="00021578" w:rsidRDefault="007065E5" w:rsidP="007065E5">
      <w:pPr>
        <w:pStyle w:val="SubsectionHead"/>
      </w:pPr>
      <w:r w:rsidRPr="00021578">
        <w:t>Constitution and procedure of Commission</w:t>
      </w:r>
    </w:p>
    <w:p w14:paraId="6BA58211" w14:textId="77777777" w:rsidR="007065E5" w:rsidRPr="00021578" w:rsidRDefault="007065E5" w:rsidP="007065E5">
      <w:pPr>
        <w:pStyle w:val="subsection"/>
      </w:pPr>
      <w:r w:rsidRPr="00021578">
        <w:tab/>
        <w:t>(6)</w:t>
      </w:r>
      <w:r w:rsidRPr="00021578">
        <w:tab/>
        <w:t>Sections</w:t>
      </w:r>
      <w:r w:rsidR="00605692" w:rsidRPr="00021578">
        <w:t> </w:t>
      </w:r>
      <w:r w:rsidRPr="00021578">
        <w:t>44Z to 44ZN apply to the joint arbitration hearing in a corresponding way to the way in which they apply to a particular arbitration.</w:t>
      </w:r>
    </w:p>
    <w:p w14:paraId="477BA5A2" w14:textId="77777777" w:rsidR="007065E5" w:rsidRPr="00021578" w:rsidRDefault="007065E5" w:rsidP="007065E5">
      <w:pPr>
        <w:pStyle w:val="notetext"/>
      </w:pPr>
      <w:r w:rsidRPr="00021578">
        <w:t>Note:</w:t>
      </w:r>
      <w:r w:rsidRPr="00021578">
        <w:tab/>
        <w:t>For example, the Chairperson would be required to nominate in writing 1 or more members of the Commission to constitute the Commission for the purposes of the joint arbitration hearing.</w:t>
      </w:r>
    </w:p>
    <w:p w14:paraId="6D8E2193" w14:textId="77777777" w:rsidR="007065E5" w:rsidRPr="00021578" w:rsidRDefault="007065E5" w:rsidP="007065E5">
      <w:pPr>
        <w:pStyle w:val="SubsectionHead"/>
      </w:pPr>
      <w:r w:rsidRPr="00021578">
        <w:t>Record of proceedings etc.</w:t>
      </w:r>
    </w:p>
    <w:p w14:paraId="00AAE98F" w14:textId="77777777" w:rsidR="007065E5" w:rsidRPr="00021578" w:rsidRDefault="007065E5" w:rsidP="007065E5">
      <w:pPr>
        <w:pStyle w:val="subsection"/>
      </w:pPr>
      <w:r w:rsidRPr="00021578">
        <w:tab/>
        <w:t>(7)</w:t>
      </w:r>
      <w:r w:rsidRPr="00021578">
        <w:tab/>
        <w:t>The Commission as constituted for the purposes of the joint arbitration hearing may have regard to any record of the proceedings of the arbitration of any nominated dispute.</w:t>
      </w:r>
    </w:p>
    <w:p w14:paraId="37CECED1" w14:textId="77777777" w:rsidR="007065E5" w:rsidRPr="00021578" w:rsidRDefault="007065E5" w:rsidP="007065E5">
      <w:pPr>
        <w:pStyle w:val="subsection"/>
      </w:pPr>
      <w:r w:rsidRPr="00021578">
        <w:tab/>
        <w:t>(8)</w:t>
      </w:r>
      <w:r w:rsidRPr="00021578">
        <w:tab/>
        <w:t>The Commission as constituted for the purposes of the arbitration of each nominated dispute may, for the purposes of making a determination in relation to that arbitration:</w:t>
      </w:r>
    </w:p>
    <w:p w14:paraId="13E106CA" w14:textId="77777777" w:rsidR="007065E5" w:rsidRPr="00021578" w:rsidRDefault="007065E5" w:rsidP="007065E5">
      <w:pPr>
        <w:pStyle w:val="paragraph"/>
      </w:pPr>
      <w:r w:rsidRPr="00021578">
        <w:tab/>
        <w:t>(a)</w:t>
      </w:r>
      <w:r w:rsidRPr="00021578">
        <w:tab/>
        <w:t>have regard to any record of the proceedings of the joint arbitration hearing; and</w:t>
      </w:r>
    </w:p>
    <w:p w14:paraId="3ACE30AD" w14:textId="77777777" w:rsidR="007065E5" w:rsidRPr="00021578" w:rsidRDefault="007065E5" w:rsidP="007065E5">
      <w:pPr>
        <w:pStyle w:val="paragraph"/>
      </w:pPr>
      <w:r w:rsidRPr="00021578">
        <w:tab/>
        <w:t>(b)</w:t>
      </w:r>
      <w:r w:rsidRPr="00021578">
        <w:tab/>
        <w:t>adopt any findings of fact made by the Commission as constituted for the purposes of the joint arbitration hearing.</w:t>
      </w:r>
    </w:p>
    <w:p w14:paraId="132E26A8" w14:textId="77777777" w:rsidR="008D1150" w:rsidRPr="00021578" w:rsidRDefault="008D1150" w:rsidP="008D1150">
      <w:pPr>
        <w:pStyle w:val="SubsectionHead"/>
        <w:rPr>
          <w:i w:val="0"/>
        </w:rPr>
      </w:pPr>
      <w:r w:rsidRPr="00021578">
        <w:t>Legislation Act 2003</w:t>
      </w:r>
    </w:p>
    <w:p w14:paraId="6C8DAB48" w14:textId="77777777" w:rsidR="007065E5" w:rsidRPr="00021578" w:rsidRDefault="007065E5" w:rsidP="007065E5">
      <w:pPr>
        <w:pStyle w:val="subsection"/>
      </w:pPr>
      <w:r w:rsidRPr="00021578">
        <w:tab/>
        <w:t>(9)</w:t>
      </w:r>
      <w:r w:rsidRPr="00021578">
        <w:tab/>
        <w:t>The following are not legislative instruments:</w:t>
      </w:r>
    </w:p>
    <w:p w14:paraId="11F0E876" w14:textId="77777777" w:rsidR="007065E5" w:rsidRPr="00021578" w:rsidRDefault="007065E5" w:rsidP="007065E5">
      <w:pPr>
        <w:pStyle w:val="paragraph"/>
      </w:pPr>
      <w:r w:rsidRPr="00021578">
        <w:tab/>
        <w:t>(a)</w:t>
      </w:r>
      <w:r w:rsidRPr="00021578">
        <w:tab/>
        <w:t xml:space="preserve">a notice made under </w:t>
      </w:r>
      <w:r w:rsidR="00605692" w:rsidRPr="00021578">
        <w:t>subsection (</w:t>
      </w:r>
      <w:r w:rsidRPr="00021578">
        <w:t>1);</w:t>
      </w:r>
    </w:p>
    <w:p w14:paraId="6212C1B8" w14:textId="77777777" w:rsidR="007065E5" w:rsidRPr="00021578" w:rsidRDefault="007065E5" w:rsidP="007065E5">
      <w:pPr>
        <w:pStyle w:val="paragraph"/>
      </w:pPr>
      <w:r w:rsidRPr="00021578">
        <w:tab/>
        <w:t>(b)</w:t>
      </w:r>
      <w:r w:rsidRPr="00021578">
        <w:tab/>
        <w:t xml:space="preserve">a direction given under </w:t>
      </w:r>
      <w:r w:rsidR="00605692" w:rsidRPr="00021578">
        <w:t>subsection (</w:t>
      </w:r>
      <w:r w:rsidRPr="00021578">
        <w:t>5).</w:t>
      </w:r>
    </w:p>
    <w:p w14:paraId="049E9B4B" w14:textId="77777777" w:rsidR="007065E5" w:rsidRPr="00021578" w:rsidRDefault="007065E5" w:rsidP="007065E5">
      <w:pPr>
        <w:pStyle w:val="ActHead4"/>
      </w:pPr>
      <w:bookmarkStart w:id="260" w:name="_Toc194391841"/>
      <w:r w:rsidRPr="00A14580">
        <w:rPr>
          <w:rStyle w:val="CharSubdNo"/>
        </w:rPr>
        <w:t>Subdivision DA</w:t>
      </w:r>
      <w:r w:rsidRPr="00021578">
        <w:t>—</w:t>
      </w:r>
      <w:r w:rsidRPr="00A14580">
        <w:rPr>
          <w:rStyle w:val="CharSubdText"/>
        </w:rPr>
        <w:t>Arbitration reports</w:t>
      </w:r>
      <w:bookmarkEnd w:id="260"/>
    </w:p>
    <w:p w14:paraId="53B851DB" w14:textId="77777777" w:rsidR="007065E5" w:rsidRPr="00021578" w:rsidRDefault="007065E5" w:rsidP="007065E5">
      <w:pPr>
        <w:pStyle w:val="ActHead5"/>
      </w:pPr>
      <w:bookmarkStart w:id="261" w:name="_Toc194391842"/>
      <w:r w:rsidRPr="00A14580">
        <w:rPr>
          <w:rStyle w:val="CharSectno"/>
        </w:rPr>
        <w:t>44ZNB</w:t>
      </w:r>
      <w:r w:rsidRPr="00021578">
        <w:t xml:space="preserve">  Arbitration reports</w:t>
      </w:r>
      <w:bookmarkEnd w:id="261"/>
    </w:p>
    <w:p w14:paraId="61290E95" w14:textId="77777777" w:rsidR="007065E5" w:rsidRPr="00021578" w:rsidRDefault="007065E5" w:rsidP="007065E5">
      <w:pPr>
        <w:pStyle w:val="subsection"/>
      </w:pPr>
      <w:r w:rsidRPr="00021578">
        <w:tab/>
        <w:t>(1)</w:t>
      </w:r>
      <w:r w:rsidRPr="00021578">
        <w:tab/>
        <w:t>The Commission must prepare a written report about a final determination it makes. It must publish, by electronic or other means, the report.</w:t>
      </w:r>
    </w:p>
    <w:p w14:paraId="7F2143AA" w14:textId="77777777" w:rsidR="007065E5" w:rsidRPr="00021578" w:rsidRDefault="007065E5" w:rsidP="007065E5">
      <w:pPr>
        <w:pStyle w:val="subsection"/>
      </w:pPr>
      <w:r w:rsidRPr="00021578">
        <w:tab/>
        <w:t>(2)</w:t>
      </w:r>
      <w:r w:rsidRPr="00021578">
        <w:tab/>
        <w:t>The report may include the whole or a part of the determination and the reasons for the determination or the part of the determination.</w:t>
      </w:r>
    </w:p>
    <w:p w14:paraId="3A2DD349" w14:textId="77777777" w:rsidR="007065E5" w:rsidRPr="00021578" w:rsidRDefault="007065E5" w:rsidP="007065E5">
      <w:pPr>
        <w:pStyle w:val="SubsectionHead"/>
      </w:pPr>
      <w:r w:rsidRPr="00021578">
        <w:t>Report must include certain matters</w:t>
      </w:r>
    </w:p>
    <w:p w14:paraId="0B0F5B2F" w14:textId="77777777" w:rsidR="007065E5" w:rsidRPr="00021578" w:rsidRDefault="007065E5" w:rsidP="007065E5">
      <w:pPr>
        <w:pStyle w:val="subsection"/>
      </w:pPr>
      <w:r w:rsidRPr="00021578">
        <w:tab/>
        <w:t>(3)</w:t>
      </w:r>
      <w:r w:rsidRPr="00021578">
        <w:tab/>
        <w:t>The report must set out the following matters:</w:t>
      </w:r>
    </w:p>
    <w:p w14:paraId="6729CE5F" w14:textId="77777777" w:rsidR="007065E5" w:rsidRPr="00021578" w:rsidRDefault="007065E5" w:rsidP="007065E5">
      <w:pPr>
        <w:pStyle w:val="paragraph"/>
      </w:pPr>
      <w:r w:rsidRPr="00021578">
        <w:tab/>
        <w:t>(a)</w:t>
      </w:r>
      <w:r w:rsidRPr="00021578">
        <w:tab/>
        <w:t>the principles the Commission applied in making the determination;</w:t>
      </w:r>
    </w:p>
    <w:p w14:paraId="49DF0A79" w14:textId="77777777" w:rsidR="007065E5" w:rsidRPr="00021578" w:rsidRDefault="007065E5" w:rsidP="007065E5">
      <w:pPr>
        <w:pStyle w:val="paragraph"/>
      </w:pPr>
      <w:r w:rsidRPr="00021578">
        <w:tab/>
        <w:t>(b)</w:t>
      </w:r>
      <w:r w:rsidRPr="00021578">
        <w:tab/>
        <w:t>the methodologies the Commission applied in making the determination and the reasons for the choice of the asset valuation methodology;</w:t>
      </w:r>
    </w:p>
    <w:p w14:paraId="0CA19662" w14:textId="77777777" w:rsidR="007065E5" w:rsidRPr="00021578" w:rsidRDefault="007065E5" w:rsidP="007065E5">
      <w:pPr>
        <w:pStyle w:val="paragraph"/>
      </w:pPr>
      <w:r w:rsidRPr="00021578">
        <w:tab/>
        <w:t>(c)</w:t>
      </w:r>
      <w:r w:rsidRPr="00021578">
        <w:tab/>
        <w:t>how the Commission took into account the matters mentioned in subsection</w:t>
      </w:r>
      <w:r w:rsidR="00605692" w:rsidRPr="00021578">
        <w:t> </w:t>
      </w:r>
      <w:r w:rsidRPr="00021578">
        <w:t>44X(1) in making the determination;</w:t>
      </w:r>
    </w:p>
    <w:p w14:paraId="2E12D996" w14:textId="77777777" w:rsidR="007065E5" w:rsidRPr="00021578" w:rsidRDefault="007065E5" w:rsidP="007065E5">
      <w:pPr>
        <w:pStyle w:val="paragraph"/>
      </w:pPr>
      <w:r w:rsidRPr="00021578">
        <w:tab/>
        <w:t>(d)</w:t>
      </w:r>
      <w:r w:rsidRPr="00021578">
        <w:tab/>
        <w:t>any matter the Commission took into account under subsection</w:t>
      </w:r>
      <w:r w:rsidR="00605692" w:rsidRPr="00021578">
        <w:t> </w:t>
      </w:r>
      <w:r w:rsidRPr="00021578">
        <w:t>44X(2) in making the determination and the reasons for doing so;</w:t>
      </w:r>
    </w:p>
    <w:p w14:paraId="24321ADF" w14:textId="77777777" w:rsidR="007065E5" w:rsidRPr="00021578" w:rsidRDefault="007065E5" w:rsidP="007065E5">
      <w:pPr>
        <w:pStyle w:val="paragraph"/>
      </w:pPr>
      <w:r w:rsidRPr="00021578">
        <w:tab/>
        <w:t>(e)</w:t>
      </w:r>
      <w:r w:rsidRPr="00021578">
        <w:tab/>
        <w:t>any information provided by the parties to the arbitration that was relevant to those principles or methodologies;</w:t>
      </w:r>
    </w:p>
    <w:p w14:paraId="313DAC83" w14:textId="77777777" w:rsidR="00271795" w:rsidRPr="00021578" w:rsidRDefault="00271795" w:rsidP="00DC1B80">
      <w:pPr>
        <w:pStyle w:val="noteToPara"/>
      </w:pPr>
      <w:r w:rsidRPr="00021578">
        <w:t>Note:</w:t>
      </w:r>
      <w:r w:rsidRPr="00021578">
        <w:tab/>
        <w:t xml:space="preserve">Confidentiality issues are dealt with in </w:t>
      </w:r>
      <w:r w:rsidR="00605692" w:rsidRPr="00021578">
        <w:t>subsections (</w:t>
      </w:r>
      <w:r w:rsidRPr="00021578">
        <w:t>5) to (7).</w:t>
      </w:r>
    </w:p>
    <w:p w14:paraId="260FECB7" w14:textId="77777777" w:rsidR="007065E5" w:rsidRPr="00021578" w:rsidRDefault="007065E5" w:rsidP="007065E5">
      <w:pPr>
        <w:pStyle w:val="paragraph"/>
      </w:pPr>
      <w:r w:rsidRPr="00021578">
        <w:tab/>
        <w:t>(f)</w:t>
      </w:r>
      <w:r w:rsidRPr="00021578">
        <w:tab/>
        <w:t>any implications the Commission considers the determination has for persons seeking access to the service or to similar services in the future;</w:t>
      </w:r>
    </w:p>
    <w:p w14:paraId="4BF8FB20" w14:textId="77777777" w:rsidR="007065E5" w:rsidRPr="00021578" w:rsidRDefault="007065E5" w:rsidP="007065E5">
      <w:pPr>
        <w:pStyle w:val="paragraph"/>
      </w:pPr>
      <w:r w:rsidRPr="00021578">
        <w:tab/>
        <w:t>(g)</w:t>
      </w:r>
      <w:r w:rsidRPr="00021578">
        <w:tab/>
        <w:t>if applicable—the reasons for the determination dealing with matters that were already agreed between the parties to the arbitration at the time the access dispute was notified;</w:t>
      </w:r>
    </w:p>
    <w:p w14:paraId="29C6E1E1" w14:textId="77777777" w:rsidR="007065E5" w:rsidRPr="00021578" w:rsidRDefault="007065E5" w:rsidP="007065E5">
      <w:pPr>
        <w:pStyle w:val="paragraph"/>
      </w:pPr>
      <w:r w:rsidRPr="00021578">
        <w:tab/>
        <w:t>(h)</w:t>
      </w:r>
      <w:r w:rsidRPr="00021578">
        <w:tab/>
        <w:t>if applicable—the reasons for the access dispute being the subject of a joint arbitration hearing under section</w:t>
      </w:r>
      <w:r w:rsidR="00605692" w:rsidRPr="00021578">
        <w:t> </w:t>
      </w:r>
      <w:r w:rsidRPr="00021578">
        <w:t>44ZNA despite the objection of a party to the arbitration.</w:t>
      </w:r>
    </w:p>
    <w:p w14:paraId="4DD433C1" w14:textId="77777777" w:rsidR="007065E5" w:rsidRPr="00021578" w:rsidRDefault="007065E5" w:rsidP="007065E5">
      <w:pPr>
        <w:pStyle w:val="SubsectionHead"/>
      </w:pPr>
      <w:r w:rsidRPr="00021578">
        <w:t>Report may include other matters</w:t>
      </w:r>
    </w:p>
    <w:p w14:paraId="60D243BC" w14:textId="77777777" w:rsidR="007065E5" w:rsidRPr="00021578" w:rsidRDefault="007065E5" w:rsidP="007065E5">
      <w:pPr>
        <w:pStyle w:val="subsection"/>
      </w:pPr>
      <w:r w:rsidRPr="00021578">
        <w:tab/>
        <w:t>(4)</w:t>
      </w:r>
      <w:r w:rsidRPr="00021578">
        <w:tab/>
        <w:t>The report may include any other matter that the Commission considers relevant.</w:t>
      </w:r>
    </w:p>
    <w:p w14:paraId="7D7D6E37" w14:textId="77777777" w:rsidR="007065E5" w:rsidRPr="00021578" w:rsidRDefault="007065E5" w:rsidP="007065E5">
      <w:pPr>
        <w:pStyle w:val="SubsectionHead"/>
      </w:pPr>
      <w:r w:rsidRPr="00021578">
        <w:t>Confidentiality</w:t>
      </w:r>
    </w:p>
    <w:p w14:paraId="4FFA3BE6" w14:textId="77777777" w:rsidR="007065E5" w:rsidRPr="00021578" w:rsidRDefault="007065E5" w:rsidP="007065E5">
      <w:pPr>
        <w:pStyle w:val="subsection"/>
      </w:pPr>
      <w:r w:rsidRPr="00021578">
        <w:tab/>
        <w:t>(5)</w:t>
      </w:r>
      <w:r w:rsidRPr="00021578">
        <w:tab/>
        <w:t>The Commission must not include in the report any information the Commission decided not to give to a party to the arbitration under section</w:t>
      </w:r>
      <w:r w:rsidR="00605692" w:rsidRPr="00021578">
        <w:t> </w:t>
      </w:r>
      <w:r w:rsidRPr="00021578">
        <w:t>44ZL.</w:t>
      </w:r>
    </w:p>
    <w:p w14:paraId="4DD8D393" w14:textId="77777777" w:rsidR="007065E5" w:rsidRPr="00021578" w:rsidRDefault="007065E5" w:rsidP="007065E5">
      <w:pPr>
        <w:pStyle w:val="subsection"/>
      </w:pPr>
      <w:r w:rsidRPr="00021578">
        <w:tab/>
        <w:t>(6)</w:t>
      </w:r>
      <w:r w:rsidRPr="00021578">
        <w:tab/>
        <w:t>Before publishing the report, the Commission must give each party to the arbitration a notice in writing:</w:t>
      </w:r>
    </w:p>
    <w:p w14:paraId="12399342" w14:textId="77777777" w:rsidR="007065E5" w:rsidRPr="00021578" w:rsidRDefault="007065E5" w:rsidP="007065E5">
      <w:pPr>
        <w:pStyle w:val="paragraph"/>
      </w:pPr>
      <w:r w:rsidRPr="00021578">
        <w:tab/>
        <w:t>(a)</w:t>
      </w:r>
      <w:r w:rsidRPr="00021578">
        <w:tab/>
        <w:t>specifying what the Commission is proposing to publish; and</w:t>
      </w:r>
    </w:p>
    <w:p w14:paraId="45D3112F" w14:textId="77777777" w:rsidR="007065E5" w:rsidRPr="00021578" w:rsidRDefault="007065E5" w:rsidP="007065E5">
      <w:pPr>
        <w:pStyle w:val="paragraph"/>
      </w:pPr>
      <w:r w:rsidRPr="00021578">
        <w:tab/>
        <w:t>(b)</w:t>
      </w:r>
      <w:r w:rsidRPr="00021578">
        <w:tab/>
        <w:t>inviting the party to make a written submission to the Commission within 14 days after the notice is given identifying any information the party considers should not be published because of its confidential commercial nature.</w:t>
      </w:r>
    </w:p>
    <w:p w14:paraId="4D47197B" w14:textId="77777777" w:rsidR="007065E5" w:rsidRPr="00021578" w:rsidRDefault="007065E5" w:rsidP="007065E5">
      <w:pPr>
        <w:pStyle w:val="subsection"/>
      </w:pPr>
      <w:r w:rsidRPr="00021578">
        <w:tab/>
        <w:t>(7)</w:t>
      </w:r>
      <w:r w:rsidRPr="00021578">
        <w:tab/>
        <w:t>The Commission must have regard to any submission so made in deciding what to publish. It may have regard to any other matter it considers relevant.</w:t>
      </w:r>
    </w:p>
    <w:p w14:paraId="3BA9629E" w14:textId="77777777" w:rsidR="00E812F2" w:rsidRPr="00021578" w:rsidRDefault="00E812F2" w:rsidP="00E812F2">
      <w:pPr>
        <w:pStyle w:val="SubsectionHead"/>
        <w:rPr>
          <w:i w:val="0"/>
        </w:rPr>
      </w:pPr>
      <w:r w:rsidRPr="00021578">
        <w:t>Legislation Act 2003</w:t>
      </w:r>
    </w:p>
    <w:p w14:paraId="6C39268E" w14:textId="77777777" w:rsidR="007065E5" w:rsidRPr="00021578" w:rsidRDefault="007065E5" w:rsidP="007065E5">
      <w:pPr>
        <w:pStyle w:val="subsection"/>
      </w:pPr>
      <w:r w:rsidRPr="00021578">
        <w:tab/>
        <w:t>(8)</w:t>
      </w:r>
      <w:r w:rsidRPr="00021578">
        <w:tab/>
        <w:t xml:space="preserve">A report prepared under </w:t>
      </w:r>
      <w:r w:rsidR="00605692" w:rsidRPr="00021578">
        <w:t>subsection (</w:t>
      </w:r>
      <w:r w:rsidRPr="00021578">
        <w:t>1) is not a legislative instrument.</w:t>
      </w:r>
    </w:p>
    <w:p w14:paraId="678909A6" w14:textId="77777777" w:rsidR="00B57664" w:rsidRPr="00021578" w:rsidRDefault="00B57664" w:rsidP="00B57664">
      <w:pPr>
        <w:pStyle w:val="ActHead4"/>
      </w:pPr>
      <w:bookmarkStart w:id="262" w:name="_Toc194391843"/>
      <w:r w:rsidRPr="00A14580">
        <w:rPr>
          <w:rStyle w:val="CharSubdNo"/>
        </w:rPr>
        <w:t>Subdivision E</w:t>
      </w:r>
      <w:r w:rsidRPr="00021578">
        <w:t>—</w:t>
      </w:r>
      <w:r w:rsidRPr="00A14580">
        <w:rPr>
          <w:rStyle w:val="CharSubdText"/>
        </w:rPr>
        <w:t>Effect of determinations</w:t>
      </w:r>
      <w:bookmarkEnd w:id="262"/>
    </w:p>
    <w:p w14:paraId="0F440D15" w14:textId="77777777" w:rsidR="00B57664" w:rsidRPr="00021578" w:rsidRDefault="00B57664" w:rsidP="00B57664">
      <w:pPr>
        <w:pStyle w:val="ActHead5"/>
      </w:pPr>
      <w:bookmarkStart w:id="263" w:name="_Toc194391844"/>
      <w:r w:rsidRPr="00A14580">
        <w:rPr>
          <w:rStyle w:val="CharSectno"/>
        </w:rPr>
        <w:t>44ZO</w:t>
      </w:r>
      <w:r w:rsidRPr="00021578">
        <w:t xml:space="preserve">  Operation of </w:t>
      </w:r>
      <w:r w:rsidR="00163BC4" w:rsidRPr="00021578">
        <w:t xml:space="preserve">final </w:t>
      </w:r>
      <w:r w:rsidRPr="00021578">
        <w:t>determinations</w:t>
      </w:r>
      <w:bookmarkEnd w:id="263"/>
    </w:p>
    <w:p w14:paraId="40B6A80F" w14:textId="77777777" w:rsidR="00B57664" w:rsidRPr="00021578" w:rsidRDefault="00B57664" w:rsidP="00B57664">
      <w:pPr>
        <w:pStyle w:val="subsection"/>
      </w:pPr>
      <w:r w:rsidRPr="00021578">
        <w:tab/>
        <w:t>(1)</w:t>
      </w:r>
      <w:r w:rsidRPr="00021578">
        <w:tab/>
        <w:t>If none of the parties to the arbitration applies to the Tribunal under section</w:t>
      </w:r>
      <w:r w:rsidR="00605692" w:rsidRPr="00021578">
        <w:t> </w:t>
      </w:r>
      <w:r w:rsidRPr="00021578">
        <w:t xml:space="preserve">44ZP for a review of the Commission’s </w:t>
      </w:r>
      <w:r w:rsidR="007065E5" w:rsidRPr="00021578">
        <w:t xml:space="preserve">final </w:t>
      </w:r>
      <w:r w:rsidRPr="00021578">
        <w:t>determination, the determination has effect 21 days after the determination is made.</w:t>
      </w:r>
    </w:p>
    <w:p w14:paraId="3A5A2197" w14:textId="77777777" w:rsidR="00B57664" w:rsidRPr="00021578" w:rsidRDefault="00B57664" w:rsidP="00B57664">
      <w:pPr>
        <w:pStyle w:val="subsection"/>
      </w:pPr>
      <w:r w:rsidRPr="00021578">
        <w:tab/>
        <w:t>(2)</w:t>
      </w:r>
      <w:r w:rsidRPr="00021578">
        <w:tab/>
        <w:t>If a party to the arbitration applies to the Tribunal under section</w:t>
      </w:r>
      <w:r w:rsidR="00605692" w:rsidRPr="00021578">
        <w:t> </w:t>
      </w:r>
      <w:r w:rsidRPr="00021578">
        <w:t xml:space="preserve">44ZP for a review of the Commission’s </w:t>
      </w:r>
      <w:r w:rsidR="007065E5" w:rsidRPr="00021578">
        <w:t xml:space="preserve">final </w:t>
      </w:r>
      <w:r w:rsidRPr="00021578">
        <w:t>determination, the determination is of no effect until the Tribunal makes its determination on the review.</w:t>
      </w:r>
    </w:p>
    <w:p w14:paraId="2EC7650A" w14:textId="77777777" w:rsidR="007065E5" w:rsidRPr="00021578" w:rsidRDefault="007065E5" w:rsidP="007065E5">
      <w:pPr>
        <w:pStyle w:val="SubsectionHead"/>
      </w:pPr>
      <w:r w:rsidRPr="00021578">
        <w:t>Backdating</w:t>
      </w:r>
    </w:p>
    <w:p w14:paraId="327BF98A" w14:textId="77777777" w:rsidR="007065E5" w:rsidRPr="00021578" w:rsidRDefault="007065E5" w:rsidP="007065E5">
      <w:pPr>
        <w:pStyle w:val="subsection"/>
      </w:pPr>
      <w:r w:rsidRPr="00021578">
        <w:tab/>
        <w:t>(3)</w:t>
      </w:r>
      <w:r w:rsidRPr="00021578">
        <w:tab/>
        <w:t xml:space="preserve">Any or all of the provisions of a final determination may be expressed to apply from a specified day that is earlier than the day on which it takes effect under </w:t>
      </w:r>
      <w:r w:rsidR="00605692" w:rsidRPr="00021578">
        <w:t>subsection (</w:t>
      </w:r>
      <w:r w:rsidRPr="00021578">
        <w:t>1) or (2).</w:t>
      </w:r>
    </w:p>
    <w:p w14:paraId="5920F2DB" w14:textId="77777777" w:rsidR="007065E5" w:rsidRPr="00021578" w:rsidRDefault="007065E5" w:rsidP="007065E5">
      <w:pPr>
        <w:pStyle w:val="notetext"/>
      </w:pPr>
      <w:r w:rsidRPr="00021578">
        <w:t>Example:</w:t>
      </w:r>
      <w:r w:rsidRPr="00021578">
        <w:tab/>
        <w:t>The Commission makes a final determination on 1</w:t>
      </w:r>
      <w:r w:rsidR="00605692" w:rsidRPr="00021578">
        <w:t> </w:t>
      </w:r>
      <w:r w:rsidRPr="00021578">
        <w:t xml:space="preserve">August. It takes effect under </w:t>
      </w:r>
      <w:r w:rsidR="00605692" w:rsidRPr="00021578">
        <w:t>subsection (</w:t>
      </w:r>
      <w:r w:rsidRPr="00021578">
        <w:t>1) on 22</w:t>
      </w:r>
      <w:r w:rsidR="00605692" w:rsidRPr="00021578">
        <w:t> </w:t>
      </w:r>
      <w:r w:rsidRPr="00021578">
        <w:t xml:space="preserve">August, but it is expressed to apply from </w:t>
      </w:r>
      <w:r w:rsidR="001315AB" w:rsidRPr="00021578">
        <w:t>1 July</w:t>
      </w:r>
      <w:r w:rsidRPr="00021578">
        <w:t>.</w:t>
      </w:r>
    </w:p>
    <w:p w14:paraId="60119F96" w14:textId="77777777" w:rsidR="007065E5" w:rsidRPr="00021578" w:rsidRDefault="007065E5" w:rsidP="007065E5">
      <w:pPr>
        <w:pStyle w:val="subsection"/>
      </w:pPr>
      <w:r w:rsidRPr="00021578">
        <w:tab/>
        <w:t>(4)</w:t>
      </w:r>
      <w:r w:rsidRPr="00021578">
        <w:tab/>
        <w:t>The specified day must not be earlier than the following day:</w:t>
      </w:r>
    </w:p>
    <w:p w14:paraId="1F242A24" w14:textId="77777777" w:rsidR="007065E5" w:rsidRPr="00021578" w:rsidRDefault="007065E5" w:rsidP="007065E5">
      <w:pPr>
        <w:pStyle w:val="paragraph"/>
      </w:pPr>
      <w:r w:rsidRPr="00021578">
        <w:tab/>
        <w:t>(a)</w:t>
      </w:r>
      <w:r w:rsidRPr="00021578">
        <w:tab/>
        <w:t>if the third party and provider commenced negotiations on access to the service after the service became a declared service—the day on which the negotiations commenced;</w:t>
      </w:r>
    </w:p>
    <w:p w14:paraId="49716917" w14:textId="77777777" w:rsidR="007065E5" w:rsidRPr="00021578" w:rsidRDefault="007065E5" w:rsidP="007065E5">
      <w:pPr>
        <w:pStyle w:val="paragraph"/>
      </w:pPr>
      <w:r w:rsidRPr="00021578">
        <w:tab/>
        <w:t>(b)</w:t>
      </w:r>
      <w:r w:rsidRPr="00021578">
        <w:tab/>
        <w:t>if the third party and provider commenced negotiations on access to the service before the service became a declared service—the day on which the declaration began to operate.</w:t>
      </w:r>
    </w:p>
    <w:p w14:paraId="1ED9722C" w14:textId="77777777" w:rsidR="007065E5" w:rsidRPr="00021578" w:rsidRDefault="007065E5" w:rsidP="007065E5">
      <w:pPr>
        <w:pStyle w:val="subsection2"/>
      </w:pPr>
      <w:r w:rsidRPr="00021578">
        <w:t>However, the specified day cannot be a day on which the third party did not have access to the service.</w:t>
      </w:r>
    </w:p>
    <w:p w14:paraId="16FDBB28" w14:textId="77777777" w:rsidR="007065E5" w:rsidRPr="00021578" w:rsidRDefault="007065E5" w:rsidP="007065E5">
      <w:pPr>
        <w:pStyle w:val="SubsectionHead"/>
      </w:pPr>
      <w:r w:rsidRPr="00021578">
        <w:t>Operation of interim determination</w:t>
      </w:r>
    </w:p>
    <w:p w14:paraId="1F01B7B6" w14:textId="77777777" w:rsidR="007065E5" w:rsidRPr="00021578" w:rsidRDefault="007065E5" w:rsidP="007065E5">
      <w:pPr>
        <w:pStyle w:val="subsection"/>
      </w:pPr>
      <w:r w:rsidRPr="00021578">
        <w:tab/>
        <w:t>(5)</w:t>
      </w:r>
      <w:r w:rsidRPr="00021578">
        <w:tab/>
        <w:t>If a provision of a final determination is expressed to apply from a day when an interim determination was in effect, the provision of the final determination prevails over the interim determination to the extent set out in the final determination.</w:t>
      </w:r>
    </w:p>
    <w:p w14:paraId="1FF19437" w14:textId="77777777" w:rsidR="007065E5" w:rsidRPr="00021578" w:rsidRDefault="007065E5" w:rsidP="00FF2A99">
      <w:pPr>
        <w:pStyle w:val="SubsectionHead"/>
      </w:pPr>
      <w:r w:rsidRPr="00021578">
        <w:t>Interest</w:t>
      </w:r>
    </w:p>
    <w:p w14:paraId="11CFC651" w14:textId="77777777" w:rsidR="007065E5" w:rsidRPr="00021578" w:rsidRDefault="007065E5" w:rsidP="00FF2A99">
      <w:pPr>
        <w:pStyle w:val="subsection"/>
        <w:keepNext/>
      </w:pPr>
      <w:r w:rsidRPr="00021578">
        <w:tab/>
        <w:t>(6)</w:t>
      </w:r>
      <w:r w:rsidRPr="00021578">
        <w:tab/>
        <w:t>If:</w:t>
      </w:r>
    </w:p>
    <w:p w14:paraId="6AF7DE13" w14:textId="77777777" w:rsidR="007065E5" w:rsidRPr="00021578" w:rsidRDefault="007065E5" w:rsidP="007065E5">
      <w:pPr>
        <w:pStyle w:val="paragraph"/>
      </w:pPr>
      <w:r w:rsidRPr="00021578">
        <w:tab/>
        <w:t>(a)</w:t>
      </w:r>
      <w:r w:rsidRPr="00021578">
        <w:tab/>
        <w:t xml:space="preserve">a provision of a final determination is covered by </w:t>
      </w:r>
      <w:r w:rsidR="00605692" w:rsidRPr="00021578">
        <w:t>subsection (</w:t>
      </w:r>
      <w:r w:rsidRPr="00021578">
        <w:t>3); and</w:t>
      </w:r>
    </w:p>
    <w:p w14:paraId="420F7823" w14:textId="77777777" w:rsidR="007065E5" w:rsidRPr="00021578" w:rsidRDefault="007065E5" w:rsidP="007065E5">
      <w:pPr>
        <w:pStyle w:val="paragraph"/>
      </w:pPr>
      <w:r w:rsidRPr="00021578">
        <w:tab/>
        <w:t>(b)</w:t>
      </w:r>
      <w:r w:rsidRPr="00021578">
        <w:tab/>
        <w:t xml:space="preserve">the provision requires a party to the determination (the </w:t>
      </w:r>
      <w:r w:rsidRPr="00021578">
        <w:rPr>
          <w:b/>
          <w:i/>
        </w:rPr>
        <w:t>first party</w:t>
      </w:r>
      <w:r w:rsidRPr="00021578">
        <w:t>) to pay money to another party;</w:t>
      </w:r>
    </w:p>
    <w:p w14:paraId="6680ACA8" w14:textId="77777777" w:rsidR="007065E5" w:rsidRPr="00021578" w:rsidRDefault="007065E5" w:rsidP="007065E5">
      <w:pPr>
        <w:pStyle w:val="subsection2"/>
      </w:pPr>
      <w:r w:rsidRPr="00021578">
        <w:t>the determination may require the first party to pay interest to the other party, at the rate specified in the determination, on the whole or a part of the money, for the whole or a part of the period:</w:t>
      </w:r>
    </w:p>
    <w:p w14:paraId="716C8FFB" w14:textId="77777777" w:rsidR="007065E5" w:rsidRPr="00021578" w:rsidRDefault="007065E5" w:rsidP="007065E5">
      <w:pPr>
        <w:pStyle w:val="paragraph"/>
      </w:pPr>
      <w:r w:rsidRPr="00021578">
        <w:tab/>
        <w:t>(c)</w:t>
      </w:r>
      <w:r w:rsidRPr="00021578">
        <w:tab/>
        <w:t xml:space="preserve">beginning on the day specified under </w:t>
      </w:r>
      <w:r w:rsidR="00605692" w:rsidRPr="00021578">
        <w:t>subsection (</w:t>
      </w:r>
      <w:r w:rsidRPr="00021578">
        <w:t>3); and</w:t>
      </w:r>
    </w:p>
    <w:p w14:paraId="6CDC800D" w14:textId="77777777" w:rsidR="007065E5" w:rsidRPr="00021578" w:rsidRDefault="007065E5" w:rsidP="007065E5">
      <w:pPr>
        <w:pStyle w:val="paragraph"/>
      </w:pPr>
      <w:r w:rsidRPr="00021578">
        <w:tab/>
        <w:t>(d)</w:t>
      </w:r>
      <w:r w:rsidRPr="00021578">
        <w:tab/>
        <w:t xml:space="preserve">ending on the day on which the determination takes effect under </w:t>
      </w:r>
      <w:r w:rsidR="00605692" w:rsidRPr="00021578">
        <w:t>subsection (</w:t>
      </w:r>
      <w:r w:rsidRPr="00021578">
        <w:t>1) or (2).</w:t>
      </w:r>
    </w:p>
    <w:p w14:paraId="622953E7" w14:textId="77777777" w:rsidR="007065E5" w:rsidRPr="00021578" w:rsidRDefault="007065E5" w:rsidP="007065E5">
      <w:pPr>
        <w:pStyle w:val="SubsectionHead"/>
      </w:pPr>
      <w:r w:rsidRPr="00021578">
        <w:t>Guidelines</w:t>
      </w:r>
    </w:p>
    <w:p w14:paraId="6684B562" w14:textId="77777777" w:rsidR="007065E5" w:rsidRPr="00021578" w:rsidRDefault="007065E5" w:rsidP="007065E5">
      <w:pPr>
        <w:pStyle w:val="subsection"/>
      </w:pPr>
      <w:r w:rsidRPr="00021578">
        <w:tab/>
        <w:t>(7)</w:t>
      </w:r>
      <w:r w:rsidRPr="00021578">
        <w:tab/>
        <w:t xml:space="preserve">In exercising the power conferred by </w:t>
      </w:r>
      <w:r w:rsidR="00605692" w:rsidRPr="00021578">
        <w:t>subsection (</w:t>
      </w:r>
      <w:r w:rsidRPr="00021578">
        <w:t xml:space="preserve">3) or (6), the Commission must have regard to any guidelines in force under </w:t>
      </w:r>
      <w:r w:rsidR="00605692" w:rsidRPr="00021578">
        <w:t>subsection (</w:t>
      </w:r>
      <w:r w:rsidRPr="00021578">
        <w:t>8). It may have regard to any other matter it considers relevant.</w:t>
      </w:r>
    </w:p>
    <w:p w14:paraId="0C2F6318" w14:textId="77777777" w:rsidR="007065E5" w:rsidRPr="00021578" w:rsidRDefault="007065E5" w:rsidP="007065E5">
      <w:pPr>
        <w:pStyle w:val="subsection"/>
      </w:pPr>
      <w:r w:rsidRPr="00021578">
        <w:tab/>
        <w:t>(8)</w:t>
      </w:r>
      <w:r w:rsidRPr="00021578">
        <w:tab/>
        <w:t xml:space="preserve">The Commission must, by legislative instrument, determine guidelines for the purposes of </w:t>
      </w:r>
      <w:r w:rsidR="00605692" w:rsidRPr="00021578">
        <w:t>subsection (</w:t>
      </w:r>
      <w:r w:rsidRPr="00021578">
        <w:t>7).</w:t>
      </w:r>
    </w:p>
    <w:p w14:paraId="10F9582D" w14:textId="77777777" w:rsidR="007065E5" w:rsidRPr="00021578" w:rsidRDefault="007065E5" w:rsidP="007065E5">
      <w:pPr>
        <w:pStyle w:val="subsection"/>
      </w:pPr>
      <w:r w:rsidRPr="00021578">
        <w:tab/>
        <w:t>(9)</w:t>
      </w:r>
      <w:r w:rsidRPr="00021578">
        <w:tab/>
        <w:t xml:space="preserve">The Commission must take all reasonable steps to ensure that the first set of guidelines under </w:t>
      </w:r>
      <w:r w:rsidR="00605692" w:rsidRPr="00021578">
        <w:t>subsection (</w:t>
      </w:r>
      <w:r w:rsidRPr="00021578">
        <w:t>8) is made within 6 months after the commencement of this subsection.</w:t>
      </w:r>
    </w:p>
    <w:p w14:paraId="48B882A0" w14:textId="77777777" w:rsidR="007065E5" w:rsidRPr="00021578" w:rsidRDefault="007065E5" w:rsidP="007065E5">
      <w:pPr>
        <w:pStyle w:val="ActHead5"/>
      </w:pPr>
      <w:bookmarkStart w:id="264" w:name="_Toc194391845"/>
      <w:r w:rsidRPr="00A14580">
        <w:rPr>
          <w:rStyle w:val="CharSectno"/>
        </w:rPr>
        <w:t>44ZOA</w:t>
      </w:r>
      <w:r w:rsidRPr="00021578">
        <w:t xml:space="preserve">  Effect and duration of interim determinations</w:t>
      </w:r>
      <w:bookmarkEnd w:id="264"/>
    </w:p>
    <w:p w14:paraId="69780A84" w14:textId="77777777" w:rsidR="007065E5" w:rsidRPr="00021578" w:rsidRDefault="007065E5" w:rsidP="007065E5">
      <w:pPr>
        <w:pStyle w:val="subsection"/>
      </w:pPr>
      <w:r w:rsidRPr="00021578">
        <w:tab/>
        <w:t>(1)</w:t>
      </w:r>
      <w:r w:rsidRPr="00021578">
        <w:tab/>
        <w:t>An interim determination takes effect on the day specified in the determination.</w:t>
      </w:r>
    </w:p>
    <w:p w14:paraId="3D38545A" w14:textId="77777777" w:rsidR="007065E5" w:rsidRPr="00021578" w:rsidRDefault="007065E5" w:rsidP="007065E5">
      <w:pPr>
        <w:pStyle w:val="subsection"/>
      </w:pPr>
      <w:r w:rsidRPr="00021578">
        <w:tab/>
        <w:t>(2)</w:t>
      </w:r>
      <w:r w:rsidRPr="00021578">
        <w:tab/>
        <w:t>Unless sooner revoked, an interim determination continues in effect until the earliest of the following:</w:t>
      </w:r>
    </w:p>
    <w:p w14:paraId="3508D7D7" w14:textId="77777777" w:rsidR="007065E5" w:rsidRPr="00021578" w:rsidRDefault="007065E5" w:rsidP="007065E5">
      <w:pPr>
        <w:pStyle w:val="paragraph"/>
      </w:pPr>
      <w:r w:rsidRPr="00021578">
        <w:tab/>
        <w:t>(a)</w:t>
      </w:r>
      <w:r w:rsidRPr="00021578">
        <w:tab/>
        <w:t>the notification of the access dispute is withdrawn under section</w:t>
      </w:r>
      <w:r w:rsidR="00605692" w:rsidRPr="00021578">
        <w:t> </w:t>
      </w:r>
      <w:r w:rsidRPr="00021578">
        <w:t>44T;</w:t>
      </w:r>
    </w:p>
    <w:p w14:paraId="2F4D1019" w14:textId="77777777" w:rsidR="007065E5" w:rsidRPr="00021578" w:rsidRDefault="007065E5" w:rsidP="007065E5">
      <w:pPr>
        <w:pStyle w:val="paragraph"/>
      </w:pPr>
      <w:r w:rsidRPr="00021578">
        <w:tab/>
        <w:t>(b)</w:t>
      </w:r>
      <w:r w:rsidRPr="00021578">
        <w:tab/>
        <w:t>a final determination relating to the access dispute takes effect;</w:t>
      </w:r>
    </w:p>
    <w:p w14:paraId="3A6F6361" w14:textId="77777777" w:rsidR="007065E5" w:rsidRPr="00021578" w:rsidRDefault="007065E5" w:rsidP="00DC1B80">
      <w:pPr>
        <w:pStyle w:val="noteToPara"/>
      </w:pPr>
      <w:r w:rsidRPr="00021578">
        <w:t>Note:</w:t>
      </w:r>
      <w:r w:rsidRPr="00021578">
        <w:tab/>
        <w:t>A backdated final determination may prevail over an interim determination: see subsection</w:t>
      </w:r>
      <w:r w:rsidR="00605692" w:rsidRPr="00021578">
        <w:t> </w:t>
      </w:r>
      <w:r w:rsidRPr="00021578">
        <w:t>44ZO(5).</w:t>
      </w:r>
    </w:p>
    <w:p w14:paraId="5E4440FA" w14:textId="77777777" w:rsidR="007065E5" w:rsidRPr="00021578" w:rsidRDefault="007065E5" w:rsidP="007065E5">
      <w:pPr>
        <w:pStyle w:val="paragraph"/>
      </w:pPr>
      <w:r w:rsidRPr="00021578">
        <w:tab/>
        <w:t>(c)</w:t>
      </w:r>
      <w:r w:rsidRPr="00021578">
        <w:tab/>
        <w:t>an interim determination made by the Tribunal (while reviewing a final determination relating to the access dispute) takes effect.</w:t>
      </w:r>
    </w:p>
    <w:p w14:paraId="7B7D8E42" w14:textId="77777777" w:rsidR="0082269A" w:rsidRPr="00021578" w:rsidRDefault="0082269A" w:rsidP="0082269A">
      <w:pPr>
        <w:pStyle w:val="ActHead4"/>
      </w:pPr>
      <w:bookmarkStart w:id="265" w:name="_Toc194391846"/>
      <w:r w:rsidRPr="00A14580">
        <w:rPr>
          <w:rStyle w:val="CharSubdNo"/>
        </w:rPr>
        <w:t>Subdivision F</w:t>
      </w:r>
      <w:r w:rsidRPr="00021578">
        <w:t>—</w:t>
      </w:r>
      <w:r w:rsidRPr="00A14580">
        <w:rPr>
          <w:rStyle w:val="CharSubdText"/>
        </w:rPr>
        <w:t>Review of final determinations</w:t>
      </w:r>
      <w:bookmarkEnd w:id="265"/>
    </w:p>
    <w:p w14:paraId="1AC77935" w14:textId="77777777" w:rsidR="00B57664" w:rsidRPr="00021578" w:rsidRDefault="00B57664" w:rsidP="00B57664">
      <w:pPr>
        <w:pStyle w:val="ActHead5"/>
      </w:pPr>
      <w:bookmarkStart w:id="266" w:name="_Toc194391847"/>
      <w:r w:rsidRPr="00A14580">
        <w:rPr>
          <w:rStyle w:val="CharSectno"/>
        </w:rPr>
        <w:t>44ZP</w:t>
      </w:r>
      <w:r w:rsidRPr="00021578">
        <w:t xml:space="preserve">  Review by Tribunal</w:t>
      </w:r>
      <w:bookmarkEnd w:id="266"/>
    </w:p>
    <w:p w14:paraId="7181AA36" w14:textId="77777777" w:rsidR="00B57664" w:rsidRPr="00021578" w:rsidRDefault="00B57664" w:rsidP="00B57664">
      <w:pPr>
        <w:pStyle w:val="subsection"/>
      </w:pPr>
      <w:r w:rsidRPr="00021578">
        <w:tab/>
        <w:t>(1)</w:t>
      </w:r>
      <w:r w:rsidRPr="00021578">
        <w:tab/>
        <w:t xml:space="preserve">A party to a </w:t>
      </w:r>
      <w:r w:rsidR="007065E5" w:rsidRPr="00021578">
        <w:t xml:space="preserve">final </w:t>
      </w:r>
      <w:r w:rsidRPr="00021578">
        <w:t>determination may apply in writing to the Tribunal for a review of the determination.</w:t>
      </w:r>
    </w:p>
    <w:p w14:paraId="166BD028" w14:textId="77777777" w:rsidR="00B57664" w:rsidRPr="00021578" w:rsidRDefault="00B57664" w:rsidP="00B57664">
      <w:pPr>
        <w:pStyle w:val="subsection"/>
      </w:pPr>
      <w:r w:rsidRPr="00021578">
        <w:tab/>
        <w:t>(2)</w:t>
      </w:r>
      <w:r w:rsidRPr="00021578">
        <w:tab/>
        <w:t xml:space="preserve">The application must be made within 21 days after the Commission made the </w:t>
      </w:r>
      <w:r w:rsidR="006C0747" w:rsidRPr="00021578">
        <w:t xml:space="preserve">final </w:t>
      </w:r>
      <w:r w:rsidRPr="00021578">
        <w:t>determination.</w:t>
      </w:r>
    </w:p>
    <w:p w14:paraId="411D4FCB" w14:textId="1DC38E8E" w:rsidR="00B57664" w:rsidRPr="00021578" w:rsidRDefault="00B57664" w:rsidP="00B57664">
      <w:pPr>
        <w:pStyle w:val="subsection"/>
      </w:pPr>
      <w:r w:rsidRPr="00021578">
        <w:tab/>
        <w:t>(3)</w:t>
      </w:r>
      <w:r w:rsidRPr="00021578">
        <w:tab/>
        <w:t>A review by the Tribunal is a re</w:t>
      </w:r>
      <w:r w:rsidR="00BC5F83">
        <w:noBreakHyphen/>
      </w:r>
      <w:r w:rsidRPr="00021578">
        <w:t>arbitration of the access dispute</w:t>
      </w:r>
      <w:r w:rsidR="005C6F81" w:rsidRPr="00021578">
        <w:t xml:space="preserve"> based on the information, reports and things referred to in </w:t>
      </w:r>
      <w:r w:rsidR="005C6F81" w:rsidRPr="00021578">
        <w:rPr>
          <w:color w:val="000000"/>
        </w:rPr>
        <w:t>section</w:t>
      </w:r>
      <w:r w:rsidR="00605692" w:rsidRPr="00021578">
        <w:rPr>
          <w:color w:val="000000"/>
        </w:rPr>
        <w:t> </w:t>
      </w:r>
      <w:r w:rsidR="005C6F81" w:rsidRPr="00021578">
        <w:rPr>
          <w:color w:val="000000"/>
        </w:rPr>
        <w:t>44ZZOAA</w:t>
      </w:r>
      <w:r w:rsidRPr="00021578">
        <w:t>.</w:t>
      </w:r>
    </w:p>
    <w:p w14:paraId="1C8B009B" w14:textId="77777777" w:rsidR="006C0747" w:rsidRPr="00021578" w:rsidRDefault="006C0747" w:rsidP="006C0747">
      <w:pPr>
        <w:pStyle w:val="notetext"/>
      </w:pPr>
      <w:r w:rsidRPr="00021578">
        <w:t>Note:</w:t>
      </w:r>
      <w:r w:rsidRPr="00021578">
        <w:tab/>
        <w:t>There are time limits that apply to the Tribunal’s decision on the review: see section</w:t>
      </w:r>
      <w:r w:rsidR="00605692" w:rsidRPr="00021578">
        <w:t> </w:t>
      </w:r>
      <w:r w:rsidRPr="00021578">
        <w:t>44ZZOA.</w:t>
      </w:r>
    </w:p>
    <w:p w14:paraId="1BA2F654" w14:textId="77777777" w:rsidR="00B57664" w:rsidRPr="00021578" w:rsidRDefault="00B57664" w:rsidP="00B57664">
      <w:pPr>
        <w:pStyle w:val="subsection"/>
      </w:pPr>
      <w:r w:rsidRPr="00021578">
        <w:tab/>
        <w:t>(4)</w:t>
      </w:r>
      <w:r w:rsidRPr="00021578">
        <w:tab/>
        <w:t>For the purposes of the review, the Tribunal has the same powers as the Commission.</w:t>
      </w:r>
    </w:p>
    <w:p w14:paraId="55D0BAF2" w14:textId="77777777" w:rsidR="004C09CD" w:rsidRPr="00021578" w:rsidRDefault="004C09CD" w:rsidP="004C09CD">
      <w:pPr>
        <w:pStyle w:val="subsection"/>
      </w:pPr>
      <w:r w:rsidRPr="00021578">
        <w:tab/>
        <w:t>(5)</w:t>
      </w:r>
      <w:r w:rsidRPr="00021578">
        <w:tab/>
        <w:t>The member of the Tribunal presiding at the review may require the Commission to give assistance for the purposes of the review.</w:t>
      </w:r>
    </w:p>
    <w:p w14:paraId="43A0CC3A" w14:textId="77777777" w:rsidR="004C09CD" w:rsidRPr="00021578" w:rsidRDefault="004C09CD" w:rsidP="004C09CD">
      <w:pPr>
        <w:pStyle w:val="subsection"/>
      </w:pPr>
      <w:r w:rsidRPr="00021578">
        <w:tab/>
        <w:t>(5A)</w:t>
      </w:r>
      <w:r w:rsidRPr="00021578">
        <w:tab/>
        <w:t xml:space="preserve">Without limiting </w:t>
      </w:r>
      <w:r w:rsidR="00605692" w:rsidRPr="00021578">
        <w:t>subsection (</w:t>
      </w:r>
      <w:r w:rsidRPr="00021578">
        <w:t>5), the member may, by written notice, require the Commission to give information, and to make reports, of a kind specified in the notice, within the period specified in the notice, for the purposes of the review.</w:t>
      </w:r>
    </w:p>
    <w:p w14:paraId="0AC79FA5" w14:textId="77777777" w:rsidR="004C09CD" w:rsidRPr="00021578" w:rsidRDefault="004C09CD" w:rsidP="004C09CD">
      <w:pPr>
        <w:pStyle w:val="subsection"/>
      </w:pPr>
      <w:r w:rsidRPr="00021578">
        <w:tab/>
        <w:t>(5B)</w:t>
      </w:r>
      <w:r w:rsidRPr="00021578">
        <w:tab/>
        <w:t>The Tribunal must:</w:t>
      </w:r>
    </w:p>
    <w:p w14:paraId="274436DD" w14:textId="77777777" w:rsidR="004C09CD" w:rsidRPr="00021578" w:rsidRDefault="004C09CD" w:rsidP="004C09CD">
      <w:pPr>
        <w:pStyle w:val="paragraph"/>
      </w:pPr>
      <w:r w:rsidRPr="00021578">
        <w:tab/>
        <w:t>(a)</w:t>
      </w:r>
      <w:r w:rsidRPr="00021578">
        <w:tab/>
        <w:t>give a copy of the notice to:</w:t>
      </w:r>
    </w:p>
    <w:p w14:paraId="7EF97F6B" w14:textId="77777777" w:rsidR="004C09CD" w:rsidRPr="00021578" w:rsidRDefault="004C09CD" w:rsidP="004C09CD">
      <w:pPr>
        <w:pStyle w:val="paragraphsub"/>
      </w:pPr>
      <w:r w:rsidRPr="00021578">
        <w:tab/>
        <w:t>(i)</w:t>
      </w:r>
      <w:r w:rsidRPr="00021578">
        <w:tab/>
        <w:t>the person who applied for review; and</w:t>
      </w:r>
    </w:p>
    <w:p w14:paraId="449A227C" w14:textId="77777777" w:rsidR="004C09CD" w:rsidRPr="00021578" w:rsidRDefault="004C09CD" w:rsidP="004C09CD">
      <w:pPr>
        <w:pStyle w:val="paragraphsub"/>
      </w:pPr>
      <w:r w:rsidRPr="00021578">
        <w:tab/>
        <w:t>(ii)</w:t>
      </w:r>
      <w:r w:rsidRPr="00021578">
        <w:tab/>
        <w:t>the other party or parties to the final determination; and</w:t>
      </w:r>
    </w:p>
    <w:p w14:paraId="6829B733" w14:textId="77777777" w:rsidR="004C09CD" w:rsidRPr="00021578" w:rsidRDefault="004C09CD" w:rsidP="004C09CD">
      <w:pPr>
        <w:pStyle w:val="paragraphsub"/>
      </w:pPr>
      <w:r w:rsidRPr="00021578">
        <w:tab/>
        <w:t>(iii)</w:t>
      </w:r>
      <w:r w:rsidRPr="00021578">
        <w:tab/>
        <w:t>any other person who has been made a party to the proceedings for review by the Tribunal; and</w:t>
      </w:r>
    </w:p>
    <w:p w14:paraId="23661CA9" w14:textId="77777777" w:rsidR="004C09CD" w:rsidRPr="00021578" w:rsidRDefault="004C09CD" w:rsidP="004C09CD">
      <w:pPr>
        <w:pStyle w:val="paragraph"/>
      </w:pPr>
      <w:r w:rsidRPr="00021578">
        <w:tab/>
        <w:t>(b)</w:t>
      </w:r>
      <w:r w:rsidRPr="00021578">
        <w:tab/>
        <w:t>publish, by electronic or other means, the notice.</w:t>
      </w:r>
    </w:p>
    <w:p w14:paraId="1F663FE9" w14:textId="77777777" w:rsidR="00B57664" w:rsidRPr="00021578" w:rsidRDefault="00B57664" w:rsidP="00B57664">
      <w:pPr>
        <w:pStyle w:val="subsection"/>
      </w:pPr>
      <w:r w:rsidRPr="00021578">
        <w:tab/>
        <w:t>(6)</w:t>
      </w:r>
      <w:r w:rsidRPr="00021578">
        <w:tab/>
        <w:t>The Tribunal may either affirm or vary the Commission’s determination.</w:t>
      </w:r>
    </w:p>
    <w:p w14:paraId="30AE902F" w14:textId="77777777" w:rsidR="00B57664" w:rsidRPr="00021578" w:rsidRDefault="00B57664" w:rsidP="00B57664">
      <w:pPr>
        <w:pStyle w:val="subsection"/>
      </w:pPr>
      <w:r w:rsidRPr="00021578">
        <w:tab/>
        <w:t>(7)</w:t>
      </w:r>
      <w:r w:rsidRPr="00021578">
        <w:tab/>
        <w:t>The determination, as affirmed or varied by the Tribunal, is to be taken to be a determination of the Commission for all purposes of this Part (except this section).</w:t>
      </w:r>
    </w:p>
    <w:p w14:paraId="33DE19F1" w14:textId="77777777" w:rsidR="00B57664" w:rsidRPr="00021578" w:rsidRDefault="00B57664" w:rsidP="00B57664">
      <w:pPr>
        <w:pStyle w:val="subsection"/>
      </w:pPr>
      <w:r w:rsidRPr="00021578">
        <w:tab/>
        <w:t>(8)</w:t>
      </w:r>
      <w:r w:rsidRPr="00021578">
        <w:tab/>
        <w:t>The decision of the Tribunal takes effect from when it is made.</w:t>
      </w:r>
    </w:p>
    <w:p w14:paraId="6A95F53C" w14:textId="77777777" w:rsidR="00B57664" w:rsidRPr="00021578" w:rsidRDefault="00B57664" w:rsidP="00B57664">
      <w:pPr>
        <w:pStyle w:val="ActHead5"/>
      </w:pPr>
      <w:bookmarkStart w:id="267" w:name="_Toc194391848"/>
      <w:r w:rsidRPr="00A14580">
        <w:rPr>
          <w:rStyle w:val="CharSectno"/>
        </w:rPr>
        <w:t>44ZQ</w:t>
      </w:r>
      <w:r w:rsidRPr="00021578">
        <w:t xml:space="preserve">  Provisions that do not apply in relation to a Tribunal review</w:t>
      </w:r>
      <w:bookmarkEnd w:id="267"/>
    </w:p>
    <w:p w14:paraId="15EDF1F7" w14:textId="77777777" w:rsidR="00B57664" w:rsidRPr="00021578" w:rsidRDefault="00B57664" w:rsidP="00B57664">
      <w:pPr>
        <w:pStyle w:val="subsection"/>
      </w:pPr>
      <w:r w:rsidRPr="00021578">
        <w:tab/>
      </w:r>
      <w:r w:rsidRPr="00021578">
        <w:tab/>
        <w:t>Sections</w:t>
      </w:r>
      <w:r w:rsidR="00605692" w:rsidRPr="00021578">
        <w:t> </w:t>
      </w:r>
      <w:r w:rsidRPr="00021578">
        <w:t xml:space="preserve">37, 39 to 43 (inclusive) and 103 to 110 (inclusive) do not apply in relation to a review by the Tribunal of a </w:t>
      </w:r>
      <w:r w:rsidR="006C0747" w:rsidRPr="00021578">
        <w:t xml:space="preserve">final </w:t>
      </w:r>
      <w:r w:rsidRPr="00021578">
        <w:t>determination made by the Commission.</w:t>
      </w:r>
    </w:p>
    <w:p w14:paraId="64684B2C" w14:textId="77777777" w:rsidR="00B57664" w:rsidRPr="00021578" w:rsidRDefault="00B57664" w:rsidP="00B57664">
      <w:pPr>
        <w:pStyle w:val="ActHead5"/>
      </w:pPr>
      <w:bookmarkStart w:id="268" w:name="_Toc194391849"/>
      <w:r w:rsidRPr="00A14580">
        <w:rPr>
          <w:rStyle w:val="CharSectno"/>
        </w:rPr>
        <w:t>44ZR</w:t>
      </w:r>
      <w:r w:rsidRPr="00021578">
        <w:t xml:space="preserve">  Appeals to Federal Court from determinations of the Tribunal</w:t>
      </w:r>
      <w:bookmarkEnd w:id="268"/>
    </w:p>
    <w:p w14:paraId="1018CAE7" w14:textId="77777777" w:rsidR="00B57664" w:rsidRPr="00021578" w:rsidRDefault="00B57664" w:rsidP="00B57664">
      <w:pPr>
        <w:pStyle w:val="subsection"/>
      </w:pPr>
      <w:r w:rsidRPr="00021578">
        <w:tab/>
        <w:t>(1)</w:t>
      </w:r>
      <w:r w:rsidRPr="00021578">
        <w:tab/>
        <w:t>A party to an arbitration may appeal to the Federal Court, on a question of law, from the decision of the Tribunal under section</w:t>
      </w:r>
      <w:r w:rsidR="00605692" w:rsidRPr="00021578">
        <w:t> </w:t>
      </w:r>
      <w:r w:rsidRPr="00021578">
        <w:t>44ZP.</w:t>
      </w:r>
    </w:p>
    <w:p w14:paraId="222CB352" w14:textId="77777777" w:rsidR="00B57664" w:rsidRPr="00021578" w:rsidRDefault="00B57664" w:rsidP="00B57664">
      <w:pPr>
        <w:pStyle w:val="subsection"/>
      </w:pPr>
      <w:r w:rsidRPr="00021578">
        <w:tab/>
        <w:t>(2)</w:t>
      </w:r>
      <w:r w:rsidRPr="00021578">
        <w:tab/>
        <w:t xml:space="preserve">An appeal by a person under </w:t>
      </w:r>
      <w:r w:rsidR="00605692" w:rsidRPr="00021578">
        <w:t>subsection (</w:t>
      </w:r>
      <w:r w:rsidRPr="00021578">
        <w:t>1) must be instituted:</w:t>
      </w:r>
    </w:p>
    <w:p w14:paraId="27E81B7F" w14:textId="77777777" w:rsidR="00B57664" w:rsidRPr="00021578" w:rsidRDefault="00B57664" w:rsidP="00B57664">
      <w:pPr>
        <w:pStyle w:val="paragraph"/>
      </w:pPr>
      <w:r w:rsidRPr="00021578">
        <w:tab/>
        <w:t>(a)</w:t>
      </w:r>
      <w:r w:rsidRPr="00021578">
        <w:tab/>
        <w:t>not later than the 28th day after the day on which the decision of the Tribunal is made or within such further period as the Federal Court (whether before or after the end of that day) allows; and</w:t>
      </w:r>
    </w:p>
    <w:p w14:paraId="0E738E4A" w14:textId="77777777" w:rsidR="00B57664" w:rsidRPr="00021578" w:rsidRDefault="00B57664" w:rsidP="00B57664">
      <w:pPr>
        <w:pStyle w:val="paragraph"/>
      </w:pPr>
      <w:r w:rsidRPr="00021578">
        <w:tab/>
        <w:t>(b)</w:t>
      </w:r>
      <w:r w:rsidRPr="00021578">
        <w:tab/>
        <w:t xml:space="preserve">in accordance with the Rules of Court made under the </w:t>
      </w:r>
      <w:r w:rsidRPr="00021578">
        <w:rPr>
          <w:i/>
        </w:rPr>
        <w:t>Federal Court of Australia Act 1976</w:t>
      </w:r>
      <w:r w:rsidRPr="00021578">
        <w:t>.</w:t>
      </w:r>
    </w:p>
    <w:p w14:paraId="02265460" w14:textId="77777777" w:rsidR="00B57664" w:rsidRPr="00021578" w:rsidRDefault="00B57664" w:rsidP="00B57664">
      <w:pPr>
        <w:pStyle w:val="subsection"/>
      </w:pPr>
      <w:r w:rsidRPr="00021578">
        <w:tab/>
        <w:t>(3)</w:t>
      </w:r>
      <w:r w:rsidRPr="00021578">
        <w:tab/>
        <w:t>The Federal Court must hear and determine the appeal and may make any order that it thinks appropriate.</w:t>
      </w:r>
    </w:p>
    <w:p w14:paraId="137F8FCA" w14:textId="77777777" w:rsidR="00B57664" w:rsidRPr="00021578" w:rsidRDefault="00B57664" w:rsidP="00B57664">
      <w:pPr>
        <w:pStyle w:val="subsection"/>
      </w:pPr>
      <w:r w:rsidRPr="00021578">
        <w:tab/>
        <w:t>(4)</w:t>
      </w:r>
      <w:r w:rsidRPr="00021578">
        <w:tab/>
        <w:t>The orders that may be made by the Federal Court on appeal include (but are not limited to):</w:t>
      </w:r>
    </w:p>
    <w:p w14:paraId="1FBBF29B" w14:textId="77777777" w:rsidR="00B57664" w:rsidRPr="00021578" w:rsidRDefault="00B57664" w:rsidP="00B57664">
      <w:pPr>
        <w:pStyle w:val="paragraph"/>
      </w:pPr>
      <w:r w:rsidRPr="00021578">
        <w:tab/>
        <w:t>(a)</w:t>
      </w:r>
      <w:r w:rsidRPr="00021578">
        <w:tab/>
        <w:t>an order affirming or setting aside the decision of the Tribunal; and</w:t>
      </w:r>
    </w:p>
    <w:p w14:paraId="0856F3F6" w14:textId="77777777" w:rsidR="00B57664" w:rsidRPr="00021578" w:rsidRDefault="00B57664" w:rsidP="00B57664">
      <w:pPr>
        <w:pStyle w:val="paragraph"/>
      </w:pPr>
      <w:r w:rsidRPr="00021578">
        <w:tab/>
        <w:t>(b)</w:t>
      </w:r>
      <w:r w:rsidRPr="00021578">
        <w:tab/>
        <w:t>an order remitting the matter to be decided again by the Tribunal in accordance with the directions of the Federal Court.</w:t>
      </w:r>
    </w:p>
    <w:p w14:paraId="0AD9DB12" w14:textId="77777777" w:rsidR="00B57664" w:rsidRPr="00021578" w:rsidRDefault="00B57664" w:rsidP="00B57664">
      <w:pPr>
        <w:pStyle w:val="ActHead5"/>
      </w:pPr>
      <w:bookmarkStart w:id="269" w:name="_Toc194391850"/>
      <w:r w:rsidRPr="00A14580">
        <w:rPr>
          <w:rStyle w:val="CharSectno"/>
        </w:rPr>
        <w:t>44ZS</w:t>
      </w:r>
      <w:r w:rsidRPr="00021578">
        <w:t xml:space="preserve">  Operation and implementation of a determination that is subject to appeal</w:t>
      </w:r>
      <w:bookmarkEnd w:id="269"/>
    </w:p>
    <w:p w14:paraId="62B5E594" w14:textId="77777777" w:rsidR="00B57664" w:rsidRPr="00021578" w:rsidRDefault="00B57664" w:rsidP="00B57664">
      <w:pPr>
        <w:pStyle w:val="subsection"/>
      </w:pPr>
      <w:r w:rsidRPr="00021578">
        <w:tab/>
        <w:t>(1)</w:t>
      </w:r>
      <w:r w:rsidRPr="00021578">
        <w:tab/>
        <w:t>Subject to this section, the fact that an appeal is instituted in the Federal Court from a decision of the Tribunal does not affect the operation of the decision or prevent action being taken to implement the decision.</w:t>
      </w:r>
    </w:p>
    <w:p w14:paraId="773546C3" w14:textId="77777777" w:rsidR="00B57664" w:rsidRPr="00021578" w:rsidRDefault="00B57664" w:rsidP="00B57664">
      <w:pPr>
        <w:pStyle w:val="subsection"/>
      </w:pPr>
      <w:r w:rsidRPr="00021578">
        <w:tab/>
        <w:t>(2)</w:t>
      </w:r>
      <w:r w:rsidRPr="00021578">
        <w:tab/>
        <w:t>If an appeal is instituted in the Federal Court from a decision of the Tribunal, the Federal Court or a judge of the Federal Court may make any orders staying or otherwise affecting the operation or implementation of the decision of the Tribunal that the Federal Court or judge thinks appropriate to secure the effectiveness of the hearing and determination of the appeal.</w:t>
      </w:r>
    </w:p>
    <w:p w14:paraId="51E8AB89" w14:textId="36C12E2B" w:rsidR="00B57664" w:rsidRPr="00021578" w:rsidRDefault="00B57664" w:rsidP="00B57664">
      <w:pPr>
        <w:pStyle w:val="subsection"/>
      </w:pPr>
      <w:r w:rsidRPr="00021578">
        <w:tab/>
        <w:t>(3)</w:t>
      </w:r>
      <w:r w:rsidRPr="00021578">
        <w:tab/>
        <w:t xml:space="preserve">If an order is in force under </w:t>
      </w:r>
      <w:r w:rsidR="00605692" w:rsidRPr="00021578">
        <w:t>subsection (</w:t>
      </w:r>
      <w:r w:rsidRPr="00021578">
        <w:t>2) (including an order previously varied under this subsection), the Federal Court or a judge of the Federal Court may make an order varying or revoking the first</w:t>
      </w:r>
      <w:r w:rsidR="00BC5F83">
        <w:noBreakHyphen/>
      </w:r>
      <w:r w:rsidRPr="00021578">
        <w:t>mentioned order.</w:t>
      </w:r>
    </w:p>
    <w:p w14:paraId="66099AFB" w14:textId="77777777" w:rsidR="00B57664" w:rsidRPr="00021578" w:rsidRDefault="00B57664" w:rsidP="00B57664">
      <w:pPr>
        <w:pStyle w:val="subsection"/>
      </w:pPr>
      <w:r w:rsidRPr="00021578">
        <w:tab/>
        <w:t>(4)</w:t>
      </w:r>
      <w:r w:rsidRPr="00021578">
        <w:tab/>
        <w:t xml:space="preserve">An order in force under </w:t>
      </w:r>
      <w:r w:rsidR="00605692" w:rsidRPr="00021578">
        <w:t>subsection (</w:t>
      </w:r>
      <w:r w:rsidRPr="00021578">
        <w:t xml:space="preserve">2) (including an order previously varied under </w:t>
      </w:r>
      <w:r w:rsidR="00605692" w:rsidRPr="00021578">
        <w:t>subsection (</w:t>
      </w:r>
      <w:r w:rsidRPr="00021578">
        <w:t>3)):</w:t>
      </w:r>
    </w:p>
    <w:p w14:paraId="198B84D3" w14:textId="77777777" w:rsidR="00B57664" w:rsidRPr="00021578" w:rsidRDefault="00B57664" w:rsidP="00B57664">
      <w:pPr>
        <w:pStyle w:val="paragraph"/>
      </w:pPr>
      <w:r w:rsidRPr="00021578">
        <w:tab/>
        <w:t>(a)</w:t>
      </w:r>
      <w:r w:rsidRPr="00021578">
        <w:tab/>
        <w:t>is subject to any conditions that are specified in the order; and</w:t>
      </w:r>
    </w:p>
    <w:p w14:paraId="18734CE0" w14:textId="77777777" w:rsidR="00B57664" w:rsidRPr="00021578" w:rsidRDefault="00B57664" w:rsidP="00B57664">
      <w:pPr>
        <w:pStyle w:val="paragraph"/>
      </w:pPr>
      <w:r w:rsidRPr="00021578">
        <w:tab/>
        <w:t>(b)</w:t>
      </w:r>
      <w:r w:rsidRPr="00021578">
        <w:tab/>
        <w:t>has effect until:</w:t>
      </w:r>
    </w:p>
    <w:p w14:paraId="1A58E606" w14:textId="77777777" w:rsidR="00B57664" w:rsidRPr="00021578" w:rsidRDefault="00B57664" w:rsidP="00B57664">
      <w:pPr>
        <w:pStyle w:val="paragraphsub"/>
      </w:pPr>
      <w:r w:rsidRPr="00021578">
        <w:tab/>
        <w:t>(i)</w:t>
      </w:r>
      <w:r w:rsidRPr="00021578">
        <w:tab/>
        <w:t>the end of any period for the operation of the order that is specified in the order; or</w:t>
      </w:r>
    </w:p>
    <w:p w14:paraId="5F7D33F1" w14:textId="77777777" w:rsidR="00B57664" w:rsidRPr="00021578" w:rsidRDefault="00B57664" w:rsidP="00B57664">
      <w:pPr>
        <w:pStyle w:val="paragraphsub"/>
        <w:keepNext/>
      </w:pPr>
      <w:r w:rsidRPr="00021578">
        <w:tab/>
        <w:t>(ii)</w:t>
      </w:r>
      <w:r w:rsidRPr="00021578">
        <w:tab/>
        <w:t>the giving of a decision on the appeal;</w:t>
      </w:r>
    </w:p>
    <w:p w14:paraId="613E947E" w14:textId="77777777" w:rsidR="00B57664" w:rsidRPr="00021578" w:rsidRDefault="00B57664" w:rsidP="00B57664">
      <w:pPr>
        <w:pStyle w:val="paragraph"/>
      </w:pPr>
      <w:r w:rsidRPr="00021578">
        <w:tab/>
      </w:r>
      <w:r w:rsidRPr="00021578">
        <w:tab/>
        <w:t>whichever is earlier.</w:t>
      </w:r>
    </w:p>
    <w:p w14:paraId="38D38DD9" w14:textId="77777777" w:rsidR="00B57664" w:rsidRPr="00021578" w:rsidRDefault="00B57664" w:rsidP="00B57664">
      <w:pPr>
        <w:pStyle w:val="ActHead5"/>
      </w:pPr>
      <w:bookmarkStart w:id="270" w:name="_Toc194391851"/>
      <w:r w:rsidRPr="00A14580">
        <w:rPr>
          <w:rStyle w:val="CharSectno"/>
        </w:rPr>
        <w:t>44ZT</w:t>
      </w:r>
      <w:r w:rsidRPr="00021578">
        <w:t xml:space="preserve">  Transmission of documents</w:t>
      </w:r>
      <w:bookmarkEnd w:id="270"/>
    </w:p>
    <w:p w14:paraId="26F5A323" w14:textId="77777777" w:rsidR="00B57664" w:rsidRPr="00021578" w:rsidRDefault="00B57664" w:rsidP="00B57664">
      <w:pPr>
        <w:pStyle w:val="subsection"/>
      </w:pPr>
      <w:r w:rsidRPr="00021578">
        <w:tab/>
      </w:r>
      <w:r w:rsidRPr="00021578">
        <w:tab/>
        <w:t>If an appeal is instituted in the Federal Court:</w:t>
      </w:r>
    </w:p>
    <w:p w14:paraId="38803F5F" w14:textId="77777777" w:rsidR="00B57664" w:rsidRPr="00021578" w:rsidRDefault="00B57664" w:rsidP="00B57664">
      <w:pPr>
        <w:pStyle w:val="paragraph"/>
      </w:pPr>
      <w:r w:rsidRPr="00021578">
        <w:tab/>
        <w:t>(a)</w:t>
      </w:r>
      <w:r w:rsidRPr="00021578">
        <w:tab/>
        <w:t>the Tribunal must send to the Federal Court all documents that were before the Tribunal in connection with the matter to which the appeal relates; and</w:t>
      </w:r>
    </w:p>
    <w:p w14:paraId="2B0BE832" w14:textId="77777777" w:rsidR="00B57664" w:rsidRPr="00021578" w:rsidRDefault="00B57664" w:rsidP="00B57664">
      <w:pPr>
        <w:pStyle w:val="paragraph"/>
      </w:pPr>
      <w:r w:rsidRPr="00021578">
        <w:tab/>
        <w:t>(b)</w:t>
      </w:r>
      <w:r w:rsidRPr="00021578">
        <w:tab/>
        <w:t>at the conclusion of the proceedings before the Federal Court in relation to the appeal, the Federal Court must return the documents to the Tribunal.</w:t>
      </w:r>
    </w:p>
    <w:p w14:paraId="02D780FD" w14:textId="77777777" w:rsidR="006C0747" w:rsidRPr="00021578" w:rsidRDefault="006C0747" w:rsidP="006C0747">
      <w:pPr>
        <w:pStyle w:val="ActHead4"/>
      </w:pPr>
      <w:bookmarkStart w:id="271" w:name="_Toc194391852"/>
      <w:r w:rsidRPr="00A14580">
        <w:rPr>
          <w:rStyle w:val="CharSubdNo"/>
        </w:rPr>
        <w:t>Subdivision G</w:t>
      </w:r>
      <w:r w:rsidRPr="00021578">
        <w:t>—</w:t>
      </w:r>
      <w:r w:rsidRPr="00A14580">
        <w:rPr>
          <w:rStyle w:val="CharSubdText"/>
        </w:rPr>
        <w:t>Variation and revocation of determinations</w:t>
      </w:r>
      <w:bookmarkEnd w:id="271"/>
    </w:p>
    <w:p w14:paraId="207C0D94" w14:textId="77777777" w:rsidR="00B57664" w:rsidRPr="00021578" w:rsidRDefault="00B57664" w:rsidP="00B57664">
      <w:pPr>
        <w:pStyle w:val="ActHead5"/>
      </w:pPr>
      <w:bookmarkStart w:id="272" w:name="_Toc194391853"/>
      <w:r w:rsidRPr="00A14580">
        <w:rPr>
          <w:rStyle w:val="CharSectno"/>
        </w:rPr>
        <w:t>44ZU</w:t>
      </w:r>
      <w:r w:rsidRPr="00021578">
        <w:t xml:space="preserve">  Variation of </w:t>
      </w:r>
      <w:r w:rsidR="0082269A" w:rsidRPr="00021578">
        <w:t xml:space="preserve">final </w:t>
      </w:r>
      <w:r w:rsidRPr="00021578">
        <w:t>determinations</w:t>
      </w:r>
      <w:bookmarkEnd w:id="272"/>
    </w:p>
    <w:p w14:paraId="5221ABED" w14:textId="77777777" w:rsidR="00B57664" w:rsidRPr="00021578" w:rsidRDefault="00B57664" w:rsidP="00B57664">
      <w:pPr>
        <w:pStyle w:val="subsection"/>
        <w:keepNext/>
      </w:pPr>
      <w:r w:rsidRPr="00021578">
        <w:tab/>
        <w:t>(1)</w:t>
      </w:r>
      <w:r w:rsidRPr="00021578">
        <w:tab/>
        <w:t xml:space="preserve">The Commission may vary a </w:t>
      </w:r>
      <w:r w:rsidR="0082269A" w:rsidRPr="00021578">
        <w:t xml:space="preserve">final </w:t>
      </w:r>
      <w:r w:rsidRPr="00021578">
        <w:t xml:space="preserve">determination on the application of any party to the determination. However, it cannot vary the </w:t>
      </w:r>
      <w:r w:rsidR="0082269A" w:rsidRPr="00021578">
        <w:t xml:space="preserve">final </w:t>
      </w:r>
      <w:r w:rsidRPr="00021578">
        <w:t>determination if any other party objects.</w:t>
      </w:r>
    </w:p>
    <w:p w14:paraId="70CD86AD" w14:textId="77777777" w:rsidR="00B57664" w:rsidRPr="00021578" w:rsidRDefault="00B57664" w:rsidP="00B57664">
      <w:pPr>
        <w:pStyle w:val="notetext"/>
      </w:pPr>
      <w:r w:rsidRPr="00021578">
        <w:t>Note:</w:t>
      </w:r>
      <w:r w:rsidRPr="00021578">
        <w:tab/>
        <w:t>If the parties cannot agree on a variation, a new access dispute can be notified under section</w:t>
      </w:r>
      <w:r w:rsidR="00605692" w:rsidRPr="00021578">
        <w:t> </w:t>
      </w:r>
      <w:r w:rsidRPr="00021578">
        <w:t>44S.</w:t>
      </w:r>
    </w:p>
    <w:p w14:paraId="17B4840D" w14:textId="77777777" w:rsidR="00B57664" w:rsidRPr="00021578" w:rsidRDefault="00B57664" w:rsidP="00C264C3">
      <w:pPr>
        <w:pStyle w:val="subsection"/>
        <w:keepNext/>
      </w:pPr>
      <w:r w:rsidRPr="00021578">
        <w:tab/>
        <w:t>(2)</w:t>
      </w:r>
      <w:r w:rsidRPr="00021578">
        <w:tab/>
        <w:t>Sections</w:t>
      </w:r>
      <w:r w:rsidR="00605692" w:rsidRPr="00021578">
        <w:t> </w:t>
      </w:r>
      <w:r w:rsidRPr="00021578">
        <w:t>44W and 44X apply to a variation under this section as if:</w:t>
      </w:r>
    </w:p>
    <w:p w14:paraId="033A9B1A" w14:textId="77777777" w:rsidR="00B57664" w:rsidRPr="00021578" w:rsidRDefault="00B57664" w:rsidP="00B57664">
      <w:pPr>
        <w:pStyle w:val="paragraph"/>
      </w:pPr>
      <w:r w:rsidRPr="00021578">
        <w:tab/>
        <w:t>(a)</w:t>
      </w:r>
      <w:r w:rsidRPr="00021578">
        <w:tab/>
        <w:t xml:space="preserve">an access dispute arising out of the </w:t>
      </w:r>
      <w:r w:rsidR="0082269A" w:rsidRPr="00021578">
        <w:t xml:space="preserve">final </w:t>
      </w:r>
      <w:r w:rsidRPr="00021578">
        <w:t>determination had been notified when the application was made to the Commission for the variation of the determination; and</w:t>
      </w:r>
    </w:p>
    <w:p w14:paraId="7A5CE6A5" w14:textId="77777777" w:rsidR="00B57664" w:rsidRPr="00021578" w:rsidRDefault="00B57664" w:rsidP="00B57664">
      <w:pPr>
        <w:pStyle w:val="paragraph"/>
      </w:pPr>
      <w:r w:rsidRPr="00021578">
        <w:tab/>
        <w:t>(b)</w:t>
      </w:r>
      <w:r w:rsidRPr="00021578">
        <w:tab/>
        <w:t xml:space="preserve">the variation were the making of a </w:t>
      </w:r>
      <w:r w:rsidR="0082269A" w:rsidRPr="00021578">
        <w:t xml:space="preserve">final </w:t>
      </w:r>
      <w:r w:rsidRPr="00021578">
        <w:t>determination in the terms of the varied determination.</w:t>
      </w:r>
    </w:p>
    <w:p w14:paraId="59093C9B" w14:textId="77777777" w:rsidR="0082269A" w:rsidRPr="00021578" w:rsidRDefault="0082269A" w:rsidP="0082269A">
      <w:pPr>
        <w:pStyle w:val="ActHead5"/>
      </w:pPr>
      <w:bookmarkStart w:id="273" w:name="_Toc194391854"/>
      <w:r w:rsidRPr="00A14580">
        <w:rPr>
          <w:rStyle w:val="CharSectno"/>
        </w:rPr>
        <w:t>44ZUA</w:t>
      </w:r>
      <w:r w:rsidRPr="00021578">
        <w:t xml:space="preserve">  Variation and revocation of interim determinations</w:t>
      </w:r>
      <w:bookmarkEnd w:id="273"/>
    </w:p>
    <w:p w14:paraId="5266F008" w14:textId="77777777" w:rsidR="0082269A" w:rsidRPr="00021578" w:rsidRDefault="0082269A" w:rsidP="0082269A">
      <w:pPr>
        <w:pStyle w:val="subsection"/>
      </w:pPr>
      <w:r w:rsidRPr="00021578">
        <w:tab/>
        <w:t>(1)</w:t>
      </w:r>
      <w:r w:rsidRPr="00021578">
        <w:tab/>
        <w:t>The Commission may, by writing, vary or revoke an interim determination.</w:t>
      </w:r>
    </w:p>
    <w:p w14:paraId="5213480F" w14:textId="77777777" w:rsidR="0082269A" w:rsidRPr="00021578" w:rsidRDefault="0082269A" w:rsidP="0082269A">
      <w:pPr>
        <w:pStyle w:val="subsection"/>
      </w:pPr>
      <w:r w:rsidRPr="00021578">
        <w:tab/>
        <w:t>(2)</w:t>
      </w:r>
      <w:r w:rsidRPr="00021578">
        <w:tab/>
        <w:t>The Commission must, by writing, revoke an interim determination if requested to do so by the parties to the determination.</w:t>
      </w:r>
    </w:p>
    <w:p w14:paraId="48C04988" w14:textId="77777777" w:rsidR="00B57664" w:rsidRPr="00021578" w:rsidRDefault="00B57664" w:rsidP="005D3ACE">
      <w:pPr>
        <w:pStyle w:val="ActHead3"/>
        <w:pageBreakBefore/>
      </w:pPr>
      <w:bookmarkStart w:id="274" w:name="_Toc194391855"/>
      <w:r w:rsidRPr="00A14580">
        <w:rPr>
          <w:rStyle w:val="CharDivNo"/>
        </w:rPr>
        <w:t>Division</w:t>
      </w:r>
      <w:r w:rsidR="00605692" w:rsidRPr="00A14580">
        <w:rPr>
          <w:rStyle w:val="CharDivNo"/>
        </w:rPr>
        <w:t> </w:t>
      </w:r>
      <w:r w:rsidRPr="00A14580">
        <w:rPr>
          <w:rStyle w:val="CharDivNo"/>
        </w:rPr>
        <w:t>4</w:t>
      </w:r>
      <w:r w:rsidRPr="00021578">
        <w:t>—</w:t>
      </w:r>
      <w:r w:rsidRPr="00A14580">
        <w:rPr>
          <w:rStyle w:val="CharDivText"/>
        </w:rPr>
        <w:t>Registered contracts for access to declared services</w:t>
      </w:r>
      <w:bookmarkEnd w:id="274"/>
    </w:p>
    <w:p w14:paraId="13D1B755" w14:textId="77777777" w:rsidR="00B57664" w:rsidRPr="00021578" w:rsidRDefault="00B57664" w:rsidP="00B57664">
      <w:pPr>
        <w:pStyle w:val="ActHead5"/>
      </w:pPr>
      <w:bookmarkStart w:id="275" w:name="_Toc194391856"/>
      <w:r w:rsidRPr="00A14580">
        <w:rPr>
          <w:rStyle w:val="CharSectno"/>
        </w:rPr>
        <w:t>44ZV</w:t>
      </w:r>
      <w:r w:rsidRPr="00021578">
        <w:t xml:space="preserve">  Constitutional limits on operation of this Division</w:t>
      </w:r>
      <w:bookmarkEnd w:id="275"/>
    </w:p>
    <w:p w14:paraId="6F72F1F2" w14:textId="77777777" w:rsidR="00B57664" w:rsidRPr="00021578" w:rsidRDefault="00B57664" w:rsidP="00B57664">
      <w:pPr>
        <w:pStyle w:val="subsection"/>
      </w:pPr>
      <w:r w:rsidRPr="00021578">
        <w:tab/>
      </w:r>
      <w:r w:rsidRPr="00021578">
        <w:tab/>
        <w:t>This Division does not apply to a contract unless:</w:t>
      </w:r>
    </w:p>
    <w:p w14:paraId="27B8C85A" w14:textId="77777777" w:rsidR="00B57664" w:rsidRPr="00021578" w:rsidRDefault="00B57664" w:rsidP="00B57664">
      <w:pPr>
        <w:pStyle w:val="paragraph"/>
      </w:pPr>
      <w:r w:rsidRPr="00021578">
        <w:tab/>
        <w:t>(a)</w:t>
      </w:r>
      <w:r w:rsidRPr="00021578">
        <w:tab/>
        <w:t>the contract provides for access to a declared service; and</w:t>
      </w:r>
    </w:p>
    <w:p w14:paraId="76EAECD9" w14:textId="77777777" w:rsidR="00B57664" w:rsidRPr="00021578" w:rsidRDefault="00B57664" w:rsidP="00B57664">
      <w:pPr>
        <w:pStyle w:val="paragraph"/>
      </w:pPr>
      <w:r w:rsidRPr="00021578">
        <w:tab/>
        <w:t>(b)</w:t>
      </w:r>
      <w:r w:rsidRPr="00021578">
        <w:tab/>
        <w:t>the contract was made after the service was declared; and</w:t>
      </w:r>
    </w:p>
    <w:p w14:paraId="2D8D3DF7" w14:textId="77777777" w:rsidR="00B57664" w:rsidRPr="00021578" w:rsidRDefault="00B57664" w:rsidP="00B57664">
      <w:pPr>
        <w:pStyle w:val="paragraph"/>
      </w:pPr>
      <w:r w:rsidRPr="00021578">
        <w:tab/>
        <w:t>(c)</w:t>
      </w:r>
      <w:r w:rsidRPr="00021578">
        <w:tab/>
        <w:t>the parties to the contract are the provider of the service and a third party; and</w:t>
      </w:r>
    </w:p>
    <w:p w14:paraId="1E8EED65" w14:textId="77777777" w:rsidR="00B57664" w:rsidRPr="00021578" w:rsidRDefault="00B57664" w:rsidP="00B57664">
      <w:pPr>
        <w:pStyle w:val="paragraph"/>
      </w:pPr>
      <w:r w:rsidRPr="00021578">
        <w:tab/>
        <w:t>(d)</w:t>
      </w:r>
      <w:r w:rsidRPr="00021578">
        <w:tab/>
        <w:t>at least one of the following conditions is met:</w:t>
      </w:r>
    </w:p>
    <w:p w14:paraId="6C360C29" w14:textId="77777777" w:rsidR="00B57664" w:rsidRPr="00021578" w:rsidRDefault="00B57664" w:rsidP="00B57664">
      <w:pPr>
        <w:pStyle w:val="paragraphsub"/>
      </w:pPr>
      <w:r w:rsidRPr="00021578">
        <w:tab/>
        <w:t>(i)</w:t>
      </w:r>
      <w:r w:rsidRPr="00021578">
        <w:tab/>
        <w:t>the provider is a corporation (or a partnership or joint venture consisting wholly of corporations);</w:t>
      </w:r>
    </w:p>
    <w:p w14:paraId="707D843E" w14:textId="77777777" w:rsidR="00B57664" w:rsidRPr="00021578" w:rsidRDefault="00B57664" w:rsidP="00B57664">
      <w:pPr>
        <w:pStyle w:val="paragraphsub"/>
      </w:pPr>
      <w:r w:rsidRPr="00021578">
        <w:tab/>
        <w:t>(ii)</w:t>
      </w:r>
      <w:r w:rsidRPr="00021578">
        <w:tab/>
        <w:t>the third party is a corporation;</w:t>
      </w:r>
    </w:p>
    <w:p w14:paraId="1A472866" w14:textId="77777777" w:rsidR="00B57664" w:rsidRPr="00021578" w:rsidRDefault="00B57664" w:rsidP="00B57664">
      <w:pPr>
        <w:pStyle w:val="paragraphsub"/>
      </w:pPr>
      <w:r w:rsidRPr="00021578">
        <w:tab/>
        <w:t>(iii)</w:t>
      </w:r>
      <w:r w:rsidRPr="00021578">
        <w:tab/>
        <w:t>the access is (or would be) in the course of, or for the purposes of, constitutional trade or commerce.</w:t>
      </w:r>
    </w:p>
    <w:p w14:paraId="36E59DDB" w14:textId="77777777" w:rsidR="00B57664" w:rsidRPr="00021578" w:rsidRDefault="00B57664" w:rsidP="00B57664">
      <w:pPr>
        <w:pStyle w:val="ActHead5"/>
      </w:pPr>
      <w:bookmarkStart w:id="276" w:name="_Toc194391857"/>
      <w:r w:rsidRPr="00A14580">
        <w:rPr>
          <w:rStyle w:val="CharSectno"/>
        </w:rPr>
        <w:t>44ZW</w:t>
      </w:r>
      <w:r w:rsidRPr="00021578">
        <w:t xml:space="preserve">  Registration of contract</w:t>
      </w:r>
      <w:bookmarkEnd w:id="276"/>
    </w:p>
    <w:p w14:paraId="21E5BB5E" w14:textId="77777777" w:rsidR="00B57664" w:rsidRPr="00021578" w:rsidRDefault="00B57664" w:rsidP="00B57664">
      <w:pPr>
        <w:pStyle w:val="subsection"/>
      </w:pPr>
      <w:r w:rsidRPr="00021578">
        <w:tab/>
        <w:t>(1)</w:t>
      </w:r>
      <w:r w:rsidRPr="00021578">
        <w:tab/>
        <w:t>On application by all the parties to a contract, the Commission must:</w:t>
      </w:r>
    </w:p>
    <w:p w14:paraId="0551D2B4" w14:textId="77777777" w:rsidR="00B57664" w:rsidRPr="00021578" w:rsidRDefault="00B57664" w:rsidP="00B57664">
      <w:pPr>
        <w:pStyle w:val="paragraph"/>
      </w:pPr>
      <w:r w:rsidRPr="00021578">
        <w:tab/>
        <w:t>(a)</w:t>
      </w:r>
      <w:r w:rsidRPr="00021578">
        <w:tab/>
        <w:t>register the contract by entering the following details on a public register:</w:t>
      </w:r>
    </w:p>
    <w:p w14:paraId="2F0CF6CB" w14:textId="77777777" w:rsidR="00B57664" w:rsidRPr="00021578" w:rsidRDefault="00B57664" w:rsidP="00B57664">
      <w:pPr>
        <w:pStyle w:val="paragraphsub"/>
      </w:pPr>
      <w:r w:rsidRPr="00021578">
        <w:tab/>
        <w:t>(i)</w:t>
      </w:r>
      <w:r w:rsidRPr="00021578">
        <w:tab/>
        <w:t>the names of the parties to the contract;</w:t>
      </w:r>
    </w:p>
    <w:p w14:paraId="1F649474" w14:textId="77777777" w:rsidR="00B57664" w:rsidRPr="00021578" w:rsidRDefault="00B57664" w:rsidP="00B57664">
      <w:pPr>
        <w:pStyle w:val="paragraphsub"/>
      </w:pPr>
      <w:r w:rsidRPr="00021578">
        <w:tab/>
        <w:t>(ii)</w:t>
      </w:r>
      <w:r w:rsidRPr="00021578">
        <w:tab/>
        <w:t>the service to which the contract relates;</w:t>
      </w:r>
    </w:p>
    <w:p w14:paraId="709FDD49" w14:textId="77777777" w:rsidR="00B57664" w:rsidRPr="00021578" w:rsidRDefault="00B57664" w:rsidP="00B57664">
      <w:pPr>
        <w:pStyle w:val="paragraphsub"/>
      </w:pPr>
      <w:r w:rsidRPr="00021578">
        <w:tab/>
        <w:t>(iii)</w:t>
      </w:r>
      <w:r w:rsidRPr="00021578">
        <w:tab/>
        <w:t>the date on which the contract was made; or</w:t>
      </w:r>
    </w:p>
    <w:p w14:paraId="3FF92DBC" w14:textId="77777777" w:rsidR="00B57664" w:rsidRPr="00021578" w:rsidRDefault="00B57664" w:rsidP="00B57664">
      <w:pPr>
        <w:pStyle w:val="paragraph"/>
      </w:pPr>
      <w:r w:rsidRPr="00021578">
        <w:tab/>
        <w:t>(b)</w:t>
      </w:r>
      <w:r w:rsidRPr="00021578">
        <w:tab/>
        <w:t>decide not to register the contract.</w:t>
      </w:r>
    </w:p>
    <w:p w14:paraId="555C54A5" w14:textId="77777777" w:rsidR="00B57664" w:rsidRPr="00021578" w:rsidRDefault="00B57664" w:rsidP="00B57664">
      <w:pPr>
        <w:pStyle w:val="subsection"/>
      </w:pPr>
      <w:r w:rsidRPr="00021578">
        <w:tab/>
        <w:t>(2)</w:t>
      </w:r>
      <w:r w:rsidRPr="00021578">
        <w:tab/>
        <w:t>In deciding whether to register a contract, the Commission must take into account:</w:t>
      </w:r>
    </w:p>
    <w:p w14:paraId="5228257E" w14:textId="77777777" w:rsidR="007C0788" w:rsidRPr="00021578" w:rsidRDefault="007C0788" w:rsidP="007C0788">
      <w:pPr>
        <w:pStyle w:val="paragraph"/>
      </w:pPr>
      <w:r w:rsidRPr="00021578">
        <w:tab/>
        <w:t>(aa)</w:t>
      </w:r>
      <w:r w:rsidRPr="00021578">
        <w:tab/>
        <w:t>the objects of this Part; and</w:t>
      </w:r>
    </w:p>
    <w:p w14:paraId="69332DA9" w14:textId="77777777" w:rsidR="00B57664" w:rsidRPr="00021578" w:rsidRDefault="00B57664" w:rsidP="00B57664">
      <w:pPr>
        <w:pStyle w:val="paragraph"/>
      </w:pPr>
      <w:r w:rsidRPr="00021578">
        <w:tab/>
        <w:t>(a)</w:t>
      </w:r>
      <w:r w:rsidRPr="00021578">
        <w:tab/>
        <w:t>the public interest, including the public interest in having competition in markets (whether or not in Australia); and</w:t>
      </w:r>
    </w:p>
    <w:p w14:paraId="6B6B92E5" w14:textId="77777777" w:rsidR="00B57664" w:rsidRPr="00021578" w:rsidRDefault="00B57664" w:rsidP="00B57664">
      <w:pPr>
        <w:pStyle w:val="paragraph"/>
      </w:pPr>
      <w:r w:rsidRPr="00021578">
        <w:tab/>
        <w:t>(b)</w:t>
      </w:r>
      <w:r w:rsidRPr="00021578">
        <w:tab/>
        <w:t>the interests of all persons who have rights to use the service to which the contract relates.</w:t>
      </w:r>
    </w:p>
    <w:p w14:paraId="18EF479E" w14:textId="77777777" w:rsidR="007C0788" w:rsidRPr="00021578" w:rsidRDefault="007C0788" w:rsidP="007C0788">
      <w:pPr>
        <w:pStyle w:val="subsection"/>
      </w:pPr>
      <w:r w:rsidRPr="00021578">
        <w:tab/>
        <w:t>(2A)</w:t>
      </w:r>
      <w:r w:rsidRPr="00021578">
        <w:tab/>
        <w:t>The Commission must not register a contract if it deals with a matter or matters relating to access to the service that are dealt with in an access undertaking that is in operation.</w:t>
      </w:r>
    </w:p>
    <w:p w14:paraId="2E9B2595" w14:textId="77777777" w:rsidR="00B57664" w:rsidRPr="00021578" w:rsidRDefault="00B57664" w:rsidP="00B57664">
      <w:pPr>
        <w:pStyle w:val="subsection"/>
      </w:pPr>
      <w:r w:rsidRPr="00021578">
        <w:tab/>
        <w:t>(3)</w:t>
      </w:r>
      <w:r w:rsidRPr="00021578">
        <w:tab/>
        <w:t>The Commission must publish a decision not to register a contract.</w:t>
      </w:r>
    </w:p>
    <w:p w14:paraId="10FD8CEA" w14:textId="77777777" w:rsidR="00B57664" w:rsidRPr="00021578" w:rsidRDefault="00B57664" w:rsidP="00B57664">
      <w:pPr>
        <w:pStyle w:val="subsection"/>
      </w:pPr>
      <w:r w:rsidRPr="00021578">
        <w:tab/>
        <w:t>(4)</w:t>
      </w:r>
      <w:r w:rsidRPr="00021578">
        <w:tab/>
        <w:t>If the Commission publishes a decision not to register a contract, it must give the parties to the contract reasons for the decision when it publishes the decision.</w:t>
      </w:r>
    </w:p>
    <w:p w14:paraId="6A13A0EE" w14:textId="77777777" w:rsidR="00B57664" w:rsidRPr="00021578" w:rsidRDefault="00B57664" w:rsidP="00B57664">
      <w:pPr>
        <w:pStyle w:val="ActHead5"/>
      </w:pPr>
      <w:bookmarkStart w:id="277" w:name="_Toc194391858"/>
      <w:r w:rsidRPr="00A14580">
        <w:rPr>
          <w:rStyle w:val="CharSectno"/>
        </w:rPr>
        <w:t>44ZX</w:t>
      </w:r>
      <w:r w:rsidRPr="00021578">
        <w:t xml:space="preserve">  Review of decision not to register contract</w:t>
      </w:r>
      <w:bookmarkEnd w:id="277"/>
    </w:p>
    <w:p w14:paraId="0E11C5F2" w14:textId="77777777" w:rsidR="00B57664" w:rsidRPr="00021578" w:rsidRDefault="00B57664" w:rsidP="00B57664">
      <w:pPr>
        <w:pStyle w:val="subsection"/>
      </w:pPr>
      <w:r w:rsidRPr="00021578">
        <w:tab/>
        <w:t>(1)</w:t>
      </w:r>
      <w:r w:rsidRPr="00021578">
        <w:tab/>
        <w:t>If the Commission decides not to register a contract, a party to the contract may apply in writing to the Tribunal for review of the decision.</w:t>
      </w:r>
    </w:p>
    <w:p w14:paraId="5AE39593" w14:textId="77777777" w:rsidR="00B57664" w:rsidRPr="00021578" w:rsidRDefault="00B57664" w:rsidP="00B57664">
      <w:pPr>
        <w:pStyle w:val="subsection"/>
      </w:pPr>
      <w:r w:rsidRPr="00021578">
        <w:tab/>
        <w:t>(2)</w:t>
      </w:r>
      <w:r w:rsidRPr="00021578">
        <w:tab/>
        <w:t>An application for review must be made within 21 days after publication of the Commission’s decision.</w:t>
      </w:r>
    </w:p>
    <w:p w14:paraId="67EE1F3D" w14:textId="3C2DE5D1" w:rsidR="00B57664" w:rsidRPr="00021578" w:rsidRDefault="00B57664" w:rsidP="00B57664">
      <w:pPr>
        <w:pStyle w:val="subsection"/>
      </w:pPr>
      <w:r w:rsidRPr="00021578">
        <w:tab/>
        <w:t>(3)</w:t>
      </w:r>
      <w:r w:rsidRPr="00021578">
        <w:tab/>
        <w:t>The review by the Tribunal is a re</w:t>
      </w:r>
      <w:r w:rsidR="00BC5F83">
        <w:noBreakHyphen/>
      </w:r>
      <w:r w:rsidRPr="00021578">
        <w:t>consideration of the matter</w:t>
      </w:r>
      <w:r w:rsidR="00105BCB" w:rsidRPr="00021578">
        <w:t xml:space="preserve"> based on the information, reports and things referred to in </w:t>
      </w:r>
      <w:r w:rsidR="00105BCB" w:rsidRPr="00021578">
        <w:rPr>
          <w:color w:val="000000"/>
        </w:rPr>
        <w:t>section</w:t>
      </w:r>
      <w:r w:rsidR="00605692" w:rsidRPr="00021578">
        <w:rPr>
          <w:color w:val="000000"/>
        </w:rPr>
        <w:t> </w:t>
      </w:r>
      <w:r w:rsidR="00105BCB" w:rsidRPr="00021578">
        <w:rPr>
          <w:color w:val="000000"/>
        </w:rPr>
        <w:t>44ZZOAA</w:t>
      </w:r>
      <w:r w:rsidRPr="00021578">
        <w:t>.</w:t>
      </w:r>
    </w:p>
    <w:p w14:paraId="35314426" w14:textId="77777777" w:rsidR="00E743F5" w:rsidRPr="00021578" w:rsidRDefault="00E743F5" w:rsidP="00E743F5">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3E10293E" w14:textId="77777777" w:rsidR="00B57664" w:rsidRPr="00021578" w:rsidRDefault="00B57664" w:rsidP="00B57664">
      <w:pPr>
        <w:pStyle w:val="subsection"/>
      </w:pPr>
      <w:r w:rsidRPr="00021578">
        <w:tab/>
        <w:t>(4)</w:t>
      </w:r>
      <w:r w:rsidRPr="00021578">
        <w:tab/>
        <w:t>For the purposes of the review, the Tribunal has the same powers as the Commission.</w:t>
      </w:r>
    </w:p>
    <w:p w14:paraId="0D0AF549" w14:textId="77777777" w:rsidR="00ED6111" w:rsidRPr="00021578" w:rsidRDefault="00ED6111" w:rsidP="00ED6111">
      <w:pPr>
        <w:pStyle w:val="subsection"/>
      </w:pPr>
      <w:r w:rsidRPr="00021578">
        <w:tab/>
        <w:t>(5)</w:t>
      </w:r>
      <w:r w:rsidRPr="00021578">
        <w:tab/>
        <w:t>The member of the Tribunal presiding at the review may require the Commission to give assistance for the purposes of the review.</w:t>
      </w:r>
    </w:p>
    <w:p w14:paraId="7870A91D" w14:textId="77777777" w:rsidR="00ED6111" w:rsidRPr="00021578" w:rsidRDefault="00ED6111" w:rsidP="00ED6111">
      <w:pPr>
        <w:pStyle w:val="subsection"/>
      </w:pPr>
      <w:r w:rsidRPr="00021578">
        <w:tab/>
        <w:t>(5A)</w:t>
      </w:r>
      <w:r w:rsidRPr="00021578">
        <w:tab/>
        <w:t xml:space="preserve">Without limiting </w:t>
      </w:r>
      <w:r w:rsidR="00605692" w:rsidRPr="00021578">
        <w:t>subsection (</w:t>
      </w:r>
      <w:r w:rsidRPr="00021578">
        <w:t>5), the member may, by written notice, require the Commission to give information, and to make reports, of a kind specified in the notice, within the period specified in the notice, for the purposes of the review.</w:t>
      </w:r>
    </w:p>
    <w:p w14:paraId="1514B533" w14:textId="77777777" w:rsidR="00ED6111" w:rsidRPr="00021578" w:rsidRDefault="00ED6111" w:rsidP="00ED6111">
      <w:pPr>
        <w:pStyle w:val="subsection"/>
      </w:pPr>
      <w:r w:rsidRPr="00021578">
        <w:tab/>
        <w:t>(5B)</w:t>
      </w:r>
      <w:r w:rsidRPr="00021578">
        <w:tab/>
        <w:t>The Tribunal must:</w:t>
      </w:r>
    </w:p>
    <w:p w14:paraId="56781C26" w14:textId="77777777" w:rsidR="00ED6111" w:rsidRPr="00021578" w:rsidRDefault="00ED6111" w:rsidP="00ED6111">
      <w:pPr>
        <w:pStyle w:val="paragraph"/>
      </w:pPr>
      <w:r w:rsidRPr="00021578">
        <w:tab/>
        <w:t>(a)</w:t>
      </w:r>
      <w:r w:rsidRPr="00021578">
        <w:tab/>
        <w:t>give a copy of the notice to:</w:t>
      </w:r>
    </w:p>
    <w:p w14:paraId="58DCC79A" w14:textId="77777777" w:rsidR="00ED6111" w:rsidRPr="00021578" w:rsidRDefault="00ED6111" w:rsidP="00ED6111">
      <w:pPr>
        <w:pStyle w:val="paragraphsub"/>
      </w:pPr>
      <w:r w:rsidRPr="00021578">
        <w:tab/>
        <w:t>(i)</w:t>
      </w:r>
      <w:r w:rsidRPr="00021578">
        <w:tab/>
        <w:t>the person who applied for review; and</w:t>
      </w:r>
    </w:p>
    <w:p w14:paraId="28E24B12" w14:textId="77777777" w:rsidR="00ED6111" w:rsidRPr="00021578" w:rsidRDefault="00ED6111" w:rsidP="00ED6111">
      <w:pPr>
        <w:pStyle w:val="paragraphsub"/>
      </w:pPr>
      <w:r w:rsidRPr="00021578">
        <w:tab/>
        <w:t>(ii)</w:t>
      </w:r>
      <w:r w:rsidRPr="00021578">
        <w:tab/>
        <w:t>the other party or parties to the contract; and</w:t>
      </w:r>
    </w:p>
    <w:p w14:paraId="0C66A924" w14:textId="77777777" w:rsidR="00ED6111" w:rsidRPr="00021578" w:rsidRDefault="00ED6111" w:rsidP="00ED6111">
      <w:pPr>
        <w:pStyle w:val="paragraphsub"/>
      </w:pPr>
      <w:r w:rsidRPr="00021578">
        <w:tab/>
        <w:t>(iii)</w:t>
      </w:r>
      <w:r w:rsidRPr="00021578">
        <w:tab/>
        <w:t>any other person who has been made a party to the proceedings for review by the Tribunal; and</w:t>
      </w:r>
    </w:p>
    <w:p w14:paraId="59737503" w14:textId="77777777" w:rsidR="00ED6111" w:rsidRPr="00021578" w:rsidRDefault="00ED6111" w:rsidP="00ED6111">
      <w:pPr>
        <w:pStyle w:val="paragraph"/>
      </w:pPr>
      <w:r w:rsidRPr="00021578">
        <w:tab/>
        <w:t>(b)</w:t>
      </w:r>
      <w:r w:rsidRPr="00021578">
        <w:tab/>
        <w:t>publish, by electronic or other means, the notice; and</w:t>
      </w:r>
    </w:p>
    <w:p w14:paraId="3D5CD100" w14:textId="77777777" w:rsidR="00B57664" w:rsidRPr="00021578" w:rsidRDefault="00B57664" w:rsidP="00B57664">
      <w:pPr>
        <w:pStyle w:val="subsection"/>
      </w:pPr>
      <w:r w:rsidRPr="00021578">
        <w:tab/>
        <w:t>(6)</w:t>
      </w:r>
      <w:r w:rsidRPr="00021578">
        <w:tab/>
        <w:t>The Tribunal may either:</w:t>
      </w:r>
    </w:p>
    <w:p w14:paraId="2CCACFD5" w14:textId="77777777" w:rsidR="00B57664" w:rsidRPr="00021578" w:rsidRDefault="00B57664" w:rsidP="00B57664">
      <w:pPr>
        <w:pStyle w:val="paragraph"/>
      </w:pPr>
      <w:r w:rsidRPr="00021578">
        <w:tab/>
        <w:t>(a)</w:t>
      </w:r>
      <w:r w:rsidRPr="00021578">
        <w:tab/>
        <w:t>affirm the Commission’s decision; or</w:t>
      </w:r>
    </w:p>
    <w:p w14:paraId="7B93E841" w14:textId="77777777" w:rsidR="00B57664" w:rsidRPr="00021578" w:rsidRDefault="00B57664" w:rsidP="00B57664">
      <w:pPr>
        <w:pStyle w:val="paragraph"/>
      </w:pPr>
      <w:r w:rsidRPr="00021578">
        <w:tab/>
        <w:t>(b)</w:t>
      </w:r>
      <w:r w:rsidRPr="00021578">
        <w:tab/>
        <w:t>register the contract.</w:t>
      </w:r>
    </w:p>
    <w:p w14:paraId="7442098F" w14:textId="77777777" w:rsidR="00B57664" w:rsidRPr="00021578" w:rsidRDefault="00B57664" w:rsidP="00B57664">
      <w:pPr>
        <w:pStyle w:val="ActHead5"/>
      </w:pPr>
      <w:bookmarkStart w:id="278" w:name="_Toc194391859"/>
      <w:r w:rsidRPr="00A14580">
        <w:rPr>
          <w:rStyle w:val="CharSectno"/>
        </w:rPr>
        <w:t>44ZY</w:t>
      </w:r>
      <w:r w:rsidRPr="00021578">
        <w:t xml:space="preserve">  Effect of registration of contract</w:t>
      </w:r>
      <w:bookmarkEnd w:id="278"/>
    </w:p>
    <w:p w14:paraId="2475AE35" w14:textId="77777777" w:rsidR="00B57664" w:rsidRPr="00021578" w:rsidRDefault="00B57664" w:rsidP="00B57664">
      <w:pPr>
        <w:pStyle w:val="subsection"/>
      </w:pPr>
      <w:r w:rsidRPr="00021578">
        <w:tab/>
      </w:r>
      <w:r w:rsidRPr="00021578">
        <w:tab/>
        <w:t>The parties to a contract that has been registered:</w:t>
      </w:r>
    </w:p>
    <w:p w14:paraId="51A8F973" w14:textId="77777777" w:rsidR="00B57664" w:rsidRPr="00021578" w:rsidRDefault="00B57664" w:rsidP="00B57664">
      <w:pPr>
        <w:pStyle w:val="paragraph"/>
      </w:pPr>
      <w:r w:rsidRPr="00021578">
        <w:tab/>
        <w:t>(a)</w:t>
      </w:r>
      <w:r w:rsidRPr="00021578">
        <w:tab/>
        <w:t>may enforce the contract under Division</w:t>
      </w:r>
      <w:r w:rsidR="00605692" w:rsidRPr="00021578">
        <w:t> </w:t>
      </w:r>
      <w:r w:rsidRPr="00021578">
        <w:t>7 as if the contract were a determination of the Commission under section</w:t>
      </w:r>
      <w:r w:rsidR="00605692" w:rsidRPr="00021578">
        <w:t> </w:t>
      </w:r>
      <w:r w:rsidRPr="00021578">
        <w:t>44V and they were parties to the determination; and</w:t>
      </w:r>
    </w:p>
    <w:p w14:paraId="5A769495" w14:textId="77777777" w:rsidR="00B57664" w:rsidRPr="00021578" w:rsidRDefault="00B57664" w:rsidP="00B57664">
      <w:pPr>
        <w:pStyle w:val="paragraph"/>
      </w:pPr>
      <w:r w:rsidRPr="00021578">
        <w:tab/>
        <w:t>(b)</w:t>
      </w:r>
      <w:r w:rsidRPr="00021578">
        <w:tab/>
        <w:t>cannot enforce the contract by any other means.</w:t>
      </w:r>
    </w:p>
    <w:p w14:paraId="122EEFE0" w14:textId="77777777" w:rsidR="00B57664" w:rsidRPr="00021578" w:rsidRDefault="00B57664" w:rsidP="005D3ACE">
      <w:pPr>
        <w:pStyle w:val="ActHead3"/>
        <w:pageBreakBefore/>
      </w:pPr>
      <w:bookmarkStart w:id="279" w:name="_Toc194391860"/>
      <w:r w:rsidRPr="00A14580">
        <w:rPr>
          <w:rStyle w:val="CharDivNo"/>
        </w:rPr>
        <w:t>Division</w:t>
      </w:r>
      <w:r w:rsidR="00605692" w:rsidRPr="00A14580">
        <w:rPr>
          <w:rStyle w:val="CharDivNo"/>
        </w:rPr>
        <w:t> </w:t>
      </w:r>
      <w:r w:rsidRPr="00A14580">
        <w:rPr>
          <w:rStyle w:val="CharDivNo"/>
        </w:rPr>
        <w:t>5</w:t>
      </w:r>
      <w:r w:rsidRPr="00021578">
        <w:t>—</w:t>
      </w:r>
      <w:r w:rsidRPr="00A14580">
        <w:rPr>
          <w:rStyle w:val="CharDivText"/>
        </w:rPr>
        <w:t>Hindering access to declared services</w:t>
      </w:r>
      <w:bookmarkEnd w:id="279"/>
    </w:p>
    <w:p w14:paraId="2DB50C63" w14:textId="77777777" w:rsidR="00B57664" w:rsidRPr="00021578" w:rsidRDefault="00B57664" w:rsidP="00B57664">
      <w:pPr>
        <w:pStyle w:val="ActHead5"/>
      </w:pPr>
      <w:bookmarkStart w:id="280" w:name="_Toc194391861"/>
      <w:r w:rsidRPr="00A14580">
        <w:rPr>
          <w:rStyle w:val="CharSectno"/>
        </w:rPr>
        <w:t>44ZZ</w:t>
      </w:r>
      <w:r w:rsidRPr="00021578">
        <w:t xml:space="preserve">  Prohibition on hindering access to declared services</w:t>
      </w:r>
      <w:bookmarkEnd w:id="280"/>
    </w:p>
    <w:p w14:paraId="15A90BA8" w14:textId="77777777" w:rsidR="00B57664" w:rsidRPr="00021578" w:rsidRDefault="00B57664" w:rsidP="00B57664">
      <w:pPr>
        <w:pStyle w:val="subsection"/>
      </w:pPr>
      <w:r w:rsidRPr="00021578">
        <w:tab/>
        <w:t>(1)</w:t>
      </w:r>
      <w:r w:rsidRPr="00021578">
        <w:tab/>
        <w:t>The provider or a user of a service to which a third party has access under a determination, or a body corporate related to the provider or a user of the service, must not engage in conduct for the purpose of preventing or hindering the third party’s access to the service under the determination.</w:t>
      </w:r>
    </w:p>
    <w:p w14:paraId="1130EFC5" w14:textId="77777777" w:rsidR="00B57664" w:rsidRPr="00021578" w:rsidRDefault="00B57664" w:rsidP="00B57664">
      <w:pPr>
        <w:pStyle w:val="subsection"/>
      </w:pPr>
      <w:r w:rsidRPr="00021578">
        <w:tab/>
        <w:t>(2)</w:t>
      </w:r>
      <w:r w:rsidRPr="00021578">
        <w:tab/>
        <w:t xml:space="preserve">A person may be taken to have engaged in conduct for the purpose referred to in </w:t>
      </w:r>
      <w:r w:rsidR="00605692" w:rsidRPr="00021578">
        <w:t>subsection (</w:t>
      </w:r>
      <w:r w:rsidRPr="00021578">
        <w:t xml:space="preserve">1) even though, after all the evidence has been considered, the existence of that purpose is ascertainable only by inference from the conduct of the person or from other relevant circumstances. This subsection does not limit the manner in which the purpose of a person may be established for the purposes of </w:t>
      </w:r>
      <w:r w:rsidR="00605692" w:rsidRPr="00021578">
        <w:t>subsection (</w:t>
      </w:r>
      <w:r w:rsidRPr="00021578">
        <w:t>1).</w:t>
      </w:r>
    </w:p>
    <w:p w14:paraId="1D6B13D6" w14:textId="77777777" w:rsidR="00B57664" w:rsidRPr="00021578" w:rsidRDefault="00B57664" w:rsidP="00B57664">
      <w:pPr>
        <w:pStyle w:val="subsection"/>
      </w:pPr>
      <w:r w:rsidRPr="00021578">
        <w:tab/>
        <w:t>(3)</w:t>
      </w:r>
      <w:r w:rsidRPr="00021578">
        <w:tab/>
        <w:t xml:space="preserve">In this section, a </w:t>
      </w:r>
      <w:r w:rsidRPr="00021578">
        <w:rPr>
          <w:b/>
          <w:i/>
        </w:rPr>
        <w:t>user</w:t>
      </w:r>
      <w:r w:rsidRPr="00021578">
        <w:t xml:space="preserve"> of a service includes a person who has a right to use the service.</w:t>
      </w:r>
    </w:p>
    <w:p w14:paraId="2FE4C638" w14:textId="77777777" w:rsidR="007C0788" w:rsidRPr="00021578" w:rsidRDefault="007C0788" w:rsidP="005D3ACE">
      <w:pPr>
        <w:pStyle w:val="ActHead3"/>
        <w:pageBreakBefore/>
      </w:pPr>
      <w:bookmarkStart w:id="281" w:name="_Toc194391862"/>
      <w:r w:rsidRPr="00A14580">
        <w:rPr>
          <w:rStyle w:val="CharDivNo"/>
        </w:rPr>
        <w:t>Division</w:t>
      </w:r>
      <w:r w:rsidR="00605692" w:rsidRPr="00A14580">
        <w:rPr>
          <w:rStyle w:val="CharDivNo"/>
        </w:rPr>
        <w:t> </w:t>
      </w:r>
      <w:r w:rsidRPr="00A14580">
        <w:rPr>
          <w:rStyle w:val="CharDivNo"/>
        </w:rPr>
        <w:t>6</w:t>
      </w:r>
      <w:r w:rsidRPr="00021578">
        <w:t>—</w:t>
      </w:r>
      <w:r w:rsidRPr="00A14580">
        <w:rPr>
          <w:rStyle w:val="CharDivText"/>
        </w:rPr>
        <w:t>Access undertakings and access codes for services</w:t>
      </w:r>
      <w:bookmarkEnd w:id="281"/>
    </w:p>
    <w:p w14:paraId="76952523" w14:textId="77777777" w:rsidR="007C0788" w:rsidRPr="00021578" w:rsidRDefault="007C0788" w:rsidP="007C0788">
      <w:pPr>
        <w:pStyle w:val="ActHead4"/>
      </w:pPr>
      <w:bookmarkStart w:id="282" w:name="_Toc194391863"/>
      <w:r w:rsidRPr="00A14580">
        <w:rPr>
          <w:rStyle w:val="CharSubdNo"/>
        </w:rPr>
        <w:t>Subdivision A</w:t>
      </w:r>
      <w:r w:rsidRPr="00021578">
        <w:t>—</w:t>
      </w:r>
      <w:r w:rsidRPr="00A14580">
        <w:rPr>
          <w:rStyle w:val="CharSubdText"/>
        </w:rPr>
        <w:t>Giving of access undertakings and access codes</w:t>
      </w:r>
      <w:bookmarkEnd w:id="282"/>
    </w:p>
    <w:p w14:paraId="52BEA4E7" w14:textId="77777777" w:rsidR="00B57664" w:rsidRPr="00021578" w:rsidRDefault="00B57664" w:rsidP="00B57664">
      <w:pPr>
        <w:pStyle w:val="ActHead5"/>
      </w:pPr>
      <w:bookmarkStart w:id="283" w:name="_Toc194391864"/>
      <w:r w:rsidRPr="00A14580">
        <w:rPr>
          <w:rStyle w:val="CharSectno"/>
        </w:rPr>
        <w:t>44ZZA</w:t>
      </w:r>
      <w:r w:rsidRPr="00021578">
        <w:t xml:space="preserve">  Access undertakings by providers</w:t>
      </w:r>
      <w:bookmarkEnd w:id="283"/>
    </w:p>
    <w:p w14:paraId="76C90F0D" w14:textId="77777777" w:rsidR="00B57664" w:rsidRPr="00021578" w:rsidRDefault="00B57664" w:rsidP="00B57664">
      <w:pPr>
        <w:pStyle w:val="subsection"/>
      </w:pPr>
      <w:r w:rsidRPr="00021578">
        <w:tab/>
        <w:t>(1)</w:t>
      </w:r>
      <w:r w:rsidRPr="00021578">
        <w:tab/>
        <w:t>A person who is, or expects to be, the provider of a service may give a written undertaking to the Commission in connection with the provision of access to the service.</w:t>
      </w:r>
    </w:p>
    <w:p w14:paraId="1A535D76" w14:textId="77777777" w:rsidR="00B57664" w:rsidRPr="00021578" w:rsidRDefault="00B57664" w:rsidP="00B57664">
      <w:pPr>
        <w:pStyle w:val="notetext"/>
      </w:pPr>
      <w:r w:rsidRPr="00021578">
        <w:t>Note:</w:t>
      </w:r>
      <w:r w:rsidRPr="00021578">
        <w:tab/>
        <w:t>The following are examples of the kinds of things that might be dealt with in the undertaking:</w:t>
      </w:r>
    </w:p>
    <w:p w14:paraId="0B353589" w14:textId="77777777" w:rsidR="00B57664" w:rsidRPr="00021578" w:rsidRDefault="00B57664" w:rsidP="00DC1B80">
      <w:pPr>
        <w:pStyle w:val="notepara"/>
      </w:pPr>
      <w:r w:rsidRPr="00021578">
        <w:t>(a)</w:t>
      </w:r>
      <w:r w:rsidRPr="00021578">
        <w:tab/>
        <w:t>terms and conditions of access to the service;</w:t>
      </w:r>
    </w:p>
    <w:p w14:paraId="13538F0E" w14:textId="77777777" w:rsidR="00B57664" w:rsidRPr="00021578" w:rsidRDefault="00B57664" w:rsidP="000B1DEB">
      <w:pPr>
        <w:pStyle w:val="notepara"/>
      </w:pPr>
      <w:r w:rsidRPr="00021578">
        <w:t>(b)</w:t>
      </w:r>
      <w:r w:rsidRPr="00021578">
        <w:tab/>
        <w:t>procedures for determining terms and conditions of access to the service;</w:t>
      </w:r>
    </w:p>
    <w:p w14:paraId="07A3CE1A" w14:textId="77777777" w:rsidR="00B57664" w:rsidRPr="00021578" w:rsidRDefault="00B57664" w:rsidP="000B1DEB">
      <w:pPr>
        <w:pStyle w:val="notepara"/>
      </w:pPr>
      <w:r w:rsidRPr="00021578">
        <w:t>(c)</w:t>
      </w:r>
      <w:r w:rsidRPr="00021578">
        <w:tab/>
        <w:t>an obligation on the provider not to hinder access to the service;</w:t>
      </w:r>
    </w:p>
    <w:p w14:paraId="32266FE5" w14:textId="77777777" w:rsidR="00B57664" w:rsidRPr="00021578" w:rsidRDefault="00B57664" w:rsidP="000B1DEB">
      <w:pPr>
        <w:pStyle w:val="notepara"/>
      </w:pPr>
      <w:r w:rsidRPr="00021578">
        <w:t>(d)</w:t>
      </w:r>
      <w:r w:rsidRPr="00021578">
        <w:tab/>
        <w:t>an obligation on the provider to implement a particular business structure;</w:t>
      </w:r>
    </w:p>
    <w:p w14:paraId="079F83BB" w14:textId="77777777" w:rsidR="00B57664" w:rsidRPr="00021578" w:rsidRDefault="00B57664" w:rsidP="000B1DEB">
      <w:pPr>
        <w:pStyle w:val="notepara"/>
      </w:pPr>
      <w:r w:rsidRPr="00021578">
        <w:t>(e)</w:t>
      </w:r>
      <w:r w:rsidRPr="00021578">
        <w:tab/>
        <w:t>an obligation on the provider to provide information to the Commission or to another person;</w:t>
      </w:r>
    </w:p>
    <w:p w14:paraId="0D8D40C1" w14:textId="77777777" w:rsidR="00B57664" w:rsidRPr="00021578" w:rsidRDefault="00B57664" w:rsidP="000B1DEB">
      <w:pPr>
        <w:pStyle w:val="notepara"/>
      </w:pPr>
      <w:r w:rsidRPr="00021578">
        <w:t>(f)</w:t>
      </w:r>
      <w:r w:rsidRPr="00021578">
        <w:tab/>
        <w:t>an obligation on the provider to comply with decisions of the Commission or another person in relation to matters specified in the undertaking;</w:t>
      </w:r>
    </w:p>
    <w:p w14:paraId="7EF9D8D8" w14:textId="77777777" w:rsidR="00B57664" w:rsidRPr="00021578" w:rsidRDefault="00B57664" w:rsidP="000B1DEB">
      <w:pPr>
        <w:pStyle w:val="notepara"/>
      </w:pPr>
      <w:r w:rsidRPr="00021578">
        <w:t>(g)</w:t>
      </w:r>
      <w:r w:rsidRPr="00021578">
        <w:tab/>
        <w:t>an obligation on the provider to seek a variation of the undertaking in specified circumstances.</w:t>
      </w:r>
    </w:p>
    <w:p w14:paraId="5200C12A" w14:textId="77777777" w:rsidR="00B57664" w:rsidRPr="00021578" w:rsidRDefault="00B57664" w:rsidP="00B57664">
      <w:pPr>
        <w:pStyle w:val="subsection"/>
      </w:pPr>
      <w:r w:rsidRPr="00021578">
        <w:tab/>
        <w:t>(2)</w:t>
      </w:r>
      <w:r w:rsidRPr="00021578">
        <w:tab/>
        <w:t>The undertaking must specify the expiry date of the undertaking.</w:t>
      </w:r>
    </w:p>
    <w:p w14:paraId="01FF5B47" w14:textId="77777777" w:rsidR="00B57664" w:rsidRPr="00021578" w:rsidRDefault="00B57664" w:rsidP="00B57664">
      <w:pPr>
        <w:pStyle w:val="subsection"/>
      </w:pPr>
      <w:r w:rsidRPr="00021578">
        <w:tab/>
        <w:t>(3)</w:t>
      </w:r>
      <w:r w:rsidRPr="00021578">
        <w:tab/>
        <w:t>The Commission may accept the undertaking, if it thinks it appropriate to do so having regard to the following matters:</w:t>
      </w:r>
    </w:p>
    <w:p w14:paraId="3C5D5F4D" w14:textId="77777777" w:rsidR="00BC6E97" w:rsidRPr="00021578" w:rsidRDefault="00BC6E97" w:rsidP="00BC6E97">
      <w:pPr>
        <w:pStyle w:val="paragraph"/>
      </w:pPr>
      <w:r w:rsidRPr="00021578">
        <w:tab/>
        <w:t>(aa)</w:t>
      </w:r>
      <w:r w:rsidRPr="00021578">
        <w:tab/>
        <w:t>the objects of this Part;</w:t>
      </w:r>
    </w:p>
    <w:p w14:paraId="651DE2C4" w14:textId="77777777" w:rsidR="00BC6E97" w:rsidRPr="00021578" w:rsidRDefault="00BC6E97" w:rsidP="00BC6E97">
      <w:pPr>
        <w:pStyle w:val="paragraph"/>
      </w:pPr>
      <w:r w:rsidRPr="00021578">
        <w:tab/>
        <w:t>(ab)</w:t>
      </w:r>
      <w:r w:rsidRPr="00021578">
        <w:tab/>
        <w:t>the pricing principles specified in section</w:t>
      </w:r>
      <w:r w:rsidR="00605692" w:rsidRPr="00021578">
        <w:t> </w:t>
      </w:r>
      <w:r w:rsidRPr="00021578">
        <w:t>44ZZCA;</w:t>
      </w:r>
    </w:p>
    <w:p w14:paraId="46916939" w14:textId="77777777" w:rsidR="00B57664" w:rsidRPr="00021578" w:rsidRDefault="00B57664" w:rsidP="00B57664">
      <w:pPr>
        <w:pStyle w:val="paragraph"/>
      </w:pPr>
      <w:r w:rsidRPr="00021578">
        <w:tab/>
        <w:t>(a)</w:t>
      </w:r>
      <w:r w:rsidRPr="00021578">
        <w:tab/>
        <w:t>the legitimate business interests of the provider;</w:t>
      </w:r>
    </w:p>
    <w:p w14:paraId="537E7863" w14:textId="77777777" w:rsidR="00B57664" w:rsidRPr="00021578" w:rsidRDefault="00B57664" w:rsidP="00B57664">
      <w:pPr>
        <w:pStyle w:val="paragraph"/>
      </w:pPr>
      <w:r w:rsidRPr="00021578">
        <w:tab/>
        <w:t>(b)</w:t>
      </w:r>
      <w:r w:rsidRPr="00021578">
        <w:tab/>
        <w:t>the public interest, including the public interest in having competition in markets (whether or not in Australia);</w:t>
      </w:r>
    </w:p>
    <w:p w14:paraId="35DD4F26" w14:textId="77777777" w:rsidR="00B57664" w:rsidRPr="00021578" w:rsidRDefault="00B57664" w:rsidP="00B57664">
      <w:pPr>
        <w:pStyle w:val="paragraph"/>
      </w:pPr>
      <w:r w:rsidRPr="00021578">
        <w:tab/>
        <w:t>(c)</w:t>
      </w:r>
      <w:r w:rsidRPr="00021578">
        <w:tab/>
        <w:t>the interests of persons who might want access to the service;</w:t>
      </w:r>
    </w:p>
    <w:p w14:paraId="06322ED6" w14:textId="77777777" w:rsidR="00B57664" w:rsidRPr="00021578" w:rsidRDefault="00B57664" w:rsidP="00B57664">
      <w:pPr>
        <w:pStyle w:val="paragraph"/>
      </w:pPr>
      <w:r w:rsidRPr="00021578">
        <w:tab/>
        <w:t>(da)</w:t>
      </w:r>
      <w:r w:rsidRPr="00021578">
        <w:tab/>
        <w:t>whether the undertaking is in accordance with an access code that applies to the service;</w:t>
      </w:r>
    </w:p>
    <w:p w14:paraId="4E3B8CE7" w14:textId="77777777" w:rsidR="00B57664" w:rsidRPr="00021578" w:rsidRDefault="00B57664" w:rsidP="00B57664">
      <w:pPr>
        <w:pStyle w:val="paragraph"/>
      </w:pPr>
      <w:r w:rsidRPr="00021578">
        <w:tab/>
        <w:t>(e)</w:t>
      </w:r>
      <w:r w:rsidRPr="00021578">
        <w:tab/>
        <w:t>any other matters that the Commission thinks are relevant.</w:t>
      </w:r>
    </w:p>
    <w:p w14:paraId="5D99467E" w14:textId="77777777" w:rsidR="00205080" w:rsidRPr="00021578" w:rsidRDefault="00205080" w:rsidP="00205080">
      <w:pPr>
        <w:pStyle w:val="notetext"/>
      </w:pPr>
      <w:r w:rsidRPr="00021578">
        <w:t>Note 1:</w:t>
      </w:r>
      <w:r w:rsidRPr="00021578">
        <w:tab/>
        <w:t>There are grounds on which the Commission may reject the undertaking if it contains, or should contain, fixed principles: see section</w:t>
      </w:r>
      <w:r w:rsidR="00605692" w:rsidRPr="00021578">
        <w:t> </w:t>
      </w:r>
      <w:r w:rsidRPr="00021578">
        <w:t>44ZZAAB.</w:t>
      </w:r>
    </w:p>
    <w:p w14:paraId="5C32420A" w14:textId="77777777" w:rsidR="00205080" w:rsidRPr="00021578" w:rsidRDefault="00205080" w:rsidP="00205080">
      <w:pPr>
        <w:pStyle w:val="notetext"/>
      </w:pPr>
      <w:r w:rsidRPr="00021578">
        <w:t>Note 2:</w:t>
      </w:r>
      <w:r w:rsidRPr="00021578">
        <w:tab/>
        <w:t>The Commission may defer consideration of the undertaking if it is also arbitrating an access dispute: see section</w:t>
      </w:r>
      <w:r w:rsidR="00605692" w:rsidRPr="00021578">
        <w:t> </w:t>
      </w:r>
      <w:r w:rsidRPr="00021578">
        <w:t>44ZZCB.</w:t>
      </w:r>
    </w:p>
    <w:p w14:paraId="0F1C538D" w14:textId="77777777" w:rsidR="00BC6E97" w:rsidRPr="00021578" w:rsidRDefault="00BC6E97" w:rsidP="00BC6E97">
      <w:pPr>
        <w:pStyle w:val="subsection"/>
      </w:pPr>
      <w:r w:rsidRPr="00021578">
        <w:tab/>
        <w:t>(3AA)</w:t>
      </w:r>
      <w:r w:rsidRPr="00021578">
        <w:tab/>
        <w:t>The Commission must not accept the undertaking if a decision of the Commonwealth Minister is in force under section</w:t>
      </w:r>
      <w:r w:rsidR="00605692" w:rsidRPr="00021578">
        <w:t> </w:t>
      </w:r>
      <w:r w:rsidRPr="00021578">
        <w:t>44N that a regime established by a State or Territory for access to the service is an effective access regime.</w:t>
      </w:r>
    </w:p>
    <w:p w14:paraId="4CBDFA80" w14:textId="77777777" w:rsidR="00623EFF" w:rsidRPr="00021578" w:rsidRDefault="00623EFF" w:rsidP="00623EFF">
      <w:pPr>
        <w:pStyle w:val="subsection"/>
      </w:pPr>
      <w:r w:rsidRPr="00021578">
        <w:tab/>
        <w:t>(3AB)</w:t>
      </w:r>
      <w:r w:rsidRPr="00021578">
        <w:tab/>
        <w:t>The Commission may reject the undertaking if it incorporates one or more amendments (see subsection</w:t>
      </w:r>
      <w:r w:rsidR="00605692" w:rsidRPr="00021578">
        <w:t> </w:t>
      </w:r>
      <w:r w:rsidRPr="00021578">
        <w:t>44ZZAAA(5)) and the Commission is satisfied that the amendment or amendments are of a kind, are made at a time, or are made in a manner that:</w:t>
      </w:r>
    </w:p>
    <w:p w14:paraId="2F3FD5C5" w14:textId="77777777" w:rsidR="00623EFF" w:rsidRPr="00021578" w:rsidRDefault="00623EFF" w:rsidP="00623EFF">
      <w:pPr>
        <w:pStyle w:val="paragraph"/>
      </w:pPr>
      <w:r w:rsidRPr="00021578">
        <w:tab/>
        <w:t>(a)</w:t>
      </w:r>
      <w:r w:rsidRPr="00021578">
        <w:tab/>
        <w:t>unduly prejudices anyone the Commission considers has a material interest in the undertaking; or</w:t>
      </w:r>
    </w:p>
    <w:p w14:paraId="3EF8B52B" w14:textId="77777777" w:rsidR="00623EFF" w:rsidRPr="00021578" w:rsidRDefault="00623EFF" w:rsidP="00623EFF">
      <w:pPr>
        <w:pStyle w:val="paragraph"/>
      </w:pPr>
      <w:r w:rsidRPr="00021578">
        <w:tab/>
        <w:t>(b)</w:t>
      </w:r>
      <w:r w:rsidRPr="00021578">
        <w:tab/>
        <w:t>unduly delays the process for considering the undertaking.</w:t>
      </w:r>
    </w:p>
    <w:p w14:paraId="664AFADA" w14:textId="77777777" w:rsidR="00B57664" w:rsidRPr="00021578" w:rsidRDefault="00B57664" w:rsidP="00B57664">
      <w:pPr>
        <w:pStyle w:val="subsection"/>
      </w:pPr>
      <w:r w:rsidRPr="00021578">
        <w:tab/>
        <w:t>(3A)</w:t>
      </w:r>
      <w:r w:rsidRPr="00021578">
        <w:tab/>
        <w:t>The Commission must not accept the undertaking unless:</w:t>
      </w:r>
    </w:p>
    <w:p w14:paraId="65865AEE" w14:textId="77777777" w:rsidR="00B57664" w:rsidRPr="00021578" w:rsidRDefault="00B57664" w:rsidP="00B57664">
      <w:pPr>
        <w:pStyle w:val="paragraph"/>
      </w:pPr>
      <w:r w:rsidRPr="00021578">
        <w:tab/>
        <w:t>(a)</w:t>
      </w:r>
      <w:r w:rsidRPr="00021578">
        <w:tab/>
        <w:t>the provider, or proposed provider, is a corporation (or a partnership or joint venture consisting wholly of corporations); or</w:t>
      </w:r>
    </w:p>
    <w:p w14:paraId="6E5B3F37" w14:textId="77777777" w:rsidR="00B57664" w:rsidRPr="00021578" w:rsidRDefault="00B57664" w:rsidP="00B57664">
      <w:pPr>
        <w:pStyle w:val="paragraph"/>
      </w:pPr>
      <w:r w:rsidRPr="00021578">
        <w:tab/>
        <w:t>(b)</w:t>
      </w:r>
      <w:r w:rsidRPr="00021578">
        <w:tab/>
        <w:t>the undertaking provides for access only to third parties that are corporations; or</w:t>
      </w:r>
    </w:p>
    <w:p w14:paraId="3D950A41" w14:textId="77777777" w:rsidR="00B57664" w:rsidRPr="00021578" w:rsidRDefault="00B57664" w:rsidP="00B57664">
      <w:pPr>
        <w:pStyle w:val="paragraph"/>
      </w:pPr>
      <w:r w:rsidRPr="00021578">
        <w:tab/>
        <w:t>(c)</w:t>
      </w:r>
      <w:r w:rsidRPr="00021578">
        <w:tab/>
        <w:t>the undertaking provides for access that is (or would be) in the course of, or for the purposes of, constitutional trade or commerce.</w:t>
      </w:r>
    </w:p>
    <w:p w14:paraId="19B74166" w14:textId="77777777" w:rsidR="00B57664" w:rsidRPr="00021578" w:rsidRDefault="00B57664" w:rsidP="00B57664">
      <w:pPr>
        <w:pStyle w:val="subsection"/>
      </w:pPr>
      <w:r w:rsidRPr="00021578">
        <w:tab/>
        <w:t>(6)</w:t>
      </w:r>
      <w:r w:rsidRPr="00021578">
        <w:tab/>
        <w:t>If the undertaking provides for disputes about the undertaking to be resolved by the Commission, then the Commission may resolve the disputes in accordance with the undertaking.</w:t>
      </w:r>
    </w:p>
    <w:p w14:paraId="26549B1B" w14:textId="77777777" w:rsidR="00B57664" w:rsidRPr="00021578" w:rsidRDefault="00B57664" w:rsidP="00B57664">
      <w:pPr>
        <w:pStyle w:val="subsection"/>
      </w:pPr>
      <w:r w:rsidRPr="00021578">
        <w:tab/>
        <w:t>(6A)</w:t>
      </w:r>
      <w:r w:rsidRPr="00021578">
        <w:tab/>
        <w:t>If the undertaking provides for the Commission to perform functions or exercise powers in relation to the undertaking, the Commission may perform those functions and exercise those powers. If the Commission decides to do so, it must do so in accordance with the undertaking.</w:t>
      </w:r>
    </w:p>
    <w:p w14:paraId="16CF255D" w14:textId="77777777" w:rsidR="002D2687" w:rsidRPr="00021578" w:rsidRDefault="002D2687" w:rsidP="002D2687">
      <w:pPr>
        <w:pStyle w:val="subsection"/>
      </w:pPr>
      <w:r w:rsidRPr="00021578">
        <w:tab/>
        <w:t>(6B)</w:t>
      </w:r>
      <w:r w:rsidRPr="00021578">
        <w:tab/>
        <w:t>The Commission may accept the undertaking even if the service is the subject of a decision by the designated Minister under section</w:t>
      </w:r>
      <w:r w:rsidR="00605692" w:rsidRPr="00021578">
        <w:t> </w:t>
      </w:r>
      <w:r w:rsidRPr="00021578">
        <w:t>44LG that the service is ineligible to be a declared service.</w:t>
      </w:r>
    </w:p>
    <w:p w14:paraId="23D9305C" w14:textId="77777777" w:rsidR="004B647D" w:rsidRPr="00021578" w:rsidRDefault="004B647D" w:rsidP="004B647D">
      <w:pPr>
        <w:pStyle w:val="subsection"/>
      </w:pPr>
      <w:r w:rsidRPr="00021578">
        <w:tab/>
        <w:t>(7)</w:t>
      </w:r>
      <w:r w:rsidRPr="00021578">
        <w:tab/>
        <w:t>The provider may:</w:t>
      </w:r>
    </w:p>
    <w:p w14:paraId="5E210F83" w14:textId="77777777" w:rsidR="004B647D" w:rsidRPr="00021578" w:rsidRDefault="004B647D" w:rsidP="004B647D">
      <w:pPr>
        <w:pStyle w:val="paragraph"/>
      </w:pPr>
      <w:r w:rsidRPr="00021578">
        <w:tab/>
        <w:t>(a)</w:t>
      </w:r>
      <w:r w:rsidRPr="00021578">
        <w:tab/>
        <w:t xml:space="preserve">withdraw the application given under </w:t>
      </w:r>
      <w:r w:rsidR="00605692" w:rsidRPr="00021578">
        <w:t>subsection (</w:t>
      </w:r>
      <w:r w:rsidRPr="00021578">
        <w:t>1) at any time before the Commission makes a decision on whether to accept the application; and</w:t>
      </w:r>
    </w:p>
    <w:p w14:paraId="355D097B" w14:textId="77777777" w:rsidR="004B647D" w:rsidRPr="00021578" w:rsidRDefault="004B647D" w:rsidP="004B647D">
      <w:pPr>
        <w:pStyle w:val="paragraph"/>
      </w:pPr>
      <w:r w:rsidRPr="00021578">
        <w:tab/>
        <w:t>(b)</w:t>
      </w:r>
      <w:r w:rsidRPr="00021578">
        <w:tab/>
        <w:t>withdraw or vary the undertaking at any time after it has been accepted by the Commission, but only with the consent of the Commission.</w:t>
      </w:r>
    </w:p>
    <w:p w14:paraId="4D4174F2" w14:textId="77777777" w:rsidR="004B647D" w:rsidRPr="00021578" w:rsidRDefault="004B647D" w:rsidP="004B647D">
      <w:pPr>
        <w:pStyle w:val="subsection2"/>
      </w:pPr>
      <w:r w:rsidRPr="00021578">
        <w:t xml:space="preserve">The Commission may consent to a variation of the undertaking if it thinks it appropriate to do so having regard to the matters in </w:t>
      </w:r>
      <w:r w:rsidR="00605692" w:rsidRPr="00021578">
        <w:t>subsection (</w:t>
      </w:r>
      <w:r w:rsidRPr="00021578">
        <w:t>3).</w:t>
      </w:r>
    </w:p>
    <w:p w14:paraId="633049C5" w14:textId="77777777" w:rsidR="003136E7" w:rsidRPr="00021578" w:rsidRDefault="003136E7" w:rsidP="003136E7">
      <w:pPr>
        <w:pStyle w:val="notetext"/>
      </w:pPr>
      <w:r w:rsidRPr="00021578">
        <w:t>Note 1:</w:t>
      </w:r>
      <w:r w:rsidRPr="00021578">
        <w:tab/>
        <w:t>There are time limits that apply to a decision of the Commission under this section: see section</w:t>
      </w:r>
      <w:r w:rsidR="00605692" w:rsidRPr="00021578">
        <w:t> </w:t>
      </w:r>
      <w:r w:rsidRPr="00021578">
        <w:t>44ZZBC.</w:t>
      </w:r>
    </w:p>
    <w:p w14:paraId="4E8AECF2" w14:textId="77777777" w:rsidR="00ED6111" w:rsidRPr="00021578" w:rsidRDefault="00ED6111" w:rsidP="00ED6111">
      <w:pPr>
        <w:pStyle w:val="notetext"/>
      </w:pPr>
      <w:r w:rsidRPr="00021578">
        <w:t>Note 2:</w:t>
      </w:r>
      <w:r w:rsidRPr="00021578">
        <w:tab/>
        <w:t>The Commission may request information and invite public submissions in relation to its decision: see sections</w:t>
      </w:r>
      <w:r w:rsidR="00605692" w:rsidRPr="00021578">
        <w:t> </w:t>
      </w:r>
      <w:r w:rsidRPr="00021578">
        <w:t>44ZZBCA and 44ZZBD.</w:t>
      </w:r>
    </w:p>
    <w:p w14:paraId="42B0ECB6" w14:textId="77777777" w:rsidR="003136E7" w:rsidRPr="00021578" w:rsidRDefault="003136E7" w:rsidP="003136E7">
      <w:pPr>
        <w:pStyle w:val="notetext"/>
      </w:pPr>
      <w:r w:rsidRPr="00021578">
        <w:t>Note 3:</w:t>
      </w:r>
      <w:r w:rsidRPr="00021578">
        <w:tab/>
        <w:t>The Commission must publish its decision: see section</w:t>
      </w:r>
      <w:r w:rsidR="00605692" w:rsidRPr="00021578">
        <w:t> </w:t>
      </w:r>
      <w:r w:rsidRPr="00021578">
        <w:t>44ZZBE.</w:t>
      </w:r>
    </w:p>
    <w:p w14:paraId="1875D212" w14:textId="77777777" w:rsidR="00B4573F" w:rsidRPr="00021578" w:rsidRDefault="00B4573F" w:rsidP="00B4573F">
      <w:pPr>
        <w:pStyle w:val="ActHead5"/>
      </w:pPr>
      <w:bookmarkStart w:id="284" w:name="_Toc194391865"/>
      <w:r w:rsidRPr="00A14580">
        <w:rPr>
          <w:rStyle w:val="CharSectno"/>
        </w:rPr>
        <w:t>44ZZAAA</w:t>
      </w:r>
      <w:r w:rsidRPr="00021578">
        <w:t xml:space="preserve">  Proposed amendments to access undertakings</w:t>
      </w:r>
      <w:bookmarkEnd w:id="284"/>
    </w:p>
    <w:p w14:paraId="7B08A8BE" w14:textId="77777777" w:rsidR="00B4573F" w:rsidRPr="00021578" w:rsidRDefault="00B4573F" w:rsidP="00B4573F">
      <w:pPr>
        <w:pStyle w:val="SubsectionHead"/>
      </w:pPr>
      <w:r w:rsidRPr="00021578">
        <w:t>Commission may give an amendment notice in relation to an undertaking</w:t>
      </w:r>
    </w:p>
    <w:p w14:paraId="163E87AC" w14:textId="77777777" w:rsidR="00B4573F" w:rsidRPr="00021578" w:rsidRDefault="00B4573F" w:rsidP="00B4573F">
      <w:pPr>
        <w:pStyle w:val="subsection"/>
      </w:pPr>
      <w:r w:rsidRPr="00021578">
        <w:tab/>
        <w:t>(1)</w:t>
      </w:r>
      <w:r w:rsidRPr="00021578">
        <w:tab/>
        <w:t>Before deciding whether to accept an undertaking given to it under subsection</w:t>
      </w:r>
      <w:r w:rsidR="00605692" w:rsidRPr="00021578">
        <w:t> </w:t>
      </w:r>
      <w:r w:rsidRPr="00021578">
        <w:t>44ZZA(1) by a person who is, or expects to be, the provider of a service, the Commission may give the person an amendment notice in relation to the undertaking.</w:t>
      </w:r>
    </w:p>
    <w:p w14:paraId="77E794B1" w14:textId="77777777" w:rsidR="00B4573F" w:rsidRPr="00021578" w:rsidRDefault="00B4573F" w:rsidP="00B4573F">
      <w:pPr>
        <w:pStyle w:val="subsection"/>
      </w:pPr>
      <w:r w:rsidRPr="00021578">
        <w:tab/>
        <w:t>(2)</w:t>
      </w:r>
      <w:r w:rsidRPr="00021578">
        <w:tab/>
        <w:t xml:space="preserve">An </w:t>
      </w:r>
      <w:r w:rsidRPr="00021578">
        <w:rPr>
          <w:b/>
          <w:i/>
        </w:rPr>
        <w:t>amendment notice</w:t>
      </w:r>
      <w:r w:rsidRPr="00021578">
        <w:t xml:space="preserve"> is a notice in writing that specifies:</w:t>
      </w:r>
    </w:p>
    <w:p w14:paraId="0A4047E2" w14:textId="77777777" w:rsidR="00B4573F" w:rsidRPr="00021578" w:rsidRDefault="00B4573F" w:rsidP="00B4573F">
      <w:pPr>
        <w:pStyle w:val="paragraph"/>
      </w:pPr>
      <w:r w:rsidRPr="00021578">
        <w:tab/>
        <w:t>(a)</w:t>
      </w:r>
      <w:r w:rsidRPr="00021578">
        <w:tab/>
        <w:t xml:space="preserve">the nature of the amendment or amendments (the </w:t>
      </w:r>
      <w:r w:rsidRPr="00021578">
        <w:rPr>
          <w:b/>
          <w:i/>
        </w:rPr>
        <w:t>proposed amendment or amendments</w:t>
      </w:r>
      <w:r w:rsidRPr="00021578">
        <w:t>) that the Commission proposes be made to the undertaking; and</w:t>
      </w:r>
    </w:p>
    <w:p w14:paraId="5F126D0F" w14:textId="77777777" w:rsidR="00B4573F" w:rsidRPr="00021578" w:rsidRDefault="00B4573F" w:rsidP="00B4573F">
      <w:pPr>
        <w:pStyle w:val="paragraph"/>
      </w:pPr>
      <w:r w:rsidRPr="00021578">
        <w:tab/>
        <w:t>(b)</w:t>
      </w:r>
      <w:r w:rsidRPr="00021578">
        <w:tab/>
        <w:t>the Commission’s reasons for the proposed amendment or amendments; and</w:t>
      </w:r>
    </w:p>
    <w:p w14:paraId="60EECEFC" w14:textId="77777777" w:rsidR="00B4573F" w:rsidRPr="00021578" w:rsidRDefault="00B4573F" w:rsidP="00B4573F">
      <w:pPr>
        <w:pStyle w:val="paragraph"/>
      </w:pPr>
      <w:r w:rsidRPr="00021578">
        <w:tab/>
        <w:t>(c)</w:t>
      </w:r>
      <w:r w:rsidRPr="00021578">
        <w:tab/>
        <w:t xml:space="preserve">the period (the </w:t>
      </w:r>
      <w:r w:rsidRPr="00021578">
        <w:rPr>
          <w:b/>
          <w:i/>
        </w:rPr>
        <w:t>response period</w:t>
      </w:r>
      <w:r w:rsidRPr="00021578">
        <w:t>) within which the person may respond to the notice, which must be at least 14 days after the day the notice was given to the person.</w:t>
      </w:r>
    </w:p>
    <w:p w14:paraId="44878106" w14:textId="77777777" w:rsidR="00B4573F" w:rsidRPr="00021578" w:rsidRDefault="00B4573F" w:rsidP="00B4573F">
      <w:pPr>
        <w:pStyle w:val="subsection"/>
      </w:pPr>
      <w:r w:rsidRPr="00021578">
        <w:tab/>
        <w:t>(3)</w:t>
      </w:r>
      <w:r w:rsidRPr="00021578">
        <w:tab/>
        <w:t>The Commission may publish, by electronic or other means, the amendment notice.</w:t>
      </w:r>
    </w:p>
    <w:p w14:paraId="1D6D971A" w14:textId="77777777" w:rsidR="00B4573F" w:rsidRPr="00021578" w:rsidRDefault="00B4573F" w:rsidP="00B4573F">
      <w:pPr>
        <w:pStyle w:val="subsection"/>
      </w:pPr>
      <w:r w:rsidRPr="00021578">
        <w:tab/>
        <w:t>(4)</w:t>
      </w:r>
      <w:r w:rsidRPr="00021578">
        <w:tab/>
        <w:t>The Commission may give more than one amendment notice in relation to an undertaking.</w:t>
      </w:r>
    </w:p>
    <w:p w14:paraId="104A84B5" w14:textId="77777777" w:rsidR="00B4573F" w:rsidRPr="00021578" w:rsidRDefault="00B4573F" w:rsidP="00B4573F">
      <w:pPr>
        <w:pStyle w:val="SubsectionHead"/>
      </w:pPr>
      <w:r w:rsidRPr="00021578">
        <w:t>Person may give a revised undertaking in response to notice</w:t>
      </w:r>
    </w:p>
    <w:p w14:paraId="15D1D971" w14:textId="77777777" w:rsidR="00B4573F" w:rsidRPr="00021578" w:rsidRDefault="00B4573F" w:rsidP="00B4573F">
      <w:pPr>
        <w:pStyle w:val="subsection"/>
      </w:pPr>
      <w:r w:rsidRPr="00021578">
        <w:tab/>
        <w:t>(5)</w:t>
      </w:r>
      <w:r w:rsidRPr="00021578">
        <w:tab/>
        <w:t>If a person receives an amendment notice, the person may, within the response period, respond to the notice by giving a revised undertaking to the Commission that incorporates one or more amendments.</w:t>
      </w:r>
    </w:p>
    <w:p w14:paraId="2E8F74AE" w14:textId="77777777" w:rsidR="00B4573F" w:rsidRPr="00021578" w:rsidRDefault="00B4573F" w:rsidP="00B4573F">
      <w:pPr>
        <w:pStyle w:val="subsection"/>
      </w:pPr>
      <w:r w:rsidRPr="00021578">
        <w:tab/>
        <w:t>(6)</w:t>
      </w:r>
      <w:r w:rsidRPr="00021578">
        <w:tab/>
        <w:t>If the revised undertaking incorporates one or more amendments that the Commission considers are not of the nature proposed in the amendment notice and do not address the reasons for the proposed amendments given in the amendment notice, the Commission must not accept the revised undertaking and must return it to the person within 21 days of receiving it.</w:t>
      </w:r>
    </w:p>
    <w:p w14:paraId="507C0CA1" w14:textId="77777777" w:rsidR="00B4573F" w:rsidRPr="00021578" w:rsidRDefault="00B4573F" w:rsidP="00B4573F">
      <w:pPr>
        <w:pStyle w:val="subsection"/>
      </w:pPr>
      <w:r w:rsidRPr="00021578">
        <w:tab/>
        <w:t>(7)</w:t>
      </w:r>
      <w:r w:rsidRPr="00021578">
        <w:tab/>
        <w:t xml:space="preserve">If the person gives a revised undertaking under </w:t>
      </w:r>
      <w:r w:rsidR="00605692" w:rsidRPr="00021578">
        <w:t>subsection (</w:t>
      </w:r>
      <w:r w:rsidRPr="00021578">
        <w:t xml:space="preserve">5) and the revised undertaking is not returned to the person under </w:t>
      </w:r>
      <w:r w:rsidR="00605692" w:rsidRPr="00021578">
        <w:t>subsection (</w:t>
      </w:r>
      <w:r w:rsidRPr="00021578">
        <w:t>6), the revised undertaking is taken, after the time it is given to the Commission, to be the undertaking given under section</w:t>
      </w:r>
      <w:r w:rsidR="00605692" w:rsidRPr="00021578">
        <w:t> </w:t>
      </w:r>
      <w:r w:rsidRPr="00021578">
        <w:t>44ZZA for the purposes of this Part.</w:t>
      </w:r>
    </w:p>
    <w:p w14:paraId="41FD5906" w14:textId="77777777" w:rsidR="00B4573F" w:rsidRPr="00021578" w:rsidRDefault="00B4573F" w:rsidP="00B4573F">
      <w:pPr>
        <w:pStyle w:val="subsection"/>
      </w:pPr>
      <w:r w:rsidRPr="00021578">
        <w:tab/>
        <w:t>(8)</w:t>
      </w:r>
      <w:r w:rsidRPr="00021578">
        <w:tab/>
        <w:t>The person is taken to have not agreed to the proposed amendment or amendments if the person does not respond within the response period.</w:t>
      </w:r>
    </w:p>
    <w:p w14:paraId="2F4D2188" w14:textId="77777777" w:rsidR="00B4573F" w:rsidRPr="00021578" w:rsidRDefault="00B4573F" w:rsidP="00B4573F">
      <w:pPr>
        <w:pStyle w:val="SubsectionHead"/>
      </w:pPr>
      <w:r w:rsidRPr="00021578">
        <w:t>Commission not required to accept revised undertaking</w:t>
      </w:r>
    </w:p>
    <w:p w14:paraId="3D0C3CE4" w14:textId="77777777" w:rsidR="00B4573F" w:rsidRPr="00021578" w:rsidRDefault="00B4573F" w:rsidP="00B4573F">
      <w:pPr>
        <w:pStyle w:val="subsection"/>
      </w:pPr>
      <w:r w:rsidRPr="00021578">
        <w:tab/>
        <w:t>(9)</w:t>
      </w:r>
      <w:r w:rsidRPr="00021578">
        <w:tab/>
        <w:t>The Commission is not required to accept the revised undertaking under section</w:t>
      </w:r>
      <w:r w:rsidR="00605692" w:rsidRPr="00021578">
        <w:t> </w:t>
      </w:r>
      <w:r w:rsidRPr="00021578">
        <w:t>44ZZA.</w:t>
      </w:r>
    </w:p>
    <w:p w14:paraId="1988D28B" w14:textId="77777777" w:rsidR="00B4573F" w:rsidRPr="00021578" w:rsidRDefault="00B4573F" w:rsidP="00B4573F">
      <w:pPr>
        <w:pStyle w:val="SubsectionHead"/>
      </w:pPr>
      <w:r w:rsidRPr="00021578">
        <w:t>No duty to propose amendments</w:t>
      </w:r>
    </w:p>
    <w:p w14:paraId="3101DE90" w14:textId="77777777" w:rsidR="00B4573F" w:rsidRPr="00021578" w:rsidRDefault="00B4573F" w:rsidP="00B4573F">
      <w:pPr>
        <w:pStyle w:val="subsection"/>
      </w:pPr>
      <w:r w:rsidRPr="00021578">
        <w:tab/>
        <w:t>(10)</w:t>
      </w:r>
      <w:r w:rsidRPr="00021578">
        <w:tab/>
        <w:t>In considering whether to accept an undertaking, the Commission does not have a duty to consider whether to propose one or more amendments to the undertaking.</w:t>
      </w:r>
    </w:p>
    <w:p w14:paraId="2FC3F967" w14:textId="77777777" w:rsidR="00B4573F" w:rsidRPr="00021578" w:rsidRDefault="00B4573F" w:rsidP="00B4573F">
      <w:pPr>
        <w:pStyle w:val="SubsectionHead"/>
      </w:pPr>
      <w:r w:rsidRPr="00021578">
        <w:t>Notice of proposed amendment is not a legislative instrument</w:t>
      </w:r>
    </w:p>
    <w:p w14:paraId="0C43BC03" w14:textId="77777777" w:rsidR="00B4573F" w:rsidRPr="00021578" w:rsidRDefault="00B4573F" w:rsidP="00B4573F">
      <w:pPr>
        <w:pStyle w:val="subsection"/>
      </w:pPr>
      <w:r w:rsidRPr="00021578">
        <w:tab/>
        <w:t>(11)</w:t>
      </w:r>
      <w:r w:rsidRPr="00021578">
        <w:tab/>
        <w:t xml:space="preserve">A notice given under </w:t>
      </w:r>
      <w:r w:rsidR="00605692" w:rsidRPr="00021578">
        <w:t>subsection (</w:t>
      </w:r>
      <w:r w:rsidRPr="00021578">
        <w:t>1) is not a legislative instrument.</w:t>
      </w:r>
    </w:p>
    <w:p w14:paraId="1D907F88" w14:textId="77777777" w:rsidR="00F8769A" w:rsidRPr="00021578" w:rsidRDefault="00F8769A" w:rsidP="00F8769A">
      <w:pPr>
        <w:pStyle w:val="ActHead5"/>
      </w:pPr>
      <w:bookmarkStart w:id="285" w:name="_Toc194391866"/>
      <w:r w:rsidRPr="00A14580">
        <w:rPr>
          <w:rStyle w:val="CharSectno"/>
        </w:rPr>
        <w:t>44ZZAAB</w:t>
      </w:r>
      <w:r w:rsidRPr="00021578">
        <w:t xml:space="preserve">  Access undertakings containing fixed principles</w:t>
      </w:r>
      <w:bookmarkEnd w:id="285"/>
    </w:p>
    <w:p w14:paraId="4B793FF9" w14:textId="77777777" w:rsidR="00F8769A" w:rsidRPr="00021578" w:rsidRDefault="00F8769A" w:rsidP="00F8769A">
      <w:pPr>
        <w:pStyle w:val="SubsectionHead"/>
      </w:pPr>
      <w:r w:rsidRPr="00021578">
        <w:t>Access undertakings may contain fixed principles</w:t>
      </w:r>
    </w:p>
    <w:p w14:paraId="05981CCF" w14:textId="77777777" w:rsidR="00F8769A" w:rsidRPr="00021578" w:rsidRDefault="00F8769A" w:rsidP="00F8769A">
      <w:pPr>
        <w:pStyle w:val="subsection"/>
      </w:pPr>
      <w:r w:rsidRPr="00021578">
        <w:tab/>
        <w:t>(1)</w:t>
      </w:r>
      <w:r w:rsidRPr="00021578">
        <w:tab/>
        <w:t>An access undertaking given to the Commission under subsection</w:t>
      </w:r>
      <w:r w:rsidR="00605692" w:rsidRPr="00021578">
        <w:t> </w:t>
      </w:r>
      <w:r w:rsidRPr="00021578">
        <w:t>44ZZA(1) may include one or more terms that, under the undertaking, are fixed for a specified period.</w:t>
      </w:r>
    </w:p>
    <w:p w14:paraId="3795F383" w14:textId="77777777" w:rsidR="00F8769A" w:rsidRPr="00021578" w:rsidRDefault="00F8769A" w:rsidP="00F8769A">
      <w:pPr>
        <w:pStyle w:val="subsection"/>
      </w:pPr>
      <w:r w:rsidRPr="00021578">
        <w:tab/>
        <w:t>(2)</w:t>
      </w:r>
      <w:r w:rsidRPr="00021578">
        <w:tab/>
        <w:t xml:space="preserve">Each of the terms is a </w:t>
      </w:r>
      <w:r w:rsidRPr="00021578">
        <w:rPr>
          <w:b/>
          <w:i/>
        </w:rPr>
        <w:t>fixed principle</w:t>
      </w:r>
      <w:r w:rsidRPr="00021578">
        <w:t xml:space="preserve"> and the specified period is a </w:t>
      </w:r>
      <w:r w:rsidRPr="00021578">
        <w:rPr>
          <w:b/>
          <w:i/>
        </w:rPr>
        <w:t>fixed period</w:t>
      </w:r>
      <w:r w:rsidRPr="00021578">
        <w:t>. Different periods may be specified for different fixed principles.</w:t>
      </w:r>
    </w:p>
    <w:p w14:paraId="0EABB8EB" w14:textId="77777777" w:rsidR="00F8769A" w:rsidRPr="00021578" w:rsidRDefault="00F8769A" w:rsidP="00F8769A">
      <w:pPr>
        <w:pStyle w:val="subsection"/>
      </w:pPr>
      <w:r w:rsidRPr="00021578">
        <w:tab/>
        <w:t>(3)</w:t>
      </w:r>
      <w:r w:rsidRPr="00021578">
        <w:tab/>
        <w:t>The fixed period must:</w:t>
      </w:r>
    </w:p>
    <w:p w14:paraId="6CE1B80E" w14:textId="77777777" w:rsidR="00F8769A" w:rsidRPr="00021578" w:rsidRDefault="00F8769A" w:rsidP="00F8769A">
      <w:pPr>
        <w:pStyle w:val="paragraph"/>
      </w:pPr>
      <w:r w:rsidRPr="00021578">
        <w:tab/>
        <w:t>(a)</w:t>
      </w:r>
      <w:r w:rsidRPr="00021578">
        <w:tab/>
        <w:t>start:</w:t>
      </w:r>
    </w:p>
    <w:p w14:paraId="2A5EE321" w14:textId="77777777" w:rsidR="00F8769A" w:rsidRPr="00021578" w:rsidRDefault="00F8769A" w:rsidP="00F8769A">
      <w:pPr>
        <w:pStyle w:val="paragraphsub"/>
      </w:pPr>
      <w:r w:rsidRPr="00021578">
        <w:tab/>
        <w:t>(i)</w:t>
      </w:r>
      <w:r w:rsidRPr="00021578">
        <w:tab/>
        <w:t>when the access undertaking comes into operation; or</w:t>
      </w:r>
    </w:p>
    <w:p w14:paraId="153C2E26" w14:textId="77777777" w:rsidR="00F8769A" w:rsidRPr="00021578" w:rsidRDefault="00F8769A" w:rsidP="00F8769A">
      <w:pPr>
        <w:pStyle w:val="paragraphsub"/>
      </w:pPr>
      <w:r w:rsidRPr="00021578">
        <w:tab/>
        <w:t>(ii)</w:t>
      </w:r>
      <w:r w:rsidRPr="00021578">
        <w:tab/>
        <w:t>at a later time ascertained in accordance with the undertaking; and</w:t>
      </w:r>
    </w:p>
    <w:p w14:paraId="40C33462" w14:textId="77777777" w:rsidR="00F8769A" w:rsidRPr="00021578" w:rsidRDefault="00F8769A" w:rsidP="00F8769A">
      <w:pPr>
        <w:pStyle w:val="paragraph"/>
      </w:pPr>
      <w:r w:rsidRPr="00021578">
        <w:tab/>
        <w:t>(b)</w:t>
      </w:r>
      <w:r w:rsidRPr="00021578">
        <w:tab/>
        <w:t>extend beyond the expiry date of the undertaking.</w:t>
      </w:r>
    </w:p>
    <w:p w14:paraId="1BBD5F82" w14:textId="77777777" w:rsidR="00F8769A" w:rsidRPr="00021578" w:rsidRDefault="00F8769A" w:rsidP="00F8769A">
      <w:pPr>
        <w:pStyle w:val="SubsectionHead"/>
      </w:pPr>
      <w:r w:rsidRPr="00021578">
        <w:t>Consideration of fixed principles</w:t>
      </w:r>
    </w:p>
    <w:p w14:paraId="4B05B1C7" w14:textId="77777777" w:rsidR="00F8769A" w:rsidRPr="00021578" w:rsidRDefault="00F8769A" w:rsidP="00F8769A">
      <w:pPr>
        <w:pStyle w:val="subsection"/>
      </w:pPr>
      <w:r w:rsidRPr="00021578">
        <w:tab/>
        <w:t>(4)</w:t>
      </w:r>
      <w:r w:rsidRPr="00021578">
        <w:tab/>
        <w:t>The Commission may reject the undertaking if it:</w:t>
      </w:r>
    </w:p>
    <w:p w14:paraId="3481F7EF" w14:textId="77777777" w:rsidR="00F8769A" w:rsidRPr="00021578" w:rsidRDefault="00F8769A" w:rsidP="00F8769A">
      <w:pPr>
        <w:pStyle w:val="paragraph"/>
      </w:pPr>
      <w:r w:rsidRPr="00021578">
        <w:tab/>
        <w:t>(a)</w:t>
      </w:r>
      <w:r w:rsidRPr="00021578">
        <w:tab/>
        <w:t>includes a term that is not a fixed principle and that the Commission considers should be a fixed principle; or</w:t>
      </w:r>
    </w:p>
    <w:p w14:paraId="79116117" w14:textId="77777777" w:rsidR="00F8769A" w:rsidRPr="00021578" w:rsidRDefault="00F8769A" w:rsidP="00F8769A">
      <w:pPr>
        <w:pStyle w:val="paragraph"/>
      </w:pPr>
      <w:r w:rsidRPr="00021578">
        <w:tab/>
        <w:t>(b)</w:t>
      </w:r>
      <w:r w:rsidRPr="00021578">
        <w:tab/>
        <w:t>includes a fixed principle that the Commission considers should not be fixed; or</w:t>
      </w:r>
    </w:p>
    <w:p w14:paraId="2AC6A452" w14:textId="77777777" w:rsidR="00F8769A" w:rsidRPr="00021578" w:rsidRDefault="00F8769A" w:rsidP="00F8769A">
      <w:pPr>
        <w:pStyle w:val="paragraph"/>
      </w:pPr>
      <w:r w:rsidRPr="00021578">
        <w:tab/>
        <w:t>(c)</w:t>
      </w:r>
      <w:r w:rsidRPr="00021578">
        <w:tab/>
        <w:t>includes a fixed principle that the Commission considers should be fixed for a period that is different from the period specified in the undertaking.</w:t>
      </w:r>
    </w:p>
    <w:p w14:paraId="219AA619" w14:textId="77777777" w:rsidR="00F8769A" w:rsidRPr="00021578" w:rsidRDefault="00F8769A" w:rsidP="00F8769A">
      <w:pPr>
        <w:pStyle w:val="subsection2"/>
      </w:pPr>
      <w:r w:rsidRPr="00021578">
        <w:t xml:space="preserve">However, the Commission must not reject the undertaking solely on the basis that it is consistent with a fixed principle that is included in the undertaking in compliance with </w:t>
      </w:r>
      <w:r w:rsidR="00605692" w:rsidRPr="00021578">
        <w:t>subsection (</w:t>
      </w:r>
      <w:r w:rsidRPr="00021578">
        <w:t>6).</w:t>
      </w:r>
    </w:p>
    <w:p w14:paraId="44E2CB6C" w14:textId="77777777" w:rsidR="00F8769A" w:rsidRPr="00021578" w:rsidRDefault="00F8769A" w:rsidP="00F8769A">
      <w:pPr>
        <w:pStyle w:val="SubsectionHead"/>
      </w:pPr>
      <w:r w:rsidRPr="00021578">
        <w:t>Fixed principles must be carried over to later undertakings</w:t>
      </w:r>
    </w:p>
    <w:p w14:paraId="4BA2CCDE" w14:textId="77777777" w:rsidR="00F8769A" w:rsidRPr="00021578" w:rsidRDefault="00F8769A" w:rsidP="00F8769A">
      <w:pPr>
        <w:pStyle w:val="subsection"/>
      </w:pPr>
      <w:r w:rsidRPr="00021578">
        <w:tab/>
        <w:t>(5)</w:t>
      </w:r>
      <w:r w:rsidRPr="00021578">
        <w:tab/>
      </w:r>
      <w:r w:rsidR="00605692" w:rsidRPr="00021578">
        <w:t>Subsection (</w:t>
      </w:r>
      <w:r w:rsidRPr="00021578">
        <w:t>6) applies if:</w:t>
      </w:r>
    </w:p>
    <w:p w14:paraId="3F9A4A4C" w14:textId="77777777" w:rsidR="00F8769A" w:rsidRPr="00021578" w:rsidRDefault="00F8769A" w:rsidP="00F8769A">
      <w:pPr>
        <w:pStyle w:val="paragraph"/>
      </w:pPr>
      <w:r w:rsidRPr="00021578">
        <w:tab/>
        <w:t>(a)</w:t>
      </w:r>
      <w:r w:rsidRPr="00021578">
        <w:tab/>
        <w:t xml:space="preserve">the Commission accepts an undertaking (the </w:t>
      </w:r>
      <w:r w:rsidRPr="00021578">
        <w:rPr>
          <w:b/>
          <w:i/>
        </w:rPr>
        <w:t>earlier undertaking</w:t>
      </w:r>
      <w:r w:rsidRPr="00021578">
        <w:t>) in connection with the provision of access to a service that includes a fixed principle; and</w:t>
      </w:r>
    </w:p>
    <w:p w14:paraId="1D2123CC" w14:textId="77777777" w:rsidR="00F8769A" w:rsidRPr="00021578" w:rsidRDefault="00F8769A" w:rsidP="00F8769A">
      <w:pPr>
        <w:pStyle w:val="paragraph"/>
      </w:pPr>
      <w:r w:rsidRPr="00021578">
        <w:tab/>
        <w:t>(b)</w:t>
      </w:r>
      <w:r w:rsidRPr="00021578">
        <w:tab/>
        <w:t xml:space="preserve">an undertaking (the </w:t>
      </w:r>
      <w:r w:rsidRPr="00021578">
        <w:rPr>
          <w:b/>
          <w:i/>
        </w:rPr>
        <w:t>later undertaking</w:t>
      </w:r>
      <w:r w:rsidRPr="00021578">
        <w:t>) is given to the Commission in connection with the provision of access to the service within the fixed period for the fixed principle; and</w:t>
      </w:r>
    </w:p>
    <w:p w14:paraId="1B6708F3" w14:textId="77777777" w:rsidR="00F8769A" w:rsidRPr="00021578" w:rsidRDefault="00F8769A" w:rsidP="00F8769A">
      <w:pPr>
        <w:pStyle w:val="paragraph"/>
      </w:pPr>
      <w:r w:rsidRPr="00021578">
        <w:tab/>
        <w:t>(c)</w:t>
      </w:r>
      <w:r w:rsidRPr="00021578">
        <w:tab/>
        <w:t>at the time the later undertaking is given:</w:t>
      </w:r>
    </w:p>
    <w:p w14:paraId="5ACF22D3" w14:textId="77777777" w:rsidR="00F8769A" w:rsidRPr="00021578" w:rsidRDefault="00F8769A" w:rsidP="00F8769A">
      <w:pPr>
        <w:pStyle w:val="paragraphsub"/>
      </w:pPr>
      <w:r w:rsidRPr="00021578">
        <w:tab/>
        <w:t>(i)</w:t>
      </w:r>
      <w:r w:rsidRPr="00021578">
        <w:tab/>
        <w:t xml:space="preserve">the fixed principle has not been revoked under </w:t>
      </w:r>
      <w:r w:rsidR="00605692" w:rsidRPr="00021578">
        <w:t>subsection (</w:t>
      </w:r>
      <w:r w:rsidRPr="00021578">
        <w:t>7); and</w:t>
      </w:r>
    </w:p>
    <w:p w14:paraId="5777DC9B" w14:textId="77777777" w:rsidR="00F8769A" w:rsidRPr="00021578" w:rsidRDefault="00F8769A" w:rsidP="00F8769A">
      <w:pPr>
        <w:pStyle w:val="paragraphsub"/>
      </w:pPr>
      <w:r w:rsidRPr="00021578">
        <w:tab/>
        <w:t>(ii)</w:t>
      </w:r>
      <w:r w:rsidRPr="00021578">
        <w:tab/>
        <w:t>the earlier undertaking has not been varied under subsection</w:t>
      </w:r>
      <w:r w:rsidR="00605692" w:rsidRPr="00021578">
        <w:t> </w:t>
      </w:r>
      <w:r w:rsidRPr="00021578">
        <w:t>44ZZA(7) so that the fixed principle is no longer a term of the earlier undertaking.</w:t>
      </w:r>
    </w:p>
    <w:p w14:paraId="2C570BFD" w14:textId="77777777" w:rsidR="00F8769A" w:rsidRPr="00021578" w:rsidRDefault="00F8769A" w:rsidP="00F8769A">
      <w:pPr>
        <w:pStyle w:val="subsection"/>
      </w:pPr>
      <w:r w:rsidRPr="00021578">
        <w:tab/>
        <w:t>(6)</w:t>
      </w:r>
      <w:r w:rsidRPr="00021578">
        <w:tab/>
        <w:t>The Commission must not accept the later undertaking under section</w:t>
      </w:r>
      <w:r w:rsidR="00605692" w:rsidRPr="00021578">
        <w:t> </w:t>
      </w:r>
      <w:r w:rsidRPr="00021578">
        <w:t>44ZZA unless the undertaking includes a term that is the same as the fixed principle.</w:t>
      </w:r>
    </w:p>
    <w:p w14:paraId="2273AF0C" w14:textId="77777777" w:rsidR="00F8769A" w:rsidRPr="00021578" w:rsidRDefault="00F8769A" w:rsidP="00F8769A">
      <w:pPr>
        <w:pStyle w:val="SubsectionHead"/>
      </w:pPr>
      <w:r w:rsidRPr="00021578">
        <w:t>Variation or revocation of fixed principles when no undertaking is in operation</w:t>
      </w:r>
    </w:p>
    <w:p w14:paraId="4B0F136F" w14:textId="77777777" w:rsidR="00F8769A" w:rsidRPr="00021578" w:rsidRDefault="00F8769A" w:rsidP="00F8769A">
      <w:pPr>
        <w:pStyle w:val="subsection"/>
      </w:pPr>
      <w:r w:rsidRPr="00021578">
        <w:tab/>
        <w:t>(7)</w:t>
      </w:r>
      <w:r w:rsidRPr="00021578">
        <w:tab/>
        <w:t>If there is no access undertaking in operation in connection with the provision of access to a service, the provider may revoke or vary a fixed principle that relates to the service (including the fixed period for the principle), but only with the consent of the Commission. The Commission may consent to the revocation or variation of the fixed principle if it thinks it appropriate to do so having regard to the matters in subsection</w:t>
      </w:r>
      <w:r w:rsidR="00605692" w:rsidRPr="00021578">
        <w:t> </w:t>
      </w:r>
      <w:r w:rsidRPr="00021578">
        <w:t>44ZZA(3).</w:t>
      </w:r>
    </w:p>
    <w:p w14:paraId="1C696C62" w14:textId="77777777" w:rsidR="00F8769A" w:rsidRPr="00021578" w:rsidRDefault="00F8769A" w:rsidP="00F8769A">
      <w:pPr>
        <w:pStyle w:val="notetext"/>
      </w:pPr>
      <w:r w:rsidRPr="00021578">
        <w:t>Note:</w:t>
      </w:r>
      <w:r w:rsidRPr="00021578">
        <w:tab/>
        <w:t>Subsection</w:t>
      </w:r>
      <w:r w:rsidR="00605692" w:rsidRPr="00021578">
        <w:t> </w:t>
      </w:r>
      <w:r w:rsidRPr="00021578">
        <w:t>44ZZA(7) contains provision for fixed principles to be varied or revoked in the situation where there is an access undertaking in operation. This may include a variation of the fixed period for the fixed principle.</w:t>
      </w:r>
    </w:p>
    <w:p w14:paraId="136FA407" w14:textId="77777777" w:rsidR="00F8769A" w:rsidRPr="00021578" w:rsidRDefault="00F8769A" w:rsidP="00F8769A">
      <w:pPr>
        <w:pStyle w:val="SubsectionHead"/>
      </w:pPr>
      <w:r w:rsidRPr="00021578">
        <w:t>Alteration of fixed principles</w:t>
      </w:r>
    </w:p>
    <w:p w14:paraId="3CF44B67" w14:textId="77777777" w:rsidR="00F8769A" w:rsidRPr="00021578" w:rsidRDefault="00F8769A" w:rsidP="00F8769A">
      <w:pPr>
        <w:pStyle w:val="subsection"/>
      </w:pPr>
      <w:r w:rsidRPr="00021578">
        <w:tab/>
        <w:t>(8)</w:t>
      </w:r>
      <w:r w:rsidRPr="00021578">
        <w:tab/>
        <w:t>If an undertaking that is accepted by the Commission contains one or more fixed principles, the undertaking is accepted on the basis that:</w:t>
      </w:r>
    </w:p>
    <w:p w14:paraId="02FD845D" w14:textId="77777777" w:rsidR="00F8769A" w:rsidRPr="00021578" w:rsidRDefault="00F8769A" w:rsidP="00F8769A">
      <w:pPr>
        <w:pStyle w:val="paragraph"/>
      </w:pPr>
      <w:r w:rsidRPr="00021578">
        <w:tab/>
        <w:t>(a)</w:t>
      </w:r>
      <w:r w:rsidRPr="00021578">
        <w:tab/>
        <w:t xml:space="preserve">the principle may be varied or revoked under </w:t>
      </w:r>
      <w:r w:rsidR="00605692" w:rsidRPr="00021578">
        <w:t>subsection (</w:t>
      </w:r>
      <w:r w:rsidRPr="00021578">
        <w:t>7) or 44ZZA(7); and</w:t>
      </w:r>
    </w:p>
    <w:p w14:paraId="52CBA45F" w14:textId="77777777" w:rsidR="00F8769A" w:rsidRPr="00021578" w:rsidRDefault="00F8769A" w:rsidP="00F8769A">
      <w:pPr>
        <w:pStyle w:val="paragraph"/>
      </w:pPr>
      <w:r w:rsidRPr="00021578">
        <w:tab/>
        <w:t>(b)</w:t>
      </w:r>
      <w:r w:rsidRPr="00021578">
        <w:tab/>
        <w:t>the principle may be cancelled, revoked, terminated or varied by or under later legislation; and</w:t>
      </w:r>
    </w:p>
    <w:p w14:paraId="696DC061" w14:textId="77777777" w:rsidR="00F8769A" w:rsidRPr="00021578" w:rsidRDefault="00F8769A" w:rsidP="00F8769A">
      <w:pPr>
        <w:pStyle w:val="paragraph"/>
      </w:pPr>
      <w:r w:rsidRPr="00021578">
        <w:tab/>
        <w:t>(c)</w:t>
      </w:r>
      <w:r w:rsidRPr="00021578">
        <w:tab/>
        <w:t>no compensation is payable if the principle is cancelled, revoked, terminated or varied as mentioned in any of the above paragraphs.</w:t>
      </w:r>
    </w:p>
    <w:p w14:paraId="327A4159" w14:textId="77777777" w:rsidR="00F8769A" w:rsidRPr="00021578" w:rsidRDefault="00F8769A" w:rsidP="00F8769A">
      <w:pPr>
        <w:pStyle w:val="subsection"/>
      </w:pPr>
      <w:r w:rsidRPr="00021578">
        <w:tab/>
        <w:t>(9)</w:t>
      </w:r>
      <w:r w:rsidRPr="00021578">
        <w:tab/>
      </w:r>
      <w:r w:rsidR="00605692" w:rsidRPr="00021578">
        <w:t>Subsection (</w:t>
      </w:r>
      <w:r w:rsidRPr="00021578">
        <w:t>8) does not, by implication, affect the interpretation of any other provision of this Act.</w:t>
      </w:r>
    </w:p>
    <w:p w14:paraId="1729D3B1" w14:textId="77777777" w:rsidR="00B57664" w:rsidRPr="00021578" w:rsidRDefault="00B57664" w:rsidP="00B57664">
      <w:pPr>
        <w:pStyle w:val="ActHead5"/>
      </w:pPr>
      <w:bookmarkStart w:id="286" w:name="_Toc194391867"/>
      <w:r w:rsidRPr="00A14580">
        <w:rPr>
          <w:rStyle w:val="CharSectno"/>
        </w:rPr>
        <w:t>44ZZAA</w:t>
      </w:r>
      <w:r w:rsidRPr="00021578">
        <w:t xml:space="preserve">  Access codes prepared by industry bodies</w:t>
      </w:r>
      <w:bookmarkEnd w:id="286"/>
    </w:p>
    <w:p w14:paraId="3AAAF768" w14:textId="77777777" w:rsidR="00B57664" w:rsidRPr="00021578" w:rsidRDefault="00B57664" w:rsidP="00B57664">
      <w:pPr>
        <w:pStyle w:val="subsection"/>
      </w:pPr>
      <w:r w:rsidRPr="00021578">
        <w:tab/>
        <w:t>(1)</w:t>
      </w:r>
      <w:r w:rsidRPr="00021578">
        <w:tab/>
        <w:t>An industry body may give a written code to the Commission setting out rules for access to a service.</w:t>
      </w:r>
    </w:p>
    <w:p w14:paraId="4BE21CE8" w14:textId="77777777" w:rsidR="00B57664" w:rsidRPr="00021578" w:rsidRDefault="00B57664" w:rsidP="00B57664">
      <w:pPr>
        <w:pStyle w:val="subsection"/>
      </w:pPr>
      <w:r w:rsidRPr="00021578">
        <w:tab/>
        <w:t>(2)</w:t>
      </w:r>
      <w:r w:rsidRPr="00021578">
        <w:tab/>
        <w:t>The code must specify the expiry date of the code.</w:t>
      </w:r>
    </w:p>
    <w:p w14:paraId="3C7BDF1A" w14:textId="77777777" w:rsidR="00B57664" w:rsidRPr="00021578" w:rsidRDefault="00B57664" w:rsidP="00B57664">
      <w:pPr>
        <w:pStyle w:val="subsection"/>
      </w:pPr>
      <w:r w:rsidRPr="00021578">
        <w:tab/>
        <w:t>(3)</w:t>
      </w:r>
      <w:r w:rsidRPr="00021578">
        <w:tab/>
        <w:t>The Commission may accept the code, if it thinks it appropriate to do so having regard to the following matters:</w:t>
      </w:r>
    </w:p>
    <w:p w14:paraId="772AB4B8" w14:textId="77777777" w:rsidR="003136E7" w:rsidRPr="00021578" w:rsidRDefault="003136E7" w:rsidP="003136E7">
      <w:pPr>
        <w:pStyle w:val="paragraph"/>
      </w:pPr>
      <w:r w:rsidRPr="00021578">
        <w:tab/>
        <w:t>(aa)</w:t>
      </w:r>
      <w:r w:rsidRPr="00021578">
        <w:tab/>
        <w:t>the objects of this Part;</w:t>
      </w:r>
    </w:p>
    <w:p w14:paraId="3C63F39A" w14:textId="77777777" w:rsidR="003136E7" w:rsidRPr="00021578" w:rsidRDefault="003136E7" w:rsidP="003136E7">
      <w:pPr>
        <w:pStyle w:val="paragraph"/>
      </w:pPr>
      <w:r w:rsidRPr="00021578">
        <w:tab/>
        <w:t>(ab)</w:t>
      </w:r>
      <w:r w:rsidRPr="00021578">
        <w:tab/>
        <w:t>the pricing principles specified in section</w:t>
      </w:r>
      <w:r w:rsidR="00605692" w:rsidRPr="00021578">
        <w:t> </w:t>
      </w:r>
      <w:r w:rsidRPr="00021578">
        <w:t>44ZZCA;</w:t>
      </w:r>
    </w:p>
    <w:p w14:paraId="61851F0E" w14:textId="77777777" w:rsidR="00B57664" w:rsidRPr="00021578" w:rsidRDefault="00B57664" w:rsidP="00B57664">
      <w:pPr>
        <w:pStyle w:val="paragraph"/>
      </w:pPr>
      <w:r w:rsidRPr="00021578">
        <w:tab/>
        <w:t>(a)</w:t>
      </w:r>
      <w:r w:rsidRPr="00021578">
        <w:tab/>
        <w:t>the legitimate business interests of providers who might give undertakings in accordance with the code;</w:t>
      </w:r>
    </w:p>
    <w:p w14:paraId="4B053A32" w14:textId="77777777" w:rsidR="00B57664" w:rsidRPr="00021578" w:rsidRDefault="00B57664" w:rsidP="00B57664">
      <w:pPr>
        <w:pStyle w:val="paragraph"/>
      </w:pPr>
      <w:r w:rsidRPr="00021578">
        <w:tab/>
        <w:t>(b)</w:t>
      </w:r>
      <w:r w:rsidRPr="00021578">
        <w:tab/>
        <w:t>the public interest, including the public interest in having competition in markets (whether or not in Australia);</w:t>
      </w:r>
    </w:p>
    <w:p w14:paraId="22966F66" w14:textId="77777777" w:rsidR="00B57664" w:rsidRPr="00021578" w:rsidRDefault="00B57664" w:rsidP="00B57664">
      <w:pPr>
        <w:pStyle w:val="paragraph"/>
      </w:pPr>
      <w:r w:rsidRPr="00021578">
        <w:tab/>
        <w:t>(c)</w:t>
      </w:r>
      <w:r w:rsidRPr="00021578">
        <w:tab/>
        <w:t>the interests of persons who might want access to the service covered by the code;</w:t>
      </w:r>
    </w:p>
    <w:p w14:paraId="003C70BA" w14:textId="77777777" w:rsidR="00B57664" w:rsidRPr="00021578" w:rsidRDefault="00B57664" w:rsidP="00B57664">
      <w:pPr>
        <w:pStyle w:val="paragraph"/>
      </w:pPr>
      <w:r w:rsidRPr="00021578">
        <w:tab/>
        <w:t>(e)</w:t>
      </w:r>
      <w:r w:rsidRPr="00021578">
        <w:tab/>
        <w:t>any matters specified in regulations made for the purposes of this subsection;</w:t>
      </w:r>
    </w:p>
    <w:p w14:paraId="29BD4CCA" w14:textId="77777777" w:rsidR="00B57664" w:rsidRPr="00021578" w:rsidRDefault="00B57664" w:rsidP="00B57664">
      <w:pPr>
        <w:pStyle w:val="paragraph"/>
      </w:pPr>
      <w:r w:rsidRPr="00021578">
        <w:tab/>
        <w:t>(f)</w:t>
      </w:r>
      <w:r w:rsidRPr="00021578">
        <w:tab/>
        <w:t>any other matters that the Commission thinks are relevant.</w:t>
      </w:r>
    </w:p>
    <w:p w14:paraId="5E37A438" w14:textId="77777777" w:rsidR="005E06B1" w:rsidRPr="00021578" w:rsidRDefault="005E06B1" w:rsidP="005E06B1">
      <w:pPr>
        <w:pStyle w:val="subsection"/>
      </w:pPr>
      <w:r w:rsidRPr="00021578">
        <w:tab/>
        <w:t>(3A)</w:t>
      </w:r>
      <w:r w:rsidRPr="00021578">
        <w:tab/>
        <w:t>The Commission must not accept the code if a decision of the Commonwealth Minister is in force under section</w:t>
      </w:r>
      <w:r w:rsidR="00605692" w:rsidRPr="00021578">
        <w:t> </w:t>
      </w:r>
      <w:r w:rsidRPr="00021578">
        <w:t>44N that a regime established by a State or Territory for access to the service is an effective access regime.</w:t>
      </w:r>
    </w:p>
    <w:p w14:paraId="17A3E179" w14:textId="77777777" w:rsidR="005815E3" w:rsidRPr="00021578" w:rsidRDefault="005815E3" w:rsidP="005815E3">
      <w:pPr>
        <w:pStyle w:val="subsection"/>
      </w:pPr>
      <w:r w:rsidRPr="00021578">
        <w:tab/>
        <w:t>(6)</w:t>
      </w:r>
      <w:r w:rsidRPr="00021578">
        <w:tab/>
        <w:t>The industry body may:</w:t>
      </w:r>
    </w:p>
    <w:p w14:paraId="050D8C5E" w14:textId="77777777" w:rsidR="005815E3" w:rsidRPr="00021578" w:rsidRDefault="005815E3" w:rsidP="005815E3">
      <w:pPr>
        <w:pStyle w:val="paragraph"/>
      </w:pPr>
      <w:r w:rsidRPr="00021578">
        <w:tab/>
        <w:t>(a)</w:t>
      </w:r>
      <w:r w:rsidRPr="00021578">
        <w:tab/>
        <w:t xml:space="preserve">withdraw the code given under </w:t>
      </w:r>
      <w:r w:rsidR="00605692" w:rsidRPr="00021578">
        <w:t>subsection (</w:t>
      </w:r>
      <w:r w:rsidRPr="00021578">
        <w:t>1) at any time before the Commission makes a decision whether to accept the code; and</w:t>
      </w:r>
    </w:p>
    <w:p w14:paraId="73CEA878" w14:textId="77777777" w:rsidR="005815E3" w:rsidRPr="00021578" w:rsidRDefault="005815E3" w:rsidP="005815E3">
      <w:pPr>
        <w:pStyle w:val="paragraph"/>
      </w:pPr>
      <w:r w:rsidRPr="00021578">
        <w:tab/>
        <w:t>(b)</w:t>
      </w:r>
      <w:r w:rsidRPr="00021578">
        <w:tab/>
        <w:t>withdraw or vary the code at any time after it has been accepted by the Commission, but only with the consent of the Commission.</w:t>
      </w:r>
    </w:p>
    <w:p w14:paraId="5A21F7E2" w14:textId="77777777" w:rsidR="005815E3" w:rsidRPr="00021578" w:rsidRDefault="005815E3" w:rsidP="005815E3">
      <w:pPr>
        <w:pStyle w:val="subsection2"/>
      </w:pPr>
      <w:r w:rsidRPr="00021578">
        <w:t xml:space="preserve">The Commission may consent to a variation of the code if it thinks it appropriate to do so having regard to the matters in </w:t>
      </w:r>
      <w:r w:rsidR="00605692" w:rsidRPr="00021578">
        <w:t>subsection (</w:t>
      </w:r>
      <w:r w:rsidRPr="00021578">
        <w:t>3).</w:t>
      </w:r>
    </w:p>
    <w:p w14:paraId="642F6F58" w14:textId="77777777" w:rsidR="00B57664" w:rsidRPr="00021578" w:rsidRDefault="00B57664" w:rsidP="00B57664">
      <w:pPr>
        <w:pStyle w:val="notetext"/>
      </w:pPr>
      <w:r w:rsidRPr="00021578">
        <w:t>Note:</w:t>
      </w:r>
      <w:r w:rsidRPr="00021578">
        <w:tab/>
        <w:t>The Commission may rely on industry body consultations before giving its consent: see section</w:t>
      </w:r>
      <w:r w:rsidR="00605692" w:rsidRPr="00021578">
        <w:t> </w:t>
      </w:r>
      <w:r w:rsidRPr="00021578">
        <w:t>44ZZAB.</w:t>
      </w:r>
    </w:p>
    <w:p w14:paraId="0ACF5F6F" w14:textId="77777777" w:rsidR="00B57664" w:rsidRPr="00021578" w:rsidRDefault="00B57664" w:rsidP="00B57664">
      <w:pPr>
        <w:pStyle w:val="subsection"/>
      </w:pPr>
      <w:r w:rsidRPr="00021578">
        <w:tab/>
        <w:t>(7)</w:t>
      </w:r>
      <w:r w:rsidRPr="00021578">
        <w:tab/>
        <w:t xml:space="preserve">If the industry body that gave the code to the Commission has ceased to exist, a withdrawal or variation under </w:t>
      </w:r>
      <w:r w:rsidR="00605692" w:rsidRPr="00021578">
        <w:t>subsection (</w:t>
      </w:r>
      <w:r w:rsidRPr="00021578">
        <w:t>6) may be made by a body or association prescribed by the regulations as a replacement for the original industry body.</w:t>
      </w:r>
    </w:p>
    <w:p w14:paraId="508CDE58" w14:textId="77777777" w:rsidR="00B57664" w:rsidRPr="00021578" w:rsidRDefault="00B57664" w:rsidP="00B57664">
      <w:pPr>
        <w:pStyle w:val="subsection"/>
      </w:pPr>
      <w:r w:rsidRPr="00021578">
        <w:tab/>
        <w:t>(8)</w:t>
      </w:r>
      <w:r w:rsidRPr="00021578">
        <w:tab/>
        <w:t>In this section:</w:t>
      </w:r>
    </w:p>
    <w:p w14:paraId="473AB893" w14:textId="77777777" w:rsidR="00B57664" w:rsidRPr="00021578" w:rsidRDefault="00B57664" w:rsidP="00B57664">
      <w:pPr>
        <w:pStyle w:val="Definition"/>
      </w:pPr>
      <w:r w:rsidRPr="00021578">
        <w:rPr>
          <w:b/>
          <w:i/>
        </w:rPr>
        <w:t>code</w:t>
      </w:r>
      <w:r w:rsidRPr="00021578">
        <w:t xml:space="preserve"> means a set of rules (which may be in general terms or detailed terms).</w:t>
      </w:r>
    </w:p>
    <w:p w14:paraId="32C7BABE" w14:textId="77777777" w:rsidR="00B57664" w:rsidRPr="00021578" w:rsidRDefault="00B57664" w:rsidP="00B57664">
      <w:pPr>
        <w:pStyle w:val="Definition"/>
      </w:pPr>
      <w:r w:rsidRPr="00021578">
        <w:rPr>
          <w:b/>
          <w:i/>
        </w:rPr>
        <w:t>industry body</w:t>
      </w:r>
      <w:r w:rsidRPr="00021578">
        <w:t xml:space="preserve"> means a body or association (including a body or association established by a law of a State or Territory) prescribed by the regulations for the purposes of this section.</w:t>
      </w:r>
    </w:p>
    <w:p w14:paraId="3353CE9C" w14:textId="77777777" w:rsidR="005E06B1" w:rsidRPr="00021578" w:rsidRDefault="005E06B1" w:rsidP="005E06B1">
      <w:pPr>
        <w:pStyle w:val="notetext"/>
      </w:pPr>
      <w:r w:rsidRPr="00021578">
        <w:t>Note 1:</w:t>
      </w:r>
      <w:r w:rsidRPr="00021578">
        <w:tab/>
        <w:t>There are time limits that apply to a decision of the Commission under this section: see section</w:t>
      </w:r>
      <w:r w:rsidR="00605692" w:rsidRPr="00021578">
        <w:t> </w:t>
      </w:r>
      <w:r w:rsidRPr="00021578">
        <w:t>44ZZBC.</w:t>
      </w:r>
    </w:p>
    <w:p w14:paraId="312A0A5E" w14:textId="77777777" w:rsidR="005B0A64" w:rsidRPr="00021578" w:rsidRDefault="005B0A64" w:rsidP="005B0A64">
      <w:pPr>
        <w:pStyle w:val="notetext"/>
      </w:pPr>
      <w:r w:rsidRPr="00021578">
        <w:t>Note 2:</w:t>
      </w:r>
      <w:r w:rsidRPr="00021578">
        <w:tab/>
        <w:t>The Commission may request information and invite public submissions in relation to its decision: see sections</w:t>
      </w:r>
      <w:r w:rsidR="00605692" w:rsidRPr="00021578">
        <w:t> </w:t>
      </w:r>
      <w:r w:rsidRPr="00021578">
        <w:t>44ZZBCA and 44ZZBD.</w:t>
      </w:r>
    </w:p>
    <w:p w14:paraId="34DC8DDE" w14:textId="77777777" w:rsidR="005E06B1" w:rsidRPr="00021578" w:rsidRDefault="005E06B1" w:rsidP="005E06B1">
      <w:pPr>
        <w:pStyle w:val="notetext"/>
      </w:pPr>
      <w:r w:rsidRPr="00021578">
        <w:t>Note 3:</w:t>
      </w:r>
      <w:r w:rsidRPr="00021578">
        <w:tab/>
        <w:t>The Commission must publish its decision: see section</w:t>
      </w:r>
      <w:r w:rsidR="00605692" w:rsidRPr="00021578">
        <w:t> </w:t>
      </w:r>
      <w:r w:rsidRPr="00021578">
        <w:t>44ZZBE.</w:t>
      </w:r>
    </w:p>
    <w:p w14:paraId="0C3B4FB3" w14:textId="77777777" w:rsidR="00B57664" w:rsidRPr="00021578" w:rsidRDefault="00B57664" w:rsidP="00B57664">
      <w:pPr>
        <w:pStyle w:val="ActHead5"/>
      </w:pPr>
      <w:bookmarkStart w:id="287" w:name="_Toc194391868"/>
      <w:r w:rsidRPr="00A14580">
        <w:rPr>
          <w:rStyle w:val="CharSectno"/>
        </w:rPr>
        <w:t>44ZZAB</w:t>
      </w:r>
      <w:r w:rsidRPr="00021578">
        <w:t xml:space="preserve">  Commission may rely on industry body consultations</w:t>
      </w:r>
      <w:bookmarkEnd w:id="287"/>
    </w:p>
    <w:p w14:paraId="5A6D3588" w14:textId="77777777" w:rsidR="00B57664" w:rsidRPr="00021578" w:rsidRDefault="00B57664" w:rsidP="00B57664">
      <w:pPr>
        <w:pStyle w:val="subsection"/>
      </w:pPr>
      <w:r w:rsidRPr="00021578">
        <w:tab/>
        <w:t>(1)</w:t>
      </w:r>
      <w:r w:rsidRPr="00021578">
        <w:tab/>
      </w:r>
      <w:r w:rsidR="00405DA4" w:rsidRPr="00021578">
        <w:t>The</w:t>
      </w:r>
      <w:r w:rsidRPr="00021578">
        <w:t xml:space="preserve"> Commission may accept a code if the industry body has done the following before giving the code to the Commission under subsection</w:t>
      </w:r>
      <w:r w:rsidR="00605692" w:rsidRPr="00021578">
        <w:t> </w:t>
      </w:r>
      <w:r w:rsidRPr="00021578">
        <w:t>44ZZAA(1):</w:t>
      </w:r>
    </w:p>
    <w:p w14:paraId="2AAB8264" w14:textId="77777777" w:rsidR="00B57664" w:rsidRPr="00021578" w:rsidRDefault="00B57664" w:rsidP="00B57664">
      <w:pPr>
        <w:pStyle w:val="paragraph"/>
      </w:pPr>
      <w:r w:rsidRPr="00021578">
        <w:tab/>
        <w:t>(a)</w:t>
      </w:r>
      <w:r w:rsidRPr="00021578">
        <w:tab/>
        <w:t>published the code or a draft of the code and invited people to make submissions to the industry body on the code or draft;</w:t>
      </w:r>
    </w:p>
    <w:p w14:paraId="10B603F5" w14:textId="77777777" w:rsidR="00B57664" w:rsidRPr="00021578" w:rsidRDefault="00B57664" w:rsidP="00B57664">
      <w:pPr>
        <w:pStyle w:val="paragraph"/>
      </w:pPr>
      <w:r w:rsidRPr="00021578">
        <w:tab/>
        <w:t>(b)</w:t>
      </w:r>
      <w:r w:rsidRPr="00021578">
        <w:tab/>
        <w:t xml:space="preserve">specified the effect of this subsection and </w:t>
      </w:r>
      <w:r w:rsidR="00605692" w:rsidRPr="00021578">
        <w:t>subsection (</w:t>
      </w:r>
      <w:r w:rsidRPr="00021578">
        <w:t>2) when it published the code or draft;</w:t>
      </w:r>
    </w:p>
    <w:p w14:paraId="31C28860" w14:textId="77777777" w:rsidR="00B57664" w:rsidRPr="00021578" w:rsidRDefault="00B57664" w:rsidP="00B57664">
      <w:pPr>
        <w:pStyle w:val="paragraph"/>
      </w:pPr>
      <w:r w:rsidRPr="00021578">
        <w:tab/>
        <w:t>(c)</w:t>
      </w:r>
      <w:r w:rsidRPr="00021578">
        <w:tab/>
        <w:t>considered any submissions that were received within the time limit specified by the industry body when it published the code or draft.</w:t>
      </w:r>
    </w:p>
    <w:p w14:paraId="0EF69176" w14:textId="77777777" w:rsidR="00B57664" w:rsidRPr="00021578" w:rsidRDefault="00B57664" w:rsidP="00B57664">
      <w:pPr>
        <w:pStyle w:val="subsection"/>
      </w:pPr>
      <w:r w:rsidRPr="00021578">
        <w:tab/>
        <w:t>(2)</w:t>
      </w:r>
      <w:r w:rsidRPr="00021578">
        <w:tab/>
        <w:t xml:space="preserve">In deciding whether to accept the code, the Commission may consider any submission referred to in </w:t>
      </w:r>
      <w:r w:rsidR="00605692" w:rsidRPr="00021578">
        <w:t>paragraph (</w:t>
      </w:r>
      <w:r w:rsidRPr="00021578">
        <w:t>1)(c).</w:t>
      </w:r>
    </w:p>
    <w:p w14:paraId="24371364" w14:textId="77777777" w:rsidR="00B57664" w:rsidRPr="00021578" w:rsidRDefault="00B57664" w:rsidP="00B57664">
      <w:pPr>
        <w:pStyle w:val="subsection"/>
      </w:pPr>
      <w:r w:rsidRPr="00021578">
        <w:tab/>
        <w:t>(3)</w:t>
      </w:r>
      <w:r w:rsidRPr="00021578">
        <w:tab/>
        <w:t>Before consenting to a variation or withdrawal of a code under subsection</w:t>
      </w:r>
      <w:r w:rsidR="00605692" w:rsidRPr="00021578">
        <w:t> </w:t>
      </w:r>
      <w:r w:rsidRPr="00021578">
        <w:t>44ZZAA(6), the Commission may rely on:</w:t>
      </w:r>
    </w:p>
    <w:p w14:paraId="6FEFADA8" w14:textId="77777777" w:rsidR="00B57664" w:rsidRPr="00021578" w:rsidRDefault="00B57664" w:rsidP="00B57664">
      <w:pPr>
        <w:pStyle w:val="paragraph"/>
      </w:pPr>
      <w:r w:rsidRPr="00021578">
        <w:tab/>
        <w:t>(a)</w:t>
      </w:r>
      <w:r w:rsidRPr="00021578">
        <w:tab/>
        <w:t xml:space="preserve">publication of the variation or notice of the withdrawal by the industry body, including specification of the effect of this subsection and </w:t>
      </w:r>
      <w:r w:rsidR="00605692" w:rsidRPr="00021578">
        <w:t>subsection (</w:t>
      </w:r>
      <w:r w:rsidRPr="00021578">
        <w:t>4); and</w:t>
      </w:r>
    </w:p>
    <w:p w14:paraId="58E5E710" w14:textId="77777777" w:rsidR="00B57664" w:rsidRPr="00021578" w:rsidRDefault="00B57664" w:rsidP="00B57664">
      <w:pPr>
        <w:pStyle w:val="paragraph"/>
      </w:pPr>
      <w:r w:rsidRPr="00021578">
        <w:tab/>
        <w:t>(b)</w:t>
      </w:r>
      <w:r w:rsidRPr="00021578">
        <w:tab/>
        <w:t>consideration by the industry body of any submissions that were received within the time limit specified by the industry body when it published the variation or notice.</w:t>
      </w:r>
    </w:p>
    <w:p w14:paraId="06DE3359" w14:textId="77777777" w:rsidR="00B57664" w:rsidRPr="00021578" w:rsidRDefault="00B57664" w:rsidP="00B57664">
      <w:pPr>
        <w:pStyle w:val="subsection"/>
      </w:pPr>
      <w:r w:rsidRPr="00021578">
        <w:tab/>
        <w:t>(4)</w:t>
      </w:r>
      <w:r w:rsidRPr="00021578">
        <w:tab/>
        <w:t xml:space="preserve">In deciding whether to consent to the variation or withdrawal, the Commission may consider any submission referred to in </w:t>
      </w:r>
      <w:r w:rsidR="00605692" w:rsidRPr="00021578">
        <w:t>paragraph (</w:t>
      </w:r>
      <w:r w:rsidRPr="00021578">
        <w:t>3)(b).</w:t>
      </w:r>
    </w:p>
    <w:p w14:paraId="15648B57" w14:textId="77777777" w:rsidR="00B57664" w:rsidRPr="00021578" w:rsidRDefault="00B57664" w:rsidP="00B57664">
      <w:pPr>
        <w:pStyle w:val="subsection"/>
      </w:pPr>
      <w:r w:rsidRPr="00021578">
        <w:tab/>
        <w:t>(5)</w:t>
      </w:r>
      <w:r w:rsidRPr="00021578">
        <w:tab/>
        <w:t>In this section:</w:t>
      </w:r>
    </w:p>
    <w:p w14:paraId="4D425050" w14:textId="77777777" w:rsidR="00B57664" w:rsidRPr="00021578" w:rsidRDefault="00B57664" w:rsidP="00B57664">
      <w:pPr>
        <w:pStyle w:val="Definition"/>
      </w:pPr>
      <w:r w:rsidRPr="00021578">
        <w:rPr>
          <w:b/>
          <w:i/>
        </w:rPr>
        <w:t>code</w:t>
      </w:r>
      <w:r w:rsidRPr="00021578">
        <w:t xml:space="preserve"> has the same meaning as it has in section</w:t>
      </w:r>
      <w:r w:rsidR="00605692" w:rsidRPr="00021578">
        <w:t> </w:t>
      </w:r>
      <w:r w:rsidRPr="00021578">
        <w:t>44ZZAA.</w:t>
      </w:r>
    </w:p>
    <w:p w14:paraId="040FE063" w14:textId="77777777" w:rsidR="00B57664" w:rsidRPr="00021578" w:rsidRDefault="00B57664" w:rsidP="00B57664">
      <w:pPr>
        <w:pStyle w:val="Definition"/>
      </w:pPr>
      <w:r w:rsidRPr="00021578">
        <w:rPr>
          <w:b/>
          <w:i/>
        </w:rPr>
        <w:t>industry body</w:t>
      </w:r>
      <w:r w:rsidRPr="00021578">
        <w:t xml:space="preserve"> has the same meaning as it has in section</w:t>
      </w:r>
      <w:r w:rsidR="00605692" w:rsidRPr="00021578">
        <w:t> </w:t>
      </w:r>
      <w:r w:rsidRPr="00021578">
        <w:t>44ZZAA.</w:t>
      </w:r>
    </w:p>
    <w:p w14:paraId="701FE8D7" w14:textId="77777777" w:rsidR="005E06B1" w:rsidRPr="00021578" w:rsidRDefault="005E06B1" w:rsidP="005E06B1">
      <w:pPr>
        <w:pStyle w:val="ActHead4"/>
      </w:pPr>
      <w:bookmarkStart w:id="288" w:name="_Toc194391869"/>
      <w:r w:rsidRPr="00A14580">
        <w:rPr>
          <w:rStyle w:val="CharSubdNo"/>
        </w:rPr>
        <w:t>Subdivision B</w:t>
      </w:r>
      <w:r w:rsidRPr="00021578">
        <w:t>—</w:t>
      </w:r>
      <w:r w:rsidRPr="00A14580">
        <w:rPr>
          <w:rStyle w:val="CharSubdText"/>
        </w:rPr>
        <w:t>Effect of access undertakings and access codes</w:t>
      </w:r>
      <w:bookmarkEnd w:id="288"/>
    </w:p>
    <w:p w14:paraId="133466C3" w14:textId="77777777" w:rsidR="005E06B1" w:rsidRPr="00021578" w:rsidRDefault="005E06B1" w:rsidP="005E06B1">
      <w:pPr>
        <w:pStyle w:val="ActHead5"/>
      </w:pPr>
      <w:bookmarkStart w:id="289" w:name="_Toc194391870"/>
      <w:r w:rsidRPr="00A14580">
        <w:rPr>
          <w:rStyle w:val="CharSectno"/>
        </w:rPr>
        <w:t>44ZZBA</w:t>
      </w:r>
      <w:r w:rsidRPr="00021578">
        <w:t xml:space="preserve">  When access undertakings and access codes come into operation</w:t>
      </w:r>
      <w:bookmarkEnd w:id="289"/>
    </w:p>
    <w:p w14:paraId="5C56F49F" w14:textId="77777777" w:rsidR="005E06B1" w:rsidRPr="00021578" w:rsidRDefault="005E06B1" w:rsidP="005E06B1">
      <w:pPr>
        <w:pStyle w:val="SubsectionHead"/>
      </w:pPr>
      <w:r w:rsidRPr="00021578">
        <w:t>Acceptance of access undertakings or access codes</w:t>
      </w:r>
    </w:p>
    <w:p w14:paraId="0EF350EE" w14:textId="77777777" w:rsidR="005E06B1" w:rsidRPr="00021578" w:rsidRDefault="005E06B1" w:rsidP="005E06B1">
      <w:pPr>
        <w:pStyle w:val="subsection"/>
      </w:pPr>
      <w:r w:rsidRPr="00021578">
        <w:tab/>
        <w:t>(1)</w:t>
      </w:r>
      <w:r w:rsidRPr="00021578">
        <w:tab/>
        <w:t>If the Commission accepts an access undertaking or an access code, it comes into operation at:</w:t>
      </w:r>
    </w:p>
    <w:p w14:paraId="277473C8" w14:textId="77777777" w:rsidR="005E06B1" w:rsidRPr="00021578" w:rsidRDefault="005E06B1" w:rsidP="005E06B1">
      <w:pPr>
        <w:pStyle w:val="paragraph"/>
      </w:pPr>
      <w:r w:rsidRPr="00021578">
        <w:tab/>
        <w:t>(a)</w:t>
      </w:r>
      <w:r w:rsidRPr="00021578">
        <w:tab/>
        <w:t>if, within 21 days after the Commission publishes its decision, no person has applied to the Tribunal for review of the decision—the end of that period; or</w:t>
      </w:r>
    </w:p>
    <w:p w14:paraId="398A97C6" w14:textId="77777777" w:rsidR="005E06B1" w:rsidRPr="00021578" w:rsidRDefault="005E06B1" w:rsidP="005E06B1">
      <w:pPr>
        <w:pStyle w:val="paragraph"/>
      </w:pPr>
      <w:r w:rsidRPr="00021578">
        <w:tab/>
        <w:t>(b)</w:t>
      </w:r>
      <w:r w:rsidRPr="00021578">
        <w:tab/>
        <w:t>if a person applies to the Tribunal within that period for review of the decision and the Tribunal affirms the decision—the time of the Tribunal’s decision.</w:t>
      </w:r>
    </w:p>
    <w:p w14:paraId="14ED51C9" w14:textId="77777777" w:rsidR="005E06B1" w:rsidRPr="00021578" w:rsidRDefault="005E06B1" w:rsidP="005E06B1">
      <w:pPr>
        <w:pStyle w:val="subsection"/>
      </w:pPr>
      <w:r w:rsidRPr="00021578">
        <w:tab/>
        <w:t>(2)</w:t>
      </w:r>
      <w:r w:rsidRPr="00021578">
        <w:tab/>
        <w:t>If the Tribunal decides under paragraph</w:t>
      </w:r>
      <w:r w:rsidR="00605692" w:rsidRPr="00021578">
        <w:t> </w:t>
      </w:r>
      <w:r w:rsidRPr="00021578">
        <w:t>44ZZBF(7)(e) to accept an access undertaking or access code, it comes into operation at the time of the Tribunal’s decision.</w:t>
      </w:r>
    </w:p>
    <w:p w14:paraId="6F67511A" w14:textId="77777777" w:rsidR="005E06B1" w:rsidRPr="00021578" w:rsidRDefault="005E06B1" w:rsidP="005E06B1">
      <w:pPr>
        <w:pStyle w:val="subsection"/>
      </w:pPr>
      <w:r w:rsidRPr="00021578">
        <w:tab/>
        <w:t>(3)</w:t>
      </w:r>
      <w:r w:rsidRPr="00021578">
        <w:tab/>
        <w:t>An access undertaking or access code continues in operation until its expiry date, unless it is earlier withdrawn.</w:t>
      </w:r>
    </w:p>
    <w:p w14:paraId="699F3E6A" w14:textId="77777777" w:rsidR="005E06B1" w:rsidRPr="00021578" w:rsidRDefault="005E06B1" w:rsidP="005E06B1">
      <w:pPr>
        <w:pStyle w:val="notetext"/>
      </w:pPr>
      <w:r w:rsidRPr="00021578">
        <w:t>Note:</w:t>
      </w:r>
      <w:r w:rsidRPr="00021578">
        <w:tab/>
        <w:t>The period for which an access undertaking or access code is in operation may be extended: see section</w:t>
      </w:r>
      <w:r w:rsidR="00605692" w:rsidRPr="00021578">
        <w:t> </w:t>
      </w:r>
      <w:r w:rsidRPr="00021578">
        <w:t>44ZZBB.</w:t>
      </w:r>
    </w:p>
    <w:p w14:paraId="1D2A5EF9" w14:textId="77777777" w:rsidR="005E06B1" w:rsidRPr="00021578" w:rsidRDefault="005E06B1" w:rsidP="005E06B1">
      <w:pPr>
        <w:pStyle w:val="SubsectionHead"/>
      </w:pPr>
      <w:r w:rsidRPr="00021578">
        <w:t>Withdrawal or variation of access undertakings or access codes</w:t>
      </w:r>
    </w:p>
    <w:p w14:paraId="7D8A3099" w14:textId="77777777" w:rsidR="005E06B1" w:rsidRPr="00021578" w:rsidRDefault="005E06B1" w:rsidP="005E06B1">
      <w:pPr>
        <w:pStyle w:val="subsection"/>
      </w:pPr>
      <w:r w:rsidRPr="00021578">
        <w:tab/>
        <w:t>(4)</w:t>
      </w:r>
      <w:r w:rsidRPr="00021578">
        <w:tab/>
        <w:t>If the Commission consents to the withdrawal or variation of an access undertaking or an access code, the withdrawal or variation comes into operation at:</w:t>
      </w:r>
    </w:p>
    <w:p w14:paraId="39775BFD" w14:textId="77777777" w:rsidR="005E06B1" w:rsidRPr="00021578" w:rsidRDefault="005E06B1" w:rsidP="005E06B1">
      <w:pPr>
        <w:pStyle w:val="paragraph"/>
      </w:pPr>
      <w:r w:rsidRPr="00021578">
        <w:tab/>
        <w:t>(a)</w:t>
      </w:r>
      <w:r w:rsidRPr="00021578">
        <w:tab/>
        <w:t>if, within 21 days after the Commission publishes its decision, no person has applied to the Tribunal for review of the decision—the end of that period; or</w:t>
      </w:r>
    </w:p>
    <w:p w14:paraId="3310BCDF" w14:textId="77777777" w:rsidR="005E06B1" w:rsidRPr="00021578" w:rsidRDefault="005E06B1" w:rsidP="005E06B1">
      <w:pPr>
        <w:pStyle w:val="paragraph"/>
      </w:pPr>
      <w:r w:rsidRPr="00021578">
        <w:tab/>
        <w:t>(b)</w:t>
      </w:r>
      <w:r w:rsidRPr="00021578">
        <w:tab/>
        <w:t>if a person applies to the Tribunal within that period for review of the decision and the Tribunal affirms the decision—the time of the Tribunal’s decision.</w:t>
      </w:r>
    </w:p>
    <w:p w14:paraId="242A8730" w14:textId="77777777" w:rsidR="005E06B1" w:rsidRPr="00021578" w:rsidRDefault="005E06B1" w:rsidP="005E06B1">
      <w:pPr>
        <w:pStyle w:val="subsection"/>
      </w:pPr>
      <w:r w:rsidRPr="00021578">
        <w:tab/>
        <w:t>(5)</w:t>
      </w:r>
      <w:r w:rsidRPr="00021578">
        <w:tab/>
        <w:t>If the Tribunal decides under paragraph</w:t>
      </w:r>
      <w:r w:rsidR="00605692" w:rsidRPr="00021578">
        <w:t> </w:t>
      </w:r>
      <w:r w:rsidRPr="00021578">
        <w:t>44ZZBF(7)(e) to consent to the withdrawal or variation of an access undertaking or access code, the withdrawal or variation comes into operation at the time of the Tribunal’s decision.</w:t>
      </w:r>
    </w:p>
    <w:p w14:paraId="0E90FD8E" w14:textId="77777777" w:rsidR="00F8769A" w:rsidRPr="00021578" w:rsidRDefault="00F8769A" w:rsidP="00F8769A">
      <w:pPr>
        <w:pStyle w:val="SubsectionHead"/>
      </w:pPr>
      <w:r w:rsidRPr="00021578">
        <w:t>Revocation or variation of fixed principles in access undertakings</w:t>
      </w:r>
    </w:p>
    <w:p w14:paraId="6B5BDE24" w14:textId="77777777" w:rsidR="00F8769A" w:rsidRPr="00021578" w:rsidRDefault="00F8769A" w:rsidP="00F8769A">
      <w:pPr>
        <w:pStyle w:val="subsection"/>
      </w:pPr>
      <w:r w:rsidRPr="00021578">
        <w:tab/>
        <w:t>(6)</w:t>
      </w:r>
      <w:r w:rsidRPr="00021578">
        <w:tab/>
        <w:t>If the Commission consents to the revocation or variation of a fixed principle that is included as a term of an access undertaking under subsection</w:t>
      </w:r>
      <w:r w:rsidR="00605692" w:rsidRPr="00021578">
        <w:t> </w:t>
      </w:r>
      <w:r w:rsidRPr="00021578">
        <w:t>44ZZAAB(7), the revocation or variation comes into operation at:</w:t>
      </w:r>
    </w:p>
    <w:p w14:paraId="3E65F5B4" w14:textId="77777777" w:rsidR="00F8769A" w:rsidRPr="00021578" w:rsidRDefault="00F8769A" w:rsidP="00F8769A">
      <w:pPr>
        <w:pStyle w:val="paragraph"/>
      </w:pPr>
      <w:r w:rsidRPr="00021578">
        <w:tab/>
        <w:t>(a)</w:t>
      </w:r>
      <w:r w:rsidRPr="00021578">
        <w:tab/>
        <w:t>if, within 21 days after the Commission publishes its decision, no person has applied to the Tribunal for review of the decision—the end of that period; or</w:t>
      </w:r>
    </w:p>
    <w:p w14:paraId="688FC026" w14:textId="77777777" w:rsidR="00F8769A" w:rsidRPr="00021578" w:rsidRDefault="00F8769A" w:rsidP="00F8769A">
      <w:pPr>
        <w:pStyle w:val="paragraph"/>
      </w:pPr>
      <w:r w:rsidRPr="00021578">
        <w:tab/>
        <w:t>(b)</w:t>
      </w:r>
      <w:r w:rsidRPr="00021578">
        <w:tab/>
        <w:t>if a person applies to the Tribunal within that period for review of the decision and the Tribunal affirms the decision—the time of the Tribunal’s decision.</w:t>
      </w:r>
    </w:p>
    <w:p w14:paraId="6DCB4FC3" w14:textId="77777777" w:rsidR="00F8769A" w:rsidRPr="00021578" w:rsidRDefault="00F8769A" w:rsidP="00F8769A">
      <w:pPr>
        <w:pStyle w:val="subsection"/>
      </w:pPr>
      <w:r w:rsidRPr="00021578">
        <w:tab/>
        <w:t>(7)</w:t>
      </w:r>
      <w:r w:rsidRPr="00021578">
        <w:tab/>
        <w:t>If the Tribunal decides under paragraph</w:t>
      </w:r>
      <w:r w:rsidR="00605692" w:rsidRPr="00021578">
        <w:t> </w:t>
      </w:r>
      <w:r w:rsidRPr="00021578">
        <w:t>44ZZBF(7)(e) to consent to the revocation or variation of a fixed principle that is included as term of an access undertaking, the revocation or variation comes into operation at the time of the Tribunal’s decision.</w:t>
      </w:r>
    </w:p>
    <w:p w14:paraId="2BBFE380" w14:textId="77777777" w:rsidR="005E06B1" w:rsidRPr="00021578" w:rsidRDefault="005E06B1" w:rsidP="005E06B1">
      <w:pPr>
        <w:pStyle w:val="ActHead4"/>
      </w:pPr>
      <w:bookmarkStart w:id="290" w:name="_Toc194391871"/>
      <w:r w:rsidRPr="00A14580">
        <w:rPr>
          <w:rStyle w:val="CharSubdNo"/>
        </w:rPr>
        <w:t>Subdivision C</w:t>
      </w:r>
      <w:r w:rsidRPr="00021578">
        <w:t>—</w:t>
      </w:r>
      <w:r w:rsidRPr="00A14580">
        <w:rPr>
          <w:rStyle w:val="CharSubdText"/>
        </w:rPr>
        <w:t>Extensions of access undertakings and access codes</w:t>
      </w:r>
      <w:bookmarkEnd w:id="290"/>
    </w:p>
    <w:p w14:paraId="7B87827C" w14:textId="77777777" w:rsidR="005E06B1" w:rsidRPr="00021578" w:rsidRDefault="005E06B1" w:rsidP="005E06B1">
      <w:pPr>
        <w:pStyle w:val="ActHead5"/>
      </w:pPr>
      <w:bookmarkStart w:id="291" w:name="_Toc194391872"/>
      <w:r w:rsidRPr="00A14580">
        <w:rPr>
          <w:rStyle w:val="CharSectno"/>
        </w:rPr>
        <w:t>44ZZBB</w:t>
      </w:r>
      <w:r w:rsidRPr="00021578">
        <w:t xml:space="preserve">  Extensions of access undertakings and access codes</w:t>
      </w:r>
      <w:bookmarkEnd w:id="291"/>
    </w:p>
    <w:p w14:paraId="18A5B8D9" w14:textId="77777777" w:rsidR="005E06B1" w:rsidRPr="00021578" w:rsidRDefault="005E06B1" w:rsidP="005E06B1">
      <w:pPr>
        <w:pStyle w:val="SubsectionHead"/>
      </w:pPr>
      <w:r w:rsidRPr="00021578">
        <w:t>Access undertakings</w:t>
      </w:r>
    </w:p>
    <w:p w14:paraId="28B12298" w14:textId="77777777" w:rsidR="005E06B1" w:rsidRPr="00021578" w:rsidRDefault="005E06B1" w:rsidP="005E06B1">
      <w:pPr>
        <w:pStyle w:val="subsection"/>
      </w:pPr>
      <w:r w:rsidRPr="00021578">
        <w:tab/>
        <w:t>(1)</w:t>
      </w:r>
      <w:r w:rsidRPr="00021578">
        <w:tab/>
        <w:t>If an access undertaking is in operation under section</w:t>
      </w:r>
      <w:r w:rsidR="00605692" w:rsidRPr="00021578">
        <w:t> </w:t>
      </w:r>
      <w:r w:rsidRPr="00021578">
        <w:t>44ZZBA (including as a result of an extension under this section), the provider of the service may apply in writing to the Commission for an extension of the period for which it is in operation.</w:t>
      </w:r>
    </w:p>
    <w:p w14:paraId="2E88D8D1" w14:textId="77777777" w:rsidR="005E06B1" w:rsidRPr="00021578" w:rsidRDefault="005E06B1" w:rsidP="005E06B1">
      <w:pPr>
        <w:pStyle w:val="notetext"/>
      </w:pPr>
      <w:r w:rsidRPr="00021578">
        <w:t>Note:</w:t>
      </w:r>
      <w:r w:rsidRPr="00021578">
        <w:tab/>
        <w:t xml:space="preserve">The Commission may extend the period for which the undertaking is in operation more than once: see </w:t>
      </w:r>
      <w:r w:rsidR="00605692" w:rsidRPr="00021578">
        <w:t>subsection (</w:t>
      </w:r>
      <w:r w:rsidRPr="00021578">
        <w:t>8). This means there may be multiple applications under this subsection.</w:t>
      </w:r>
    </w:p>
    <w:p w14:paraId="52F29B39" w14:textId="77777777" w:rsidR="005E06B1" w:rsidRPr="00021578" w:rsidRDefault="005E06B1" w:rsidP="005E06B1">
      <w:pPr>
        <w:pStyle w:val="subsection"/>
      </w:pPr>
      <w:r w:rsidRPr="00021578">
        <w:tab/>
        <w:t>(2)</w:t>
      </w:r>
      <w:r w:rsidRPr="00021578">
        <w:tab/>
        <w:t>The provider of the service must specify in the application a proposed extension period.</w:t>
      </w:r>
    </w:p>
    <w:p w14:paraId="4039B69E" w14:textId="77777777" w:rsidR="005E06B1" w:rsidRPr="00021578" w:rsidRDefault="005E06B1" w:rsidP="005E06B1">
      <w:pPr>
        <w:pStyle w:val="subsection"/>
      </w:pPr>
      <w:r w:rsidRPr="00021578">
        <w:tab/>
        <w:t>(3)</w:t>
      </w:r>
      <w:r w:rsidRPr="00021578">
        <w:tab/>
        <w:t>The Commission may, by notice in writing, extend the period for which the undertaking is in operation if it thinks it appropriate to do so having regard to the matters mentioned in subsection</w:t>
      </w:r>
      <w:r w:rsidR="00605692" w:rsidRPr="00021578">
        <w:t> </w:t>
      </w:r>
      <w:r w:rsidRPr="00021578">
        <w:t>44ZZA(3). The notice must specify the extension period.</w:t>
      </w:r>
    </w:p>
    <w:p w14:paraId="011FAE3C" w14:textId="77777777" w:rsidR="005E06B1" w:rsidRPr="00021578" w:rsidRDefault="005E06B1" w:rsidP="005E06B1">
      <w:pPr>
        <w:pStyle w:val="SubsectionHead"/>
      </w:pPr>
      <w:r w:rsidRPr="00021578">
        <w:t>Access codes</w:t>
      </w:r>
    </w:p>
    <w:p w14:paraId="376BD750" w14:textId="77777777" w:rsidR="005E06B1" w:rsidRPr="00021578" w:rsidRDefault="005E06B1" w:rsidP="005E06B1">
      <w:pPr>
        <w:pStyle w:val="subsection"/>
      </w:pPr>
      <w:r w:rsidRPr="00021578">
        <w:tab/>
        <w:t>(4)</w:t>
      </w:r>
      <w:r w:rsidRPr="00021578">
        <w:tab/>
        <w:t>If an access code is in operation under section</w:t>
      </w:r>
      <w:r w:rsidR="00605692" w:rsidRPr="00021578">
        <w:t> </w:t>
      </w:r>
      <w:r w:rsidRPr="00021578">
        <w:t>44ZZBA (including as a result of an extension under this section), the industry body may apply in writing to the Commission for an extension of the period for which it is in operation.</w:t>
      </w:r>
    </w:p>
    <w:p w14:paraId="3F2FF5A6" w14:textId="77777777" w:rsidR="005E06B1" w:rsidRPr="00021578" w:rsidRDefault="005E06B1" w:rsidP="005E06B1">
      <w:pPr>
        <w:pStyle w:val="notetext"/>
      </w:pPr>
      <w:r w:rsidRPr="00021578">
        <w:t>Note:</w:t>
      </w:r>
      <w:r w:rsidRPr="00021578">
        <w:tab/>
        <w:t xml:space="preserve">The Commission may extend the period for which the code is in operation more than once: see </w:t>
      </w:r>
      <w:r w:rsidR="00605692" w:rsidRPr="00021578">
        <w:t>subsection (</w:t>
      </w:r>
      <w:r w:rsidRPr="00021578">
        <w:t>8). This means there may be multiple applications under this subsection.</w:t>
      </w:r>
    </w:p>
    <w:p w14:paraId="2DEFC197" w14:textId="77777777" w:rsidR="005E06B1" w:rsidRPr="00021578" w:rsidRDefault="005E06B1" w:rsidP="005E06B1">
      <w:pPr>
        <w:pStyle w:val="subsection"/>
      </w:pPr>
      <w:r w:rsidRPr="00021578">
        <w:tab/>
        <w:t>(5)</w:t>
      </w:r>
      <w:r w:rsidRPr="00021578">
        <w:tab/>
        <w:t>The industry body must specify in the application a proposed extension period.</w:t>
      </w:r>
    </w:p>
    <w:p w14:paraId="61E280FD" w14:textId="77777777" w:rsidR="005E06B1" w:rsidRPr="00021578" w:rsidRDefault="005E06B1" w:rsidP="005E06B1">
      <w:pPr>
        <w:pStyle w:val="subsection"/>
      </w:pPr>
      <w:r w:rsidRPr="00021578">
        <w:tab/>
        <w:t>(6)</w:t>
      </w:r>
      <w:r w:rsidRPr="00021578">
        <w:tab/>
        <w:t>The Commission may, by notice in writing, extend the period for which the code is in operation if it thinks it appropriate to do so having regard to the matters mentioned in subsection</w:t>
      </w:r>
      <w:r w:rsidR="00605692" w:rsidRPr="00021578">
        <w:t> </w:t>
      </w:r>
      <w:r w:rsidRPr="00021578">
        <w:t>44ZZAA(3). The notice must specify the extension period.</w:t>
      </w:r>
    </w:p>
    <w:p w14:paraId="497B6085" w14:textId="77777777" w:rsidR="005E06B1" w:rsidRPr="00021578" w:rsidRDefault="005E06B1" w:rsidP="005E06B1">
      <w:pPr>
        <w:pStyle w:val="subsection"/>
      </w:pPr>
      <w:r w:rsidRPr="00021578">
        <w:tab/>
        <w:t>(7)</w:t>
      </w:r>
      <w:r w:rsidRPr="00021578">
        <w:tab/>
        <w:t xml:space="preserve">If the industry body that gave the code to the Commission has ceased to exist, an application under </w:t>
      </w:r>
      <w:r w:rsidR="00605692" w:rsidRPr="00021578">
        <w:t>subsection (</w:t>
      </w:r>
      <w:r w:rsidRPr="00021578">
        <w:t>4) may be made by a body or association referred to in subsection</w:t>
      </w:r>
      <w:r w:rsidR="00605692" w:rsidRPr="00021578">
        <w:t> </w:t>
      </w:r>
      <w:r w:rsidRPr="00021578">
        <w:t>44ZZAA(7).</w:t>
      </w:r>
    </w:p>
    <w:p w14:paraId="1D32BCC3" w14:textId="77777777" w:rsidR="005E06B1" w:rsidRPr="00021578" w:rsidRDefault="005E06B1" w:rsidP="005E06B1">
      <w:pPr>
        <w:pStyle w:val="SubsectionHead"/>
      </w:pPr>
      <w:r w:rsidRPr="00021578">
        <w:t>Multiple extensions</w:t>
      </w:r>
    </w:p>
    <w:p w14:paraId="3E8054A4" w14:textId="77777777" w:rsidR="005E06B1" w:rsidRPr="00021578" w:rsidRDefault="005E06B1" w:rsidP="005E06B1">
      <w:pPr>
        <w:pStyle w:val="subsection"/>
      </w:pPr>
      <w:r w:rsidRPr="00021578">
        <w:tab/>
        <w:t>(8)</w:t>
      </w:r>
      <w:r w:rsidRPr="00021578">
        <w:tab/>
        <w:t>The Commission may extend the period for which an access undertaking or an access code is in operation more than once.</w:t>
      </w:r>
    </w:p>
    <w:p w14:paraId="5C3BDC36" w14:textId="77777777" w:rsidR="005E06B1" w:rsidRPr="00021578" w:rsidRDefault="005E06B1" w:rsidP="005E06B1">
      <w:pPr>
        <w:pStyle w:val="notetext"/>
      </w:pPr>
      <w:r w:rsidRPr="00021578">
        <w:t>Note 1:</w:t>
      </w:r>
      <w:r w:rsidRPr="00021578">
        <w:tab/>
        <w:t>There are time limits that apply to a decision of the Commission under this section: see section</w:t>
      </w:r>
      <w:r w:rsidR="00605692" w:rsidRPr="00021578">
        <w:t> </w:t>
      </w:r>
      <w:r w:rsidRPr="00021578">
        <w:t>44ZZBC.</w:t>
      </w:r>
    </w:p>
    <w:p w14:paraId="7F7BEC23" w14:textId="77777777" w:rsidR="00D02E36" w:rsidRPr="00021578" w:rsidRDefault="00D02E36" w:rsidP="00D02E36">
      <w:pPr>
        <w:pStyle w:val="notetext"/>
      </w:pPr>
      <w:r w:rsidRPr="00021578">
        <w:t>Note 2:</w:t>
      </w:r>
      <w:r w:rsidRPr="00021578">
        <w:tab/>
        <w:t>The Commission may request information and invite public submissions in relation to its decision: see sections</w:t>
      </w:r>
      <w:r w:rsidR="00605692" w:rsidRPr="00021578">
        <w:t> </w:t>
      </w:r>
      <w:r w:rsidRPr="00021578">
        <w:t>44ZZBCA and 44ZZBD.</w:t>
      </w:r>
    </w:p>
    <w:p w14:paraId="501F09D4" w14:textId="77777777" w:rsidR="005E06B1" w:rsidRPr="00021578" w:rsidRDefault="005E06B1" w:rsidP="005E06B1">
      <w:pPr>
        <w:pStyle w:val="notetext"/>
      </w:pPr>
      <w:r w:rsidRPr="00021578">
        <w:t>Note 3:</w:t>
      </w:r>
      <w:r w:rsidRPr="00021578">
        <w:tab/>
        <w:t>The Commission must publish its decision: see section</w:t>
      </w:r>
      <w:r w:rsidR="00605692" w:rsidRPr="00021578">
        <w:t> </w:t>
      </w:r>
      <w:r w:rsidRPr="00021578">
        <w:t>44ZZBE.</w:t>
      </w:r>
    </w:p>
    <w:p w14:paraId="51C8E175" w14:textId="77777777" w:rsidR="005E06B1" w:rsidRPr="00021578" w:rsidRDefault="005E06B1" w:rsidP="005E06B1">
      <w:pPr>
        <w:pStyle w:val="ActHead4"/>
      </w:pPr>
      <w:bookmarkStart w:id="292" w:name="_Toc194391873"/>
      <w:r w:rsidRPr="00A14580">
        <w:rPr>
          <w:rStyle w:val="CharSubdNo"/>
        </w:rPr>
        <w:t>Subdivision D</w:t>
      </w:r>
      <w:r w:rsidRPr="00021578">
        <w:t>—</w:t>
      </w:r>
      <w:r w:rsidRPr="00A14580">
        <w:rPr>
          <w:rStyle w:val="CharSubdText"/>
        </w:rPr>
        <w:t>Procedural provisions</w:t>
      </w:r>
      <w:bookmarkEnd w:id="292"/>
    </w:p>
    <w:p w14:paraId="227E1E5F" w14:textId="77777777" w:rsidR="003C1328" w:rsidRPr="00021578" w:rsidRDefault="003C1328" w:rsidP="003C1328">
      <w:pPr>
        <w:pStyle w:val="ActHead5"/>
      </w:pPr>
      <w:bookmarkStart w:id="293" w:name="_Toc194391874"/>
      <w:r w:rsidRPr="00A14580">
        <w:rPr>
          <w:rStyle w:val="CharSectno"/>
        </w:rPr>
        <w:t>44ZZBC</w:t>
      </w:r>
      <w:r w:rsidRPr="00021578">
        <w:t xml:space="preserve">  Time limit for Commission decisions</w:t>
      </w:r>
      <w:bookmarkEnd w:id="293"/>
    </w:p>
    <w:p w14:paraId="5B5FE652" w14:textId="77777777" w:rsidR="003C1328" w:rsidRPr="00021578" w:rsidRDefault="003C1328" w:rsidP="003C1328">
      <w:pPr>
        <w:pStyle w:val="SubsectionHead"/>
      </w:pPr>
      <w:r w:rsidRPr="00021578">
        <w:t>Commission to make decision on application within 180 days</w:t>
      </w:r>
    </w:p>
    <w:p w14:paraId="0913C065" w14:textId="77777777" w:rsidR="003C1328" w:rsidRPr="00021578" w:rsidRDefault="003C1328" w:rsidP="003C1328">
      <w:pPr>
        <w:pStyle w:val="subsection"/>
      </w:pPr>
      <w:r w:rsidRPr="00021578">
        <w:tab/>
        <w:t>(1)</w:t>
      </w:r>
      <w:r w:rsidRPr="00021578">
        <w:tab/>
        <w:t xml:space="preserve">The Commission must make a decision on an access undertaking application or an access code application within the period of 180 days (the </w:t>
      </w:r>
      <w:r w:rsidRPr="00021578">
        <w:rPr>
          <w:b/>
          <w:i/>
        </w:rPr>
        <w:t>expected period</w:t>
      </w:r>
      <w:r w:rsidRPr="00021578">
        <w:t>) starting at the start of the day the application is received.</w:t>
      </w:r>
    </w:p>
    <w:p w14:paraId="55C885AF" w14:textId="77777777" w:rsidR="003C1328" w:rsidRPr="00021578" w:rsidRDefault="003C1328" w:rsidP="003C1328">
      <w:pPr>
        <w:pStyle w:val="SubsectionHead"/>
      </w:pPr>
      <w:r w:rsidRPr="00021578">
        <w:t>Stopping the clock</w:t>
      </w:r>
    </w:p>
    <w:p w14:paraId="08BD5DC0" w14:textId="77777777" w:rsidR="003C1328" w:rsidRPr="00021578" w:rsidRDefault="003C1328" w:rsidP="003C1328">
      <w:pPr>
        <w:pStyle w:val="subsection"/>
      </w:pPr>
      <w:r w:rsidRPr="00021578">
        <w:tab/>
        <w:t>(2)</w:t>
      </w:r>
      <w:r w:rsidRPr="00021578">
        <w:tab/>
        <w:t>In working out the expected period in relation to an access undertaking application or an access code application, in a situation referred to in column 1 of an item of the following table, disregard any day in a period:</w:t>
      </w:r>
    </w:p>
    <w:p w14:paraId="63C233B0" w14:textId="77777777" w:rsidR="003C1328" w:rsidRPr="00021578" w:rsidRDefault="003C1328" w:rsidP="003C1328">
      <w:pPr>
        <w:pStyle w:val="paragraph"/>
      </w:pPr>
      <w:r w:rsidRPr="00021578">
        <w:tab/>
        <w:t>(a)</w:t>
      </w:r>
      <w:r w:rsidRPr="00021578">
        <w:tab/>
        <w:t>starting on the day referred to in column 2 of the item; and</w:t>
      </w:r>
    </w:p>
    <w:p w14:paraId="2C45D5D5" w14:textId="77777777" w:rsidR="003C1328" w:rsidRPr="00021578" w:rsidRDefault="003C1328" w:rsidP="003C1328">
      <w:pPr>
        <w:pStyle w:val="paragraph"/>
      </w:pPr>
      <w:r w:rsidRPr="00021578">
        <w:tab/>
        <w:t>(b)</w:t>
      </w:r>
      <w:r w:rsidRPr="00021578">
        <w:tab/>
        <w:t>ending on the day referred to in column 3 of the item.</w:t>
      </w:r>
    </w:p>
    <w:p w14:paraId="0E291FA1" w14:textId="77777777" w:rsidR="003C1328" w:rsidRPr="00021578" w:rsidRDefault="003C1328" w:rsidP="003C1328">
      <w:pPr>
        <w:pStyle w:val="Tabletext"/>
      </w:pPr>
    </w:p>
    <w:tbl>
      <w:tblPr>
        <w:tblW w:w="0" w:type="auto"/>
        <w:tblInd w:w="113" w:type="dxa"/>
        <w:tblLayout w:type="fixed"/>
        <w:tblLook w:val="0000" w:firstRow="0" w:lastRow="0" w:firstColumn="0" w:lastColumn="0" w:noHBand="0" w:noVBand="0"/>
      </w:tblPr>
      <w:tblGrid>
        <w:gridCol w:w="714"/>
        <w:gridCol w:w="2258"/>
        <w:gridCol w:w="1559"/>
        <w:gridCol w:w="2555"/>
      </w:tblGrid>
      <w:tr w:rsidR="003C1328" w:rsidRPr="00021578" w14:paraId="08EE8078" w14:textId="77777777" w:rsidTr="002E7A56">
        <w:trPr>
          <w:tblHeader/>
        </w:trPr>
        <w:tc>
          <w:tcPr>
            <w:tcW w:w="7086" w:type="dxa"/>
            <w:gridSpan w:val="4"/>
            <w:tcBorders>
              <w:top w:val="single" w:sz="12" w:space="0" w:color="auto"/>
              <w:bottom w:val="single" w:sz="6" w:space="0" w:color="auto"/>
            </w:tcBorders>
            <w:shd w:val="clear" w:color="auto" w:fill="auto"/>
          </w:tcPr>
          <w:p w14:paraId="5AAF0F65" w14:textId="77777777" w:rsidR="003C1328" w:rsidRPr="00021578" w:rsidRDefault="003C1328" w:rsidP="002E7A56">
            <w:pPr>
              <w:pStyle w:val="Tabletext"/>
              <w:keepNext/>
              <w:spacing w:before="40"/>
              <w:rPr>
                <w:b/>
              </w:rPr>
            </w:pPr>
            <w:r w:rsidRPr="00021578">
              <w:rPr>
                <w:b/>
              </w:rPr>
              <w:t>Stopping the clock</w:t>
            </w:r>
          </w:p>
        </w:tc>
      </w:tr>
      <w:tr w:rsidR="003C1328" w:rsidRPr="00021578" w14:paraId="19A1554A" w14:textId="77777777" w:rsidTr="00AF71C0">
        <w:trPr>
          <w:tblHeader/>
        </w:trPr>
        <w:tc>
          <w:tcPr>
            <w:tcW w:w="714" w:type="dxa"/>
            <w:tcBorders>
              <w:top w:val="single" w:sz="6" w:space="0" w:color="auto"/>
              <w:bottom w:val="single" w:sz="12" w:space="0" w:color="auto"/>
            </w:tcBorders>
            <w:shd w:val="clear" w:color="auto" w:fill="auto"/>
          </w:tcPr>
          <w:p w14:paraId="40C328DA" w14:textId="77777777" w:rsidR="003C1328" w:rsidRPr="00021578" w:rsidRDefault="003C1328" w:rsidP="002E7A56">
            <w:pPr>
              <w:pStyle w:val="Tabletext"/>
              <w:keepNext/>
              <w:spacing w:before="40"/>
              <w:rPr>
                <w:b/>
              </w:rPr>
            </w:pPr>
            <w:r w:rsidRPr="00021578">
              <w:rPr>
                <w:b/>
              </w:rPr>
              <w:t>Item</w:t>
            </w:r>
          </w:p>
        </w:tc>
        <w:tc>
          <w:tcPr>
            <w:tcW w:w="2258" w:type="dxa"/>
            <w:tcBorders>
              <w:top w:val="single" w:sz="6" w:space="0" w:color="auto"/>
              <w:bottom w:val="single" w:sz="12" w:space="0" w:color="auto"/>
            </w:tcBorders>
            <w:shd w:val="clear" w:color="auto" w:fill="auto"/>
          </w:tcPr>
          <w:p w14:paraId="1A0301F3" w14:textId="77777777" w:rsidR="003C1328" w:rsidRPr="00021578" w:rsidRDefault="003C1328" w:rsidP="002E7A56">
            <w:pPr>
              <w:pStyle w:val="Tabletext"/>
              <w:keepNext/>
              <w:spacing w:before="40"/>
              <w:rPr>
                <w:b/>
              </w:rPr>
            </w:pPr>
            <w:r w:rsidRPr="00021578">
              <w:rPr>
                <w:b/>
              </w:rPr>
              <w:t>Column 1</w:t>
            </w:r>
          </w:p>
          <w:p w14:paraId="006E7716" w14:textId="77777777" w:rsidR="003C1328" w:rsidRPr="00021578" w:rsidRDefault="003C1328" w:rsidP="002E7A56">
            <w:pPr>
              <w:pStyle w:val="Tabletext"/>
              <w:keepNext/>
              <w:spacing w:before="40"/>
              <w:rPr>
                <w:b/>
              </w:rPr>
            </w:pPr>
            <w:r w:rsidRPr="00021578">
              <w:rPr>
                <w:b/>
              </w:rPr>
              <w:t>Situation</w:t>
            </w:r>
          </w:p>
        </w:tc>
        <w:tc>
          <w:tcPr>
            <w:tcW w:w="1559" w:type="dxa"/>
            <w:tcBorders>
              <w:top w:val="single" w:sz="6" w:space="0" w:color="auto"/>
              <w:bottom w:val="single" w:sz="12" w:space="0" w:color="auto"/>
            </w:tcBorders>
            <w:shd w:val="clear" w:color="auto" w:fill="auto"/>
          </w:tcPr>
          <w:p w14:paraId="28DB3620" w14:textId="77777777" w:rsidR="003C1328" w:rsidRPr="00021578" w:rsidRDefault="003C1328" w:rsidP="002E7A56">
            <w:pPr>
              <w:pStyle w:val="Tabletext"/>
              <w:keepNext/>
              <w:spacing w:before="40"/>
              <w:rPr>
                <w:b/>
              </w:rPr>
            </w:pPr>
            <w:r w:rsidRPr="00021578">
              <w:rPr>
                <w:b/>
              </w:rPr>
              <w:t>Column 2</w:t>
            </w:r>
          </w:p>
          <w:p w14:paraId="7CB826C4" w14:textId="77777777" w:rsidR="003C1328" w:rsidRPr="00021578" w:rsidRDefault="003C1328" w:rsidP="002E7A56">
            <w:pPr>
              <w:pStyle w:val="Tabletext"/>
              <w:keepNext/>
              <w:spacing w:before="40"/>
              <w:rPr>
                <w:b/>
              </w:rPr>
            </w:pPr>
            <w:r w:rsidRPr="00021578">
              <w:rPr>
                <w:b/>
              </w:rPr>
              <w:t>Start day</w:t>
            </w:r>
          </w:p>
        </w:tc>
        <w:tc>
          <w:tcPr>
            <w:tcW w:w="2555" w:type="dxa"/>
            <w:tcBorders>
              <w:top w:val="single" w:sz="6" w:space="0" w:color="auto"/>
              <w:bottom w:val="single" w:sz="12" w:space="0" w:color="auto"/>
            </w:tcBorders>
            <w:shd w:val="clear" w:color="auto" w:fill="auto"/>
          </w:tcPr>
          <w:p w14:paraId="3FB41AF0" w14:textId="77777777" w:rsidR="003C1328" w:rsidRPr="00021578" w:rsidRDefault="003C1328" w:rsidP="002E7A56">
            <w:pPr>
              <w:pStyle w:val="Tabletext"/>
              <w:keepNext/>
              <w:spacing w:before="40"/>
              <w:rPr>
                <w:b/>
              </w:rPr>
            </w:pPr>
            <w:r w:rsidRPr="00021578">
              <w:rPr>
                <w:b/>
              </w:rPr>
              <w:t>Column 3</w:t>
            </w:r>
          </w:p>
          <w:p w14:paraId="7B7A3071" w14:textId="77777777" w:rsidR="003C1328" w:rsidRPr="00021578" w:rsidRDefault="003C1328" w:rsidP="002E7A56">
            <w:pPr>
              <w:pStyle w:val="Tabletext"/>
              <w:keepNext/>
              <w:spacing w:before="40"/>
              <w:rPr>
                <w:b/>
              </w:rPr>
            </w:pPr>
            <w:r w:rsidRPr="00021578">
              <w:rPr>
                <w:b/>
              </w:rPr>
              <w:t>End day</w:t>
            </w:r>
          </w:p>
        </w:tc>
      </w:tr>
      <w:tr w:rsidR="003C1328" w:rsidRPr="00021578" w14:paraId="4903CC5D" w14:textId="77777777" w:rsidTr="00AF71C0">
        <w:tc>
          <w:tcPr>
            <w:tcW w:w="714" w:type="dxa"/>
            <w:tcBorders>
              <w:top w:val="single" w:sz="12" w:space="0" w:color="auto"/>
              <w:bottom w:val="single" w:sz="2" w:space="0" w:color="auto"/>
            </w:tcBorders>
            <w:shd w:val="clear" w:color="auto" w:fill="auto"/>
          </w:tcPr>
          <w:p w14:paraId="5D51C3A2" w14:textId="77777777" w:rsidR="003C1328" w:rsidRPr="00021578" w:rsidRDefault="003C1328" w:rsidP="002E7A56">
            <w:pPr>
              <w:pStyle w:val="Tabletext"/>
              <w:spacing w:before="40"/>
            </w:pPr>
            <w:r w:rsidRPr="00021578">
              <w:t>1</w:t>
            </w:r>
          </w:p>
        </w:tc>
        <w:tc>
          <w:tcPr>
            <w:tcW w:w="2258" w:type="dxa"/>
            <w:tcBorders>
              <w:top w:val="single" w:sz="12" w:space="0" w:color="auto"/>
              <w:bottom w:val="single" w:sz="2" w:space="0" w:color="auto"/>
            </w:tcBorders>
            <w:shd w:val="clear" w:color="auto" w:fill="auto"/>
          </w:tcPr>
          <w:p w14:paraId="24CB1032" w14:textId="77777777" w:rsidR="003C1328" w:rsidRPr="00021578" w:rsidRDefault="003C1328" w:rsidP="002E7A56">
            <w:pPr>
              <w:pStyle w:val="Tabletext"/>
              <w:spacing w:before="40"/>
            </w:pPr>
            <w:r w:rsidRPr="00021578">
              <w:t xml:space="preserve">An agreement is made in relation to the application under </w:t>
            </w:r>
            <w:r w:rsidR="00605692" w:rsidRPr="00021578">
              <w:t>subsection (</w:t>
            </w:r>
            <w:r w:rsidRPr="00021578">
              <w:t>4)</w:t>
            </w:r>
          </w:p>
        </w:tc>
        <w:tc>
          <w:tcPr>
            <w:tcW w:w="1559" w:type="dxa"/>
            <w:tcBorders>
              <w:top w:val="single" w:sz="12" w:space="0" w:color="auto"/>
              <w:bottom w:val="single" w:sz="2" w:space="0" w:color="auto"/>
            </w:tcBorders>
            <w:shd w:val="clear" w:color="auto" w:fill="auto"/>
          </w:tcPr>
          <w:p w14:paraId="1D3908AF" w14:textId="77777777" w:rsidR="003C1328" w:rsidRPr="00021578" w:rsidRDefault="003C1328" w:rsidP="002E7A56">
            <w:pPr>
              <w:pStyle w:val="Tabletext"/>
              <w:spacing w:before="40"/>
            </w:pPr>
            <w:r w:rsidRPr="00021578">
              <w:t>The first day of the period specified in the agreement</w:t>
            </w:r>
          </w:p>
        </w:tc>
        <w:tc>
          <w:tcPr>
            <w:tcW w:w="2555" w:type="dxa"/>
            <w:tcBorders>
              <w:top w:val="single" w:sz="12" w:space="0" w:color="auto"/>
              <w:bottom w:val="single" w:sz="2" w:space="0" w:color="auto"/>
            </w:tcBorders>
            <w:shd w:val="clear" w:color="auto" w:fill="auto"/>
          </w:tcPr>
          <w:p w14:paraId="300EF618" w14:textId="77777777" w:rsidR="003C1328" w:rsidRPr="00021578" w:rsidRDefault="003C1328" w:rsidP="002E7A56">
            <w:pPr>
              <w:pStyle w:val="Tabletext"/>
              <w:spacing w:before="40"/>
            </w:pPr>
            <w:r w:rsidRPr="00021578">
              <w:t>The last day of the period specified in the agreement</w:t>
            </w:r>
          </w:p>
        </w:tc>
      </w:tr>
      <w:tr w:rsidR="003C1328" w:rsidRPr="00021578" w14:paraId="7CE06AA1" w14:textId="77777777" w:rsidTr="007426A9">
        <w:tc>
          <w:tcPr>
            <w:tcW w:w="714" w:type="dxa"/>
            <w:tcBorders>
              <w:top w:val="single" w:sz="2" w:space="0" w:color="auto"/>
              <w:bottom w:val="single" w:sz="2" w:space="0" w:color="auto"/>
            </w:tcBorders>
            <w:shd w:val="clear" w:color="auto" w:fill="auto"/>
          </w:tcPr>
          <w:p w14:paraId="31C3D6DD" w14:textId="77777777" w:rsidR="003C1328" w:rsidRPr="00021578" w:rsidRDefault="003C1328" w:rsidP="002E7A56">
            <w:pPr>
              <w:pStyle w:val="Tabletext"/>
              <w:spacing w:before="40"/>
            </w:pPr>
            <w:r w:rsidRPr="00021578">
              <w:t>2</w:t>
            </w:r>
          </w:p>
        </w:tc>
        <w:tc>
          <w:tcPr>
            <w:tcW w:w="2258" w:type="dxa"/>
            <w:tcBorders>
              <w:top w:val="single" w:sz="2" w:space="0" w:color="auto"/>
              <w:bottom w:val="single" w:sz="2" w:space="0" w:color="auto"/>
            </w:tcBorders>
            <w:shd w:val="clear" w:color="auto" w:fill="auto"/>
          </w:tcPr>
          <w:p w14:paraId="4116B646" w14:textId="77777777" w:rsidR="003C1328" w:rsidRPr="00021578" w:rsidRDefault="003C1328" w:rsidP="002E7A56">
            <w:pPr>
              <w:pStyle w:val="Tabletext"/>
              <w:spacing w:before="40"/>
            </w:pPr>
            <w:r w:rsidRPr="00021578">
              <w:t>A notice is given under subsection</w:t>
            </w:r>
            <w:r w:rsidR="00605692" w:rsidRPr="00021578">
              <w:t> </w:t>
            </w:r>
            <w:r w:rsidRPr="00021578">
              <w:t>44ZZBCA(1) requesting information in relation to the application</w:t>
            </w:r>
          </w:p>
        </w:tc>
        <w:tc>
          <w:tcPr>
            <w:tcW w:w="1559" w:type="dxa"/>
            <w:tcBorders>
              <w:top w:val="single" w:sz="2" w:space="0" w:color="auto"/>
              <w:bottom w:val="single" w:sz="2" w:space="0" w:color="auto"/>
            </w:tcBorders>
            <w:shd w:val="clear" w:color="auto" w:fill="auto"/>
          </w:tcPr>
          <w:p w14:paraId="1F5B7B0A" w14:textId="77777777" w:rsidR="003C1328" w:rsidRPr="00021578" w:rsidRDefault="003C1328" w:rsidP="002E7A56">
            <w:pPr>
              <w:pStyle w:val="Tabletext"/>
              <w:spacing w:before="40"/>
            </w:pPr>
            <w:r w:rsidRPr="00021578">
              <w:t>The day on which the notice is given</w:t>
            </w:r>
          </w:p>
        </w:tc>
        <w:tc>
          <w:tcPr>
            <w:tcW w:w="2555" w:type="dxa"/>
            <w:tcBorders>
              <w:top w:val="single" w:sz="2" w:space="0" w:color="auto"/>
              <w:bottom w:val="single" w:sz="2" w:space="0" w:color="auto"/>
            </w:tcBorders>
            <w:shd w:val="clear" w:color="auto" w:fill="auto"/>
          </w:tcPr>
          <w:p w14:paraId="138BFFC8" w14:textId="77777777" w:rsidR="003C1328" w:rsidRPr="00021578" w:rsidRDefault="003C1328" w:rsidP="002E7A56">
            <w:pPr>
              <w:pStyle w:val="Tabletext"/>
              <w:spacing w:before="40"/>
            </w:pPr>
            <w:r w:rsidRPr="00021578">
              <w:t>The last day of the period specified in the notice for the giving of the information</w:t>
            </w:r>
          </w:p>
        </w:tc>
      </w:tr>
      <w:tr w:rsidR="003C1328" w:rsidRPr="00021578" w14:paraId="6C246A58" w14:textId="77777777" w:rsidTr="008B2C92">
        <w:trPr>
          <w:cantSplit/>
        </w:trPr>
        <w:tc>
          <w:tcPr>
            <w:tcW w:w="714" w:type="dxa"/>
            <w:tcBorders>
              <w:top w:val="single" w:sz="2" w:space="0" w:color="auto"/>
              <w:bottom w:val="single" w:sz="2" w:space="0" w:color="auto"/>
            </w:tcBorders>
            <w:shd w:val="clear" w:color="auto" w:fill="auto"/>
          </w:tcPr>
          <w:p w14:paraId="48678D90" w14:textId="77777777" w:rsidR="003C1328" w:rsidRPr="00021578" w:rsidRDefault="003C1328" w:rsidP="00351197">
            <w:pPr>
              <w:pStyle w:val="Tabletext"/>
              <w:spacing w:before="40"/>
            </w:pPr>
            <w:r w:rsidRPr="00021578">
              <w:t>3</w:t>
            </w:r>
          </w:p>
        </w:tc>
        <w:tc>
          <w:tcPr>
            <w:tcW w:w="2258" w:type="dxa"/>
            <w:tcBorders>
              <w:top w:val="single" w:sz="2" w:space="0" w:color="auto"/>
              <w:bottom w:val="single" w:sz="2" w:space="0" w:color="auto"/>
            </w:tcBorders>
            <w:shd w:val="clear" w:color="auto" w:fill="auto"/>
          </w:tcPr>
          <w:p w14:paraId="47AE9684" w14:textId="77777777" w:rsidR="003C1328" w:rsidRPr="00021578" w:rsidRDefault="003C1328" w:rsidP="007F5D28">
            <w:pPr>
              <w:pStyle w:val="Tabletext"/>
              <w:keepNext/>
              <w:spacing w:before="40"/>
            </w:pPr>
            <w:r w:rsidRPr="00021578">
              <w:t>A notice is published under subsection</w:t>
            </w:r>
            <w:r w:rsidR="00605692" w:rsidRPr="00021578">
              <w:t> </w:t>
            </w:r>
            <w:r w:rsidRPr="00021578">
              <w:t>44ZZBD(1) inviting public submissions in relation to the application</w:t>
            </w:r>
          </w:p>
        </w:tc>
        <w:tc>
          <w:tcPr>
            <w:tcW w:w="1559" w:type="dxa"/>
            <w:tcBorders>
              <w:top w:val="single" w:sz="2" w:space="0" w:color="auto"/>
              <w:bottom w:val="single" w:sz="2" w:space="0" w:color="auto"/>
            </w:tcBorders>
            <w:shd w:val="clear" w:color="auto" w:fill="auto"/>
          </w:tcPr>
          <w:p w14:paraId="0FD1318E" w14:textId="77777777" w:rsidR="003C1328" w:rsidRPr="00021578" w:rsidRDefault="003C1328" w:rsidP="007F5D28">
            <w:pPr>
              <w:pStyle w:val="Tabletext"/>
              <w:keepNext/>
              <w:spacing w:before="40"/>
            </w:pPr>
            <w:r w:rsidRPr="00021578">
              <w:t>The day on which the notice is published</w:t>
            </w:r>
          </w:p>
        </w:tc>
        <w:tc>
          <w:tcPr>
            <w:tcW w:w="2555" w:type="dxa"/>
            <w:tcBorders>
              <w:top w:val="single" w:sz="2" w:space="0" w:color="auto"/>
              <w:bottom w:val="single" w:sz="2" w:space="0" w:color="auto"/>
            </w:tcBorders>
            <w:shd w:val="clear" w:color="auto" w:fill="auto"/>
          </w:tcPr>
          <w:p w14:paraId="6766C1C4" w14:textId="77777777" w:rsidR="003C1328" w:rsidRPr="00021578" w:rsidRDefault="003C1328" w:rsidP="007F5D28">
            <w:pPr>
              <w:pStyle w:val="Tabletext"/>
              <w:keepNext/>
              <w:spacing w:before="40"/>
            </w:pPr>
            <w:r w:rsidRPr="00021578">
              <w:t>The day specified in the notice as the day by which submissions may be made</w:t>
            </w:r>
          </w:p>
        </w:tc>
      </w:tr>
      <w:tr w:rsidR="003C1328" w:rsidRPr="00021578" w14:paraId="1836D50A" w14:textId="77777777" w:rsidTr="007426A9">
        <w:trPr>
          <w:cantSplit/>
        </w:trPr>
        <w:tc>
          <w:tcPr>
            <w:tcW w:w="714" w:type="dxa"/>
            <w:tcBorders>
              <w:top w:val="single" w:sz="2" w:space="0" w:color="auto"/>
              <w:bottom w:val="single" w:sz="12" w:space="0" w:color="auto"/>
            </w:tcBorders>
            <w:shd w:val="clear" w:color="auto" w:fill="auto"/>
          </w:tcPr>
          <w:p w14:paraId="4C10B29F" w14:textId="77777777" w:rsidR="003C1328" w:rsidRPr="00021578" w:rsidRDefault="003C1328" w:rsidP="002E7A56">
            <w:pPr>
              <w:pStyle w:val="Tabletext"/>
              <w:spacing w:before="40"/>
            </w:pPr>
            <w:r w:rsidRPr="00021578">
              <w:t>4</w:t>
            </w:r>
          </w:p>
        </w:tc>
        <w:tc>
          <w:tcPr>
            <w:tcW w:w="2258" w:type="dxa"/>
            <w:tcBorders>
              <w:top w:val="single" w:sz="2" w:space="0" w:color="auto"/>
              <w:bottom w:val="single" w:sz="12" w:space="0" w:color="auto"/>
            </w:tcBorders>
            <w:shd w:val="clear" w:color="auto" w:fill="auto"/>
          </w:tcPr>
          <w:p w14:paraId="37A152F5" w14:textId="77777777" w:rsidR="003C1328" w:rsidRPr="00021578" w:rsidRDefault="003C1328" w:rsidP="002E7A56">
            <w:pPr>
              <w:pStyle w:val="Tabletext"/>
              <w:spacing w:before="40"/>
            </w:pPr>
            <w:r w:rsidRPr="00021578">
              <w:t>A decision is published under subsection</w:t>
            </w:r>
            <w:r w:rsidR="00605692" w:rsidRPr="00021578">
              <w:t> </w:t>
            </w:r>
            <w:r w:rsidRPr="00021578">
              <w:t>44ZZCB(4) deferring consideration of whether to accept the access undertaking, in whole or in part, while the Commission arbitrates an access dispute</w:t>
            </w:r>
          </w:p>
        </w:tc>
        <w:tc>
          <w:tcPr>
            <w:tcW w:w="1559" w:type="dxa"/>
            <w:tcBorders>
              <w:top w:val="single" w:sz="2" w:space="0" w:color="auto"/>
              <w:bottom w:val="single" w:sz="12" w:space="0" w:color="auto"/>
            </w:tcBorders>
            <w:shd w:val="clear" w:color="auto" w:fill="auto"/>
          </w:tcPr>
          <w:p w14:paraId="42F848A3" w14:textId="77777777" w:rsidR="003C1328" w:rsidRPr="00021578" w:rsidRDefault="003C1328" w:rsidP="002E7A56">
            <w:pPr>
              <w:pStyle w:val="Tabletext"/>
              <w:spacing w:before="40"/>
            </w:pPr>
            <w:r w:rsidRPr="00021578">
              <w:t>The day on which the decision is published</w:t>
            </w:r>
          </w:p>
        </w:tc>
        <w:tc>
          <w:tcPr>
            <w:tcW w:w="2555" w:type="dxa"/>
            <w:tcBorders>
              <w:top w:val="single" w:sz="2" w:space="0" w:color="auto"/>
              <w:bottom w:val="single" w:sz="12" w:space="0" w:color="auto"/>
            </w:tcBorders>
            <w:shd w:val="clear" w:color="auto" w:fill="auto"/>
          </w:tcPr>
          <w:p w14:paraId="4A076191" w14:textId="77777777" w:rsidR="003C1328" w:rsidRPr="00021578" w:rsidRDefault="003C1328" w:rsidP="002E7A56">
            <w:pPr>
              <w:pStyle w:val="Tabletext"/>
              <w:spacing w:before="40"/>
            </w:pPr>
            <w:r w:rsidRPr="00021578">
              <w:t>The day on which the final determination in relation to the arbitration of the access dispute is made</w:t>
            </w:r>
          </w:p>
        </w:tc>
      </w:tr>
    </w:tbl>
    <w:p w14:paraId="0A97A08D" w14:textId="77777777" w:rsidR="003C1328" w:rsidRPr="00021578" w:rsidRDefault="003C1328" w:rsidP="003C1328">
      <w:pPr>
        <w:pStyle w:val="subsection"/>
      </w:pPr>
      <w:r w:rsidRPr="00021578">
        <w:tab/>
        <w:t>(3)</w:t>
      </w:r>
      <w:r w:rsidRPr="00021578">
        <w:tab/>
        <w:t xml:space="preserve">Despite </w:t>
      </w:r>
      <w:r w:rsidR="00605692" w:rsidRPr="00021578">
        <w:t>subsection (</w:t>
      </w:r>
      <w:r w:rsidRPr="00021578">
        <w:t>2), do not disregard any day more than once.</w:t>
      </w:r>
    </w:p>
    <w:p w14:paraId="75F6F25F" w14:textId="77777777" w:rsidR="003C1328" w:rsidRPr="00021578" w:rsidRDefault="003C1328" w:rsidP="003C1328">
      <w:pPr>
        <w:pStyle w:val="SubsectionHead"/>
      </w:pPr>
      <w:r w:rsidRPr="00021578">
        <w:t>Stopping the clock by agreement</w:t>
      </w:r>
    </w:p>
    <w:p w14:paraId="1DBD2CB6" w14:textId="77777777" w:rsidR="003C1328" w:rsidRPr="00021578" w:rsidRDefault="003C1328" w:rsidP="003C1328">
      <w:pPr>
        <w:pStyle w:val="subsection"/>
      </w:pPr>
      <w:r w:rsidRPr="00021578">
        <w:tab/>
        <w:t>(4)</w:t>
      </w:r>
      <w:r w:rsidRPr="00021578">
        <w:tab/>
        <w:t>The Commission and:</w:t>
      </w:r>
    </w:p>
    <w:p w14:paraId="7D6901E1" w14:textId="77777777" w:rsidR="003C1328" w:rsidRPr="00021578" w:rsidRDefault="003C1328" w:rsidP="003C1328">
      <w:pPr>
        <w:pStyle w:val="paragraph"/>
      </w:pPr>
      <w:r w:rsidRPr="00021578">
        <w:tab/>
        <w:t>(a)</w:t>
      </w:r>
      <w:r w:rsidRPr="00021578">
        <w:tab/>
        <w:t>for an access undertaking application—the provider of the service; and</w:t>
      </w:r>
    </w:p>
    <w:p w14:paraId="407A04AE" w14:textId="77777777" w:rsidR="003C1328" w:rsidRPr="00021578" w:rsidRDefault="003C1328" w:rsidP="003C1328">
      <w:pPr>
        <w:pStyle w:val="paragraph"/>
      </w:pPr>
      <w:r w:rsidRPr="00021578">
        <w:tab/>
        <w:t>(b)</w:t>
      </w:r>
      <w:r w:rsidRPr="00021578">
        <w:tab/>
        <w:t>for an access code application—the industry body or its replacement;</w:t>
      </w:r>
    </w:p>
    <w:p w14:paraId="24126F70" w14:textId="77777777" w:rsidR="003C1328" w:rsidRPr="00021578" w:rsidRDefault="003C1328" w:rsidP="003C1328">
      <w:pPr>
        <w:pStyle w:val="subsection2"/>
      </w:pPr>
      <w:r w:rsidRPr="00021578">
        <w:t>may agree in writing that a specified period is to be disregarded in working out the expected period.</w:t>
      </w:r>
    </w:p>
    <w:p w14:paraId="7249E890" w14:textId="77777777" w:rsidR="003C1328" w:rsidRPr="00021578" w:rsidRDefault="003C1328" w:rsidP="003C1328">
      <w:pPr>
        <w:pStyle w:val="subsection"/>
      </w:pPr>
      <w:r w:rsidRPr="00021578">
        <w:tab/>
        <w:t>(5)</w:t>
      </w:r>
      <w:r w:rsidRPr="00021578">
        <w:tab/>
        <w:t>The Commission must publish, by electronic or other means, the agreement.</w:t>
      </w:r>
    </w:p>
    <w:p w14:paraId="186BC417" w14:textId="77777777" w:rsidR="003C1328" w:rsidRPr="00021578" w:rsidRDefault="003C1328" w:rsidP="003C1328">
      <w:pPr>
        <w:pStyle w:val="SubsectionHead"/>
      </w:pPr>
      <w:r w:rsidRPr="00021578">
        <w:t>Deemed final determination</w:t>
      </w:r>
    </w:p>
    <w:p w14:paraId="794E6FDB" w14:textId="77777777" w:rsidR="003C1328" w:rsidRPr="00021578" w:rsidRDefault="003C1328" w:rsidP="003C1328">
      <w:pPr>
        <w:pStyle w:val="subsection"/>
      </w:pPr>
      <w:r w:rsidRPr="00021578">
        <w:tab/>
        <w:t>(6)</w:t>
      </w:r>
      <w:r w:rsidRPr="00021578">
        <w:tab/>
        <w:t>If the Commission does not publish under section</w:t>
      </w:r>
      <w:r w:rsidR="00605692" w:rsidRPr="00021578">
        <w:t> </w:t>
      </w:r>
      <w:r w:rsidRPr="00021578">
        <w:t>44ZZBE an access undertaking decision or an access code decision within the expected period, it is taken, immediately after the end of the expected period, to have:</w:t>
      </w:r>
    </w:p>
    <w:p w14:paraId="51262C07" w14:textId="77777777" w:rsidR="003C1328" w:rsidRPr="00021578" w:rsidRDefault="003C1328" w:rsidP="003C1328">
      <w:pPr>
        <w:pStyle w:val="paragraph"/>
      </w:pPr>
      <w:r w:rsidRPr="00021578">
        <w:tab/>
        <w:t>(a)</w:t>
      </w:r>
      <w:r w:rsidRPr="00021578">
        <w:tab/>
        <w:t>made a decision to not accept the application; and</w:t>
      </w:r>
    </w:p>
    <w:p w14:paraId="4073F1F8" w14:textId="77777777" w:rsidR="003C1328" w:rsidRPr="00021578" w:rsidRDefault="003C1328" w:rsidP="003C1328">
      <w:pPr>
        <w:pStyle w:val="paragraph"/>
      </w:pPr>
      <w:r w:rsidRPr="00021578">
        <w:tab/>
        <w:t>(b)</w:t>
      </w:r>
      <w:r w:rsidRPr="00021578">
        <w:tab/>
        <w:t>published its decision under section</w:t>
      </w:r>
      <w:r w:rsidR="00605692" w:rsidRPr="00021578">
        <w:t> </w:t>
      </w:r>
      <w:r w:rsidRPr="00021578">
        <w:t>44ZZBE and its reasons for that decision.</w:t>
      </w:r>
    </w:p>
    <w:p w14:paraId="3B168060" w14:textId="77777777" w:rsidR="003C1328" w:rsidRPr="00021578" w:rsidRDefault="003C1328" w:rsidP="003C1328">
      <w:pPr>
        <w:pStyle w:val="ActHead5"/>
      </w:pPr>
      <w:bookmarkStart w:id="294" w:name="_Toc194391875"/>
      <w:r w:rsidRPr="00A14580">
        <w:rPr>
          <w:rStyle w:val="CharSectno"/>
        </w:rPr>
        <w:t>44ZZBCA</w:t>
      </w:r>
      <w:r w:rsidRPr="00021578">
        <w:t xml:space="preserve">  Commission may request information</w:t>
      </w:r>
      <w:bookmarkEnd w:id="294"/>
    </w:p>
    <w:p w14:paraId="6947AF13" w14:textId="77777777" w:rsidR="003C1328" w:rsidRPr="00021578" w:rsidRDefault="003C1328" w:rsidP="003C1328">
      <w:pPr>
        <w:pStyle w:val="subsection"/>
      </w:pPr>
      <w:r w:rsidRPr="00021578">
        <w:tab/>
        <w:t>(1)</w:t>
      </w:r>
      <w:r w:rsidRPr="00021578">
        <w:tab/>
        <w:t>The Commission may give a person a written notice requesting the person give to the Commission, within a specified period, information of a kind specified in the notice that the Commission considers may be relevant to making a decision on an access undertaking application or an access code application.</w:t>
      </w:r>
    </w:p>
    <w:p w14:paraId="7E1461B0" w14:textId="77777777" w:rsidR="003C1328" w:rsidRPr="00021578" w:rsidRDefault="003C1328" w:rsidP="003C1328">
      <w:pPr>
        <w:pStyle w:val="subsection"/>
      </w:pPr>
      <w:r w:rsidRPr="00021578">
        <w:tab/>
        <w:t>(2)</w:t>
      </w:r>
      <w:r w:rsidRPr="00021578">
        <w:tab/>
        <w:t>The Commission must:</w:t>
      </w:r>
    </w:p>
    <w:p w14:paraId="6EF48B74" w14:textId="77777777" w:rsidR="003C1328" w:rsidRPr="00021578" w:rsidRDefault="003C1328" w:rsidP="003C1328">
      <w:pPr>
        <w:pStyle w:val="paragraph"/>
      </w:pPr>
      <w:r w:rsidRPr="00021578">
        <w:tab/>
        <w:t>(a)</w:t>
      </w:r>
      <w:r w:rsidRPr="00021578">
        <w:tab/>
        <w:t>give a copy of the notice to:</w:t>
      </w:r>
    </w:p>
    <w:p w14:paraId="3696DE59" w14:textId="77777777" w:rsidR="003C1328" w:rsidRPr="00021578" w:rsidRDefault="003C1328" w:rsidP="003C1328">
      <w:pPr>
        <w:pStyle w:val="paragraphsub"/>
      </w:pPr>
      <w:r w:rsidRPr="00021578">
        <w:tab/>
        <w:t>(i)</w:t>
      </w:r>
      <w:r w:rsidRPr="00021578">
        <w:tab/>
        <w:t>in the case of an access undertaking application—the provider of the service (unless the provider is the person); and</w:t>
      </w:r>
    </w:p>
    <w:p w14:paraId="54DCC3E3" w14:textId="77777777" w:rsidR="003C1328" w:rsidRPr="00021578" w:rsidRDefault="003C1328" w:rsidP="003C1328">
      <w:pPr>
        <w:pStyle w:val="paragraphsub"/>
      </w:pPr>
      <w:r w:rsidRPr="00021578">
        <w:tab/>
        <w:t>(ii)</w:t>
      </w:r>
      <w:r w:rsidRPr="00021578">
        <w:tab/>
        <w:t>in the case of an access code application—the industry body that gave the application to the Commission (unless the body is the person); and</w:t>
      </w:r>
    </w:p>
    <w:p w14:paraId="3453C736" w14:textId="77777777" w:rsidR="003C1328" w:rsidRPr="00021578" w:rsidRDefault="003C1328" w:rsidP="003C1328">
      <w:pPr>
        <w:pStyle w:val="paragraph"/>
      </w:pPr>
      <w:r w:rsidRPr="00021578">
        <w:tab/>
        <w:t>(b)</w:t>
      </w:r>
      <w:r w:rsidRPr="00021578">
        <w:tab/>
        <w:t>publish, by electronic or other means, the notice.</w:t>
      </w:r>
    </w:p>
    <w:p w14:paraId="0D0E441A" w14:textId="77777777" w:rsidR="003C1328" w:rsidRPr="00021578" w:rsidRDefault="003C1328" w:rsidP="003C1328">
      <w:pPr>
        <w:pStyle w:val="subsection"/>
      </w:pPr>
      <w:r w:rsidRPr="00021578">
        <w:tab/>
        <w:t>(3)</w:t>
      </w:r>
      <w:r w:rsidRPr="00021578">
        <w:tab/>
        <w:t>In making a determination, the Commission:</w:t>
      </w:r>
    </w:p>
    <w:p w14:paraId="775758FB" w14:textId="77777777" w:rsidR="003C1328" w:rsidRPr="00021578" w:rsidRDefault="003C1328" w:rsidP="003C1328">
      <w:pPr>
        <w:pStyle w:val="paragraph"/>
      </w:pPr>
      <w:r w:rsidRPr="00021578">
        <w:tab/>
        <w:t>(a)</w:t>
      </w:r>
      <w:r w:rsidRPr="00021578">
        <w:tab/>
        <w:t xml:space="preserve">must have regard to any information given in compliance with a notice under </w:t>
      </w:r>
      <w:r w:rsidR="00605692" w:rsidRPr="00021578">
        <w:t>subsection (</w:t>
      </w:r>
      <w:r w:rsidRPr="00021578">
        <w:t>1) within the specified period; and</w:t>
      </w:r>
    </w:p>
    <w:p w14:paraId="6CFD9695" w14:textId="77777777" w:rsidR="003C1328" w:rsidRPr="00021578" w:rsidRDefault="003C1328" w:rsidP="003C1328">
      <w:pPr>
        <w:pStyle w:val="paragraph"/>
      </w:pPr>
      <w:r w:rsidRPr="00021578">
        <w:tab/>
        <w:t>(b)</w:t>
      </w:r>
      <w:r w:rsidRPr="00021578">
        <w:tab/>
        <w:t>may disregard any information of the kind specified in the notice that is given after the specified period has ended.</w:t>
      </w:r>
    </w:p>
    <w:p w14:paraId="5786C6A4" w14:textId="77777777" w:rsidR="005E06B1" w:rsidRPr="00021578" w:rsidRDefault="005E06B1" w:rsidP="005E06B1">
      <w:pPr>
        <w:pStyle w:val="ActHead5"/>
      </w:pPr>
      <w:bookmarkStart w:id="295" w:name="_Toc194391876"/>
      <w:r w:rsidRPr="00A14580">
        <w:rPr>
          <w:rStyle w:val="CharSectno"/>
        </w:rPr>
        <w:t>44ZZBD</w:t>
      </w:r>
      <w:r w:rsidRPr="00021578">
        <w:t xml:space="preserve">  Commission may invite public submissions</w:t>
      </w:r>
      <w:bookmarkEnd w:id="295"/>
    </w:p>
    <w:p w14:paraId="687F6CCC" w14:textId="77777777" w:rsidR="005E06B1" w:rsidRPr="00021578" w:rsidRDefault="005E06B1" w:rsidP="005E06B1">
      <w:pPr>
        <w:pStyle w:val="SubsectionHead"/>
      </w:pPr>
      <w:r w:rsidRPr="00021578">
        <w:t>Invitation</w:t>
      </w:r>
    </w:p>
    <w:p w14:paraId="7B7DCB89" w14:textId="77777777" w:rsidR="005E06B1" w:rsidRPr="00021578" w:rsidRDefault="005E06B1" w:rsidP="005E06B1">
      <w:pPr>
        <w:pStyle w:val="subsection"/>
      </w:pPr>
      <w:r w:rsidRPr="00021578">
        <w:tab/>
        <w:t>(1)</w:t>
      </w:r>
      <w:r w:rsidRPr="00021578">
        <w:tab/>
        <w:t>The Commission may publish, by electronic or other means, a notice inviting public submissions on an access undertaking application or an access code application if it considers that it is appropriate and practicable to do so.</w:t>
      </w:r>
    </w:p>
    <w:p w14:paraId="23F64985" w14:textId="77777777" w:rsidR="005E06B1" w:rsidRPr="00021578" w:rsidRDefault="005E06B1" w:rsidP="005E06B1">
      <w:pPr>
        <w:pStyle w:val="subsection"/>
      </w:pPr>
      <w:r w:rsidRPr="00021578">
        <w:tab/>
        <w:t>(2)</w:t>
      </w:r>
      <w:r w:rsidRPr="00021578">
        <w:tab/>
        <w:t>The notice must specify how submissions may be made and the day by which submissions may be made (which must be at least 14 days after the day the notice is published).</w:t>
      </w:r>
    </w:p>
    <w:p w14:paraId="3A6F4BCF" w14:textId="77777777" w:rsidR="00804A93" w:rsidRPr="00021578" w:rsidRDefault="00804A93" w:rsidP="00804A93">
      <w:pPr>
        <w:pStyle w:val="SubsectionHead"/>
      </w:pPr>
      <w:r w:rsidRPr="00021578">
        <w:t>Consideration of submissions</w:t>
      </w:r>
    </w:p>
    <w:p w14:paraId="5ABC0B88" w14:textId="77777777" w:rsidR="00804A93" w:rsidRPr="00021578" w:rsidRDefault="00804A93" w:rsidP="00804A93">
      <w:pPr>
        <w:pStyle w:val="subsection"/>
      </w:pPr>
      <w:r w:rsidRPr="00021578">
        <w:tab/>
        <w:t>(3)</w:t>
      </w:r>
      <w:r w:rsidRPr="00021578">
        <w:tab/>
        <w:t xml:space="preserve">Subject to </w:t>
      </w:r>
      <w:r w:rsidR="00605692" w:rsidRPr="00021578">
        <w:t>subsection (</w:t>
      </w:r>
      <w:r w:rsidRPr="00021578">
        <w:t>6), in making its decision on the application, the Commission:</w:t>
      </w:r>
    </w:p>
    <w:p w14:paraId="7B13373F" w14:textId="77777777" w:rsidR="00804A93" w:rsidRPr="00021578" w:rsidRDefault="00804A93" w:rsidP="00804A93">
      <w:pPr>
        <w:pStyle w:val="paragraph"/>
      </w:pPr>
      <w:r w:rsidRPr="00021578">
        <w:tab/>
        <w:t>(a)</w:t>
      </w:r>
      <w:r w:rsidRPr="00021578">
        <w:tab/>
        <w:t>must have regard to any submission made on or before the day specified in the notice; and</w:t>
      </w:r>
    </w:p>
    <w:p w14:paraId="2B3B59BC" w14:textId="77777777" w:rsidR="00804A93" w:rsidRPr="00021578" w:rsidRDefault="00804A93" w:rsidP="00804A93">
      <w:pPr>
        <w:pStyle w:val="paragraph"/>
      </w:pPr>
      <w:r w:rsidRPr="00021578">
        <w:tab/>
        <w:t>(b)</w:t>
      </w:r>
      <w:r w:rsidRPr="00021578">
        <w:tab/>
        <w:t>may disregard any submission made after the day specified in the notice.</w:t>
      </w:r>
    </w:p>
    <w:p w14:paraId="1EEE3FDD" w14:textId="77777777" w:rsidR="005E06B1" w:rsidRPr="00021578" w:rsidRDefault="005E06B1" w:rsidP="005E06B1">
      <w:pPr>
        <w:pStyle w:val="SubsectionHead"/>
      </w:pPr>
      <w:r w:rsidRPr="00021578">
        <w:t>Commission may make submissions publicly available</w:t>
      </w:r>
    </w:p>
    <w:p w14:paraId="3514CE76" w14:textId="77777777" w:rsidR="005E06B1" w:rsidRPr="00021578" w:rsidRDefault="005E06B1" w:rsidP="005E06B1">
      <w:pPr>
        <w:pStyle w:val="subsection"/>
      </w:pPr>
      <w:r w:rsidRPr="00021578">
        <w:tab/>
        <w:t>(4)</w:t>
      </w:r>
      <w:r w:rsidRPr="00021578">
        <w:tab/>
        <w:t>The Commission may make any written submission, or a written record (which may be a summary) of any oral submission, publicly available.</w:t>
      </w:r>
    </w:p>
    <w:p w14:paraId="7A416226" w14:textId="77777777" w:rsidR="005E06B1" w:rsidRPr="00021578" w:rsidRDefault="005E06B1" w:rsidP="005E06B1">
      <w:pPr>
        <w:pStyle w:val="SubsectionHead"/>
      </w:pPr>
      <w:r w:rsidRPr="00021578">
        <w:t>Confidentiality</w:t>
      </w:r>
    </w:p>
    <w:p w14:paraId="395F517A" w14:textId="77777777" w:rsidR="005E06B1" w:rsidRPr="00021578" w:rsidRDefault="005E06B1" w:rsidP="005E06B1">
      <w:pPr>
        <w:pStyle w:val="subsection"/>
      </w:pPr>
      <w:r w:rsidRPr="00021578">
        <w:tab/>
        <w:t>(5)</w:t>
      </w:r>
      <w:r w:rsidRPr="00021578">
        <w:tab/>
        <w:t>A person may, at the time of making a submission, request that the Commission:</w:t>
      </w:r>
    </w:p>
    <w:p w14:paraId="18C590F6" w14:textId="77777777" w:rsidR="005E06B1" w:rsidRPr="00021578" w:rsidRDefault="005E06B1" w:rsidP="005E06B1">
      <w:pPr>
        <w:pStyle w:val="paragraph"/>
      </w:pPr>
      <w:r w:rsidRPr="00021578">
        <w:tab/>
        <w:t>(a)</w:t>
      </w:r>
      <w:r w:rsidRPr="00021578">
        <w:tab/>
        <w:t xml:space="preserve">not make the whole or a part of the submission available under </w:t>
      </w:r>
      <w:r w:rsidR="00605692" w:rsidRPr="00021578">
        <w:t>subsection (</w:t>
      </w:r>
      <w:r w:rsidRPr="00021578">
        <w:t>4); and</w:t>
      </w:r>
    </w:p>
    <w:p w14:paraId="6E56E676" w14:textId="77777777" w:rsidR="005E06B1" w:rsidRPr="00021578" w:rsidRDefault="005E06B1" w:rsidP="005E06B1">
      <w:pPr>
        <w:pStyle w:val="paragraph"/>
      </w:pPr>
      <w:r w:rsidRPr="00021578">
        <w:tab/>
        <w:t>(b)</w:t>
      </w:r>
      <w:r w:rsidRPr="00021578">
        <w:tab/>
        <w:t>not publish or make available the whole or a part of the submission under section</w:t>
      </w:r>
      <w:r w:rsidR="00605692" w:rsidRPr="00021578">
        <w:t> </w:t>
      </w:r>
      <w:r w:rsidRPr="00021578">
        <w:t>44ZZBE;</w:t>
      </w:r>
    </w:p>
    <w:p w14:paraId="16D42672" w14:textId="77777777" w:rsidR="005E06B1" w:rsidRPr="00021578" w:rsidRDefault="005E06B1" w:rsidP="005E06B1">
      <w:pPr>
        <w:pStyle w:val="subsection2"/>
      </w:pPr>
      <w:r w:rsidRPr="00021578">
        <w:t>because of the confidential commercial information contained in the submission.</w:t>
      </w:r>
    </w:p>
    <w:p w14:paraId="63D39457" w14:textId="77777777" w:rsidR="005E06B1" w:rsidRPr="00021578" w:rsidRDefault="005E06B1" w:rsidP="00FF2A99">
      <w:pPr>
        <w:pStyle w:val="subsection"/>
        <w:keepNext/>
      </w:pPr>
      <w:r w:rsidRPr="00021578">
        <w:tab/>
        <w:t>(6)</w:t>
      </w:r>
      <w:r w:rsidRPr="00021578">
        <w:tab/>
        <w:t>If the Commission refuses such a request:</w:t>
      </w:r>
    </w:p>
    <w:p w14:paraId="46EEBEE6" w14:textId="77777777" w:rsidR="005E06B1" w:rsidRPr="00021578" w:rsidRDefault="005E06B1" w:rsidP="005E06B1">
      <w:pPr>
        <w:pStyle w:val="paragraph"/>
      </w:pPr>
      <w:r w:rsidRPr="00021578">
        <w:tab/>
        <w:t>(a)</w:t>
      </w:r>
      <w:r w:rsidRPr="00021578">
        <w:tab/>
        <w:t>for a written submission—the Commission must, if the person who made it so requires, return the whole or the part of it to the person; and</w:t>
      </w:r>
    </w:p>
    <w:p w14:paraId="501E499B" w14:textId="77777777" w:rsidR="005E06B1" w:rsidRPr="00021578" w:rsidRDefault="005E06B1" w:rsidP="005E06B1">
      <w:pPr>
        <w:pStyle w:val="paragraph"/>
      </w:pPr>
      <w:r w:rsidRPr="00021578">
        <w:tab/>
        <w:t>(b)</w:t>
      </w:r>
      <w:r w:rsidRPr="00021578">
        <w:tab/>
        <w:t>for an oral submission—the person who made it may inform the Commission that the person withdraws the whole or the part of it; and</w:t>
      </w:r>
    </w:p>
    <w:p w14:paraId="34FAA729" w14:textId="77777777" w:rsidR="005E06B1" w:rsidRPr="00021578" w:rsidRDefault="005E06B1" w:rsidP="005E06B1">
      <w:pPr>
        <w:pStyle w:val="paragraph"/>
      </w:pPr>
      <w:r w:rsidRPr="00021578">
        <w:tab/>
        <w:t>(c)</w:t>
      </w:r>
      <w:r w:rsidRPr="00021578">
        <w:tab/>
        <w:t>if the Commission returns the whole or the part of the submission, or the person withdraws the whole or the part of the submission, the Commission must not:</w:t>
      </w:r>
    </w:p>
    <w:p w14:paraId="0EEBA04C" w14:textId="77777777" w:rsidR="005E06B1" w:rsidRPr="00021578" w:rsidRDefault="005E06B1" w:rsidP="005E06B1">
      <w:pPr>
        <w:pStyle w:val="paragraphsub"/>
      </w:pPr>
      <w:r w:rsidRPr="00021578">
        <w:tab/>
        <w:t>(i)</w:t>
      </w:r>
      <w:r w:rsidRPr="00021578">
        <w:tab/>
        <w:t xml:space="preserve">make the whole or the part of the submission available under </w:t>
      </w:r>
      <w:r w:rsidR="00605692" w:rsidRPr="00021578">
        <w:t>subsection (</w:t>
      </w:r>
      <w:r w:rsidRPr="00021578">
        <w:t>4); and</w:t>
      </w:r>
    </w:p>
    <w:p w14:paraId="00713345" w14:textId="77777777" w:rsidR="005E06B1" w:rsidRPr="00021578" w:rsidRDefault="005E06B1" w:rsidP="005E06B1">
      <w:pPr>
        <w:pStyle w:val="paragraphsub"/>
      </w:pPr>
      <w:r w:rsidRPr="00021578">
        <w:tab/>
        <w:t>(ii)</w:t>
      </w:r>
      <w:r w:rsidRPr="00021578">
        <w:tab/>
        <w:t>publish or make available the whole or the part of the submission under section</w:t>
      </w:r>
      <w:r w:rsidR="00605692" w:rsidRPr="00021578">
        <w:t> </w:t>
      </w:r>
      <w:r w:rsidRPr="00021578">
        <w:t>44ZZBE; and</w:t>
      </w:r>
    </w:p>
    <w:p w14:paraId="11C87F43" w14:textId="77777777" w:rsidR="005E06B1" w:rsidRPr="00021578" w:rsidRDefault="005E06B1" w:rsidP="005E06B1">
      <w:pPr>
        <w:pStyle w:val="paragraphsub"/>
      </w:pPr>
      <w:r w:rsidRPr="00021578">
        <w:tab/>
        <w:t>(iii)</w:t>
      </w:r>
      <w:r w:rsidRPr="00021578">
        <w:tab/>
        <w:t>have regard to the whole or the part of the submission in making its decision on the application.</w:t>
      </w:r>
    </w:p>
    <w:p w14:paraId="53C6F2B9" w14:textId="77777777" w:rsidR="005E06B1" w:rsidRPr="00021578" w:rsidRDefault="005E06B1" w:rsidP="005E06B1">
      <w:pPr>
        <w:pStyle w:val="ActHead5"/>
      </w:pPr>
      <w:bookmarkStart w:id="296" w:name="_Toc194391877"/>
      <w:r w:rsidRPr="00A14580">
        <w:rPr>
          <w:rStyle w:val="CharSectno"/>
        </w:rPr>
        <w:t>44ZZBE</w:t>
      </w:r>
      <w:r w:rsidRPr="00021578">
        <w:t xml:space="preserve">  Commission must publish its decisions</w:t>
      </w:r>
      <w:bookmarkEnd w:id="296"/>
    </w:p>
    <w:p w14:paraId="125A9031" w14:textId="77777777" w:rsidR="005E06B1" w:rsidRPr="00021578" w:rsidRDefault="005E06B1" w:rsidP="005E06B1">
      <w:pPr>
        <w:pStyle w:val="subsection"/>
      </w:pPr>
      <w:r w:rsidRPr="00021578">
        <w:tab/>
        <w:t>(1)</w:t>
      </w:r>
      <w:r w:rsidRPr="00021578">
        <w:tab/>
        <w:t>The Commission must publish, by electronic or other means, an access undertaking decision or an access code decision and its reasons for the decision.</w:t>
      </w:r>
    </w:p>
    <w:p w14:paraId="375A7607" w14:textId="77777777" w:rsidR="005E06B1" w:rsidRPr="00021578" w:rsidRDefault="005E06B1" w:rsidP="005E06B1">
      <w:pPr>
        <w:pStyle w:val="subsection"/>
      </w:pPr>
      <w:r w:rsidRPr="00021578">
        <w:tab/>
        <w:t>(2)</w:t>
      </w:r>
      <w:r w:rsidRPr="00021578">
        <w:tab/>
        <w:t>The Commission must give a copy of the publication to:</w:t>
      </w:r>
    </w:p>
    <w:p w14:paraId="246EB64C" w14:textId="77777777" w:rsidR="005E06B1" w:rsidRPr="00021578" w:rsidRDefault="005E06B1" w:rsidP="005E06B1">
      <w:pPr>
        <w:pStyle w:val="paragraph"/>
      </w:pPr>
      <w:r w:rsidRPr="00021578">
        <w:tab/>
        <w:t>(a)</w:t>
      </w:r>
      <w:r w:rsidRPr="00021578">
        <w:tab/>
        <w:t>for an access undertaking decision—the provider of the service; or</w:t>
      </w:r>
    </w:p>
    <w:p w14:paraId="46544D96" w14:textId="77777777" w:rsidR="005E06B1" w:rsidRPr="00021578" w:rsidRDefault="005E06B1" w:rsidP="005E06B1">
      <w:pPr>
        <w:pStyle w:val="paragraph"/>
      </w:pPr>
      <w:r w:rsidRPr="00021578">
        <w:tab/>
        <w:t>(b)</w:t>
      </w:r>
      <w:r w:rsidRPr="00021578">
        <w:tab/>
        <w:t>for an access code decision—the industry body or its replacement.</w:t>
      </w:r>
    </w:p>
    <w:p w14:paraId="2B315460" w14:textId="77777777" w:rsidR="005E06B1" w:rsidRPr="00021578" w:rsidRDefault="005E06B1" w:rsidP="005E06B1">
      <w:pPr>
        <w:pStyle w:val="SubsectionHead"/>
      </w:pPr>
      <w:r w:rsidRPr="00021578">
        <w:t>Consultation</w:t>
      </w:r>
    </w:p>
    <w:p w14:paraId="1E7EBB66" w14:textId="77777777" w:rsidR="005E06B1" w:rsidRPr="00021578" w:rsidRDefault="005E06B1" w:rsidP="005E06B1">
      <w:pPr>
        <w:pStyle w:val="subsection"/>
      </w:pPr>
      <w:r w:rsidRPr="00021578">
        <w:tab/>
        <w:t>(3)</w:t>
      </w:r>
      <w:r w:rsidRPr="00021578">
        <w:tab/>
        <w:t xml:space="preserve">Before publishing under </w:t>
      </w:r>
      <w:r w:rsidR="00605692" w:rsidRPr="00021578">
        <w:t>subsection (</w:t>
      </w:r>
      <w:r w:rsidRPr="00021578">
        <w:t>1), the Commission may give any one or more of the following persons:</w:t>
      </w:r>
    </w:p>
    <w:p w14:paraId="7EE7E755" w14:textId="77777777" w:rsidR="005E06B1" w:rsidRPr="00021578" w:rsidRDefault="005E06B1" w:rsidP="005E06B1">
      <w:pPr>
        <w:pStyle w:val="paragraph"/>
      </w:pPr>
      <w:r w:rsidRPr="00021578">
        <w:tab/>
        <w:t>(a)</w:t>
      </w:r>
      <w:r w:rsidRPr="00021578">
        <w:tab/>
        <w:t>for an access undertaking decision—the provider of the service;</w:t>
      </w:r>
    </w:p>
    <w:p w14:paraId="21A29953" w14:textId="77777777" w:rsidR="005E06B1" w:rsidRPr="00021578" w:rsidRDefault="005E06B1" w:rsidP="005E06B1">
      <w:pPr>
        <w:pStyle w:val="paragraph"/>
      </w:pPr>
      <w:r w:rsidRPr="00021578">
        <w:tab/>
        <w:t>(b)</w:t>
      </w:r>
      <w:r w:rsidRPr="00021578">
        <w:tab/>
        <w:t>for an access code decision—the industry body or its replacement;</w:t>
      </w:r>
    </w:p>
    <w:p w14:paraId="75E0B8ED" w14:textId="77777777" w:rsidR="005E06B1" w:rsidRPr="00021578" w:rsidRDefault="005E06B1" w:rsidP="005E06B1">
      <w:pPr>
        <w:pStyle w:val="paragraph"/>
      </w:pPr>
      <w:r w:rsidRPr="00021578">
        <w:tab/>
        <w:t>(c)</w:t>
      </w:r>
      <w:r w:rsidRPr="00021578">
        <w:tab/>
        <w:t>in any case—any other person the Commission considers appropriate;</w:t>
      </w:r>
    </w:p>
    <w:p w14:paraId="492349A5" w14:textId="77777777" w:rsidR="005E06B1" w:rsidRPr="00021578" w:rsidRDefault="005E06B1" w:rsidP="00FF2A99">
      <w:pPr>
        <w:pStyle w:val="subsection2"/>
        <w:keepNext/>
      </w:pPr>
      <w:r w:rsidRPr="00021578">
        <w:t>a notice in writing:</w:t>
      </w:r>
    </w:p>
    <w:p w14:paraId="69CD07FF" w14:textId="77777777" w:rsidR="005E06B1" w:rsidRPr="00021578" w:rsidRDefault="005E06B1" w:rsidP="00FF2A99">
      <w:pPr>
        <w:pStyle w:val="paragraph"/>
        <w:keepNext/>
      </w:pPr>
      <w:r w:rsidRPr="00021578">
        <w:tab/>
        <w:t>(d)</w:t>
      </w:r>
      <w:r w:rsidRPr="00021578">
        <w:tab/>
        <w:t>specifying what the Commission is proposing to publish; and</w:t>
      </w:r>
    </w:p>
    <w:p w14:paraId="79B89F4B" w14:textId="77777777" w:rsidR="005E06B1" w:rsidRPr="00021578" w:rsidRDefault="005E06B1" w:rsidP="005E06B1">
      <w:pPr>
        <w:pStyle w:val="paragraph"/>
      </w:pPr>
      <w:r w:rsidRPr="00021578">
        <w:tab/>
        <w:t>(e)</w:t>
      </w:r>
      <w:r w:rsidRPr="00021578">
        <w:tab/>
        <w:t>inviting the person to make a written submission to the Commission within 14 days after the notice is given identifying any information the person considers should not be published because of its confidential commercial nature.</w:t>
      </w:r>
    </w:p>
    <w:p w14:paraId="3AC40266" w14:textId="77777777" w:rsidR="005E06B1" w:rsidRPr="00021578" w:rsidRDefault="005E06B1" w:rsidP="005E06B1">
      <w:pPr>
        <w:pStyle w:val="subsection"/>
      </w:pPr>
      <w:r w:rsidRPr="00021578">
        <w:tab/>
        <w:t>(4)</w:t>
      </w:r>
      <w:r w:rsidRPr="00021578">
        <w:tab/>
        <w:t>The Commission must have regard to any submission so made in deciding what to publish. It may have regard to any other matter it considers relevant.</w:t>
      </w:r>
    </w:p>
    <w:p w14:paraId="0C9CCA2A" w14:textId="77777777" w:rsidR="005E06B1" w:rsidRPr="00021578" w:rsidRDefault="005E06B1" w:rsidP="005E06B1">
      <w:pPr>
        <w:pStyle w:val="ActHead4"/>
      </w:pPr>
      <w:bookmarkStart w:id="297" w:name="_Toc194391878"/>
      <w:r w:rsidRPr="00A14580">
        <w:rPr>
          <w:rStyle w:val="CharSubdNo"/>
        </w:rPr>
        <w:t>Subdivision E</w:t>
      </w:r>
      <w:r w:rsidRPr="00021578">
        <w:t>—</w:t>
      </w:r>
      <w:r w:rsidRPr="00A14580">
        <w:rPr>
          <w:rStyle w:val="CharSubdText"/>
        </w:rPr>
        <w:t>Review of decisions</w:t>
      </w:r>
      <w:bookmarkEnd w:id="297"/>
    </w:p>
    <w:p w14:paraId="76046F31" w14:textId="77777777" w:rsidR="005E06B1" w:rsidRPr="00021578" w:rsidRDefault="005E06B1" w:rsidP="005E06B1">
      <w:pPr>
        <w:pStyle w:val="ActHead5"/>
      </w:pPr>
      <w:bookmarkStart w:id="298" w:name="_Toc194391879"/>
      <w:r w:rsidRPr="00A14580">
        <w:rPr>
          <w:rStyle w:val="CharSectno"/>
        </w:rPr>
        <w:t>44ZZBF</w:t>
      </w:r>
      <w:r w:rsidRPr="00021578">
        <w:t xml:space="preserve">  Review of decisions</w:t>
      </w:r>
      <w:bookmarkEnd w:id="298"/>
    </w:p>
    <w:p w14:paraId="232AA503" w14:textId="77777777" w:rsidR="005E06B1" w:rsidRPr="00021578" w:rsidRDefault="005E06B1" w:rsidP="005E06B1">
      <w:pPr>
        <w:pStyle w:val="SubsectionHead"/>
      </w:pPr>
      <w:r w:rsidRPr="00021578">
        <w:t>Application</w:t>
      </w:r>
    </w:p>
    <w:p w14:paraId="36092175" w14:textId="77777777" w:rsidR="005E06B1" w:rsidRPr="00021578" w:rsidRDefault="005E06B1" w:rsidP="005E06B1">
      <w:pPr>
        <w:pStyle w:val="subsection"/>
      </w:pPr>
      <w:r w:rsidRPr="00021578">
        <w:tab/>
        <w:t>(1)</w:t>
      </w:r>
      <w:r w:rsidRPr="00021578">
        <w:tab/>
        <w:t>A person whose interests are affected by an access undertaking decision or an access code decision may apply in writing to the Tribunal for review of the decision.</w:t>
      </w:r>
    </w:p>
    <w:p w14:paraId="17555648" w14:textId="77777777" w:rsidR="005E06B1" w:rsidRPr="00021578" w:rsidRDefault="005E06B1" w:rsidP="005E06B1">
      <w:pPr>
        <w:pStyle w:val="subsection"/>
      </w:pPr>
      <w:r w:rsidRPr="00021578">
        <w:tab/>
        <w:t>(2)</w:t>
      </w:r>
      <w:r w:rsidRPr="00021578">
        <w:tab/>
        <w:t>The person must apply for review within 21 days after the Commission publishes its decision.</w:t>
      </w:r>
    </w:p>
    <w:p w14:paraId="3FDBB44A" w14:textId="77777777" w:rsidR="005E06B1" w:rsidRPr="00021578" w:rsidRDefault="005E06B1" w:rsidP="005E06B1">
      <w:pPr>
        <w:pStyle w:val="SubsectionHead"/>
      </w:pPr>
      <w:r w:rsidRPr="00021578">
        <w:t>Review</w:t>
      </w:r>
    </w:p>
    <w:p w14:paraId="6AA05432" w14:textId="77777777" w:rsidR="005E06B1" w:rsidRPr="00021578" w:rsidRDefault="005E06B1" w:rsidP="005E06B1">
      <w:pPr>
        <w:pStyle w:val="subsection"/>
      </w:pPr>
      <w:r w:rsidRPr="00021578">
        <w:tab/>
        <w:t>(3)</w:t>
      </w:r>
      <w:r w:rsidRPr="00021578">
        <w:tab/>
        <w:t>The review by the Tribunal is a reconsideration of the matter</w:t>
      </w:r>
      <w:r w:rsidR="00BF4211" w:rsidRPr="00021578">
        <w:t xml:space="preserve"> based on the information, reports and things referred to in </w:t>
      </w:r>
      <w:r w:rsidR="00BF4211" w:rsidRPr="00021578">
        <w:rPr>
          <w:color w:val="000000"/>
        </w:rPr>
        <w:t>section</w:t>
      </w:r>
      <w:r w:rsidR="00605692" w:rsidRPr="00021578">
        <w:rPr>
          <w:color w:val="000000"/>
        </w:rPr>
        <w:t> </w:t>
      </w:r>
      <w:r w:rsidR="00BF4211" w:rsidRPr="00021578">
        <w:rPr>
          <w:color w:val="000000"/>
        </w:rPr>
        <w:t>44ZZOAA</w:t>
      </w:r>
      <w:r w:rsidRPr="00021578">
        <w:t>.</w:t>
      </w:r>
    </w:p>
    <w:p w14:paraId="23CAEFC9" w14:textId="77777777" w:rsidR="00993B4F" w:rsidRPr="00021578" w:rsidRDefault="00993B4F" w:rsidP="00993B4F">
      <w:pPr>
        <w:pStyle w:val="notetext"/>
      </w:pPr>
      <w:r w:rsidRPr="00021578">
        <w:t>Note:</w:t>
      </w:r>
      <w:r w:rsidRPr="00021578">
        <w:tab/>
        <w:t>There are limits on the information to which the Tribunal may have regard (see section</w:t>
      </w:r>
      <w:r w:rsidR="00605692" w:rsidRPr="00021578">
        <w:t> </w:t>
      </w:r>
      <w:r w:rsidRPr="00021578">
        <w:t>44ZZOAA) and time limits that apply to the Tribunal’s decision on the review (see section</w:t>
      </w:r>
      <w:r w:rsidR="00605692" w:rsidRPr="00021578">
        <w:t> </w:t>
      </w:r>
      <w:r w:rsidRPr="00021578">
        <w:t>44ZZOA).</w:t>
      </w:r>
    </w:p>
    <w:p w14:paraId="3B5DC1E5" w14:textId="77777777" w:rsidR="005E06B1" w:rsidRPr="00021578" w:rsidRDefault="005E06B1" w:rsidP="005E06B1">
      <w:pPr>
        <w:pStyle w:val="subsection"/>
      </w:pPr>
      <w:r w:rsidRPr="00021578">
        <w:tab/>
        <w:t>(4)</w:t>
      </w:r>
      <w:r w:rsidRPr="00021578">
        <w:tab/>
        <w:t>For the purposes of the review, the Tribunal has the same powers as the Commission</w:t>
      </w:r>
      <w:r w:rsidR="00DF6105" w:rsidRPr="00021578">
        <w:t xml:space="preserve"> (other than the power to propose amendments under section</w:t>
      </w:r>
      <w:r w:rsidR="00605692" w:rsidRPr="00021578">
        <w:t> </w:t>
      </w:r>
      <w:r w:rsidR="00DF6105" w:rsidRPr="00021578">
        <w:t>44ZZAAA)</w:t>
      </w:r>
      <w:r w:rsidRPr="00021578">
        <w:t>.</w:t>
      </w:r>
    </w:p>
    <w:p w14:paraId="16E439CC" w14:textId="77777777" w:rsidR="00B763D9" w:rsidRPr="00021578" w:rsidRDefault="00B763D9" w:rsidP="00B763D9">
      <w:pPr>
        <w:pStyle w:val="subsection"/>
      </w:pPr>
      <w:r w:rsidRPr="00021578">
        <w:tab/>
        <w:t>(5)</w:t>
      </w:r>
      <w:r w:rsidRPr="00021578">
        <w:tab/>
        <w:t>The member of the Tribunal presiding at the review may require the Commission to give assistance for the purposes of the review.</w:t>
      </w:r>
    </w:p>
    <w:p w14:paraId="4C8A0526" w14:textId="77777777" w:rsidR="00B763D9" w:rsidRPr="00021578" w:rsidRDefault="00B763D9" w:rsidP="00B763D9">
      <w:pPr>
        <w:pStyle w:val="subsection"/>
      </w:pPr>
      <w:r w:rsidRPr="00021578">
        <w:tab/>
        <w:t>(5A)</w:t>
      </w:r>
      <w:r w:rsidRPr="00021578">
        <w:tab/>
        <w:t xml:space="preserve">Without limiting </w:t>
      </w:r>
      <w:r w:rsidR="00605692" w:rsidRPr="00021578">
        <w:t>subsection (</w:t>
      </w:r>
      <w:r w:rsidRPr="00021578">
        <w:t>5), the member may, by written notice, require the Commission to give information, and to make reports, of a kind specified in the notice, within the period specified in the notice, for the purposes of the review.</w:t>
      </w:r>
    </w:p>
    <w:p w14:paraId="65F46BED" w14:textId="77777777" w:rsidR="00B763D9" w:rsidRPr="00021578" w:rsidRDefault="00B763D9" w:rsidP="00B763D9">
      <w:pPr>
        <w:pStyle w:val="subsection"/>
      </w:pPr>
      <w:r w:rsidRPr="00021578">
        <w:tab/>
        <w:t>(5B)</w:t>
      </w:r>
      <w:r w:rsidRPr="00021578">
        <w:tab/>
        <w:t>The Tribunal must:</w:t>
      </w:r>
    </w:p>
    <w:p w14:paraId="6CDD5D3A" w14:textId="77777777" w:rsidR="00B763D9" w:rsidRPr="00021578" w:rsidRDefault="00B763D9" w:rsidP="00B763D9">
      <w:pPr>
        <w:pStyle w:val="paragraph"/>
      </w:pPr>
      <w:r w:rsidRPr="00021578">
        <w:tab/>
        <w:t>(a)</w:t>
      </w:r>
      <w:r w:rsidRPr="00021578">
        <w:tab/>
        <w:t>give a copy of the notice to:</w:t>
      </w:r>
    </w:p>
    <w:p w14:paraId="034E7D20" w14:textId="77777777" w:rsidR="00B763D9" w:rsidRPr="00021578" w:rsidRDefault="00B763D9" w:rsidP="00B763D9">
      <w:pPr>
        <w:pStyle w:val="paragraphsub"/>
      </w:pPr>
      <w:r w:rsidRPr="00021578">
        <w:tab/>
        <w:t>(i)</w:t>
      </w:r>
      <w:r w:rsidRPr="00021578">
        <w:tab/>
        <w:t>the person who applied for review; and</w:t>
      </w:r>
    </w:p>
    <w:p w14:paraId="7522DC42" w14:textId="77777777" w:rsidR="00B763D9" w:rsidRPr="00021578" w:rsidRDefault="00B763D9" w:rsidP="00B763D9">
      <w:pPr>
        <w:pStyle w:val="paragraphsub"/>
      </w:pPr>
      <w:r w:rsidRPr="00021578">
        <w:tab/>
        <w:t>(ii)</w:t>
      </w:r>
      <w:r w:rsidRPr="00021578">
        <w:tab/>
        <w:t>the provider of the service; and</w:t>
      </w:r>
    </w:p>
    <w:p w14:paraId="5568D38D" w14:textId="77777777" w:rsidR="00B763D9" w:rsidRPr="00021578" w:rsidRDefault="00B763D9" w:rsidP="00B763D9">
      <w:pPr>
        <w:pStyle w:val="paragraphsub"/>
      </w:pPr>
      <w:r w:rsidRPr="00021578">
        <w:tab/>
        <w:t>(iii)</w:t>
      </w:r>
      <w:r w:rsidRPr="00021578">
        <w:tab/>
        <w:t>any other person who has been made a party to the proceedings for review by the Tribunal; and</w:t>
      </w:r>
    </w:p>
    <w:p w14:paraId="3188B7A4" w14:textId="77777777" w:rsidR="00B763D9" w:rsidRPr="00021578" w:rsidRDefault="00B763D9" w:rsidP="00B763D9">
      <w:pPr>
        <w:pStyle w:val="paragraph"/>
      </w:pPr>
      <w:r w:rsidRPr="00021578">
        <w:tab/>
        <w:t>(b)</w:t>
      </w:r>
      <w:r w:rsidRPr="00021578">
        <w:tab/>
        <w:t>publish, by electronic or other means, the notice.</w:t>
      </w:r>
    </w:p>
    <w:p w14:paraId="64F9EC3D" w14:textId="77777777" w:rsidR="005E06B1" w:rsidRPr="00021578" w:rsidRDefault="005E06B1" w:rsidP="005E06B1">
      <w:pPr>
        <w:pStyle w:val="SubsectionHead"/>
      </w:pPr>
      <w:r w:rsidRPr="00021578">
        <w:t>Tribunal’s decision</w:t>
      </w:r>
    </w:p>
    <w:p w14:paraId="62E8BBF2" w14:textId="77777777" w:rsidR="005E06B1" w:rsidRPr="00021578" w:rsidRDefault="005E06B1" w:rsidP="005E06B1">
      <w:pPr>
        <w:pStyle w:val="subsection"/>
      </w:pPr>
      <w:r w:rsidRPr="00021578">
        <w:tab/>
        <w:t>(6)</w:t>
      </w:r>
      <w:r w:rsidRPr="00021578">
        <w:tab/>
        <w:t>If the Commission:</w:t>
      </w:r>
    </w:p>
    <w:p w14:paraId="157F2050" w14:textId="77777777" w:rsidR="005E06B1" w:rsidRPr="00021578" w:rsidRDefault="005E06B1" w:rsidP="005E06B1">
      <w:pPr>
        <w:pStyle w:val="paragraph"/>
      </w:pPr>
      <w:r w:rsidRPr="00021578">
        <w:tab/>
        <w:t>(a)</w:t>
      </w:r>
      <w:r w:rsidRPr="00021578">
        <w:tab/>
        <w:t>accepted an access undertaking or access code; or</w:t>
      </w:r>
    </w:p>
    <w:p w14:paraId="49075808" w14:textId="77777777" w:rsidR="005E06B1" w:rsidRPr="00021578" w:rsidRDefault="005E06B1" w:rsidP="005E06B1">
      <w:pPr>
        <w:pStyle w:val="paragraph"/>
      </w:pPr>
      <w:r w:rsidRPr="00021578">
        <w:tab/>
        <w:t>(b)</w:t>
      </w:r>
      <w:r w:rsidRPr="00021578">
        <w:tab/>
        <w:t>consented to the withdrawal or variation of an access undertaking or access code; or</w:t>
      </w:r>
    </w:p>
    <w:p w14:paraId="39C902DF" w14:textId="77777777" w:rsidR="00A0524A" w:rsidRPr="00021578" w:rsidRDefault="00A0524A" w:rsidP="00A0524A">
      <w:pPr>
        <w:pStyle w:val="paragraph"/>
      </w:pPr>
      <w:r w:rsidRPr="00021578">
        <w:tab/>
        <w:t>(ba)</w:t>
      </w:r>
      <w:r w:rsidRPr="00021578">
        <w:tab/>
        <w:t>consented to the revocation or variation of a fixed principle under subsection</w:t>
      </w:r>
      <w:r w:rsidR="00605692" w:rsidRPr="00021578">
        <w:t> </w:t>
      </w:r>
      <w:r w:rsidRPr="00021578">
        <w:t>44ZZAAB(7); or</w:t>
      </w:r>
    </w:p>
    <w:p w14:paraId="6F80084A" w14:textId="77777777" w:rsidR="005E06B1" w:rsidRPr="00021578" w:rsidRDefault="005E06B1" w:rsidP="005E06B1">
      <w:pPr>
        <w:pStyle w:val="paragraph"/>
      </w:pPr>
      <w:r w:rsidRPr="00021578">
        <w:tab/>
        <w:t>(c)</w:t>
      </w:r>
      <w:r w:rsidRPr="00021578">
        <w:tab/>
        <w:t>extended the period for which an access undertaking or access code is in operation;</w:t>
      </w:r>
    </w:p>
    <w:p w14:paraId="1DCAF293" w14:textId="77777777" w:rsidR="005E06B1" w:rsidRPr="00021578" w:rsidRDefault="005E06B1" w:rsidP="005E06B1">
      <w:pPr>
        <w:pStyle w:val="subsection2"/>
      </w:pPr>
      <w:r w:rsidRPr="00021578">
        <w:t>the Tribunal must, by writing, affirm or set aside the Commission’s decision.</w:t>
      </w:r>
    </w:p>
    <w:p w14:paraId="0DC8B644" w14:textId="77777777" w:rsidR="005E06B1" w:rsidRPr="00021578" w:rsidRDefault="005E06B1" w:rsidP="005E06B1">
      <w:pPr>
        <w:pStyle w:val="subsection"/>
      </w:pPr>
      <w:r w:rsidRPr="00021578">
        <w:tab/>
        <w:t>(7)</w:t>
      </w:r>
      <w:r w:rsidRPr="00021578">
        <w:tab/>
        <w:t>If the Commission:</w:t>
      </w:r>
    </w:p>
    <w:p w14:paraId="6804FF68" w14:textId="77777777" w:rsidR="005E06B1" w:rsidRPr="00021578" w:rsidRDefault="005E06B1" w:rsidP="005E06B1">
      <w:pPr>
        <w:pStyle w:val="paragraph"/>
      </w:pPr>
      <w:r w:rsidRPr="00021578">
        <w:tab/>
        <w:t>(a)</w:t>
      </w:r>
      <w:r w:rsidRPr="00021578">
        <w:tab/>
        <w:t>rejected an access undertaking or access code; or</w:t>
      </w:r>
    </w:p>
    <w:p w14:paraId="22C7152C" w14:textId="77777777" w:rsidR="005E06B1" w:rsidRPr="00021578" w:rsidRDefault="005E06B1" w:rsidP="005E06B1">
      <w:pPr>
        <w:pStyle w:val="paragraph"/>
      </w:pPr>
      <w:r w:rsidRPr="00021578">
        <w:tab/>
        <w:t>(b)</w:t>
      </w:r>
      <w:r w:rsidRPr="00021578">
        <w:tab/>
        <w:t>refused to consent to the withdrawal or variation of an access undertaking or access code; or</w:t>
      </w:r>
    </w:p>
    <w:p w14:paraId="4A83EB09" w14:textId="77777777" w:rsidR="00916D4A" w:rsidRPr="00021578" w:rsidRDefault="00916D4A" w:rsidP="00916D4A">
      <w:pPr>
        <w:pStyle w:val="paragraph"/>
      </w:pPr>
      <w:r w:rsidRPr="00021578">
        <w:tab/>
        <w:t>(ba)</w:t>
      </w:r>
      <w:r w:rsidRPr="00021578">
        <w:tab/>
        <w:t>refused to consent to the revocation or variation of a fixed principle under subsection</w:t>
      </w:r>
      <w:r w:rsidR="00605692" w:rsidRPr="00021578">
        <w:t> </w:t>
      </w:r>
      <w:r w:rsidRPr="00021578">
        <w:t>44ZZAAB(7); or</w:t>
      </w:r>
    </w:p>
    <w:p w14:paraId="41DC9EFF" w14:textId="77777777" w:rsidR="005E06B1" w:rsidRPr="00021578" w:rsidRDefault="005E06B1" w:rsidP="005E06B1">
      <w:pPr>
        <w:pStyle w:val="paragraph"/>
      </w:pPr>
      <w:r w:rsidRPr="00021578">
        <w:tab/>
        <w:t>(c)</w:t>
      </w:r>
      <w:r w:rsidRPr="00021578">
        <w:tab/>
        <w:t>refused to extend the period for which an access undertaking or access code is in operation;</w:t>
      </w:r>
    </w:p>
    <w:p w14:paraId="47CC7799" w14:textId="77777777" w:rsidR="005E06B1" w:rsidRPr="00021578" w:rsidRDefault="005E06B1" w:rsidP="005E06B1">
      <w:pPr>
        <w:pStyle w:val="subsection2"/>
      </w:pPr>
      <w:r w:rsidRPr="00021578">
        <w:t>the Tribunal must, by writing:</w:t>
      </w:r>
    </w:p>
    <w:p w14:paraId="0A15160E" w14:textId="77777777" w:rsidR="005E06B1" w:rsidRPr="00021578" w:rsidRDefault="005E06B1" w:rsidP="005E06B1">
      <w:pPr>
        <w:pStyle w:val="paragraph"/>
      </w:pPr>
      <w:r w:rsidRPr="00021578">
        <w:tab/>
        <w:t>(d)</w:t>
      </w:r>
      <w:r w:rsidRPr="00021578">
        <w:tab/>
        <w:t>affirm the Commission’s decision; or</w:t>
      </w:r>
    </w:p>
    <w:p w14:paraId="65FBD905" w14:textId="77777777" w:rsidR="005E06B1" w:rsidRPr="00021578" w:rsidRDefault="005E06B1" w:rsidP="005E06B1">
      <w:pPr>
        <w:pStyle w:val="paragraph"/>
      </w:pPr>
      <w:r w:rsidRPr="00021578">
        <w:tab/>
        <w:t>(e)</w:t>
      </w:r>
      <w:r w:rsidRPr="00021578">
        <w:tab/>
        <w:t>set aside the Commission’s decision and accept the undertaking or code, consent to the withdrawal or variation of the undertaking or code</w:t>
      </w:r>
      <w:r w:rsidR="00916D4A" w:rsidRPr="00021578">
        <w:t>, consent to the revocation or variation of the fixed principle</w:t>
      </w:r>
      <w:r w:rsidRPr="00021578">
        <w:t xml:space="preserve"> or extend the period for which the undertaking or code is in operation.</w:t>
      </w:r>
    </w:p>
    <w:p w14:paraId="09C18F07" w14:textId="77777777" w:rsidR="005E06B1" w:rsidRPr="00021578" w:rsidRDefault="005E06B1" w:rsidP="005E06B1">
      <w:pPr>
        <w:pStyle w:val="ActHead4"/>
      </w:pPr>
      <w:bookmarkStart w:id="299" w:name="_Toc194391880"/>
      <w:r w:rsidRPr="00A14580">
        <w:rPr>
          <w:rStyle w:val="CharSubdNo"/>
        </w:rPr>
        <w:t>Subdivision F</w:t>
      </w:r>
      <w:r w:rsidRPr="00021578">
        <w:t>—</w:t>
      </w:r>
      <w:r w:rsidRPr="00A14580">
        <w:rPr>
          <w:rStyle w:val="CharSubdText"/>
        </w:rPr>
        <w:t>Register of access undertakings and access codes</w:t>
      </w:r>
      <w:bookmarkEnd w:id="299"/>
    </w:p>
    <w:p w14:paraId="6198BCD5" w14:textId="77777777" w:rsidR="00B57664" w:rsidRPr="00021578" w:rsidRDefault="00B57664" w:rsidP="00B57664">
      <w:pPr>
        <w:pStyle w:val="ActHead5"/>
      </w:pPr>
      <w:bookmarkStart w:id="300" w:name="_Toc194391881"/>
      <w:r w:rsidRPr="00A14580">
        <w:rPr>
          <w:rStyle w:val="CharSectno"/>
        </w:rPr>
        <w:t>44ZZC</w:t>
      </w:r>
      <w:r w:rsidRPr="00021578">
        <w:t xml:space="preserve">  Register of access undertakings and access codes</w:t>
      </w:r>
      <w:bookmarkEnd w:id="300"/>
    </w:p>
    <w:p w14:paraId="3B91278C" w14:textId="77777777" w:rsidR="00B57664" w:rsidRPr="00021578" w:rsidRDefault="00B57664" w:rsidP="00B57664">
      <w:pPr>
        <w:pStyle w:val="subsection"/>
      </w:pPr>
      <w:r w:rsidRPr="00021578">
        <w:tab/>
        <w:t>(1)</w:t>
      </w:r>
      <w:r w:rsidRPr="00021578">
        <w:tab/>
        <w:t>The Commission must maintain a public register that includes all access undertakings and access codes that have been accepted by the Commission, including those that are no longer in operation.</w:t>
      </w:r>
    </w:p>
    <w:p w14:paraId="4AA6FC7A" w14:textId="77777777" w:rsidR="001E0B22" w:rsidRPr="00021578" w:rsidRDefault="001E0B22" w:rsidP="001E0B22">
      <w:pPr>
        <w:pStyle w:val="subsection"/>
      </w:pPr>
      <w:r w:rsidRPr="00021578">
        <w:tab/>
        <w:t>(1A)</w:t>
      </w:r>
      <w:r w:rsidRPr="00021578">
        <w:tab/>
        <w:t xml:space="preserve">For the purposes of </w:t>
      </w:r>
      <w:r w:rsidR="00605692" w:rsidRPr="00021578">
        <w:t>subsection (</w:t>
      </w:r>
      <w:r w:rsidRPr="00021578">
        <w:t>1), if an access undertaking includes one or more fixed principles, the register must also include details of the fixed principles, including their fixed periods.</w:t>
      </w:r>
    </w:p>
    <w:p w14:paraId="0330AD44" w14:textId="77777777" w:rsidR="00B57664" w:rsidRPr="00021578" w:rsidRDefault="00B57664" w:rsidP="00B57664">
      <w:pPr>
        <w:pStyle w:val="subsection"/>
      </w:pPr>
      <w:r w:rsidRPr="00021578">
        <w:tab/>
        <w:t>(2)</w:t>
      </w:r>
      <w:r w:rsidRPr="00021578">
        <w:tab/>
        <w:t>The register must include all variations of access undertakings and access codes.</w:t>
      </w:r>
    </w:p>
    <w:p w14:paraId="7D73AE1D" w14:textId="77777777" w:rsidR="005E06B1" w:rsidRPr="00021578" w:rsidRDefault="005E06B1" w:rsidP="005E06B1">
      <w:pPr>
        <w:pStyle w:val="subsection"/>
      </w:pPr>
      <w:r w:rsidRPr="00021578">
        <w:tab/>
        <w:t>(3)</w:t>
      </w:r>
      <w:r w:rsidRPr="00021578">
        <w:tab/>
        <w:t>The register must also include details of all extensions of the period for which an access undertaking or an access code is in operation.</w:t>
      </w:r>
    </w:p>
    <w:p w14:paraId="59EB9961" w14:textId="77777777" w:rsidR="00087853" w:rsidRPr="00021578" w:rsidRDefault="00087853" w:rsidP="005D3ACE">
      <w:pPr>
        <w:pStyle w:val="ActHead3"/>
        <w:pageBreakBefore/>
      </w:pPr>
      <w:bookmarkStart w:id="301" w:name="_Toc194391882"/>
      <w:r w:rsidRPr="00A14580">
        <w:rPr>
          <w:rStyle w:val="CharDivNo"/>
        </w:rPr>
        <w:t>Division</w:t>
      </w:r>
      <w:r w:rsidR="00605692" w:rsidRPr="00A14580">
        <w:rPr>
          <w:rStyle w:val="CharDivNo"/>
        </w:rPr>
        <w:t> </w:t>
      </w:r>
      <w:r w:rsidRPr="00A14580">
        <w:rPr>
          <w:rStyle w:val="CharDivNo"/>
        </w:rPr>
        <w:t>6A</w:t>
      </w:r>
      <w:r w:rsidRPr="00021578">
        <w:t>—</w:t>
      </w:r>
      <w:r w:rsidRPr="00A14580">
        <w:rPr>
          <w:rStyle w:val="CharDivText"/>
        </w:rPr>
        <w:t>Pricing principles for access disputes and access undertakings or codes</w:t>
      </w:r>
      <w:bookmarkEnd w:id="301"/>
    </w:p>
    <w:p w14:paraId="3E67FEF9" w14:textId="77777777" w:rsidR="00087853" w:rsidRPr="00021578" w:rsidRDefault="00087853" w:rsidP="00087853">
      <w:pPr>
        <w:pStyle w:val="ActHead5"/>
      </w:pPr>
      <w:bookmarkStart w:id="302" w:name="_Toc194391883"/>
      <w:r w:rsidRPr="00A14580">
        <w:rPr>
          <w:rStyle w:val="CharSectno"/>
        </w:rPr>
        <w:t>44ZZCA</w:t>
      </w:r>
      <w:r w:rsidRPr="00021578">
        <w:t xml:space="preserve">  Pricing principles for access disputes and access undertakings or codes</w:t>
      </w:r>
      <w:bookmarkEnd w:id="302"/>
    </w:p>
    <w:p w14:paraId="36AD5D0A" w14:textId="77777777" w:rsidR="00087853" w:rsidRPr="00021578" w:rsidRDefault="00087853" w:rsidP="00087853">
      <w:pPr>
        <w:pStyle w:val="subsection"/>
      </w:pPr>
      <w:r w:rsidRPr="00021578">
        <w:tab/>
      </w:r>
      <w:r w:rsidRPr="00021578">
        <w:tab/>
        <w:t>The pricing principles relating to the price of access to a service are:</w:t>
      </w:r>
    </w:p>
    <w:p w14:paraId="33D72685" w14:textId="77777777" w:rsidR="00087853" w:rsidRPr="00021578" w:rsidRDefault="00087853" w:rsidP="00087853">
      <w:pPr>
        <w:pStyle w:val="paragraph"/>
      </w:pPr>
      <w:r w:rsidRPr="00021578">
        <w:tab/>
        <w:t>(a)</w:t>
      </w:r>
      <w:r w:rsidRPr="00021578">
        <w:tab/>
        <w:t>that regulated access prices should:</w:t>
      </w:r>
    </w:p>
    <w:p w14:paraId="5FED86A5" w14:textId="77777777" w:rsidR="00087853" w:rsidRPr="00021578" w:rsidRDefault="00087853" w:rsidP="00087853">
      <w:pPr>
        <w:pStyle w:val="paragraphsub"/>
      </w:pPr>
      <w:r w:rsidRPr="00021578">
        <w:tab/>
        <w:t>(i)</w:t>
      </w:r>
      <w:r w:rsidRPr="00021578">
        <w:tab/>
        <w:t>be set so as to generate expected revenue for a regulated service or services that is at least sufficient to meet the efficient costs of providing access to the regulated service or services; and</w:t>
      </w:r>
    </w:p>
    <w:p w14:paraId="365348F9" w14:textId="77777777" w:rsidR="00087853" w:rsidRPr="00021578" w:rsidRDefault="00087853" w:rsidP="00087853">
      <w:pPr>
        <w:pStyle w:val="paragraphsub"/>
      </w:pPr>
      <w:r w:rsidRPr="00021578">
        <w:tab/>
        <w:t>(ii)</w:t>
      </w:r>
      <w:r w:rsidRPr="00021578">
        <w:tab/>
        <w:t>include a return on investment commensurate with the regulatory and commercial risks involved; and</w:t>
      </w:r>
    </w:p>
    <w:p w14:paraId="34235AEA" w14:textId="77777777" w:rsidR="00087853" w:rsidRPr="00021578" w:rsidRDefault="00087853" w:rsidP="00087853">
      <w:pPr>
        <w:pStyle w:val="paragraph"/>
      </w:pPr>
      <w:r w:rsidRPr="00021578">
        <w:tab/>
        <w:t>(b)</w:t>
      </w:r>
      <w:r w:rsidRPr="00021578">
        <w:tab/>
        <w:t>that the access price structures should:</w:t>
      </w:r>
    </w:p>
    <w:p w14:paraId="4B639069" w14:textId="04E865EF" w:rsidR="00087853" w:rsidRPr="00021578" w:rsidRDefault="00087853" w:rsidP="00087853">
      <w:pPr>
        <w:pStyle w:val="paragraphsub"/>
      </w:pPr>
      <w:r w:rsidRPr="00021578">
        <w:tab/>
        <w:t>(i)</w:t>
      </w:r>
      <w:r w:rsidRPr="00021578">
        <w:tab/>
        <w:t>allow multi</w:t>
      </w:r>
      <w:r w:rsidR="00BC5F83">
        <w:noBreakHyphen/>
      </w:r>
      <w:r w:rsidRPr="00021578">
        <w:t>part pricing and price discrimination when it aids efficiency; and</w:t>
      </w:r>
    </w:p>
    <w:p w14:paraId="45A7D7F9" w14:textId="77777777" w:rsidR="00087853" w:rsidRPr="00021578" w:rsidRDefault="00087853" w:rsidP="00087853">
      <w:pPr>
        <w:pStyle w:val="paragraphsub"/>
      </w:pPr>
      <w:r w:rsidRPr="00021578">
        <w:tab/>
        <w:t>(ii)</w:t>
      </w:r>
      <w:r w:rsidRPr="00021578">
        <w:tab/>
        <w:t>not allow a vertically integrated access provider to set terms and conditions that discriminate in favour of its downstream operations, except to the extent that the cost of providing access to other operators is higher; and</w:t>
      </w:r>
    </w:p>
    <w:p w14:paraId="53153E67" w14:textId="77777777" w:rsidR="00087853" w:rsidRPr="00021578" w:rsidRDefault="00087853" w:rsidP="00087853">
      <w:pPr>
        <w:pStyle w:val="paragraph"/>
      </w:pPr>
      <w:r w:rsidRPr="00021578">
        <w:tab/>
        <w:t>(c)</w:t>
      </w:r>
      <w:r w:rsidRPr="00021578">
        <w:tab/>
        <w:t>that access pricing regimes should provide incentives to reduce costs or otherwise improve productivity.</w:t>
      </w:r>
    </w:p>
    <w:p w14:paraId="7107D22D" w14:textId="77777777" w:rsidR="00087853" w:rsidRPr="00021578" w:rsidRDefault="00087853" w:rsidP="00087853">
      <w:pPr>
        <w:pStyle w:val="notetext"/>
      </w:pPr>
      <w:r w:rsidRPr="00021578">
        <w:t>Note:</w:t>
      </w:r>
      <w:r w:rsidRPr="00021578">
        <w:tab/>
        <w:t>The Commission must have regard to the principles in making a final determination under Division</w:t>
      </w:r>
      <w:r w:rsidR="00605692" w:rsidRPr="00021578">
        <w:t> </w:t>
      </w:r>
      <w:r w:rsidRPr="00021578">
        <w:t>3 and in deciding whether or not to accept an access undertaking or access code under Division</w:t>
      </w:r>
      <w:r w:rsidR="00605692" w:rsidRPr="00021578">
        <w:t> </w:t>
      </w:r>
      <w:r w:rsidRPr="00021578">
        <w:t>6.</w:t>
      </w:r>
    </w:p>
    <w:p w14:paraId="5417039B" w14:textId="77777777" w:rsidR="00B62326" w:rsidRPr="00021578" w:rsidRDefault="00B62326" w:rsidP="005D3ACE">
      <w:pPr>
        <w:pStyle w:val="ActHead3"/>
        <w:pageBreakBefore/>
      </w:pPr>
      <w:bookmarkStart w:id="303" w:name="_Toc194391884"/>
      <w:r w:rsidRPr="00A14580">
        <w:rPr>
          <w:rStyle w:val="CharDivNo"/>
        </w:rPr>
        <w:t>Division</w:t>
      </w:r>
      <w:r w:rsidR="00605692" w:rsidRPr="00A14580">
        <w:rPr>
          <w:rStyle w:val="CharDivNo"/>
        </w:rPr>
        <w:t> </w:t>
      </w:r>
      <w:r w:rsidRPr="00A14580">
        <w:rPr>
          <w:rStyle w:val="CharDivNo"/>
        </w:rPr>
        <w:t>6B</w:t>
      </w:r>
      <w:r w:rsidRPr="00021578">
        <w:t>—</w:t>
      </w:r>
      <w:r w:rsidRPr="00A14580">
        <w:rPr>
          <w:rStyle w:val="CharDivText"/>
        </w:rPr>
        <w:t>Overlap among determinations, registered contracts, access undertakings and Tribunal review</w:t>
      </w:r>
      <w:bookmarkEnd w:id="303"/>
    </w:p>
    <w:p w14:paraId="11F22382" w14:textId="77777777" w:rsidR="00087853" w:rsidRPr="00021578" w:rsidRDefault="00087853" w:rsidP="00087853">
      <w:pPr>
        <w:pStyle w:val="ActHead5"/>
      </w:pPr>
      <w:bookmarkStart w:id="304" w:name="_Toc194391885"/>
      <w:r w:rsidRPr="00A14580">
        <w:rPr>
          <w:rStyle w:val="CharSectno"/>
        </w:rPr>
        <w:t>44ZZCB</w:t>
      </w:r>
      <w:r w:rsidRPr="00021578">
        <w:t xml:space="preserve">  Deferring access disputes or access undertakings</w:t>
      </w:r>
      <w:bookmarkEnd w:id="304"/>
    </w:p>
    <w:p w14:paraId="1148EFAC" w14:textId="77777777" w:rsidR="00087853" w:rsidRPr="00021578" w:rsidRDefault="00087853" w:rsidP="00087853">
      <w:pPr>
        <w:pStyle w:val="subsection"/>
      </w:pPr>
      <w:r w:rsidRPr="00021578">
        <w:tab/>
        <w:t>(1)</w:t>
      </w:r>
      <w:r w:rsidRPr="00021578">
        <w:tab/>
        <w:t>If, at a particular time, the Commission is:</w:t>
      </w:r>
    </w:p>
    <w:p w14:paraId="361F4ADD" w14:textId="77777777" w:rsidR="00087853" w:rsidRPr="00021578" w:rsidRDefault="00087853" w:rsidP="00087853">
      <w:pPr>
        <w:pStyle w:val="paragraph"/>
      </w:pPr>
      <w:r w:rsidRPr="00021578">
        <w:tab/>
        <w:t>(a)</w:t>
      </w:r>
      <w:r w:rsidRPr="00021578">
        <w:tab/>
        <w:t>arbitrating an access dispute under Division</w:t>
      </w:r>
      <w:r w:rsidR="00605692" w:rsidRPr="00021578">
        <w:t> </w:t>
      </w:r>
      <w:r w:rsidRPr="00021578">
        <w:t>3 relating to one or more matters of access to a declared service; and</w:t>
      </w:r>
    </w:p>
    <w:p w14:paraId="6987CEA8" w14:textId="77777777" w:rsidR="00087853" w:rsidRPr="00021578" w:rsidRDefault="00087853" w:rsidP="00087853">
      <w:pPr>
        <w:pStyle w:val="paragraph"/>
      </w:pPr>
      <w:r w:rsidRPr="00021578">
        <w:tab/>
        <w:t>(b)</w:t>
      </w:r>
      <w:r w:rsidRPr="00021578">
        <w:tab/>
        <w:t>considering whether to accept an access undertaking relating to the service and to one or more of those matters;</w:t>
      </w:r>
    </w:p>
    <w:p w14:paraId="1A100316" w14:textId="77777777" w:rsidR="00087853" w:rsidRPr="00021578" w:rsidRDefault="00087853" w:rsidP="00087853">
      <w:pPr>
        <w:pStyle w:val="subsection2"/>
      </w:pPr>
      <w:r w:rsidRPr="00021578">
        <w:t>then the Commission may, by notice in writing, decide to:</w:t>
      </w:r>
    </w:p>
    <w:p w14:paraId="735326B9" w14:textId="77777777" w:rsidR="00087853" w:rsidRPr="00021578" w:rsidRDefault="00087853" w:rsidP="00087853">
      <w:pPr>
        <w:pStyle w:val="paragraph"/>
      </w:pPr>
      <w:r w:rsidRPr="00021578">
        <w:tab/>
        <w:t>(c)</w:t>
      </w:r>
      <w:r w:rsidRPr="00021578">
        <w:tab/>
        <w:t>defer arbitrating the access dispute, in whole or in part, while it considers the access undertaking; or</w:t>
      </w:r>
    </w:p>
    <w:p w14:paraId="58018F33" w14:textId="77777777" w:rsidR="00087853" w:rsidRPr="00021578" w:rsidRDefault="00087853" w:rsidP="00087853">
      <w:pPr>
        <w:pStyle w:val="paragraph"/>
      </w:pPr>
      <w:r w:rsidRPr="00021578">
        <w:tab/>
        <w:t>(d)</w:t>
      </w:r>
      <w:r w:rsidRPr="00021578">
        <w:tab/>
        <w:t>defer considering whether to accept the access undertaking, in whole or in part, while it arbitrates the access dispute.</w:t>
      </w:r>
    </w:p>
    <w:p w14:paraId="4EDF8B71" w14:textId="77777777" w:rsidR="00087853" w:rsidRPr="00021578" w:rsidRDefault="00087853" w:rsidP="00087853">
      <w:pPr>
        <w:pStyle w:val="SubsectionHead"/>
      </w:pPr>
      <w:r w:rsidRPr="00021578">
        <w:t>Deferral of arbitration of access dispute</w:t>
      </w:r>
    </w:p>
    <w:p w14:paraId="70F547D0" w14:textId="77777777" w:rsidR="00087853" w:rsidRPr="00021578" w:rsidRDefault="00087853" w:rsidP="00087853">
      <w:pPr>
        <w:pStyle w:val="subsection"/>
      </w:pPr>
      <w:r w:rsidRPr="00021578">
        <w:tab/>
        <w:t>(2)</w:t>
      </w:r>
      <w:r w:rsidRPr="00021578">
        <w:tab/>
        <w:t>If:</w:t>
      </w:r>
    </w:p>
    <w:p w14:paraId="0CD0E7A2" w14:textId="77777777" w:rsidR="00087853" w:rsidRPr="00021578" w:rsidRDefault="00087853" w:rsidP="00087853">
      <w:pPr>
        <w:pStyle w:val="paragraph"/>
      </w:pPr>
      <w:r w:rsidRPr="00021578">
        <w:tab/>
        <w:t>(a)</w:t>
      </w:r>
      <w:r w:rsidRPr="00021578">
        <w:tab/>
        <w:t>the Commission defers arbitrating the access dispute; and</w:t>
      </w:r>
    </w:p>
    <w:p w14:paraId="4552E913" w14:textId="77777777" w:rsidR="00087853" w:rsidRPr="00021578" w:rsidRDefault="00087853" w:rsidP="00087853">
      <w:pPr>
        <w:pStyle w:val="paragraph"/>
      </w:pPr>
      <w:r w:rsidRPr="00021578">
        <w:tab/>
        <w:t>(b)</w:t>
      </w:r>
      <w:r w:rsidRPr="00021578">
        <w:tab/>
        <w:t>the Commission then accepts the access undertaking and it comes into operation;</w:t>
      </w:r>
    </w:p>
    <w:p w14:paraId="18C452B9" w14:textId="77777777" w:rsidR="00087853" w:rsidRPr="00021578" w:rsidRDefault="00087853" w:rsidP="00087853">
      <w:pPr>
        <w:pStyle w:val="subsection2"/>
      </w:pPr>
      <w:r w:rsidRPr="00021578">
        <w:t>then the Commission must terminate the arbitration when the undertaking comes into operation, but only to the extent of the matters relating to access to the service that are dealt with in the undertaking.</w:t>
      </w:r>
    </w:p>
    <w:p w14:paraId="3EA64E5C" w14:textId="77777777" w:rsidR="00087853" w:rsidRPr="00021578" w:rsidRDefault="00087853" w:rsidP="00087853">
      <w:pPr>
        <w:pStyle w:val="notetext"/>
      </w:pPr>
      <w:r w:rsidRPr="00021578">
        <w:t>Note:</w:t>
      </w:r>
      <w:r w:rsidRPr="00021578">
        <w:tab/>
        <w:t>The third party’s access to the service is determined under the access undertaking to the extent of the matters it deals with. If the access dispute deals with other matters, the third party’s access to the service in relation to those other matters is determined under any determination the Commission makes.</w:t>
      </w:r>
    </w:p>
    <w:p w14:paraId="0D190062" w14:textId="77777777" w:rsidR="00087853" w:rsidRPr="00021578" w:rsidRDefault="00087853" w:rsidP="00087853">
      <w:pPr>
        <w:pStyle w:val="SubsectionHead"/>
      </w:pPr>
      <w:r w:rsidRPr="00021578">
        <w:t>Deferral of consideration of access undertaking</w:t>
      </w:r>
    </w:p>
    <w:p w14:paraId="133064BB" w14:textId="77777777" w:rsidR="00087853" w:rsidRPr="00021578" w:rsidRDefault="00087853" w:rsidP="00087853">
      <w:pPr>
        <w:pStyle w:val="subsection"/>
      </w:pPr>
      <w:r w:rsidRPr="00021578">
        <w:tab/>
        <w:t>(3)</w:t>
      </w:r>
      <w:r w:rsidRPr="00021578">
        <w:tab/>
        <w:t>If:</w:t>
      </w:r>
    </w:p>
    <w:p w14:paraId="42950518" w14:textId="77777777" w:rsidR="00087853" w:rsidRPr="00021578" w:rsidRDefault="00087853" w:rsidP="00087853">
      <w:pPr>
        <w:pStyle w:val="paragraph"/>
      </w:pPr>
      <w:r w:rsidRPr="00021578">
        <w:tab/>
        <w:t>(a)</w:t>
      </w:r>
      <w:r w:rsidRPr="00021578">
        <w:tab/>
        <w:t>the Commission defers considering whether to accept the access undertaking; and</w:t>
      </w:r>
    </w:p>
    <w:p w14:paraId="69F1352B" w14:textId="77777777" w:rsidR="00087853" w:rsidRPr="00021578" w:rsidRDefault="00087853" w:rsidP="00087853">
      <w:pPr>
        <w:pStyle w:val="paragraph"/>
      </w:pPr>
      <w:r w:rsidRPr="00021578">
        <w:tab/>
        <w:t>(b)</w:t>
      </w:r>
      <w:r w:rsidRPr="00021578">
        <w:tab/>
        <w:t>the Commission then makes a final determination in relation to the arbitration of the access dispute;</w:t>
      </w:r>
    </w:p>
    <w:p w14:paraId="6591AF73" w14:textId="77777777" w:rsidR="00087853" w:rsidRPr="00021578" w:rsidRDefault="00087853" w:rsidP="00087853">
      <w:pPr>
        <w:pStyle w:val="subsection2"/>
      </w:pPr>
      <w:r w:rsidRPr="00021578">
        <w:t>then the Commission must resume considering whether to accept the access undertaking.</w:t>
      </w:r>
    </w:p>
    <w:p w14:paraId="2104C025" w14:textId="77777777" w:rsidR="00087853" w:rsidRPr="00021578" w:rsidRDefault="00087853" w:rsidP="00087853">
      <w:pPr>
        <w:pStyle w:val="SubsectionHead"/>
      </w:pPr>
      <w:r w:rsidRPr="00021578">
        <w:t>Publication</w:t>
      </w:r>
    </w:p>
    <w:p w14:paraId="4E4C1E76" w14:textId="77777777" w:rsidR="00087853" w:rsidRPr="00021578" w:rsidRDefault="00087853" w:rsidP="00087853">
      <w:pPr>
        <w:pStyle w:val="subsection"/>
      </w:pPr>
      <w:r w:rsidRPr="00021578">
        <w:tab/>
        <w:t>(4)</w:t>
      </w:r>
      <w:r w:rsidRPr="00021578">
        <w:tab/>
        <w:t xml:space="preserve">The Commission must publish, by electronic or other means, any decision it makes under </w:t>
      </w:r>
      <w:r w:rsidR="00605692" w:rsidRPr="00021578">
        <w:t>subsection (</w:t>
      </w:r>
      <w:r w:rsidRPr="00021578">
        <w:t>1) and its reasons for the decision. The Commission must give a copy of the decision (including the reasons for the decision) to each party to the arbitration.</w:t>
      </w:r>
    </w:p>
    <w:p w14:paraId="59397898" w14:textId="77777777" w:rsidR="00087853" w:rsidRPr="00021578" w:rsidRDefault="00087853" w:rsidP="00087853">
      <w:pPr>
        <w:pStyle w:val="SubsectionHead"/>
      </w:pPr>
      <w:r w:rsidRPr="00021578">
        <w:t>Guidelines</w:t>
      </w:r>
    </w:p>
    <w:p w14:paraId="0CD4565C" w14:textId="77777777" w:rsidR="00087853" w:rsidRPr="00021578" w:rsidRDefault="00087853" w:rsidP="00087853">
      <w:pPr>
        <w:pStyle w:val="subsection"/>
      </w:pPr>
      <w:r w:rsidRPr="00021578">
        <w:tab/>
        <w:t>(5)</w:t>
      </w:r>
      <w:r w:rsidRPr="00021578">
        <w:tab/>
        <w:t xml:space="preserve">In exercising the power conferred by </w:t>
      </w:r>
      <w:r w:rsidR="00605692" w:rsidRPr="00021578">
        <w:t>subsection (</w:t>
      </w:r>
      <w:r w:rsidRPr="00021578">
        <w:t>1), the Commission must have regard to:</w:t>
      </w:r>
    </w:p>
    <w:p w14:paraId="4901B38E" w14:textId="77777777" w:rsidR="00087853" w:rsidRPr="00021578" w:rsidRDefault="00087853" w:rsidP="00087853">
      <w:pPr>
        <w:pStyle w:val="paragraph"/>
      </w:pPr>
      <w:r w:rsidRPr="00021578">
        <w:tab/>
        <w:t>(a)</w:t>
      </w:r>
      <w:r w:rsidRPr="00021578">
        <w:tab/>
        <w:t>the fact that the access undertaking will, if accepted, apply generally to access seekers and a final determination relating to the access dispute will only apply to the parties to the arbitration; and</w:t>
      </w:r>
    </w:p>
    <w:p w14:paraId="615227E6" w14:textId="77777777" w:rsidR="00087853" w:rsidRPr="00021578" w:rsidRDefault="00087853" w:rsidP="00087853">
      <w:pPr>
        <w:pStyle w:val="paragraph"/>
      </w:pPr>
      <w:r w:rsidRPr="00021578">
        <w:tab/>
        <w:t>(b)</w:t>
      </w:r>
      <w:r w:rsidRPr="00021578">
        <w:tab/>
        <w:t xml:space="preserve">any guidelines in force under </w:t>
      </w:r>
      <w:r w:rsidR="00605692" w:rsidRPr="00021578">
        <w:t>subsection (</w:t>
      </w:r>
      <w:r w:rsidRPr="00021578">
        <w:t>6).</w:t>
      </w:r>
    </w:p>
    <w:p w14:paraId="27D1902D" w14:textId="77777777" w:rsidR="00087853" w:rsidRPr="00021578" w:rsidRDefault="00087853" w:rsidP="00087853">
      <w:pPr>
        <w:pStyle w:val="subsection2"/>
      </w:pPr>
      <w:r w:rsidRPr="00021578">
        <w:t>It may have regard to any other matter it considers relevant.</w:t>
      </w:r>
    </w:p>
    <w:p w14:paraId="2D94DE39" w14:textId="77777777" w:rsidR="00087853" w:rsidRPr="00021578" w:rsidRDefault="00087853" w:rsidP="00087853">
      <w:pPr>
        <w:pStyle w:val="subsection"/>
      </w:pPr>
      <w:r w:rsidRPr="00021578">
        <w:tab/>
        <w:t>(6)</w:t>
      </w:r>
      <w:r w:rsidRPr="00021578">
        <w:tab/>
        <w:t xml:space="preserve">The Commission must, by legislative instrument, determine guidelines for the purposes of </w:t>
      </w:r>
      <w:r w:rsidR="00605692" w:rsidRPr="00021578">
        <w:t>subsection (</w:t>
      </w:r>
      <w:r w:rsidRPr="00021578">
        <w:t>5).</w:t>
      </w:r>
    </w:p>
    <w:p w14:paraId="431DFC4F" w14:textId="77777777" w:rsidR="00087853" w:rsidRPr="00021578" w:rsidRDefault="00087853" w:rsidP="00087853">
      <w:pPr>
        <w:pStyle w:val="subsection"/>
      </w:pPr>
      <w:r w:rsidRPr="00021578">
        <w:tab/>
        <w:t>(7)</w:t>
      </w:r>
      <w:r w:rsidRPr="00021578">
        <w:tab/>
        <w:t xml:space="preserve">The Commission must take all reasonable steps to ensure that the first set of guidelines under </w:t>
      </w:r>
      <w:r w:rsidR="00605692" w:rsidRPr="00021578">
        <w:t>subsection (</w:t>
      </w:r>
      <w:r w:rsidRPr="00021578">
        <w:t>6) is made within 6 months after the commencement of this subsection.</w:t>
      </w:r>
    </w:p>
    <w:p w14:paraId="7065471A" w14:textId="77777777" w:rsidR="00E812F2" w:rsidRPr="00021578" w:rsidRDefault="00E812F2" w:rsidP="00E812F2">
      <w:pPr>
        <w:pStyle w:val="SubsectionHead"/>
        <w:rPr>
          <w:i w:val="0"/>
        </w:rPr>
      </w:pPr>
      <w:r w:rsidRPr="00021578">
        <w:t>Legislation Act 2003</w:t>
      </w:r>
    </w:p>
    <w:p w14:paraId="78659991" w14:textId="77777777" w:rsidR="00087853" w:rsidRPr="00021578" w:rsidRDefault="00087853" w:rsidP="00087853">
      <w:pPr>
        <w:pStyle w:val="subsection"/>
      </w:pPr>
      <w:r w:rsidRPr="00021578">
        <w:tab/>
        <w:t>(8)</w:t>
      </w:r>
      <w:r w:rsidRPr="00021578">
        <w:tab/>
        <w:t xml:space="preserve">A notice made under </w:t>
      </w:r>
      <w:r w:rsidR="00605692" w:rsidRPr="00021578">
        <w:t>subsection (</w:t>
      </w:r>
      <w:r w:rsidRPr="00021578">
        <w:t>1) is not a legislative instrument.</w:t>
      </w:r>
    </w:p>
    <w:p w14:paraId="6CC149E2" w14:textId="77777777" w:rsidR="009076EB" w:rsidRPr="00021578" w:rsidRDefault="009076EB" w:rsidP="009076EB">
      <w:pPr>
        <w:pStyle w:val="ActHead5"/>
      </w:pPr>
      <w:bookmarkStart w:id="305" w:name="_Toc194391886"/>
      <w:r w:rsidRPr="00A14580">
        <w:rPr>
          <w:rStyle w:val="CharSectno"/>
        </w:rPr>
        <w:t>44ZZCBA</w:t>
      </w:r>
      <w:r w:rsidRPr="00021578">
        <w:t xml:space="preserve">  Deferral of arbitration if review is underway</w:t>
      </w:r>
      <w:bookmarkEnd w:id="305"/>
    </w:p>
    <w:p w14:paraId="4E3C46D5" w14:textId="77777777" w:rsidR="009076EB" w:rsidRPr="00021578" w:rsidRDefault="009076EB" w:rsidP="009076EB">
      <w:pPr>
        <w:pStyle w:val="SubsectionHead"/>
      </w:pPr>
      <w:r w:rsidRPr="00021578">
        <w:t>Commission may defer arbitration if declaration not stayed</w:t>
      </w:r>
    </w:p>
    <w:p w14:paraId="79762A39" w14:textId="77777777" w:rsidR="009076EB" w:rsidRPr="00021578" w:rsidRDefault="009076EB" w:rsidP="009076EB">
      <w:pPr>
        <w:pStyle w:val="subsection"/>
      </w:pPr>
      <w:r w:rsidRPr="00021578">
        <w:tab/>
        <w:t>(1)</w:t>
      </w:r>
      <w:r w:rsidRPr="00021578">
        <w:tab/>
        <w:t>If:</w:t>
      </w:r>
    </w:p>
    <w:p w14:paraId="453ECC89" w14:textId="77777777" w:rsidR="009076EB" w:rsidRPr="00021578" w:rsidRDefault="009076EB" w:rsidP="009076EB">
      <w:pPr>
        <w:pStyle w:val="paragraph"/>
      </w:pPr>
      <w:r w:rsidRPr="00021578">
        <w:tab/>
        <w:t>(a)</w:t>
      </w:r>
      <w:r w:rsidRPr="00021578">
        <w:tab/>
        <w:t>the Commission is arbitrating an access dispute relating to one or more matters of access to a declared service; and</w:t>
      </w:r>
    </w:p>
    <w:p w14:paraId="1539791E" w14:textId="77777777" w:rsidR="009076EB" w:rsidRPr="00021578" w:rsidRDefault="009076EB" w:rsidP="009076EB">
      <w:pPr>
        <w:pStyle w:val="paragraph"/>
      </w:pPr>
      <w:r w:rsidRPr="00021578">
        <w:tab/>
        <w:t>(b)</w:t>
      </w:r>
      <w:r w:rsidRPr="00021578">
        <w:tab/>
        <w:t>an application for review of the declaration of the service has been made under subsection</w:t>
      </w:r>
      <w:r w:rsidR="00605692" w:rsidRPr="00021578">
        <w:t> </w:t>
      </w:r>
      <w:r w:rsidRPr="00021578">
        <w:t>44K(1); and</w:t>
      </w:r>
    </w:p>
    <w:p w14:paraId="58E8231A" w14:textId="77777777" w:rsidR="009076EB" w:rsidRPr="00021578" w:rsidRDefault="009076EB" w:rsidP="009076EB">
      <w:pPr>
        <w:pStyle w:val="paragraph"/>
      </w:pPr>
      <w:r w:rsidRPr="00021578">
        <w:tab/>
        <w:t>(c)</w:t>
      </w:r>
      <w:r w:rsidRPr="00021578">
        <w:tab/>
        <w:t>the Tribunal does not make an order under section</w:t>
      </w:r>
      <w:r w:rsidR="00605692" w:rsidRPr="00021578">
        <w:t> </w:t>
      </w:r>
      <w:r w:rsidRPr="00021578">
        <w:t>44KA staying the operation of the declaration;</w:t>
      </w:r>
    </w:p>
    <w:p w14:paraId="5C9786EB" w14:textId="77777777" w:rsidR="009076EB" w:rsidRPr="00021578" w:rsidRDefault="009076EB" w:rsidP="009076EB">
      <w:pPr>
        <w:pStyle w:val="subsection2"/>
      </w:pPr>
      <w:r w:rsidRPr="00021578">
        <w:t>then the Commission may, by notice in writing to each party to the arbitration, decide to defer arbitrating the access dispute until the Tribunal has made its decision on the review if it considers it appropriate to do so.</w:t>
      </w:r>
    </w:p>
    <w:p w14:paraId="3C1FC37B" w14:textId="77777777" w:rsidR="009076EB" w:rsidRPr="00021578" w:rsidRDefault="009076EB" w:rsidP="009076EB">
      <w:pPr>
        <w:pStyle w:val="SubsectionHead"/>
      </w:pPr>
      <w:r w:rsidRPr="00021578">
        <w:t>Commission must defer arbitration if declaration stayed</w:t>
      </w:r>
    </w:p>
    <w:p w14:paraId="299B24EB" w14:textId="77777777" w:rsidR="009076EB" w:rsidRPr="00021578" w:rsidRDefault="009076EB" w:rsidP="009076EB">
      <w:pPr>
        <w:pStyle w:val="subsection"/>
      </w:pPr>
      <w:r w:rsidRPr="00021578">
        <w:tab/>
        <w:t>(2)</w:t>
      </w:r>
      <w:r w:rsidRPr="00021578">
        <w:tab/>
        <w:t>If:</w:t>
      </w:r>
    </w:p>
    <w:p w14:paraId="3FE4200A" w14:textId="77777777" w:rsidR="009076EB" w:rsidRPr="00021578" w:rsidRDefault="009076EB" w:rsidP="009076EB">
      <w:pPr>
        <w:pStyle w:val="paragraph"/>
      </w:pPr>
      <w:r w:rsidRPr="00021578">
        <w:tab/>
        <w:t>(a)</w:t>
      </w:r>
      <w:r w:rsidRPr="00021578">
        <w:tab/>
        <w:t>the Commission is arbitrating an access dispute relating to one or more matters of access to a declared service; and</w:t>
      </w:r>
    </w:p>
    <w:p w14:paraId="2DAE0337" w14:textId="77777777" w:rsidR="009076EB" w:rsidRPr="00021578" w:rsidRDefault="009076EB" w:rsidP="009076EB">
      <w:pPr>
        <w:pStyle w:val="paragraph"/>
      </w:pPr>
      <w:r w:rsidRPr="00021578">
        <w:tab/>
        <w:t>(b)</w:t>
      </w:r>
      <w:r w:rsidRPr="00021578">
        <w:tab/>
        <w:t>an application for review of the declaration of the service has been made under subsection</w:t>
      </w:r>
      <w:r w:rsidR="00605692" w:rsidRPr="00021578">
        <w:t> </w:t>
      </w:r>
      <w:r w:rsidRPr="00021578">
        <w:t>44K(1); and</w:t>
      </w:r>
    </w:p>
    <w:p w14:paraId="07BE17D2" w14:textId="77777777" w:rsidR="009076EB" w:rsidRPr="00021578" w:rsidRDefault="009076EB" w:rsidP="009076EB">
      <w:pPr>
        <w:pStyle w:val="paragraph"/>
      </w:pPr>
      <w:r w:rsidRPr="00021578">
        <w:tab/>
        <w:t>(c)</w:t>
      </w:r>
      <w:r w:rsidRPr="00021578">
        <w:tab/>
        <w:t>the Tribunal makes an order under section</w:t>
      </w:r>
      <w:r w:rsidR="00605692" w:rsidRPr="00021578">
        <w:t> </w:t>
      </w:r>
      <w:r w:rsidRPr="00021578">
        <w:t>44KA staying the operation of the declaration;</w:t>
      </w:r>
    </w:p>
    <w:p w14:paraId="22A487AB" w14:textId="77777777" w:rsidR="009076EB" w:rsidRPr="00021578" w:rsidRDefault="009076EB" w:rsidP="009076EB">
      <w:pPr>
        <w:pStyle w:val="subsection2"/>
      </w:pPr>
      <w:r w:rsidRPr="00021578">
        <w:t>then the Commission must, by notice in writing to each party to the arbitration, defer arbitrating the access dispute until the Tribunal has made its decision on the review.</w:t>
      </w:r>
    </w:p>
    <w:p w14:paraId="1CF55D53" w14:textId="77777777" w:rsidR="009076EB" w:rsidRPr="00021578" w:rsidRDefault="009076EB" w:rsidP="009076EB">
      <w:pPr>
        <w:pStyle w:val="SubsectionHead"/>
      </w:pPr>
      <w:r w:rsidRPr="00021578">
        <w:t>Resumption of arbitration if declaration affirmed</w:t>
      </w:r>
    </w:p>
    <w:p w14:paraId="0C0A0775" w14:textId="77777777" w:rsidR="009076EB" w:rsidRPr="00021578" w:rsidRDefault="009076EB" w:rsidP="009076EB">
      <w:pPr>
        <w:pStyle w:val="subsection"/>
      </w:pPr>
      <w:r w:rsidRPr="00021578">
        <w:tab/>
        <w:t>(3)</w:t>
      </w:r>
      <w:r w:rsidRPr="00021578">
        <w:tab/>
        <w:t>If the Commission defers arbitrating the access dispute and the Tribunal affirms the declaration, the Commission must resume arbitrating the dispute.</w:t>
      </w:r>
    </w:p>
    <w:p w14:paraId="77CCBFDC" w14:textId="77777777" w:rsidR="009076EB" w:rsidRPr="00021578" w:rsidRDefault="009076EB" w:rsidP="009076EB">
      <w:pPr>
        <w:pStyle w:val="SubsectionHead"/>
      </w:pPr>
      <w:r w:rsidRPr="00021578">
        <w:t>Termination of arbitration if declaration varied or set aside</w:t>
      </w:r>
    </w:p>
    <w:p w14:paraId="04E94925" w14:textId="77777777" w:rsidR="009076EB" w:rsidRPr="00021578" w:rsidRDefault="009076EB" w:rsidP="009076EB">
      <w:pPr>
        <w:pStyle w:val="subsection"/>
      </w:pPr>
      <w:r w:rsidRPr="00021578">
        <w:tab/>
        <w:t>(4)</w:t>
      </w:r>
      <w:r w:rsidRPr="00021578">
        <w:tab/>
        <w:t>If the Commission defers arbitrating the access dispute and the Tribunal sets aside or varies the declaration, the Commission must terminate the arbitration.</w:t>
      </w:r>
    </w:p>
    <w:p w14:paraId="04A7CB6A" w14:textId="77777777" w:rsidR="009076EB" w:rsidRPr="00021578" w:rsidRDefault="009076EB" w:rsidP="009076EB">
      <w:pPr>
        <w:pStyle w:val="subsection"/>
      </w:pPr>
      <w:r w:rsidRPr="00021578">
        <w:tab/>
        <w:t>(5)</w:t>
      </w:r>
      <w:r w:rsidRPr="00021578">
        <w:tab/>
        <w:t>If:</w:t>
      </w:r>
    </w:p>
    <w:p w14:paraId="3433531D" w14:textId="77777777" w:rsidR="009076EB" w:rsidRPr="00021578" w:rsidRDefault="009076EB" w:rsidP="009076EB">
      <w:pPr>
        <w:pStyle w:val="paragraph"/>
      </w:pPr>
      <w:r w:rsidRPr="00021578">
        <w:tab/>
        <w:t>(a)</w:t>
      </w:r>
      <w:r w:rsidRPr="00021578">
        <w:tab/>
        <w:t xml:space="preserve">an arbitration is terminated under </w:t>
      </w:r>
      <w:r w:rsidR="00605692" w:rsidRPr="00021578">
        <w:t>subsection (</w:t>
      </w:r>
      <w:r w:rsidRPr="00021578">
        <w:t>4) or section</w:t>
      </w:r>
      <w:r w:rsidR="00605692" w:rsidRPr="00021578">
        <w:t> </w:t>
      </w:r>
      <w:r w:rsidRPr="00021578">
        <w:t>44YA; and</w:t>
      </w:r>
    </w:p>
    <w:p w14:paraId="30083C74" w14:textId="77777777" w:rsidR="009076EB" w:rsidRPr="00021578" w:rsidRDefault="009076EB" w:rsidP="009076EB">
      <w:pPr>
        <w:pStyle w:val="paragraph"/>
      </w:pPr>
      <w:r w:rsidRPr="00021578">
        <w:tab/>
        <w:t>(b)</w:t>
      </w:r>
      <w:r w:rsidRPr="00021578">
        <w:tab/>
        <w:t>an access dispute is notified under section</w:t>
      </w:r>
      <w:r w:rsidR="00605692" w:rsidRPr="00021578">
        <w:t> </w:t>
      </w:r>
      <w:r w:rsidRPr="00021578">
        <w:t>44S in relation to access to the same declared service; and</w:t>
      </w:r>
    </w:p>
    <w:p w14:paraId="4703FB77" w14:textId="77777777" w:rsidR="009076EB" w:rsidRPr="00021578" w:rsidRDefault="009076EB" w:rsidP="009076EB">
      <w:pPr>
        <w:pStyle w:val="paragraph"/>
      </w:pPr>
      <w:r w:rsidRPr="00021578">
        <w:tab/>
        <w:t>(c)</w:t>
      </w:r>
      <w:r w:rsidRPr="00021578">
        <w:tab/>
        <w:t>the parties to the dispute are the same parties to the terminated arbitration;</w:t>
      </w:r>
    </w:p>
    <w:p w14:paraId="7ED2EF73" w14:textId="77777777" w:rsidR="009076EB" w:rsidRPr="00021578" w:rsidRDefault="009076EB" w:rsidP="009076EB">
      <w:pPr>
        <w:pStyle w:val="subsection2"/>
      </w:pPr>
      <w:r w:rsidRPr="00021578">
        <w:t>then the Commission may have regard to any record made in the course of the terminated arbitration if it considers it appropriate to do so.</w:t>
      </w:r>
    </w:p>
    <w:p w14:paraId="7D390C34" w14:textId="77777777" w:rsidR="009076EB" w:rsidRPr="00021578" w:rsidRDefault="009076EB" w:rsidP="009076EB">
      <w:pPr>
        <w:pStyle w:val="SubsectionHead"/>
      </w:pPr>
      <w:r w:rsidRPr="00021578">
        <w:t>Notices are not legislative instruments</w:t>
      </w:r>
    </w:p>
    <w:p w14:paraId="109629CB" w14:textId="77777777" w:rsidR="009076EB" w:rsidRPr="00021578" w:rsidRDefault="009076EB" w:rsidP="009076EB">
      <w:pPr>
        <w:pStyle w:val="subsection"/>
      </w:pPr>
      <w:r w:rsidRPr="00021578">
        <w:tab/>
        <w:t>(6)</w:t>
      </w:r>
      <w:r w:rsidRPr="00021578">
        <w:tab/>
        <w:t xml:space="preserve">A notice given under </w:t>
      </w:r>
      <w:r w:rsidR="00605692" w:rsidRPr="00021578">
        <w:t>subsection (</w:t>
      </w:r>
      <w:r w:rsidRPr="00021578">
        <w:t>1) or (2) is not a legislative instrument.</w:t>
      </w:r>
    </w:p>
    <w:p w14:paraId="6BCE10CF" w14:textId="77777777" w:rsidR="00087853" w:rsidRPr="00021578" w:rsidRDefault="00087853" w:rsidP="00087853">
      <w:pPr>
        <w:pStyle w:val="ActHead5"/>
      </w:pPr>
      <w:bookmarkStart w:id="306" w:name="_Toc194391887"/>
      <w:r w:rsidRPr="00A14580">
        <w:rPr>
          <w:rStyle w:val="CharSectno"/>
        </w:rPr>
        <w:t>44ZZCC</w:t>
      </w:r>
      <w:r w:rsidRPr="00021578">
        <w:t xml:space="preserve">  Overlap between determinations and access undertakings</w:t>
      </w:r>
      <w:bookmarkEnd w:id="306"/>
    </w:p>
    <w:p w14:paraId="5B67BAA7" w14:textId="77777777" w:rsidR="00087853" w:rsidRPr="00021578" w:rsidRDefault="00087853" w:rsidP="00087853">
      <w:pPr>
        <w:pStyle w:val="subsection"/>
      </w:pPr>
      <w:r w:rsidRPr="00021578">
        <w:tab/>
      </w:r>
      <w:r w:rsidRPr="00021578">
        <w:tab/>
        <w:t>If, at a particular time:</w:t>
      </w:r>
    </w:p>
    <w:p w14:paraId="35707069" w14:textId="77777777" w:rsidR="00087853" w:rsidRPr="00021578" w:rsidRDefault="00087853" w:rsidP="00087853">
      <w:pPr>
        <w:pStyle w:val="paragraph"/>
      </w:pPr>
      <w:r w:rsidRPr="00021578">
        <w:tab/>
        <w:t>(a)</w:t>
      </w:r>
      <w:r w:rsidRPr="00021578">
        <w:tab/>
        <w:t>a final determination is in operation in relation to a declared service; and</w:t>
      </w:r>
    </w:p>
    <w:p w14:paraId="35953A85" w14:textId="77777777" w:rsidR="00087853" w:rsidRPr="00021578" w:rsidRDefault="00087853" w:rsidP="00087853">
      <w:pPr>
        <w:pStyle w:val="paragraph"/>
      </w:pPr>
      <w:r w:rsidRPr="00021578">
        <w:tab/>
        <w:t>(b)</w:t>
      </w:r>
      <w:r w:rsidRPr="00021578">
        <w:tab/>
        <w:t>an access undertaking is in operation in relation to the service;</w:t>
      </w:r>
    </w:p>
    <w:p w14:paraId="38F2DA02" w14:textId="77777777" w:rsidR="00087853" w:rsidRPr="00021578" w:rsidRDefault="00087853" w:rsidP="00087853">
      <w:pPr>
        <w:pStyle w:val="subsection2"/>
      </w:pPr>
      <w:r w:rsidRPr="00021578">
        <w:t>the third party’s access to the service at that time is to be determined under the undertaking to the extent that it deals with a matter or matters relating to access to the service that are not dealt with in the determination.</w:t>
      </w:r>
    </w:p>
    <w:p w14:paraId="57A24276" w14:textId="77777777" w:rsidR="00087853" w:rsidRPr="00021578" w:rsidRDefault="00087853" w:rsidP="00087853">
      <w:pPr>
        <w:pStyle w:val="ActHead5"/>
      </w:pPr>
      <w:bookmarkStart w:id="307" w:name="_Toc194391888"/>
      <w:r w:rsidRPr="00A14580">
        <w:rPr>
          <w:rStyle w:val="CharSectno"/>
        </w:rPr>
        <w:t>44ZZCD</w:t>
      </w:r>
      <w:r w:rsidRPr="00021578">
        <w:t xml:space="preserve">  Overlap between registered contracts and access undertakings</w:t>
      </w:r>
      <w:bookmarkEnd w:id="307"/>
    </w:p>
    <w:p w14:paraId="06DC8A81" w14:textId="77777777" w:rsidR="00087853" w:rsidRPr="00021578" w:rsidRDefault="00087853" w:rsidP="00087853">
      <w:pPr>
        <w:pStyle w:val="subsection"/>
      </w:pPr>
      <w:r w:rsidRPr="00021578">
        <w:tab/>
      </w:r>
      <w:r w:rsidRPr="00021578">
        <w:tab/>
        <w:t>If, at a particular time:</w:t>
      </w:r>
    </w:p>
    <w:p w14:paraId="55BA1DFA" w14:textId="77777777" w:rsidR="00087853" w:rsidRPr="00021578" w:rsidRDefault="00087853" w:rsidP="00087853">
      <w:pPr>
        <w:pStyle w:val="paragraph"/>
      </w:pPr>
      <w:r w:rsidRPr="00021578">
        <w:tab/>
        <w:t>(a)</w:t>
      </w:r>
      <w:r w:rsidRPr="00021578">
        <w:tab/>
        <w:t>a contract is registered under Division</w:t>
      </w:r>
      <w:r w:rsidR="00605692" w:rsidRPr="00021578">
        <w:t> </w:t>
      </w:r>
      <w:r w:rsidRPr="00021578">
        <w:t>4 in relation to a declared service; and</w:t>
      </w:r>
    </w:p>
    <w:p w14:paraId="601CD29D" w14:textId="77777777" w:rsidR="00087853" w:rsidRPr="00021578" w:rsidRDefault="00087853" w:rsidP="00087853">
      <w:pPr>
        <w:pStyle w:val="paragraph"/>
      </w:pPr>
      <w:r w:rsidRPr="00021578">
        <w:tab/>
        <w:t>(b)</w:t>
      </w:r>
      <w:r w:rsidRPr="00021578">
        <w:tab/>
        <w:t>an access undertaking is in operation in relation to the service;</w:t>
      </w:r>
    </w:p>
    <w:p w14:paraId="4CC8C639" w14:textId="77777777" w:rsidR="00087853" w:rsidRPr="00021578" w:rsidRDefault="00087853" w:rsidP="00087853">
      <w:pPr>
        <w:pStyle w:val="subsection2"/>
      </w:pPr>
      <w:r w:rsidRPr="00021578">
        <w:t>the third party’s access to the service at that time is to be determined under the undertaking to the extent that it deals with a matter or matters relating to access to the service that are not dealt with in the contract.</w:t>
      </w:r>
    </w:p>
    <w:p w14:paraId="4D6955D8" w14:textId="77777777" w:rsidR="00B57664" w:rsidRPr="00021578" w:rsidRDefault="00B57664" w:rsidP="005D3ACE">
      <w:pPr>
        <w:pStyle w:val="ActHead3"/>
        <w:pageBreakBefore/>
      </w:pPr>
      <w:bookmarkStart w:id="308" w:name="_Toc194391889"/>
      <w:r w:rsidRPr="00A14580">
        <w:rPr>
          <w:rStyle w:val="CharDivNo"/>
        </w:rPr>
        <w:t>Division</w:t>
      </w:r>
      <w:r w:rsidR="00605692" w:rsidRPr="00A14580">
        <w:rPr>
          <w:rStyle w:val="CharDivNo"/>
        </w:rPr>
        <w:t> </w:t>
      </w:r>
      <w:r w:rsidRPr="00A14580">
        <w:rPr>
          <w:rStyle w:val="CharDivNo"/>
        </w:rPr>
        <w:t>7</w:t>
      </w:r>
      <w:r w:rsidRPr="00021578">
        <w:t>—</w:t>
      </w:r>
      <w:r w:rsidRPr="00A14580">
        <w:rPr>
          <w:rStyle w:val="CharDivText"/>
        </w:rPr>
        <w:t>Enforcement and remedies</w:t>
      </w:r>
      <w:bookmarkEnd w:id="308"/>
    </w:p>
    <w:p w14:paraId="5D0F10D7" w14:textId="77777777" w:rsidR="00B57664" w:rsidRPr="00021578" w:rsidRDefault="00B57664" w:rsidP="00B57664">
      <w:pPr>
        <w:pStyle w:val="ActHead5"/>
      </w:pPr>
      <w:bookmarkStart w:id="309" w:name="_Toc194391890"/>
      <w:r w:rsidRPr="00A14580">
        <w:rPr>
          <w:rStyle w:val="CharSectno"/>
        </w:rPr>
        <w:t>44ZZD</w:t>
      </w:r>
      <w:r w:rsidRPr="00021578">
        <w:t xml:space="preserve">  Enforcement of determinations</w:t>
      </w:r>
      <w:bookmarkEnd w:id="309"/>
    </w:p>
    <w:p w14:paraId="2605EBFD" w14:textId="77777777" w:rsidR="00B57664" w:rsidRPr="00021578" w:rsidRDefault="00B57664" w:rsidP="00B57664">
      <w:pPr>
        <w:pStyle w:val="subsection"/>
      </w:pPr>
      <w:r w:rsidRPr="00021578">
        <w:tab/>
        <w:t>(1)</w:t>
      </w:r>
      <w:r w:rsidRPr="00021578">
        <w:tab/>
        <w:t>If the Federal Court is satisfied, on the application of a party to a determination, that another party to the determination has engaged, is engaging, or is proposing to engage in conduct that constitutes a contravention of the determination, the Court may make all or any of the following orders:</w:t>
      </w:r>
    </w:p>
    <w:p w14:paraId="4C3B0141" w14:textId="77777777" w:rsidR="00B57664" w:rsidRPr="00021578" w:rsidRDefault="00B57664" w:rsidP="00B57664">
      <w:pPr>
        <w:pStyle w:val="paragraph"/>
      </w:pPr>
      <w:r w:rsidRPr="00021578">
        <w:tab/>
        <w:t>(a)</w:t>
      </w:r>
      <w:r w:rsidRPr="00021578">
        <w:tab/>
        <w:t>an order granting an injunction on such terms as the Court thinks appropriate:</w:t>
      </w:r>
    </w:p>
    <w:p w14:paraId="0EAC0B3C" w14:textId="77777777" w:rsidR="00B57664" w:rsidRPr="00021578" w:rsidRDefault="00B57664" w:rsidP="00B57664">
      <w:pPr>
        <w:pStyle w:val="paragraphsub"/>
      </w:pPr>
      <w:r w:rsidRPr="00021578">
        <w:tab/>
        <w:t>(i)</w:t>
      </w:r>
      <w:r w:rsidRPr="00021578">
        <w:tab/>
        <w:t>restraining the other party from engaging in the conduct; or</w:t>
      </w:r>
    </w:p>
    <w:p w14:paraId="7937B07F" w14:textId="77777777" w:rsidR="00B57664" w:rsidRPr="00021578" w:rsidRDefault="00B57664" w:rsidP="00B57664">
      <w:pPr>
        <w:pStyle w:val="paragraphsub"/>
      </w:pPr>
      <w:r w:rsidRPr="00021578">
        <w:tab/>
        <w:t>(ii)</w:t>
      </w:r>
      <w:r w:rsidRPr="00021578">
        <w:tab/>
        <w:t>if the conduct involves refusing or failing to do something—requiring the other party to do that thing;</w:t>
      </w:r>
    </w:p>
    <w:p w14:paraId="687ADEB6" w14:textId="77777777" w:rsidR="00B57664" w:rsidRPr="00021578" w:rsidRDefault="00B57664" w:rsidP="00B57664">
      <w:pPr>
        <w:pStyle w:val="paragraph"/>
      </w:pPr>
      <w:r w:rsidRPr="00021578">
        <w:tab/>
        <w:t>(b)</w:t>
      </w:r>
      <w:r w:rsidRPr="00021578">
        <w:tab/>
        <w:t>an order directing the other party to compensate the applicant for loss or damage suffered as a result of the contravention;</w:t>
      </w:r>
    </w:p>
    <w:p w14:paraId="4CBEDF95" w14:textId="77777777" w:rsidR="00B57664" w:rsidRPr="00021578" w:rsidRDefault="00B57664" w:rsidP="00B57664">
      <w:pPr>
        <w:pStyle w:val="paragraph"/>
      </w:pPr>
      <w:r w:rsidRPr="00021578">
        <w:tab/>
        <w:t>(c)</w:t>
      </w:r>
      <w:r w:rsidRPr="00021578">
        <w:tab/>
        <w:t>any other order that the Court thinks appropriate.</w:t>
      </w:r>
    </w:p>
    <w:p w14:paraId="51942D72" w14:textId="77777777" w:rsidR="00B57664" w:rsidRPr="00021578" w:rsidRDefault="00B57664" w:rsidP="00B57664">
      <w:pPr>
        <w:pStyle w:val="subsection"/>
      </w:pPr>
      <w:r w:rsidRPr="00021578">
        <w:tab/>
        <w:t>(2)</w:t>
      </w:r>
      <w:r w:rsidRPr="00021578">
        <w:tab/>
        <w:t xml:space="preserve">If the Federal Court has power under </w:t>
      </w:r>
      <w:r w:rsidR="00605692" w:rsidRPr="00021578">
        <w:t>subsection (</w:t>
      </w:r>
      <w:r w:rsidRPr="00021578">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14:paraId="3CA051D8" w14:textId="77777777" w:rsidR="00B57664" w:rsidRPr="00021578" w:rsidRDefault="00B57664" w:rsidP="00B57664">
      <w:pPr>
        <w:pStyle w:val="subsection"/>
      </w:pPr>
      <w:r w:rsidRPr="00021578">
        <w:tab/>
        <w:t>(3)</w:t>
      </w:r>
      <w:r w:rsidRPr="00021578">
        <w:tab/>
        <w:t>A reference in this section to a person involved in the contravention is a reference to a person who has:</w:t>
      </w:r>
    </w:p>
    <w:p w14:paraId="6D70A6BB" w14:textId="77777777" w:rsidR="00B57664" w:rsidRPr="00021578" w:rsidRDefault="00B57664" w:rsidP="00B57664">
      <w:pPr>
        <w:pStyle w:val="paragraph"/>
      </w:pPr>
      <w:r w:rsidRPr="00021578">
        <w:tab/>
        <w:t>(a)</w:t>
      </w:r>
      <w:r w:rsidRPr="00021578">
        <w:tab/>
        <w:t>aided, abetted, counselled or procured the contravention; or</w:t>
      </w:r>
    </w:p>
    <w:p w14:paraId="15B936EB" w14:textId="77777777" w:rsidR="00B57664" w:rsidRPr="00021578" w:rsidRDefault="00B57664" w:rsidP="00B57664">
      <w:pPr>
        <w:pStyle w:val="paragraph"/>
      </w:pPr>
      <w:r w:rsidRPr="00021578">
        <w:tab/>
        <w:t>(b)</w:t>
      </w:r>
      <w:r w:rsidRPr="00021578">
        <w:tab/>
        <w:t>induced the contravention, whether through threats or promises or otherwise; or</w:t>
      </w:r>
    </w:p>
    <w:p w14:paraId="7D7C86E5" w14:textId="77777777" w:rsidR="00B57664" w:rsidRPr="00021578" w:rsidRDefault="00B57664" w:rsidP="00B57664">
      <w:pPr>
        <w:pStyle w:val="paragraph"/>
      </w:pPr>
      <w:r w:rsidRPr="00021578">
        <w:tab/>
        <w:t>(c)</w:t>
      </w:r>
      <w:r w:rsidRPr="00021578">
        <w:tab/>
        <w:t>been in any way (directly or indirectly) knowingly concerned in or a party to the contravention; or</w:t>
      </w:r>
    </w:p>
    <w:p w14:paraId="2D5001DE" w14:textId="77777777" w:rsidR="00B57664" w:rsidRPr="00021578" w:rsidRDefault="00B57664" w:rsidP="00B57664">
      <w:pPr>
        <w:pStyle w:val="paragraph"/>
      </w:pPr>
      <w:r w:rsidRPr="00021578">
        <w:tab/>
        <w:t>(d)</w:t>
      </w:r>
      <w:r w:rsidRPr="00021578">
        <w:tab/>
        <w:t>conspired with others to effect the contravention.</w:t>
      </w:r>
    </w:p>
    <w:p w14:paraId="71647318" w14:textId="77777777" w:rsidR="00B57664" w:rsidRPr="00021578" w:rsidRDefault="00B57664" w:rsidP="00B57664">
      <w:pPr>
        <w:pStyle w:val="ActHead5"/>
      </w:pPr>
      <w:bookmarkStart w:id="310" w:name="_Toc194391891"/>
      <w:r w:rsidRPr="00A14580">
        <w:rPr>
          <w:rStyle w:val="CharSectno"/>
        </w:rPr>
        <w:t>44ZZE</w:t>
      </w:r>
      <w:r w:rsidRPr="00021578">
        <w:t xml:space="preserve">  Enforcement of prohibition on hindering access</w:t>
      </w:r>
      <w:bookmarkEnd w:id="310"/>
    </w:p>
    <w:p w14:paraId="35A04A91" w14:textId="77777777" w:rsidR="00B57664" w:rsidRPr="00021578" w:rsidRDefault="00B57664" w:rsidP="00B57664">
      <w:pPr>
        <w:pStyle w:val="subsection"/>
      </w:pPr>
      <w:r w:rsidRPr="00021578">
        <w:tab/>
        <w:t>(1)</w:t>
      </w:r>
      <w:r w:rsidRPr="00021578">
        <w:tab/>
        <w:t xml:space="preserve">If the Federal Court is satisfied, on the application of any person, that another person (the </w:t>
      </w:r>
      <w:r w:rsidRPr="00021578">
        <w:rPr>
          <w:b/>
          <w:i/>
        </w:rPr>
        <w:t>obstructor</w:t>
      </w:r>
      <w:r w:rsidRPr="00021578">
        <w:t>) has engaged, is engaging, or is proposing to engage in conduct constituting a contravention of section</w:t>
      </w:r>
      <w:r w:rsidR="00605692" w:rsidRPr="00021578">
        <w:t> </w:t>
      </w:r>
      <w:r w:rsidRPr="00021578">
        <w:t>44ZZ, the Court may make all or any of the following orders:</w:t>
      </w:r>
    </w:p>
    <w:p w14:paraId="6159776A" w14:textId="77777777" w:rsidR="00B57664" w:rsidRPr="00021578" w:rsidRDefault="00B57664" w:rsidP="00B57664">
      <w:pPr>
        <w:pStyle w:val="paragraph"/>
      </w:pPr>
      <w:r w:rsidRPr="00021578">
        <w:tab/>
        <w:t>(a)</w:t>
      </w:r>
      <w:r w:rsidRPr="00021578">
        <w:tab/>
        <w:t>an order granting an injunction on such terms as the Court thinks appropriate:</w:t>
      </w:r>
    </w:p>
    <w:p w14:paraId="4046F613" w14:textId="77777777" w:rsidR="00B57664" w:rsidRPr="00021578" w:rsidRDefault="00B57664" w:rsidP="00B57664">
      <w:pPr>
        <w:pStyle w:val="paragraphsub"/>
      </w:pPr>
      <w:r w:rsidRPr="00021578">
        <w:tab/>
        <w:t>(i)</w:t>
      </w:r>
      <w:r w:rsidRPr="00021578">
        <w:tab/>
        <w:t>restraining the obstructor from engaging in the conduct; or</w:t>
      </w:r>
    </w:p>
    <w:p w14:paraId="7D5B0533" w14:textId="77777777" w:rsidR="00B57664" w:rsidRPr="00021578" w:rsidRDefault="00B57664" w:rsidP="00B57664">
      <w:pPr>
        <w:pStyle w:val="paragraphsub"/>
      </w:pPr>
      <w:r w:rsidRPr="00021578">
        <w:tab/>
        <w:t>(ii)</w:t>
      </w:r>
      <w:r w:rsidRPr="00021578">
        <w:tab/>
        <w:t>if the conduct involves refusing or failing to do something—requiring the obstructor to do that thing;</w:t>
      </w:r>
    </w:p>
    <w:p w14:paraId="27E36E9D" w14:textId="77777777" w:rsidR="00B57664" w:rsidRPr="00021578" w:rsidRDefault="00B57664" w:rsidP="00B57664">
      <w:pPr>
        <w:pStyle w:val="paragraph"/>
      </w:pPr>
      <w:r w:rsidRPr="00021578">
        <w:tab/>
        <w:t>(b)</w:t>
      </w:r>
      <w:r w:rsidRPr="00021578">
        <w:tab/>
        <w:t>an order directing the obstructor to compensate a person who has suffered loss or damage as a result of the contravention;</w:t>
      </w:r>
    </w:p>
    <w:p w14:paraId="5B1744E4" w14:textId="77777777" w:rsidR="00B57664" w:rsidRPr="00021578" w:rsidRDefault="00B57664" w:rsidP="00B57664">
      <w:pPr>
        <w:pStyle w:val="paragraph"/>
      </w:pPr>
      <w:r w:rsidRPr="00021578">
        <w:tab/>
        <w:t>(c)</w:t>
      </w:r>
      <w:r w:rsidRPr="00021578">
        <w:tab/>
        <w:t>any other order that the Court thinks appropriate.</w:t>
      </w:r>
    </w:p>
    <w:p w14:paraId="26BAC016" w14:textId="77777777" w:rsidR="00B57664" w:rsidRPr="00021578" w:rsidRDefault="00B57664" w:rsidP="00B57664">
      <w:pPr>
        <w:pStyle w:val="subsection"/>
      </w:pPr>
      <w:r w:rsidRPr="00021578">
        <w:tab/>
        <w:t>(2)</w:t>
      </w:r>
      <w:r w:rsidRPr="00021578">
        <w:tab/>
        <w:t xml:space="preserve">If the Federal Court has power under </w:t>
      </w:r>
      <w:r w:rsidR="00605692" w:rsidRPr="00021578">
        <w:t>subsection (</w:t>
      </w:r>
      <w:r w:rsidRPr="00021578">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14:paraId="6567DCFD" w14:textId="77777777" w:rsidR="00B57664" w:rsidRPr="00021578" w:rsidRDefault="00B57664" w:rsidP="00B57664">
      <w:pPr>
        <w:pStyle w:val="subsection"/>
      </w:pPr>
      <w:r w:rsidRPr="00021578">
        <w:tab/>
        <w:t>(3)</w:t>
      </w:r>
      <w:r w:rsidRPr="00021578">
        <w:tab/>
        <w:t>The grounds on which the Court may decide not to make an order under this section include the ground that Divisions</w:t>
      </w:r>
      <w:r w:rsidR="00605692" w:rsidRPr="00021578">
        <w:t> </w:t>
      </w:r>
      <w:r w:rsidRPr="00021578">
        <w:t>2 and 3 provide a more appropriate way of dealing with the issue of the applicant’s access to the service concerned.</w:t>
      </w:r>
    </w:p>
    <w:p w14:paraId="5C95BD4F" w14:textId="77777777" w:rsidR="00B57664" w:rsidRPr="00021578" w:rsidRDefault="00B57664" w:rsidP="00B57664">
      <w:pPr>
        <w:pStyle w:val="subsection"/>
      </w:pPr>
      <w:r w:rsidRPr="00021578">
        <w:tab/>
        <w:t>(4)</w:t>
      </w:r>
      <w:r w:rsidRPr="00021578">
        <w:tab/>
        <w:t>A reference in this section to a person involved in the contravention is a reference to a person who has:</w:t>
      </w:r>
    </w:p>
    <w:p w14:paraId="778C7303" w14:textId="77777777" w:rsidR="00B57664" w:rsidRPr="00021578" w:rsidRDefault="00B57664" w:rsidP="00B57664">
      <w:pPr>
        <w:pStyle w:val="paragraph"/>
      </w:pPr>
      <w:r w:rsidRPr="00021578">
        <w:tab/>
        <w:t>(a)</w:t>
      </w:r>
      <w:r w:rsidRPr="00021578">
        <w:tab/>
        <w:t>aided, abetted, counselled or procured the contravention; or</w:t>
      </w:r>
    </w:p>
    <w:p w14:paraId="622528D5" w14:textId="77777777" w:rsidR="00B57664" w:rsidRPr="00021578" w:rsidRDefault="00B57664" w:rsidP="00B57664">
      <w:pPr>
        <w:pStyle w:val="paragraph"/>
      </w:pPr>
      <w:r w:rsidRPr="00021578">
        <w:tab/>
        <w:t>(b)</w:t>
      </w:r>
      <w:r w:rsidRPr="00021578">
        <w:tab/>
        <w:t>induced the contravention, whether through threats or promises or otherwise; or</w:t>
      </w:r>
    </w:p>
    <w:p w14:paraId="469C5F33" w14:textId="77777777" w:rsidR="00B57664" w:rsidRPr="00021578" w:rsidRDefault="00B57664" w:rsidP="00B57664">
      <w:pPr>
        <w:pStyle w:val="paragraph"/>
      </w:pPr>
      <w:r w:rsidRPr="00021578">
        <w:tab/>
        <w:t>(c)</w:t>
      </w:r>
      <w:r w:rsidRPr="00021578">
        <w:tab/>
        <w:t>been in any way (directly or indirectly) knowingly concerned in or a party to the contravention; or</w:t>
      </w:r>
    </w:p>
    <w:p w14:paraId="77FD0FF9" w14:textId="77777777" w:rsidR="00B57664" w:rsidRPr="00021578" w:rsidRDefault="00B57664" w:rsidP="00B57664">
      <w:pPr>
        <w:pStyle w:val="paragraph"/>
      </w:pPr>
      <w:r w:rsidRPr="00021578">
        <w:tab/>
        <w:t>(d)</w:t>
      </w:r>
      <w:r w:rsidRPr="00021578">
        <w:tab/>
        <w:t>conspired with others to effect the contravention.</w:t>
      </w:r>
    </w:p>
    <w:p w14:paraId="425ACB9A" w14:textId="77777777" w:rsidR="00B57664" w:rsidRPr="00021578" w:rsidRDefault="00B57664" w:rsidP="00B57664">
      <w:pPr>
        <w:pStyle w:val="ActHead5"/>
      </w:pPr>
      <w:bookmarkStart w:id="311" w:name="_Toc194391892"/>
      <w:r w:rsidRPr="00A14580">
        <w:rPr>
          <w:rStyle w:val="CharSectno"/>
        </w:rPr>
        <w:t>44ZZF</w:t>
      </w:r>
      <w:r w:rsidRPr="00021578">
        <w:t xml:space="preserve">  Consent injunctions</w:t>
      </w:r>
      <w:bookmarkEnd w:id="311"/>
    </w:p>
    <w:p w14:paraId="3041AE6F" w14:textId="77777777" w:rsidR="00B57664" w:rsidRPr="00021578" w:rsidRDefault="00B57664" w:rsidP="00B57664">
      <w:pPr>
        <w:pStyle w:val="subsection"/>
      </w:pPr>
      <w:r w:rsidRPr="00021578">
        <w:tab/>
      </w:r>
      <w:r w:rsidRPr="00021578">
        <w:tab/>
        <w:t>On an application for an injunction under section</w:t>
      </w:r>
      <w:r w:rsidR="00605692" w:rsidRPr="00021578">
        <w:t> </w:t>
      </w:r>
      <w:r w:rsidRPr="00021578">
        <w:t>44ZZD or 44ZZE, the Federal Court may grant an injunction by consent of all of the parties to the proceedings, whether or not the Court is satisfied that the section applies.</w:t>
      </w:r>
    </w:p>
    <w:p w14:paraId="62CDA9D8" w14:textId="77777777" w:rsidR="00B57664" w:rsidRPr="00021578" w:rsidRDefault="00B57664" w:rsidP="00B57664">
      <w:pPr>
        <w:pStyle w:val="ActHead5"/>
      </w:pPr>
      <w:bookmarkStart w:id="312" w:name="_Toc194391893"/>
      <w:r w:rsidRPr="00A14580">
        <w:rPr>
          <w:rStyle w:val="CharSectno"/>
        </w:rPr>
        <w:t>44ZZG</w:t>
      </w:r>
      <w:r w:rsidRPr="00021578">
        <w:t xml:space="preserve">  Interim injunctions</w:t>
      </w:r>
      <w:bookmarkEnd w:id="312"/>
    </w:p>
    <w:p w14:paraId="06F9B54A" w14:textId="77777777" w:rsidR="00B57664" w:rsidRPr="00021578" w:rsidRDefault="00B57664" w:rsidP="00B57664">
      <w:pPr>
        <w:pStyle w:val="subsection"/>
      </w:pPr>
      <w:r w:rsidRPr="00021578">
        <w:tab/>
        <w:t>(1)</w:t>
      </w:r>
      <w:r w:rsidRPr="00021578">
        <w:tab/>
        <w:t>The Federal Court may grant an interim injunction pending determination of an application under section</w:t>
      </w:r>
      <w:r w:rsidR="00605692" w:rsidRPr="00021578">
        <w:t> </w:t>
      </w:r>
      <w:r w:rsidRPr="00021578">
        <w:t>44ZZD or 44ZZE.</w:t>
      </w:r>
    </w:p>
    <w:p w14:paraId="34AC87FD" w14:textId="77777777" w:rsidR="00B57664" w:rsidRPr="00021578" w:rsidRDefault="00B57664" w:rsidP="00B57664">
      <w:pPr>
        <w:pStyle w:val="subsection"/>
      </w:pPr>
      <w:r w:rsidRPr="00021578">
        <w:tab/>
        <w:t>(2)</w:t>
      </w:r>
      <w:r w:rsidRPr="00021578">
        <w:tab/>
        <w:t>If the Commission makes an application under section</w:t>
      </w:r>
      <w:r w:rsidR="00605692" w:rsidRPr="00021578">
        <w:t> </w:t>
      </w:r>
      <w:r w:rsidRPr="00021578">
        <w:t>44ZZE to the Federal Court for an injunction, the Court must not require the Commission or any other person, as a condition of granting an interim injunction, to give any undertakings as to damages.</w:t>
      </w:r>
    </w:p>
    <w:p w14:paraId="59E9BFEA" w14:textId="77777777" w:rsidR="00B57664" w:rsidRPr="00021578" w:rsidRDefault="00B57664" w:rsidP="00B57664">
      <w:pPr>
        <w:pStyle w:val="ActHead5"/>
      </w:pPr>
      <w:bookmarkStart w:id="313" w:name="_Toc194391894"/>
      <w:r w:rsidRPr="00A14580">
        <w:rPr>
          <w:rStyle w:val="CharSectno"/>
        </w:rPr>
        <w:t>44ZZH</w:t>
      </w:r>
      <w:r w:rsidRPr="00021578">
        <w:t xml:space="preserve">  Factors relevant to granting a restraining injunction</w:t>
      </w:r>
      <w:bookmarkEnd w:id="313"/>
    </w:p>
    <w:p w14:paraId="77744706" w14:textId="77777777" w:rsidR="00B57664" w:rsidRPr="00021578" w:rsidRDefault="00B57664" w:rsidP="00B57664">
      <w:pPr>
        <w:pStyle w:val="subsection"/>
      </w:pPr>
      <w:r w:rsidRPr="00021578">
        <w:tab/>
      </w:r>
      <w:r w:rsidRPr="00021578">
        <w:tab/>
        <w:t>The power of the Federal Court to grant an injunction under section</w:t>
      </w:r>
      <w:r w:rsidR="00605692" w:rsidRPr="00021578">
        <w:t> </w:t>
      </w:r>
      <w:r w:rsidRPr="00021578">
        <w:t>44ZZD or 44ZZE restraining a person from engaging in conduct may be exercised whether or not:</w:t>
      </w:r>
    </w:p>
    <w:p w14:paraId="42D5BB46" w14:textId="77777777" w:rsidR="00B57664" w:rsidRPr="00021578" w:rsidRDefault="00B57664" w:rsidP="00B57664">
      <w:pPr>
        <w:pStyle w:val="paragraph"/>
      </w:pPr>
      <w:r w:rsidRPr="00021578">
        <w:tab/>
        <w:t>(a)</w:t>
      </w:r>
      <w:r w:rsidRPr="00021578">
        <w:tab/>
        <w:t>it appears to the Court that the person intends to engage again, or to continue to engage, in conduct of that kind; or</w:t>
      </w:r>
    </w:p>
    <w:p w14:paraId="1C7E3D48" w14:textId="77777777" w:rsidR="00B57664" w:rsidRPr="00021578" w:rsidRDefault="00B57664" w:rsidP="00B57664">
      <w:pPr>
        <w:pStyle w:val="paragraph"/>
      </w:pPr>
      <w:r w:rsidRPr="00021578">
        <w:tab/>
        <w:t>(b)</w:t>
      </w:r>
      <w:r w:rsidRPr="00021578">
        <w:tab/>
        <w:t>the person has previously engaged in conduct of that kind; or</w:t>
      </w:r>
    </w:p>
    <w:p w14:paraId="3201A642" w14:textId="74843D3B" w:rsidR="00B57664" w:rsidRPr="00021578" w:rsidRDefault="00B57664" w:rsidP="00B57664">
      <w:pPr>
        <w:pStyle w:val="paragraph"/>
      </w:pPr>
      <w:r w:rsidRPr="00021578">
        <w:tab/>
        <w:t>(c)</w:t>
      </w:r>
      <w:r w:rsidRPr="00021578">
        <w:tab/>
        <w:t>there is an imminent danger of substantial damage to any person if the first</w:t>
      </w:r>
      <w:r w:rsidR="00BC5F83">
        <w:noBreakHyphen/>
      </w:r>
      <w:r w:rsidRPr="00021578">
        <w:t>mentioned person engages in conduct of that kind.</w:t>
      </w:r>
    </w:p>
    <w:p w14:paraId="0454072D" w14:textId="77777777" w:rsidR="00B57664" w:rsidRPr="00021578" w:rsidRDefault="00B57664" w:rsidP="00B57664">
      <w:pPr>
        <w:pStyle w:val="ActHead5"/>
      </w:pPr>
      <w:bookmarkStart w:id="314" w:name="_Toc194391895"/>
      <w:r w:rsidRPr="00A14580">
        <w:rPr>
          <w:rStyle w:val="CharSectno"/>
        </w:rPr>
        <w:t>44ZZI</w:t>
      </w:r>
      <w:r w:rsidRPr="00021578">
        <w:t xml:space="preserve">  Factors relevant to granting a mandatory injunction</w:t>
      </w:r>
      <w:bookmarkEnd w:id="314"/>
    </w:p>
    <w:p w14:paraId="26A3EA9E" w14:textId="77777777" w:rsidR="00B57664" w:rsidRPr="00021578" w:rsidRDefault="00B57664" w:rsidP="00B57664">
      <w:pPr>
        <w:pStyle w:val="subsection"/>
      </w:pPr>
      <w:r w:rsidRPr="00021578">
        <w:tab/>
      </w:r>
      <w:r w:rsidRPr="00021578">
        <w:tab/>
        <w:t>The power of the Federal Court to grant an injunction under section</w:t>
      </w:r>
      <w:r w:rsidR="00605692" w:rsidRPr="00021578">
        <w:t> </w:t>
      </w:r>
      <w:r w:rsidRPr="00021578">
        <w:t>44ZZD or 44ZZE requiring a person to do a thing may be exercised whether or not:</w:t>
      </w:r>
    </w:p>
    <w:p w14:paraId="796C7BBF" w14:textId="77777777" w:rsidR="00B57664" w:rsidRPr="00021578" w:rsidRDefault="00B57664" w:rsidP="00B57664">
      <w:pPr>
        <w:pStyle w:val="paragraph"/>
      </w:pPr>
      <w:r w:rsidRPr="00021578">
        <w:tab/>
        <w:t>(a)</w:t>
      </w:r>
      <w:r w:rsidRPr="00021578">
        <w:tab/>
        <w:t>it appears to the Court that the person intends to refuse or fail again, or to continue to refuse or fail, to do that thing; or</w:t>
      </w:r>
    </w:p>
    <w:p w14:paraId="51D4521C" w14:textId="77777777" w:rsidR="00B57664" w:rsidRPr="00021578" w:rsidRDefault="00B57664" w:rsidP="00B57664">
      <w:pPr>
        <w:pStyle w:val="paragraph"/>
      </w:pPr>
      <w:r w:rsidRPr="00021578">
        <w:tab/>
        <w:t>(b)</w:t>
      </w:r>
      <w:r w:rsidRPr="00021578">
        <w:tab/>
        <w:t>the person has previously refused or failed to do that thing; or</w:t>
      </w:r>
    </w:p>
    <w:p w14:paraId="595EE299" w14:textId="50317B15" w:rsidR="00B57664" w:rsidRPr="00021578" w:rsidRDefault="00B57664" w:rsidP="00B57664">
      <w:pPr>
        <w:pStyle w:val="paragraph"/>
      </w:pPr>
      <w:r w:rsidRPr="00021578">
        <w:tab/>
        <w:t>(c)</w:t>
      </w:r>
      <w:r w:rsidRPr="00021578">
        <w:tab/>
        <w:t>there is an imminent danger of substantial damage to any person if the first</w:t>
      </w:r>
      <w:r w:rsidR="00BC5F83">
        <w:noBreakHyphen/>
      </w:r>
      <w:r w:rsidRPr="00021578">
        <w:t>mentioned person refuses or fails to do that thing.</w:t>
      </w:r>
    </w:p>
    <w:p w14:paraId="2827ED09" w14:textId="77777777" w:rsidR="00B57664" w:rsidRPr="00021578" w:rsidRDefault="00B57664" w:rsidP="00B57664">
      <w:pPr>
        <w:pStyle w:val="ActHead5"/>
      </w:pPr>
      <w:bookmarkStart w:id="315" w:name="_Toc194391896"/>
      <w:r w:rsidRPr="00A14580">
        <w:rPr>
          <w:rStyle w:val="CharSectno"/>
        </w:rPr>
        <w:t>44ZZJ</w:t>
      </w:r>
      <w:r w:rsidRPr="00021578">
        <w:t xml:space="preserve">  Enforcement of access undertakings</w:t>
      </w:r>
      <w:bookmarkEnd w:id="315"/>
    </w:p>
    <w:p w14:paraId="1EBD49DD" w14:textId="77777777" w:rsidR="00B57664" w:rsidRPr="00021578" w:rsidRDefault="00B57664" w:rsidP="00B57664">
      <w:pPr>
        <w:pStyle w:val="subsection"/>
      </w:pPr>
      <w:r w:rsidRPr="00021578">
        <w:tab/>
        <w:t>(1)</w:t>
      </w:r>
      <w:r w:rsidRPr="00021578">
        <w:tab/>
        <w:t xml:space="preserve">If the Commission thinks that the provider of an access undertaking in operation under </w:t>
      </w:r>
      <w:r w:rsidR="003979F1" w:rsidRPr="00021578">
        <w:t>Division</w:t>
      </w:r>
      <w:r w:rsidR="00605692" w:rsidRPr="00021578">
        <w:t> </w:t>
      </w:r>
      <w:r w:rsidR="003979F1" w:rsidRPr="00021578">
        <w:t>6</w:t>
      </w:r>
      <w:r w:rsidRPr="00021578">
        <w:t xml:space="preserve"> has breached any of its terms, the Commission may apply to the Federal Court for an order under </w:t>
      </w:r>
      <w:r w:rsidR="00605692" w:rsidRPr="00021578">
        <w:t>subsection (</w:t>
      </w:r>
      <w:r w:rsidRPr="00021578">
        <w:t>2).</w:t>
      </w:r>
    </w:p>
    <w:p w14:paraId="5EC763B9" w14:textId="77777777" w:rsidR="00B57664" w:rsidRPr="00021578" w:rsidRDefault="00B57664" w:rsidP="00B57664">
      <w:pPr>
        <w:pStyle w:val="subsection"/>
      </w:pPr>
      <w:r w:rsidRPr="00021578">
        <w:tab/>
        <w:t>(2)</w:t>
      </w:r>
      <w:r w:rsidRPr="00021578">
        <w:tab/>
        <w:t>If the Federal Court is satisfied that the provider has breached a term of the undertaking, the Court may make all or any of the following orders:</w:t>
      </w:r>
    </w:p>
    <w:p w14:paraId="22499224" w14:textId="77777777" w:rsidR="00B57664" w:rsidRPr="00021578" w:rsidRDefault="00B57664" w:rsidP="00B57664">
      <w:pPr>
        <w:pStyle w:val="paragraph"/>
      </w:pPr>
      <w:r w:rsidRPr="00021578">
        <w:tab/>
        <w:t>(a)</w:t>
      </w:r>
      <w:r w:rsidRPr="00021578">
        <w:tab/>
        <w:t>an order directing the provider to comply with that term of the undertaking;</w:t>
      </w:r>
    </w:p>
    <w:p w14:paraId="7B783210" w14:textId="77777777" w:rsidR="00B57664" w:rsidRPr="00021578" w:rsidRDefault="00B57664" w:rsidP="00B57664">
      <w:pPr>
        <w:pStyle w:val="paragraph"/>
      </w:pPr>
      <w:r w:rsidRPr="00021578">
        <w:tab/>
        <w:t>(b)</w:t>
      </w:r>
      <w:r w:rsidRPr="00021578">
        <w:tab/>
        <w:t>an order directing the provider to compensate any other person who has suffered loss or damage as a result of the breach;</w:t>
      </w:r>
    </w:p>
    <w:p w14:paraId="4D25787D" w14:textId="77777777" w:rsidR="00B57664" w:rsidRPr="00021578" w:rsidRDefault="00B57664" w:rsidP="00B57664">
      <w:pPr>
        <w:pStyle w:val="paragraph"/>
      </w:pPr>
      <w:r w:rsidRPr="00021578">
        <w:tab/>
        <w:t>(c)</w:t>
      </w:r>
      <w:r w:rsidRPr="00021578">
        <w:tab/>
        <w:t>any other order that the Court thinks appropriate.</w:t>
      </w:r>
    </w:p>
    <w:p w14:paraId="318C23CF" w14:textId="77777777" w:rsidR="00B57664" w:rsidRPr="00021578" w:rsidRDefault="00B57664" w:rsidP="00B57664">
      <w:pPr>
        <w:pStyle w:val="ActHead5"/>
      </w:pPr>
      <w:bookmarkStart w:id="316" w:name="_Toc194391897"/>
      <w:r w:rsidRPr="00A14580">
        <w:rPr>
          <w:rStyle w:val="CharSectno"/>
        </w:rPr>
        <w:t>44ZZK</w:t>
      </w:r>
      <w:r w:rsidRPr="00021578">
        <w:t xml:space="preserve">  Discharge or variation of injunction or other order</w:t>
      </w:r>
      <w:bookmarkEnd w:id="316"/>
    </w:p>
    <w:p w14:paraId="68469237" w14:textId="77777777" w:rsidR="00B57664" w:rsidRPr="00021578" w:rsidRDefault="00B57664" w:rsidP="00B57664">
      <w:pPr>
        <w:pStyle w:val="subsection"/>
      </w:pPr>
      <w:r w:rsidRPr="00021578">
        <w:tab/>
      </w:r>
      <w:r w:rsidRPr="00021578">
        <w:tab/>
        <w:t>The Federal Court may discharge or vary an injunction or order granted under this Division.</w:t>
      </w:r>
    </w:p>
    <w:p w14:paraId="766435E6" w14:textId="77777777" w:rsidR="00B57664" w:rsidRPr="00021578" w:rsidRDefault="00B57664" w:rsidP="005D3ACE">
      <w:pPr>
        <w:pStyle w:val="ActHead3"/>
        <w:pageBreakBefore/>
      </w:pPr>
      <w:bookmarkStart w:id="317" w:name="_Toc194391898"/>
      <w:r w:rsidRPr="00A14580">
        <w:rPr>
          <w:rStyle w:val="CharDivNo"/>
        </w:rPr>
        <w:t>Division</w:t>
      </w:r>
      <w:r w:rsidR="00605692" w:rsidRPr="00A14580">
        <w:rPr>
          <w:rStyle w:val="CharDivNo"/>
        </w:rPr>
        <w:t> </w:t>
      </w:r>
      <w:r w:rsidRPr="00A14580">
        <w:rPr>
          <w:rStyle w:val="CharDivNo"/>
        </w:rPr>
        <w:t>8</w:t>
      </w:r>
      <w:r w:rsidRPr="00021578">
        <w:t>—</w:t>
      </w:r>
      <w:r w:rsidRPr="00A14580">
        <w:rPr>
          <w:rStyle w:val="CharDivText"/>
        </w:rPr>
        <w:t>Miscellaneous</w:t>
      </w:r>
      <w:bookmarkEnd w:id="317"/>
    </w:p>
    <w:p w14:paraId="7D74A44C" w14:textId="77777777" w:rsidR="00B57664" w:rsidRPr="00021578" w:rsidRDefault="00B57664" w:rsidP="00B57664">
      <w:pPr>
        <w:pStyle w:val="ActHead5"/>
      </w:pPr>
      <w:bookmarkStart w:id="318" w:name="_Toc194391899"/>
      <w:r w:rsidRPr="00A14580">
        <w:rPr>
          <w:rStyle w:val="CharSectno"/>
        </w:rPr>
        <w:t>44ZZL</w:t>
      </w:r>
      <w:r w:rsidRPr="00021578">
        <w:t xml:space="preserve">  Register of determinations</w:t>
      </w:r>
      <w:bookmarkEnd w:id="318"/>
    </w:p>
    <w:p w14:paraId="7ECFFF9A" w14:textId="77777777" w:rsidR="00B57664" w:rsidRPr="00021578" w:rsidRDefault="00B57664" w:rsidP="00B57664">
      <w:pPr>
        <w:pStyle w:val="subsection"/>
      </w:pPr>
      <w:r w:rsidRPr="00021578">
        <w:tab/>
      </w:r>
      <w:r w:rsidRPr="00021578">
        <w:tab/>
        <w:t>The Commission must maintain a public register that specifies the following information for each determination:</w:t>
      </w:r>
    </w:p>
    <w:p w14:paraId="0C8DAADD" w14:textId="77777777" w:rsidR="00B57664" w:rsidRPr="00021578" w:rsidRDefault="00B57664" w:rsidP="00B57664">
      <w:pPr>
        <w:pStyle w:val="paragraph"/>
      </w:pPr>
      <w:r w:rsidRPr="00021578">
        <w:tab/>
        <w:t>(a)</w:t>
      </w:r>
      <w:r w:rsidRPr="00021578">
        <w:tab/>
        <w:t>the names of the parties to the determination;</w:t>
      </w:r>
    </w:p>
    <w:p w14:paraId="31E093C3" w14:textId="77777777" w:rsidR="00B57664" w:rsidRPr="00021578" w:rsidRDefault="00B57664" w:rsidP="00B57664">
      <w:pPr>
        <w:pStyle w:val="paragraph"/>
      </w:pPr>
      <w:r w:rsidRPr="00021578">
        <w:tab/>
        <w:t>(b)</w:t>
      </w:r>
      <w:r w:rsidRPr="00021578">
        <w:tab/>
        <w:t>the service to which the determination relates;</w:t>
      </w:r>
    </w:p>
    <w:p w14:paraId="0F917184" w14:textId="77777777" w:rsidR="00B57664" w:rsidRPr="00021578" w:rsidRDefault="00B57664" w:rsidP="00B57664">
      <w:pPr>
        <w:pStyle w:val="paragraph"/>
      </w:pPr>
      <w:r w:rsidRPr="00021578">
        <w:tab/>
        <w:t>(c)</w:t>
      </w:r>
      <w:r w:rsidRPr="00021578">
        <w:tab/>
        <w:t>the date on which the determination was made.</w:t>
      </w:r>
    </w:p>
    <w:p w14:paraId="59BC87FA" w14:textId="77777777" w:rsidR="00B57664" w:rsidRPr="00021578" w:rsidRDefault="00B57664" w:rsidP="00B57664">
      <w:pPr>
        <w:pStyle w:val="ActHead5"/>
      </w:pPr>
      <w:bookmarkStart w:id="319" w:name="_Toc194391900"/>
      <w:r w:rsidRPr="00A14580">
        <w:rPr>
          <w:rStyle w:val="CharSectno"/>
        </w:rPr>
        <w:t>44ZZM</w:t>
      </w:r>
      <w:r w:rsidRPr="00021578">
        <w:t xml:space="preserve">  Commonwealth consent to conferral of functions etc. on the Commission or Tribunal by State or Territory laws</w:t>
      </w:r>
      <w:bookmarkEnd w:id="319"/>
    </w:p>
    <w:p w14:paraId="30B97669" w14:textId="77777777" w:rsidR="00B57664" w:rsidRPr="00021578" w:rsidRDefault="00B57664" w:rsidP="00B57664">
      <w:pPr>
        <w:pStyle w:val="subsection"/>
      </w:pPr>
      <w:r w:rsidRPr="00021578">
        <w:tab/>
        <w:t>(1)</w:t>
      </w:r>
      <w:r w:rsidRPr="00021578">
        <w:tab/>
      </w:r>
      <w:r w:rsidR="0052184F" w:rsidRPr="00021578">
        <w:t>Subject to section</w:t>
      </w:r>
      <w:r w:rsidR="00605692" w:rsidRPr="00021578">
        <w:t> </w:t>
      </w:r>
      <w:r w:rsidR="0052184F" w:rsidRPr="00021578">
        <w:t>44ZZMAA, a State or Territory access regime law</w:t>
      </w:r>
      <w:r w:rsidRPr="00021578">
        <w:t xml:space="preserve"> may confer functions or powers, or impose duties, on the Commission or Tribunal.</w:t>
      </w:r>
    </w:p>
    <w:p w14:paraId="560065E5" w14:textId="77777777" w:rsidR="00B57664" w:rsidRPr="00021578" w:rsidRDefault="00B57664" w:rsidP="00B57664">
      <w:pPr>
        <w:pStyle w:val="notetext"/>
      </w:pPr>
      <w:r w:rsidRPr="00021578">
        <w:t>Note:</w:t>
      </w:r>
      <w:r w:rsidRPr="00021578">
        <w:tab/>
        <w:t>Section</w:t>
      </w:r>
      <w:r w:rsidR="00605692" w:rsidRPr="00021578">
        <w:t> </w:t>
      </w:r>
      <w:r w:rsidRPr="00021578">
        <w:t>44ZZMB sets out when such a law imposes a duty on the Commission or Tribunal.</w:t>
      </w:r>
    </w:p>
    <w:p w14:paraId="6851F488" w14:textId="77777777" w:rsidR="00B57664" w:rsidRPr="00021578" w:rsidRDefault="00B57664" w:rsidP="00B57664">
      <w:pPr>
        <w:pStyle w:val="subsection"/>
      </w:pPr>
      <w:r w:rsidRPr="00021578">
        <w:tab/>
        <w:t>(2)</w:t>
      </w:r>
      <w:r w:rsidRPr="00021578">
        <w:tab/>
      </w:r>
      <w:r w:rsidR="00605692" w:rsidRPr="00021578">
        <w:t>Subsection (</w:t>
      </w:r>
      <w:r w:rsidRPr="00021578">
        <w:t>1) does not authorise the conferral of a function or power, or the imposition of a duty, by a law of a State or Territory to the extent to which:</w:t>
      </w:r>
    </w:p>
    <w:p w14:paraId="2B1EE64A" w14:textId="77777777" w:rsidR="00B57664" w:rsidRPr="00021578" w:rsidRDefault="00B57664" w:rsidP="00B57664">
      <w:pPr>
        <w:pStyle w:val="paragraph"/>
      </w:pPr>
      <w:r w:rsidRPr="00021578">
        <w:tab/>
        <w:t>(a)</w:t>
      </w:r>
      <w:r w:rsidRPr="00021578">
        <w:tab/>
        <w:t>the conferral or imposition, or the authorisation, would contravene any constitutional doctrines restricting the duties that may be imposed on the Commission or Tribunal; or</w:t>
      </w:r>
    </w:p>
    <w:p w14:paraId="5B757967" w14:textId="77777777" w:rsidR="00B57664" w:rsidRPr="00021578" w:rsidRDefault="00B57664" w:rsidP="00B57664">
      <w:pPr>
        <w:pStyle w:val="paragraph"/>
      </w:pPr>
      <w:r w:rsidRPr="00021578">
        <w:tab/>
        <w:t>(b)</w:t>
      </w:r>
      <w:r w:rsidRPr="00021578">
        <w:tab/>
        <w:t>the authorisation would otherwise exceed the legislative power of the Commonwealth.</w:t>
      </w:r>
    </w:p>
    <w:p w14:paraId="44BF3A10" w14:textId="77777777" w:rsidR="00B57664" w:rsidRPr="00021578" w:rsidRDefault="00B57664" w:rsidP="00B57664">
      <w:pPr>
        <w:pStyle w:val="subsection"/>
      </w:pPr>
      <w:r w:rsidRPr="00021578">
        <w:tab/>
        <w:t>(3)</w:t>
      </w:r>
      <w:r w:rsidRPr="00021578">
        <w:tab/>
        <w:t>The Commission or Tribunal cannot perform a duty or function, or exercise a power, under a State or Territory access regime law unless the conferral of the function or power, or the imposition of the duty, is in accordance with an agreement between the Commonwealth and the State or Territory concerned.</w:t>
      </w:r>
    </w:p>
    <w:p w14:paraId="772342E3" w14:textId="77777777" w:rsidR="0052184F" w:rsidRPr="00021578" w:rsidRDefault="0052184F" w:rsidP="0052184F">
      <w:pPr>
        <w:pStyle w:val="ActHead5"/>
      </w:pPr>
      <w:bookmarkStart w:id="320" w:name="_Toc194391901"/>
      <w:r w:rsidRPr="00A14580">
        <w:rPr>
          <w:rStyle w:val="CharSectno"/>
        </w:rPr>
        <w:t>44ZZMAA</w:t>
      </w:r>
      <w:r w:rsidRPr="00021578">
        <w:t xml:space="preserve">  No merits review by Tribunal of decisions under energy laws</w:t>
      </w:r>
      <w:bookmarkEnd w:id="320"/>
    </w:p>
    <w:p w14:paraId="1EC9FED2" w14:textId="77777777" w:rsidR="0052184F" w:rsidRPr="00021578" w:rsidRDefault="0052184F" w:rsidP="0052184F">
      <w:pPr>
        <w:pStyle w:val="subsection"/>
      </w:pPr>
      <w:r w:rsidRPr="00021578">
        <w:tab/>
        <w:t>(1)</w:t>
      </w:r>
      <w:r w:rsidRPr="00021578">
        <w:tab/>
        <w:t xml:space="preserve">This section applies if a State/Territory energy law or the </w:t>
      </w:r>
      <w:r w:rsidRPr="00021578">
        <w:rPr>
          <w:i/>
        </w:rPr>
        <w:t xml:space="preserve">Australian Energy Market Act 2004 </w:t>
      </w:r>
      <w:r w:rsidRPr="00021578">
        <w:t>purports to confer a function or power, or to impose a duty, in relation to a decision made under:</w:t>
      </w:r>
    </w:p>
    <w:p w14:paraId="4641779C" w14:textId="77777777" w:rsidR="0052184F" w:rsidRPr="00021578" w:rsidRDefault="0052184F" w:rsidP="0052184F">
      <w:pPr>
        <w:pStyle w:val="paragraph"/>
      </w:pPr>
      <w:r w:rsidRPr="00021578">
        <w:tab/>
        <w:t>(a)</w:t>
      </w:r>
      <w:r w:rsidRPr="00021578">
        <w:tab/>
        <w:t>a State/Territory energy law; or</w:t>
      </w:r>
    </w:p>
    <w:p w14:paraId="589673C9" w14:textId="77777777" w:rsidR="0052184F" w:rsidRPr="00021578" w:rsidRDefault="0052184F" w:rsidP="0052184F">
      <w:pPr>
        <w:pStyle w:val="paragraph"/>
      </w:pPr>
      <w:r w:rsidRPr="00021578">
        <w:tab/>
        <w:t>(b)</w:t>
      </w:r>
      <w:r w:rsidRPr="00021578">
        <w:tab/>
        <w:t xml:space="preserve">a uniform energy law applied as a law of the Commonwealth under the </w:t>
      </w:r>
      <w:r w:rsidRPr="00021578">
        <w:rPr>
          <w:i/>
        </w:rPr>
        <w:t>Australian Energy Market Act 2004</w:t>
      </w:r>
      <w:r w:rsidRPr="00021578">
        <w:t>.</w:t>
      </w:r>
    </w:p>
    <w:p w14:paraId="1EE4D73D" w14:textId="77777777" w:rsidR="0052184F" w:rsidRPr="00021578" w:rsidRDefault="0052184F" w:rsidP="0052184F">
      <w:pPr>
        <w:pStyle w:val="subsection2"/>
      </w:pPr>
      <w:r w:rsidRPr="00021578">
        <w:t>However, this section does not apply in relation to a decision relating to the disclosure of confidential or protected information under such a law.</w:t>
      </w:r>
    </w:p>
    <w:p w14:paraId="4C22043E" w14:textId="77777777" w:rsidR="0052184F" w:rsidRPr="00021578" w:rsidRDefault="0052184F" w:rsidP="0052184F">
      <w:pPr>
        <w:pStyle w:val="subsection"/>
      </w:pPr>
      <w:r w:rsidRPr="00021578">
        <w:tab/>
        <w:t>(2)</w:t>
      </w:r>
      <w:r w:rsidRPr="00021578">
        <w:tab/>
        <w:t>The purported conferral or imposition has no effect to the extent to which it would require or permit merits review (however described) of the decision by the Tribunal.</w:t>
      </w:r>
    </w:p>
    <w:p w14:paraId="5009AA7F" w14:textId="77777777" w:rsidR="0052184F" w:rsidRPr="00021578" w:rsidRDefault="0052184F" w:rsidP="0052184F">
      <w:pPr>
        <w:pStyle w:val="subsection"/>
      </w:pPr>
      <w:r w:rsidRPr="00021578">
        <w:tab/>
        <w:t>(3)</w:t>
      </w:r>
      <w:r w:rsidRPr="00021578">
        <w:tab/>
        <w:t>This section applies despite anything in any law of the Commonwealth, a State or a Territory.</w:t>
      </w:r>
    </w:p>
    <w:p w14:paraId="1DDE9A2A" w14:textId="77777777" w:rsidR="00B57664" w:rsidRPr="00021578" w:rsidRDefault="00B57664" w:rsidP="00B57664">
      <w:pPr>
        <w:pStyle w:val="ActHead5"/>
      </w:pPr>
      <w:bookmarkStart w:id="321" w:name="_Toc194391902"/>
      <w:r w:rsidRPr="00A14580">
        <w:rPr>
          <w:rStyle w:val="CharSectno"/>
        </w:rPr>
        <w:t>44ZZMA</w:t>
      </w:r>
      <w:r w:rsidRPr="00021578">
        <w:t xml:space="preserve">  How duty is imposed</w:t>
      </w:r>
      <w:bookmarkEnd w:id="321"/>
    </w:p>
    <w:p w14:paraId="7FCCF06E" w14:textId="77777777" w:rsidR="00B57664" w:rsidRPr="00021578" w:rsidRDefault="00B57664" w:rsidP="00B57664">
      <w:pPr>
        <w:pStyle w:val="SubsectionHead"/>
      </w:pPr>
      <w:r w:rsidRPr="00021578">
        <w:t>Application</w:t>
      </w:r>
    </w:p>
    <w:p w14:paraId="7430AE7C" w14:textId="77777777" w:rsidR="00B57664" w:rsidRPr="00021578" w:rsidRDefault="00B57664" w:rsidP="00B57664">
      <w:pPr>
        <w:pStyle w:val="subsection"/>
      </w:pPr>
      <w:r w:rsidRPr="00021578">
        <w:tab/>
        <w:t>(1)</w:t>
      </w:r>
      <w:r w:rsidRPr="00021578">
        <w:tab/>
        <w:t>This section applies if a State or Territory access regime law purports to impose a duty on the Commission or Tribunal.</w:t>
      </w:r>
    </w:p>
    <w:p w14:paraId="0AA2B513" w14:textId="77777777" w:rsidR="00B57664" w:rsidRPr="00021578" w:rsidRDefault="00030803" w:rsidP="00B57664">
      <w:pPr>
        <w:pStyle w:val="notetext"/>
      </w:pPr>
      <w:r w:rsidRPr="00021578">
        <w:t>Note 1</w:t>
      </w:r>
      <w:r w:rsidR="00B57664" w:rsidRPr="00021578">
        <w:t>:</w:t>
      </w:r>
      <w:r w:rsidR="00B57664" w:rsidRPr="00021578">
        <w:tab/>
        <w:t>Section</w:t>
      </w:r>
      <w:r w:rsidR="00605692" w:rsidRPr="00021578">
        <w:t> </w:t>
      </w:r>
      <w:r w:rsidR="00B57664" w:rsidRPr="00021578">
        <w:t>44ZZMB sets out when such a law imposes a duty on the Commission or Tribunal.</w:t>
      </w:r>
    </w:p>
    <w:p w14:paraId="1F094E48" w14:textId="77777777" w:rsidR="00030803" w:rsidRPr="00021578" w:rsidRDefault="00030803" w:rsidP="00030803">
      <w:pPr>
        <w:pStyle w:val="notetext"/>
      </w:pPr>
      <w:r w:rsidRPr="00021578">
        <w:t>Note 2:</w:t>
      </w:r>
      <w:r w:rsidRPr="00021578">
        <w:tab/>
        <w:t>Section</w:t>
      </w:r>
      <w:r w:rsidR="00605692" w:rsidRPr="00021578">
        <w:t> </w:t>
      </w:r>
      <w:r w:rsidRPr="00021578">
        <w:t>320 of the South Australian Energy Retail Legislation, as it applies as a law of a State or Territory, deals with the case where a duty purportedly imposed on a Commonwealth body under that applied law cannot be imposed by the State or Territory or the Commonwealth due to constitutional doctrines restricting such duties.</w:t>
      </w:r>
    </w:p>
    <w:p w14:paraId="430CD25C" w14:textId="77777777" w:rsidR="00B57664" w:rsidRPr="00021578" w:rsidRDefault="00B57664" w:rsidP="00B57664">
      <w:pPr>
        <w:pStyle w:val="SubsectionHead"/>
      </w:pPr>
      <w:r w:rsidRPr="00021578">
        <w:t>State or Territory legislative power sufficient to support duty</w:t>
      </w:r>
    </w:p>
    <w:p w14:paraId="5DEEE1B8" w14:textId="77777777" w:rsidR="00B57664" w:rsidRPr="00021578" w:rsidRDefault="00B57664" w:rsidP="00B57664">
      <w:pPr>
        <w:pStyle w:val="subsection"/>
      </w:pPr>
      <w:r w:rsidRPr="00021578">
        <w:tab/>
        <w:t>(2)</w:t>
      </w:r>
      <w:r w:rsidRPr="00021578">
        <w:tab/>
        <w:t>The duty is taken not to be imposed by this Act (or any other law of the Commonwealth) to the extent to which:</w:t>
      </w:r>
    </w:p>
    <w:p w14:paraId="305648EE" w14:textId="77777777" w:rsidR="00B57664" w:rsidRPr="00021578" w:rsidRDefault="00B57664" w:rsidP="00B57664">
      <w:pPr>
        <w:pStyle w:val="paragraph"/>
      </w:pPr>
      <w:r w:rsidRPr="00021578">
        <w:tab/>
        <w:t>(a)</w:t>
      </w:r>
      <w:r w:rsidRPr="00021578">
        <w:tab/>
        <w:t>imposing the duty is within the legislative powers of the State or Territory concerned; and</w:t>
      </w:r>
    </w:p>
    <w:p w14:paraId="79389A50" w14:textId="77777777" w:rsidR="00B57664" w:rsidRPr="00021578" w:rsidRDefault="00B57664" w:rsidP="00B57664">
      <w:pPr>
        <w:pStyle w:val="paragraph"/>
      </w:pPr>
      <w:r w:rsidRPr="00021578">
        <w:tab/>
        <w:t>(b)</w:t>
      </w:r>
      <w:r w:rsidRPr="00021578">
        <w:tab/>
        <w:t>imposing the duty by the law of the State or Territory is consistent with the constitutional doctrines restricting the duties that may be imposed on the Commission or Tribunal.</w:t>
      </w:r>
    </w:p>
    <w:p w14:paraId="0B84F6B0" w14:textId="77777777" w:rsidR="00B57664" w:rsidRPr="00021578" w:rsidRDefault="00B57664" w:rsidP="00B57664">
      <w:pPr>
        <w:pStyle w:val="notetext"/>
      </w:pPr>
      <w:r w:rsidRPr="00021578">
        <w:t>Note:</w:t>
      </w:r>
      <w:r w:rsidRPr="00021578">
        <w:tab/>
        <w:t>If this subsection applies, the duty will be taken to be imposed by force of the law of the State or Territory (the Commonwealth having consented under section</w:t>
      </w:r>
      <w:r w:rsidR="00605692" w:rsidRPr="00021578">
        <w:t> </w:t>
      </w:r>
      <w:r w:rsidRPr="00021578">
        <w:t>44ZZM to the imposition of the duty by that law).</w:t>
      </w:r>
    </w:p>
    <w:p w14:paraId="06F868BA" w14:textId="77777777" w:rsidR="00B57664" w:rsidRPr="00021578" w:rsidRDefault="00B57664" w:rsidP="00B57664">
      <w:pPr>
        <w:pStyle w:val="SubsectionHead"/>
      </w:pPr>
      <w:r w:rsidRPr="00021578">
        <w:t>Commonwealth legislative power sufficient to support duty but State or Territory legislative powers are not</w:t>
      </w:r>
    </w:p>
    <w:p w14:paraId="02D6502F" w14:textId="77777777" w:rsidR="00B57664" w:rsidRPr="00021578" w:rsidRDefault="00B57664" w:rsidP="00B57664">
      <w:pPr>
        <w:pStyle w:val="subsection"/>
      </w:pPr>
      <w:r w:rsidRPr="00021578">
        <w:tab/>
        <w:t>(3)</w:t>
      </w:r>
      <w:r w:rsidRPr="00021578">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14:paraId="72CEDFC8" w14:textId="77777777" w:rsidR="00B57664" w:rsidRPr="00021578" w:rsidRDefault="00B57664" w:rsidP="00B57664">
      <w:pPr>
        <w:pStyle w:val="subsection"/>
      </w:pPr>
      <w:r w:rsidRPr="00021578">
        <w:tab/>
        <w:t>(4)</w:t>
      </w:r>
      <w:r w:rsidRPr="00021578">
        <w:tab/>
        <w:t xml:space="preserve">If, because of </w:t>
      </w:r>
      <w:r w:rsidR="00605692" w:rsidRPr="00021578">
        <w:t>subsection (</w:t>
      </w:r>
      <w:r w:rsidRPr="00021578">
        <w:t>3), this Act is taken to impose the duty, it is the intention of the Parliament to rely on all powers available to it under the Constitution to support the imposition of the duty by this Act.</w:t>
      </w:r>
    </w:p>
    <w:p w14:paraId="056BEB28" w14:textId="77777777" w:rsidR="00B57664" w:rsidRPr="00021578" w:rsidRDefault="00B57664" w:rsidP="00B57664">
      <w:pPr>
        <w:pStyle w:val="subsection"/>
      </w:pPr>
      <w:r w:rsidRPr="00021578">
        <w:tab/>
        <w:t>(5)</w:t>
      </w:r>
      <w:r w:rsidRPr="00021578">
        <w:tab/>
        <w:t xml:space="preserve">The duty is taken to be imposed by this Act in accordance with </w:t>
      </w:r>
      <w:r w:rsidR="00605692" w:rsidRPr="00021578">
        <w:t>subsection (</w:t>
      </w:r>
      <w:r w:rsidRPr="00021578">
        <w:t>3) only to the extent to which imposing the duty:</w:t>
      </w:r>
    </w:p>
    <w:p w14:paraId="18290C84" w14:textId="77777777" w:rsidR="00B57664" w:rsidRPr="00021578" w:rsidRDefault="00B57664" w:rsidP="00B57664">
      <w:pPr>
        <w:pStyle w:val="paragraph"/>
      </w:pPr>
      <w:r w:rsidRPr="00021578">
        <w:tab/>
        <w:t>(a)</w:t>
      </w:r>
      <w:r w:rsidRPr="00021578">
        <w:tab/>
        <w:t>is within the legislative powers of the Commonwealth; and</w:t>
      </w:r>
    </w:p>
    <w:p w14:paraId="79D1D328" w14:textId="77777777" w:rsidR="00B57664" w:rsidRPr="00021578" w:rsidRDefault="00B57664" w:rsidP="00B57664">
      <w:pPr>
        <w:pStyle w:val="paragraph"/>
      </w:pPr>
      <w:r w:rsidRPr="00021578">
        <w:tab/>
        <w:t>(b)</w:t>
      </w:r>
      <w:r w:rsidRPr="00021578">
        <w:tab/>
        <w:t>is consistent with the constitutional doctrines restricting the duties that may be imposed on the Commission or Tribunal.</w:t>
      </w:r>
    </w:p>
    <w:p w14:paraId="019E9002" w14:textId="77777777" w:rsidR="00B57664" w:rsidRPr="00021578" w:rsidRDefault="00B57664" w:rsidP="00B57664">
      <w:pPr>
        <w:pStyle w:val="subsection"/>
      </w:pPr>
      <w:r w:rsidRPr="00021578">
        <w:tab/>
        <w:t>(6)</w:t>
      </w:r>
      <w:r w:rsidRPr="00021578">
        <w:tab/>
      </w:r>
      <w:r w:rsidR="00605692" w:rsidRPr="00021578">
        <w:t>Subsections (</w:t>
      </w:r>
      <w:r w:rsidRPr="00021578">
        <w:t>1) to (5) do not limit section</w:t>
      </w:r>
      <w:r w:rsidR="00605692" w:rsidRPr="00021578">
        <w:t> </w:t>
      </w:r>
      <w:r w:rsidRPr="00021578">
        <w:t>44ZZM.</w:t>
      </w:r>
    </w:p>
    <w:p w14:paraId="3B07548C" w14:textId="77777777" w:rsidR="00B57664" w:rsidRPr="00021578" w:rsidRDefault="00B57664" w:rsidP="00B57664">
      <w:pPr>
        <w:pStyle w:val="ActHead5"/>
      </w:pPr>
      <w:bookmarkStart w:id="322" w:name="_Toc194391903"/>
      <w:r w:rsidRPr="00A14580">
        <w:rPr>
          <w:rStyle w:val="CharSectno"/>
        </w:rPr>
        <w:t>44ZZMB</w:t>
      </w:r>
      <w:r w:rsidRPr="00021578">
        <w:t xml:space="preserve">  When a law of a State or Territory imposes a duty</w:t>
      </w:r>
      <w:bookmarkEnd w:id="322"/>
    </w:p>
    <w:p w14:paraId="23436511" w14:textId="77777777" w:rsidR="00B57664" w:rsidRPr="00021578" w:rsidRDefault="00B57664" w:rsidP="00B57664">
      <w:pPr>
        <w:pStyle w:val="subsection"/>
      </w:pPr>
      <w:r w:rsidRPr="00021578">
        <w:tab/>
      </w:r>
      <w:r w:rsidRPr="00021578">
        <w:tab/>
        <w:t>For the purposes of sections</w:t>
      </w:r>
      <w:r w:rsidR="00605692" w:rsidRPr="00021578">
        <w:t> </w:t>
      </w:r>
      <w:r w:rsidRPr="00021578">
        <w:t xml:space="preserve">44ZZM and 44ZZMA, a State or Territory access regime law </w:t>
      </w:r>
      <w:r w:rsidRPr="00021578">
        <w:rPr>
          <w:b/>
          <w:i/>
        </w:rPr>
        <w:t>imposes a duty</w:t>
      </w:r>
      <w:r w:rsidRPr="00021578">
        <w:t xml:space="preserve"> on the Commission or Tribunal if:</w:t>
      </w:r>
    </w:p>
    <w:p w14:paraId="6B88F2D2" w14:textId="77777777" w:rsidR="00B57664" w:rsidRPr="00021578" w:rsidRDefault="00B57664" w:rsidP="00B57664">
      <w:pPr>
        <w:pStyle w:val="paragraph"/>
      </w:pPr>
      <w:r w:rsidRPr="00021578">
        <w:tab/>
        <w:t>(a)</w:t>
      </w:r>
      <w:r w:rsidRPr="00021578">
        <w:tab/>
        <w:t>the law confers a function or power on the Commission or Tribunal; and</w:t>
      </w:r>
    </w:p>
    <w:p w14:paraId="7FD86496" w14:textId="77777777" w:rsidR="00B57664" w:rsidRPr="00021578" w:rsidRDefault="00B57664" w:rsidP="00B57664">
      <w:pPr>
        <w:pStyle w:val="paragraph"/>
      </w:pPr>
      <w:r w:rsidRPr="00021578">
        <w:tab/>
        <w:t>(b)</w:t>
      </w:r>
      <w:r w:rsidRPr="00021578">
        <w:tab/>
        <w:t>the circumstances in which the function or power is conferred give rise to an obligation on the Commission or Tribunal to perform the function or to exercise the power.</w:t>
      </w:r>
    </w:p>
    <w:p w14:paraId="2B97C9E7" w14:textId="77777777" w:rsidR="00B57664" w:rsidRPr="00021578" w:rsidRDefault="00B57664" w:rsidP="00B57664">
      <w:pPr>
        <w:pStyle w:val="ActHead5"/>
      </w:pPr>
      <w:bookmarkStart w:id="323" w:name="_Toc194391904"/>
      <w:r w:rsidRPr="00A14580">
        <w:rPr>
          <w:rStyle w:val="CharSectno"/>
        </w:rPr>
        <w:t>44ZZN</w:t>
      </w:r>
      <w:r w:rsidRPr="00021578">
        <w:t xml:space="preserve">  Compensation for acquisition of property</w:t>
      </w:r>
      <w:bookmarkEnd w:id="323"/>
    </w:p>
    <w:p w14:paraId="79295CAF" w14:textId="77777777" w:rsidR="00B57664" w:rsidRPr="00021578" w:rsidRDefault="00B57664" w:rsidP="00B57664">
      <w:pPr>
        <w:pStyle w:val="subsection"/>
      </w:pPr>
      <w:r w:rsidRPr="00021578">
        <w:tab/>
        <w:t>(1)</w:t>
      </w:r>
      <w:r w:rsidRPr="00021578">
        <w:tab/>
        <w:t>If:</w:t>
      </w:r>
    </w:p>
    <w:p w14:paraId="42D5A780" w14:textId="77777777" w:rsidR="00B57664" w:rsidRPr="00021578" w:rsidRDefault="00B57664" w:rsidP="00B57664">
      <w:pPr>
        <w:pStyle w:val="paragraph"/>
      </w:pPr>
      <w:r w:rsidRPr="00021578">
        <w:tab/>
        <w:t>(a)</w:t>
      </w:r>
      <w:r w:rsidRPr="00021578">
        <w:tab/>
        <w:t>a determination would result in an acquisition of property; and</w:t>
      </w:r>
    </w:p>
    <w:p w14:paraId="1987B225" w14:textId="77777777" w:rsidR="00B57664" w:rsidRPr="00021578" w:rsidRDefault="00B57664" w:rsidP="00B57664">
      <w:pPr>
        <w:pStyle w:val="paragraph"/>
        <w:keepNext/>
      </w:pPr>
      <w:r w:rsidRPr="00021578">
        <w:tab/>
        <w:t>(b)</w:t>
      </w:r>
      <w:r w:rsidRPr="00021578">
        <w:tab/>
        <w:t>the determination would not be valid, apart from this section, because a particular person has not been sufficiently compensated;</w:t>
      </w:r>
    </w:p>
    <w:p w14:paraId="05C9E45A" w14:textId="77777777" w:rsidR="00B57664" w:rsidRPr="00021578" w:rsidRDefault="00B57664" w:rsidP="00B57664">
      <w:pPr>
        <w:pStyle w:val="subsection2"/>
      </w:pPr>
      <w:r w:rsidRPr="00021578">
        <w:t>the Commonwealth must pay that person:</w:t>
      </w:r>
    </w:p>
    <w:p w14:paraId="2D49F8EF" w14:textId="77777777" w:rsidR="00B57664" w:rsidRPr="00021578" w:rsidRDefault="00B57664" w:rsidP="00B57664">
      <w:pPr>
        <w:pStyle w:val="paragraph"/>
      </w:pPr>
      <w:r w:rsidRPr="00021578">
        <w:tab/>
        <w:t>(c)</w:t>
      </w:r>
      <w:r w:rsidRPr="00021578">
        <w:tab/>
        <w:t>a reasonable amount of compensation agreed on between the person and the Commonwealth; or</w:t>
      </w:r>
    </w:p>
    <w:p w14:paraId="09DFB10F" w14:textId="77777777" w:rsidR="00B57664" w:rsidRPr="00021578" w:rsidRDefault="00B57664" w:rsidP="00B57664">
      <w:pPr>
        <w:pStyle w:val="paragraph"/>
      </w:pPr>
      <w:r w:rsidRPr="00021578">
        <w:tab/>
        <w:t>(d)</w:t>
      </w:r>
      <w:r w:rsidRPr="00021578">
        <w:tab/>
        <w:t>failing agreement—a reasonable amount of compensation determined by a court of competent jurisdiction.</w:t>
      </w:r>
    </w:p>
    <w:p w14:paraId="659843D2" w14:textId="77777777" w:rsidR="00B57664" w:rsidRPr="00021578" w:rsidRDefault="00B57664" w:rsidP="00B57664">
      <w:pPr>
        <w:pStyle w:val="subsection"/>
      </w:pPr>
      <w:r w:rsidRPr="00021578">
        <w:tab/>
        <w:t>(2)</w:t>
      </w:r>
      <w:r w:rsidRPr="00021578">
        <w:tab/>
        <w:t>In assessing compensation payable in a proceeding begun under this section, the following must be taken into account if they arise out of the same event or transaction:</w:t>
      </w:r>
    </w:p>
    <w:p w14:paraId="1D6EB20C" w14:textId="77777777" w:rsidR="00B57664" w:rsidRPr="00021578" w:rsidRDefault="00B57664" w:rsidP="00B57664">
      <w:pPr>
        <w:pStyle w:val="paragraph"/>
      </w:pPr>
      <w:r w:rsidRPr="00021578">
        <w:tab/>
        <w:t>(a)</w:t>
      </w:r>
      <w:r w:rsidRPr="00021578">
        <w:tab/>
        <w:t>any damages or compensation recovered, or other remedy, in a proceeding begun otherwise than under this section;</w:t>
      </w:r>
    </w:p>
    <w:p w14:paraId="3AB13945" w14:textId="77777777" w:rsidR="00B57664" w:rsidRPr="00021578" w:rsidRDefault="00B57664" w:rsidP="00B57664">
      <w:pPr>
        <w:pStyle w:val="paragraph"/>
      </w:pPr>
      <w:r w:rsidRPr="00021578">
        <w:tab/>
        <w:t>(b)</w:t>
      </w:r>
      <w:r w:rsidRPr="00021578">
        <w:tab/>
        <w:t>compensation awarded under a determination.</w:t>
      </w:r>
    </w:p>
    <w:p w14:paraId="3BEEEDC6" w14:textId="365DFE97" w:rsidR="00B57664" w:rsidRPr="00021578" w:rsidRDefault="00B57664" w:rsidP="00B57664">
      <w:pPr>
        <w:pStyle w:val="subsection"/>
      </w:pPr>
      <w:r w:rsidRPr="00021578">
        <w:tab/>
        <w:t>(3)</w:t>
      </w:r>
      <w:r w:rsidRPr="00021578">
        <w:tab/>
        <w:t xml:space="preserve">In this section, </w:t>
      </w:r>
      <w:r w:rsidRPr="00021578">
        <w:rPr>
          <w:b/>
          <w:i/>
        </w:rPr>
        <w:t>acquisition of property</w:t>
      </w:r>
      <w:r w:rsidRPr="00021578">
        <w:t xml:space="preserve"> has the same meaning as in </w:t>
      </w:r>
      <w:r w:rsidR="00697ADA">
        <w:t>paragraph 5</w:t>
      </w:r>
      <w:r w:rsidRPr="00021578">
        <w:t>1(xxxi) of the Constitution.</w:t>
      </w:r>
    </w:p>
    <w:p w14:paraId="5824995F" w14:textId="77777777" w:rsidR="00B57664" w:rsidRPr="00021578" w:rsidRDefault="00B57664" w:rsidP="00B57664">
      <w:pPr>
        <w:pStyle w:val="ActHead5"/>
      </w:pPr>
      <w:bookmarkStart w:id="324" w:name="_Toc194391905"/>
      <w:r w:rsidRPr="00A14580">
        <w:rPr>
          <w:rStyle w:val="CharSectno"/>
        </w:rPr>
        <w:t>44ZZNA</w:t>
      </w:r>
      <w:r w:rsidRPr="00021578">
        <w:t xml:space="preserve">  Operation of Parts IV and VII not affected by this Part</w:t>
      </w:r>
      <w:bookmarkEnd w:id="324"/>
    </w:p>
    <w:p w14:paraId="0F1CC68E" w14:textId="77777777" w:rsidR="00B57664" w:rsidRPr="00021578" w:rsidRDefault="00B57664" w:rsidP="00B57664">
      <w:pPr>
        <w:pStyle w:val="subsection"/>
      </w:pPr>
      <w:r w:rsidRPr="00021578">
        <w:tab/>
      </w:r>
      <w:r w:rsidRPr="00021578">
        <w:tab/>
        <w:t>This Part does not affect the operation of Parts IV and VII.</w:t>
      </w:r>
    </w:p>
    <w:p w14:paraId="5DF9DE6C" w14:textId="77777777" w:rsidR="00B57664" w:rsidRPr="00021578" w:rsidRDefault="00B57664" w:rsidP="00B57664">
      <w:pPr>
        <w:pStyle w:val="ActHead5"/>
      </w:pPr>
      <w:bookmarkStart w:id="325" w:name="_Toc194391906"/>
      <w:r w:rsidRPr="00A14580">
        <w:rPr>
          <w:rStyle w:val="CharSectno"/>
        </w:rPr>
        <w:t>44ZZO</w:t>
      </w:r>
      <w:r w:rsidRPr="00021578">
        <w:t xml:space="preserve">  Conduct by directors, servants or agents</w:t>
      </w:r>
      <w:bookmarkEnd w:id="325"/>
    </w:p>
    <w:p w14:paraId="55D6AED9" w14:textId="77777777" w:rsidR="00B57664" w:rsidRPr="00021578" w:rsidRDefault="00B57664" w:rsidP="00B57664">
      <w:pPr>
        <w:pStyle w:val="subsection"/>
      </w:pPr>
      <w:r w:rsidRPr="00021578">
        <w:tab/>
        <w:t>(1)</w:t>
      </w:r>
      <w:r w:rsidRPr="00021578">
        <w:tab/>
        <w:t xml:space="preserve">If, in a proceeding under this </w:t>
      </w:r>
      <w:r w:rsidR="00755200" w:rsidRPr="00021578">
        <w:t>Part i</w:t>
      </w:r>
      <w:r w:rsidRPr="00021578">
        <w:t>n respect of conduct engaged in by a body corporate, it is necessary to establish the state of mind of the body corporate in relation to particular conduct, it is sufficient to show:</w:t>
      </w:r>
    </w:p>
    <w:p w14:paraId="27FE9DF7" w14:textId="77777777" w:rsidR="00B57664" w:rsidRPr="00021578" w:rsidRDefault="00B57664" w:rsidP="00B57664">
      <w:pPr>
        <w:pStyle w:val="paragraph"/>
      </w:pPr>
      <w:r w:rsidRPr="00021578">
        <w:tab/>
        <w:t>(a)</w:t>
      </w:r>
      <w:r w:rsidRPr="00021578">
        <w:tab/>
        <w:t>that the conduct was engaged in by a director, servant or agent of the body corporate within the scope of his or her actual or apparent authority; and</w:t>
      </w:r>
    </w:p>
    <w:p w14:paraId="6DFECC1E" w14:textId="77777777" w:rsidR="00B57664" w:rsidRPr="00021578" w:rsidRDefault="00B57664" w:rsidP="00B57664">
      <w:pPr>
        <w:pStyle w:val="paragraph"/>
      </w:pPr>
      <w:r w:rsidRPr="00021578">
        <w:tab/>
        <w:t>(b)</w:t>
      </w:r>
      <w:r w:rsidRPr="00021578">
        <w:tab/>
        <w:t>that the director, servant or agent had the state of mind.</w:t>
      </w:r>
    </w:p>
    <w:p w14:paraId="62E98E5C" w14:textId="77777777" w:rsidR="00B57664" w:rsidRPr="00021578" w:rsidRDefault="00B57664" w:rsidP="00B57664">
      <w:pPr>
        <w:pStyle w:val="subsection"/>
      </w:pPr>
      <w:r w:rsidRPr="00021578">
        <w:tab/>
        <w:t>(2)</w:t>
      </w:r>
      <w:r w:rsidRPr="00021578">
        <w:tab/>
        <w:t>Any conduct engaged in on behalf of a body corporate:</w:t>
      </w:r>
    </w:p>
    <w:p w14:paraId="35075C2E" w14:textId="77777777" w:rsidR="00B57664" w:rsidRPr="00021578" w:rsidRDefault="00B57664" w:rsidP="00B57664">
      <w:pPr>
        <w:pStyle w:val="paragraph"/>
      </w:pPr>
      <w:r w:rsidRPr="00021578">
        <w:tab/>
        <w:t>(a)</w:t>
      </w:r>
      <w:r w:rsidRPr="00021578">
        <w:tab/>
        <w:t>by a director, servant or agent of the body corporate within the scope of the person’s actual or apparent authority; or</w:t>
      </w:r>
    </w:p>
    <w:p w14:paraId="766814BE" w14:textId="77777777" w:rsidR="00B57664" w:rsidRPr="00021578" w:rsidRDefault="00B57664" w:rsidP="00B57664">
      <w:pPr>
        <w:pStyle w:val="paragraph"/>
        <w:keepNext/>
      </w:pPr>
      <w:r w:rsidRPr="00021578">
        <w:tab/>
        <w:t>(b)</w:t>
      </w:r>
      <w:r w:rsidRPr="00021578">
        <w:tab/>
        <w:t>by any other person at the direction or with the consent or agreement (whether express or implied) of a director, servant or agent of the body corporate, if the giving of the direction, consent or agreement is within the scope of the actual or apparent authority of the director, servant or agent;</w:t>
      </w:r>
    </w:p>
    <w:p w14:paraId="11F0BA88" w14:textId="77777777" w:rsidR="00B57664" w:rsidRPr="00021578" w:rsidRDefault="00B57664" w:rsidP="00B57664">
      <w:pPr>
        <w:pStyle w:val="subsection2"/>
      </w:pPr>
      <w:r w:rsidRPr="00021578">
        <w:t>is taken for the purposes of this Part to have been engaged in also by the body corporate, unless the body corporate establishes that the body corporate took reasonable precautions and exercised due diligence to avoid the conduct.</w:t>
      </w:r>
    </w:p>
    <w:p w14:paraId="5B30B079" w14:textId="77777777" w:rsidR="00B57664" w:rsidRPr="00021578" w:rsidRDefault="00B57664" w:rsidP="00B57664">
      <w:pPr>
        <w:pStyle w:val="subsection"/>
      </w:pPr>
      <w:r w:rsidRPr="00021578">
        <w:tab/>
        <w:t>(3)</w:t>
      </w:r>
      <w:r w:rsidRPr="00021578">
        <w:tab/>
        <w:t xml:space="preserve">If, in a proceeding under this </w:t>
      </w:r>
      <w:r w:rsidR="00755200" w:rsidRPr="00021578">
        <w:t>Part i</w:t>
      </w:r>
      <w:r w:rsidRPr="00021578">
        <w:t>n respect of conduct engaged in by an individual, it is necessary to establish the state of mind of the individual, it is sufficient to show:</w:t>
      </w:r>
    </w:p>
    <w:p w14:paraId="75EEED37" w14:textId="77777777" w:rsidR="00B57664" w:rsidRPr="00021578" w:rsidRDefault="00B57664" w:rsidP="00B57664">
      <w:pPr>
        <w:pStyle w:val="paragraph"/>
      </w:pPr>
      <w:r w:rsidRPr="00021578">
        <w:tab/>
        <w:t>(a)</w:t>
      </w:r>
      <w:r w:rsidRPr="00021578">
        <w:tab/>
        <w:t>that the conduct was engaged in by a servant or agent of the individual within the scope of his or her actual or apparent authority; and</w:t>
      </w:r>
    </w:p>
    <w:p w14:paraId="6A0F6052" w14:textId="77777777" w:rsidR="00B57664" w:rsidRPr="00021578" w:rsidRDefault="00B57664" w:rsidP="00B57664">
      <w:pPr>
        <w:pStyle w:val="paragraph"/>
      </w:pPr>
      <w:r w:rsidRPr="00021578">
        <w:tab/>
        <w:t>(b)</w:t>
      </w:r>
      <w:r w:rsidRPr="00021578">
        <w:tab/>
        <w:t>that the servant or agent had the relevant state of mind.</w:t>
      </w:r>
    </w:p>
    <w:p w14:paraId="6AEF280A" w14:textId="77777777" w:rsidR="00B57664" w:rsidRPr="00021578" w:rsidRDefault="00B57664" w:rsidP="00B57664">
      <w:pPr>
        <w:pStyle w:val="subsection"/>
      </w:pPr>
      <w:r w:rsidRPr="00021578">
        <w:tab/>
        <w:t>(4)</w:t>
      </w:r>
      <w:r w:rsidRPr="00021578">
        <w:tab/>
        <w:t>Conduct engaged in on behalf of an individual:</w:t>
      </w:r>
    </w:p>
    <w:p w14:paraId="73E00A4E" w14:textId="77777777" w:rsidR="00B57664" w:rsidRPr="00021578" w:rsidRDefault="00B57664" w:rsidP="00B57664">
      <w:pPr>
        <w:pStyle w:val="paragraph"/>
      </w:pPr>
      <w:r w:rsidRPr="00021578">
        <w:tab/>
        <w:t>(a)</w:t>
      </w:r>
      <w:r w:rsidRPr="00021578">
        <w:tab/>
        <w:t>by a servant or agent of the individual within the scope of the actual or apparent authority of the servant or agent; or</w:t>
      </w:r>
    </w:p>
    <w:p w14:paraId="74F84A25" w14:textId="77777777" w:rsidR="00B57664" w:rsidRPr="00021578" w:rsidRDefault="00B57664" w:rsidP="00495F6C">
      <w:pPr>
        <w:pStyle w:val="paragraph"/>
      </w:pPr>
      <w:r w:rsidRPr="00021578">
        <w:tab/>
        <w:t>(b)</w:t>
      </w:r>
      <w:r w:rsidRPr="00021578">
        <w:tab/>
        <w:t>by any other person at the direction or with the consent or agreement (whether express or implied) of a servant or agent of the individual, if the giving of the direction, consent or agreement is within the scope of the actual or apparent authority of the servant or agent;</w:t>
      </w:r>
    </w:p>
    <w:p w14:paraId="7441585C" w14:textId="77777777" w:rsidR="00B57664" w:rsidRPr="00021578" w:rsidRDefault="00B57664" w:rsidP="00B57664">
      <w:pPr>
        <w:pStyle w:val="subsection2"/>
      </w:pPr>
      <w:r w:rsidRPr="00021578">
        <w:t>is taken, for the purposes of this Part, to have been engaged in also by that individual, unless that individual establishes that he or she took reasonable precautions and exercised due diligence to avoid the conduct.</w:t>
      </w:r>
    </w:p>
    <w:p w14:paraId="09E7C96C" w14:textId="77777777" w:rsidR="00B57664" w:rsidRPr="00021578" w:rsidRDefault="00B57664" w:rsidP="00B57664">
      <w:pPr>
        <w:pStyle w:val="subsection"/>
      </w:pPr>
      <w:r w:rsidRPr="00021578">
        <w:tab/>
        <w:t>(5)</w:t>
      </w:r>
      <w:r w:rsidRPr="00021578">
        <w:tab/>
        <w:t>If:</w:t>
      </w:r>
    </w:p>
    <w:p w14:paraId="1C26DB6D" w14:textId="77777777" w:rsidR="00B57664" w:rsidRPr="00021578" w:rsidRDefault="00B57664" w:rsidP="00B57664">
      <w:pPr>
        <w:pStyle w:val="paragraph"/>
      </w:pPr>
      <w:r w:rsidRPr="00021578">
        <w:tab/>
        <w:t>(a)</w:t>
      </w:r>
      <w:r w:rsidRPr="00021578">
        <w:tab/>
        <w:t>an individual is convicted of an offence; and</w:t>
      </w:r>
    </w:p>
    <w:p w14:paraId="19BC9800" w14:textId="77777777" w:rsidR="00B57664" w:rsidRPr="00021578" w:rsidRDefault="00B57664" w:rsidP="00B57664">
      <w:pPr>
        <w:pStyle w:val="paragraph"/>
        <w:keepNext/>
      </w:pPr>
      <w:r w:rsidRPr="00021578">
        <w:tab/>
        <w:t>(b)</w:t>
      </w:r>
      <w:r w:rsidRPr="00021578">
        <w:tab/>
        <w:t xml:space="preserve">the individual would not have been convicted of the offence if </w:t>
      </w:r>
      <w:r w:rsidR="00605692" w:rsidRPr="00021578">
        <w:t>subsections (</w:t>
      </w:r>
      <w:r w:rsidRPr="00021578">
        <w:t>3) and (4) had not been enacted;</w:t>
      </w:r>
    </w:p>
    <w:p w14:paraId="732002B3" w14:textId="77777777" w:rsidR="00B57664" w:rsidRPr="00021578" w:rsidRDefault="00B57664" w:rsidP="00B57664">
      <w:pPr>
        <w:pStyle w:val="subsection2"/>
      </w:pPr>
      <w:r w:rsidRPr="00021578">
        <w:t>the individual is not liable to be punished by imprisonment for that offence.</w:t>
      </w:r>
    </w:p>
    <w:p w14:paraId="2E1490E7" w14:textId="77777777" w:rsidR="00B57664" w:rsidRPr="00021578" w:rsidRDefault="00B57664" w:rsidP="00B57664">
      <w:pPr>
        <w:pStyle w:val="subsection"/>
      </w:pPr>
      <w:r w:rsidRPr="00021578">
        <w:tab/>
        <w:t>(6)</w:t>
      </w:r>
      <w:r w:rsidRPr="00021578">
        <w:tab/>
        <w:t xml:space="preserve">A reference in </w:t>
      </w:r>
      <w:r w:rsidR="00605692" w:rsidRPr="00021578">
        <w:t>subsection (</w:t>
      </w:r>
      <w:r w:rsidRPr="00021578">
        <w:t>1) or (3) to the state of mind of a person includes a reference to:</w:t>
      </w:r>
    </w:p>
    <w:p w14:paraId="6607BBC4" w14:textId="77777777" w:rsidR="00B57664" w:rsidRPr="00021578" w:rsidRDefault="00B57664" w:rsidP="00B57664">
      <w:pPr>
        <w:pStyle w:val="paragraph"/>
      </w:pPr>
      <w:r w:rsidRPr="00021578">
        <w:tab/>
        <w:t>(a)</w:t>
      </w:r>
      <w:r w:rsidRPr="00021578">
        <w:tab/>
        <w:t>the knowledge, intention, opinion, belief or purpose of the person; and</w:t>
      </w:r>
    </w:p>
    <w:p w14:paraId="51BB43D7" w14:textId="77777777" w:rsidR="00B57664" w:rsidRPr="00021578" w:rsidRDefault="00B57664" w:rsidP="00B57664">
      <w:pPr>
        <w:pStyle w:val="paragraph"/>
      </w:pPr>
      <w:r w:rsidRPr="00021578">
        <w:tab/>
        <w:t>(b)</w:t>
      </w:r>
      <w:r w:rsidRPr="00021578">
        <w:tab/>
        <w:t>the person’s reasons for the intention, opinion, belief or purpose.</w:t>
      </w:r>
    </w:p>
    <w:p w14:paraId="18266FB1" w14:textId="77777777" w:rsidR="00B57664" w:rsidRPr="00021578" w:rsidRDefault="00B57664" w:rsidP="00B57664">
      <w:pPr>
        <w:pStyle w:val="subsection"/>
      </w:pPr>
      <w:r w:rsidRPr="00021578">
        <w:tab/>
        <w:t>(7)</w:t>
      </w:r>
      <w:r w:rsidRPr="00021578">
        <w:tab/>
        <w:t>A reference in this section to a director of a body corporate includes a reference to a constituent member of a body corporate incorporated for a public purpose by a law of the Commonwealth, of a State or of a Territory.</w:t>
      </w:r>
    </w:p>
    <w:p w14:paraId="159791F3" w14:textId="77777777" w:rsidR="00E34138" w:rsidRPr="00021578" w:rsidRDefault="00E34138" w:rsidP="00E34138">
      <w:pPr>
        <w:pStyle w:val="ActHead5"/>
      </w:pPr>
      <w:bookmarkStart w:id="326" w:name="_Toc194391907"/>
      <w:r w:rsidRPr="00A14580">
        <w:rPr>
          <w:rStyle w:val="CharSectno"/>
        </w:rPr>
        <w:t>44ZZOAAA</w:t>
      </w:r>
      <w:r w:rsidRPr="00021578">
        <w:t xml:space="preserve">  Information to be given to Tribunal</w:t>
      </w:r>
      <w:bookmarkEnd w:id="326"/>
    </w:p>
    <w:p w14:paraId="72C6D70A" w14:textId="77777777" w:rsidR="00E34138" w:rsidRPr="00021578" w:rsidRDefault="00E34138" w:rsidP="00E34138">
      <w:pPr>
        <w:pStyle w:val="SubsectionHead"/>
      </w:pPr>
      <w:r w:rsidRPr="00021578">
        <w:t>Tribunal to notify decision maker</w:t>
      </w:r>
    </w:p>
    <w:p w14:paraId="51348A93" w14:textId="77777777" w:rsidR="00E34138" w:rsidRPr="00021578" w:rsidRDefault="00E34138" w:rsidP="00E34138">
      <w:pPr>
        <w:pStyle w:val="subsection"/>
      </w:pPr>
      <w:r w:rsidRPr="00021578">
        <w:tab/>
        <w:t>(1)</w:t>
      </w:r>
      <w:r w:rsidRPr="00021578">
        <w:tab/>
        <w:t>If an application for review of a decision (however described) is made under this Part, the Tribunal must notify the decision maker of the application.</w:t>
      </w:r>
    </w:p>
    <w:p w14:paraId="67B511A0" w14:textId="77777777" w:rsidR="00E34138" w:rsidRPr="00021578" w:rsidRDefault="00E34138" w:rsidP="00E34138">
      <w:pPr>
        <w:pStyle w:val="subsection"/>
      </w:pPr>
      <w:r w:rsidRPr="00021578">
        <w:tab/>
        <w:t>(2)</w:t>
      </w:r>
      <w:r w:rsidRPr="00021578">
        <w:tab/>
        <w:t>If the application is made under section</w:t>
      </w:r>
      <w:r w:rsidR="00605692" w:rsidRPr="00021578">
        <w:t> </w:t>
      </w:r>
      <w:r w:rsidRPr="00021578">
        <w:t>44K, 44L, 44LJ, 44LK or 44O, the Tribunal must also notify the Council of the application.</w:t>
      </w:r>
    </w:p>
    <w:p w14:paraId="28721A5E" w14:textId="77777777" w:rsidR="00E34138" w:rsidRPr="00021578" w:rsidRDefault="00E34138" w:rsidP="00E34138">
      <w:pPr>
        <w:pStyle w:val="SubsectionHead"/>
      </w:pPr>
      <w:r w:rsidRPr="00021578">
        <w:t>Decision maker to give material to Tribunal</w:t>
      </w:r>
    </w:p>
    <w:p w14:paraId="3C6A4990" w14:textId="77777777" w:rsidR="00E34138" w:rsidRPr="00021578" w:rsidRDefault="00E34138" w:rsidP="00E34138">
      <w:pPr>
        <w:pStyle w:val="subsection"/>
      </w:pPr>
      <w:r w:rsidRPr="00021578">
        <w:tab/>
        <w:t>(3)</w:t>
      </w:r>
      <w:r w:rsidRPr="00021578">
        <w:tab/>
        <w:t>The decision maker must give the following information to the Tribunal within the period specified by the Tribunal:</w:t>
      </w:r>
    </w:p>
    <w:p w14:paraId="5494E2BE" w14:textId="77777777" w:rsidR="00E34138" w:rsidRPr="00021578" w:rsidRDefault="00E34138" w:rsidP="00E34138">
      <w:pPr>
        <w:pStyle w:val="paragraph"/>
      </w:pPr>
      <w:r w:rsidRPr="00021578">
        <w:tab/>
        <w:t>(a)</w:t>
      </w:r>
      <w:r w:rsidRPr="00021578">
        <w:tab/>
        <w:t>if the decision is taken to have been made because of the operation of subsection</w:t>
      </w:r>
      <w:r w:rsidR="00605692" w:rsidRPr="00021578">
        <w:t> </w:t>
      </w:r>
      <w:r w:rsidRPr="00021578">
        <w:t>44H(9), 44J(7), 44LG(6), 44LI(7), 44N(4)</w:t>
      </w:r>
      <w:r w:rsidR="002F2211" w:rsidRPr="00021578">
        <w:t>, 44NB(3A) or 44NBC(5)</w:t>
      </w:r>
      <w:r w:rsidRPr="00021578">
        <w:t>—all of the information that the Council took into account in connection with making the recommendation to which the decision under review relates;</w:t>
      </w:r>
    </w:p>
    <w:p w14:paraId="6ECB6D29" w14:textId="77777777" w:rsidR="00E34138" w:rsidRPr="00021578" w:rsidRDefault="00E34138" w:rsidP="00E34138">
      <w:pPr>
        <w:pStyle w:val="paragraph"/>
      </w:pPr>
      <w:r w:rsidRPr="00021578">
        <w:tab/>
        <w:t>(b)</w:t>
      </w:r>
      <w:r w:rsidRPr="00021578">
        <w:tab/>
        <w:t>if the decision is taken to have been made because of the operation of subsection</w:t>
      </w:r>
      <w:r w:rsidR="00605692" w:rsidRPr="00021578">
        <w:t> </w:t>
      </w:r>
      <w:r w:rsidRPr="00021578">
        <w:t>44PD(6), 44XA(6) or 44ZZBC(6)—any information or documents given to the Commission in connection with the decision to which the review relates, other than information or documents in relation to which the Commission could not have regard because of subparagraph</w:t>
      </w:r>
      <w:r w:rsidR="00605692" w:rsidRPr="00021578">
        <w:t> </w:t>
      </w:r>
      <w:r w:rsidRPr="00021578">
        <w:t>44PE(6)(c)(iii) or 44ZZBD(6)(c)(iii);</w:t>
      </w:r>
    </w:p>
    <w:p w14:paraId="0D27AB71" w14:textId="77777777" w:rsidR="00E34138" w:rsidRPr="00021578" w:rsidRDefault="00E34138" w:rsidP="00E34138">
      <w:pPr>
        <w:pStyle w:val="paragraph"/>
      </w:pPr>
      <w:r w:rsidRPr="00021578">
        <w:tab/>
        <w:t>(c)</w:t>
      </w:r>
      <w:r w:rsidRPr="00021578">
        <w:tab/>
        <w:t>otherwise—all of the information that the decision maker took into account in connection with the making of the decision to which the review relates.</w:t>
      </w:r>
    </w:p>
    <w:p w14:paraId="45E8D71B" w14:textId="77777777" w:rsidR="00E34138" w:rsidRPr="00021578" w:rsidRDefault="00E34138" w:rsidP="00E34138">
      <w:pPr>
        <w:pStyle w:val="SubsectionHead"/>
      </w:pPr>
      <w:r w:rsidRPr="00021578">
        <w:t>Tribunal may request further information</w:t>
      </w:r>
    </w:p>
    <w:p w14:paraId="10910479" w14:textId="77777777" w:rsidR="00E34138" w:rsidRPr="00021578" w:rsidRDefault="00E34138" w:rsidP="00E34138">
      <w:pPr>
        <w:pStyle w:val="subsection"/>
      </w:pPr>
      <w:r w:rsidRPr="00021578">
        <w:tab/>
        <w:t>(4)</w:t>
      </w:r>
      <w:r w:rsidRPr="00021578">
        <w:tab/>
        <w:t>The Tribunal may request such information that the Tribunal considers reasonable and appropriate for the purposes of making its decision on a review under this Part.</w:t>
      </w:r>
    </w:p>
    <w:p w14:paraId="26654B62" w14:textId="77777777" w:rsidR="00E34138" w:rsidRPr="00021578" w:rsidRDefault="00E34138" w:rsidP="00E34138">
      <w:pPr>
        <w:pStyle w:val="subsection"/>
      </w:pPr>
      <w:r w:rsidRPr="00021578">
        <w:tab/>
        <w:t>(5)</w:t>
      </w:r>
      <w:r w:rsidRPr="00021578">
        <w:tab/>
        <w:t xml:space="preserve">A request under </w:t>
      </w:r>
      <w:r w:rsidR="00605692" w:rsidRPr="00021578">
        <w:t>subsection (</w:t>
      </w:r>
      <w:r w:rsidRPr="00021578">
        <w:t>4) must be made by written notice given to a person specifying the information requested and the period within which the information must be given to the Tribunal.</w:t>
      </w:r>
    </w:p>
    <w:p w14:paraId="1709B5A3" w14:textId="77777777" w:rsidR="00E34138" w:rsidRPr="00021578" w:rsidRDefault="00E34138" w:rsidP="00E34138">
      <w:pPr>
        <w:pStyle w:val="subsection"/>
      </w:pPr>
      <w:r w:rsidRPr="00021578">
        <w:tab/>
        <w:t>(6)</w:t>
      </w:r>
      <w:r w:rsidRPr="00021578">
        <w:tab/>
        <w:t>The Tribunal must:</w:t>
      </w:r>
    </w:p>
    <w:p w14:paraId="6A89E92E" w14:textId="77777777" w:rsidR="00E34138" w:rsidRPr="00021578" w:rsidRDefault="00E34138" w:rsidP="00E34138">
      <w:pPr>
        <w:pStyle w:val="paragraph"/>
      </w:pPr>
      <w:r w:rsidRPr="00021578">
        <w:tab/>
        <w:t>(a)</w:t>
      </w:r>
      <w:r w:rsidRPr="00021578">
        <w:tab/>
        <w:t>give a copy of the notice to:</w:t>
      </w:r>
    </w:p>
    <w:p w14:paraId="47C3880A" w14:textId="77777777" w:rsidR="00E34138" w:rsidRPr="00021578" w:rsidRDefault="00E34138" w:rsidP="00E34138">
      <w:pPr>
        <w:pStyle w:val="paragraphsub"/>
      </w:pPr>
      <w:r w:rsidRPr="00021578">
        <w:tab/>
        <w:t>(i)</w:t>
      </w:r>
      <w:r w:rsidRPr="00021578">
        <w:tab/>
        <w:t>the person who applied for review; and</w:t>
      </w:r>
    </w:p>
    <w:p w14:paraId="3346CAEA" w14:textId="77777777" w:rsidR="00E34138" w:rsidRPr="00021578" w:rsidRDefault="00E34138" w:rsidP="00E34138">
      <w:pPr>
        <w:pStyle w:val="paragraphsub"/>
      </w:pPr>
      <w:r w:rsidRPr="00021578">
        <w:tab/>
        <w:t>(ii)</w:t>
      </w:r>
      <w:r w:rsidRPr="00021578">
        <w:tab/>
        <w:t>if the application is made under section</w:t>
      </w:r>
      <w:r w:rsidR="00605692" w:rsidRPr="00021578">
        <w:t> </w:t>
      </w:r>
      <w:r w:rsidRPr="00021578">
        <w:t>44K, 44L, 44LJ, 44LK or 44O—the Council; and</w:t>
      </w:r>
    </w:p>
    <w:p w14:paraId="3DE34056" w14:textId="77777777" w:rsidR="00E34138" w:rsidRPr="00021578" w:rsidRDefault="00E34138" w:rsidP="00E34138">
      <w:pPr>
        <w:pStyle w:val="paragraphsub"/>
      </w:pPr>
      <w:r w:rsidRPr="00021578">
        <w:tab/>
        <w:t>(iii)</w:t>
      </w:r>
      <w:r w:rsidRPr="00021578">
        <w:tab/>
        <w:t>if the application is made under section</w:t>
      </w:r>
      <w:r w:rsidR="00605692" w:rsidRPr="00021578">
        <w:t> </w:t>
      </w:r>
      <w:r w:rsidRPr="00021578">
        <w:t>44PG, 44PH, 44ZP, 44ZX or 44ZZBF—the Commission; and</w:t>
      </w:r>
    </w:p>
    <w:p w14:paraId="5227E81A" w14:textId="77777777" w:rsidR="00E34138" w:rsidRPr="00021578" w:rsidRDefault="00E34138" w:rsidP="00E34138">
      <w:pPr>
        <w:pStyle w:val="paragraphsub"/>
      </w:pPr>
      <w:r w:rsidRPr="00021578">
        <w:tab/>
        <w:t>(iv)</w:t>
      </w:r>
      <w:r w:rsidRPr="00021578">
        <w:tab/>
        <w:t>any other person who has been made a party to the proceedings for review by the Tribunal; and</w:t>
      </w:r>
    </w:p>
    <w:p w14:paraId="60000483" w14:textId="77777777" w:rsidR="00E34138" w:rsidRPr="00021578" w:rsidRDefault="00E34138" w:rsidP="00E34138">
      <w:pPr>
        <w:pStyle w:val="paragraph"/>
      </w:pPr>
      <w:r w:rsidRPr="00021578">
        <w:tab/>
        <w:t>(b)</w:t>
      </w:r>
      <w:r w:rsidRPr="00021578">
        <w:tab/>
        <w:t>publish, by electronic or other means, the notice.</w:t>
      </w:r>
    </w:p>
    <w:p w14:paraId="7BB9F1F9" w14:textId="77777777" w:rsidR="00E34138" w:rsidRPr="00021578" w:rsidRDefault="00E34138" w:rsidP="00E34138">
      <w:pPr>
        <w:pStyle w:val="subsection"/>
      </w:pPr>
      <w:r w:rsidRPr="00021578">
        <w:tab/>
        <w:t>(7)</w:t>
      </w:r>
      <w:r w:rsidRPr="00021578">
        <w:tab/>
        <w:t>Without limiting the information that may be given in accordance with the notice, information may include information that could not have reasonably been made available to the decision maker at the time the decision under review was made.</w:t>
      </w:r>
    </w:p>
    <w:p w14:paraId="2784DC3D" w14:textId="77777777" w:rsidR="00E34138" w:rsidRPr="00021578" w:rsidRDefault="00E34138" w:rsidP="00E34138">
      <w:pPr>
        <w:pStyle w:val="SubsectionHead"/>
      </w:pPr>
      <w:r w:rsidRPr="00021578">
        <w:t>Certain material before the Tribunal not to be disclosed</w:t>
      </w:r>
    </w:p>
    <w:p w14:paraId="2F01D086" w14:textId="77777777" w:rsidR="00E34138" w:rsidRPr="00021578" w:rsidRDefault="00E34138" w:rsidP="00E34138">
      <w:pPr>
        <w:pStyle w:val="subsection"/>
      </w:pPr>
      <w:r w:rsidRPr="00021578">
        <w:tab/>
        <w:t>(8)</w:t>
      </w:r>
      <w:r w:rsidRPr="00021578">
        <w:tab/>
        <w:t>The Tribunal may, on the application of a person, prohibit or restrict the disclosure of the contents of a document or other information given to the Tribunal under this section if the Tribunal is satisfied that it is desirable to do so because of the confidential nature of the document or other information, or for any other reason.</w:t>
      </w:r>
    </w:p>
    <w:p w14:paraId="73A97FA4" w14:textId="77777777" w:rsidR="00E34138" w:rsidRPr="00021578" w:rsidRDefault="00E34138" w:rsidP="00E34138">
      <w:pPr>
        <w:pStyle w:val="subsection"/>
      </w:pPr>
      <w:r w:rsidRPr="00021578">
        <w:tab/>
        <w:t>(9)</w:t>
      </w:r>
      <w:r w:rsidRPr="00021578">
        <w:tab/>
        <w:t>In this section:</w:t>
      </w:r>
    </w:p>
    <w:p w14:paraId="4892A40C" w14:textId="77777777" w:rsidR="00E34138" w:rsidRPr="00021578" w:rsidRDefault="00E34138" w:rsidP="00E34138">
      <w:pPr>
        <w:pStyle w:val="Definition"/>
      </w:pPr>
      <w:r w:rsidRPr="00021578">
        <w:rPr>
          <w:b/>
          <w:i/>
        </w:rPr>
        <w:t>decision maker</w:t>
      </w:r>
      <w:r w:rsidRPr="00021578">
        <w:t>, in relation to an application for review under this Part, means:</w:t>
      </w:r>
    </w:p>
    <w:p w14:paraId="3CAC48BC" w14:textId="77777777" w:rsidR="00E34138" w:rsidRPr="00021578" w:rsidRDefault="00E34138" w:rsidP="00E34138">
      <w:pPr>
        <w:pStyle w:val="paragraph"/>
      </w:pPr>
      <w:r w:rsidRPr="00021578">
        <w:tab/>
        <w:t>(a)</w:t>
      </w:r>
      <w:r w:rsidRPr="00021578">
        <w:tab/>
        <w:t>if the application was made under section</w:t>
      </w:r>
      <w:r w:rsidR="00605692" w:rsidRPr="00021578">
        <w:t> </w:t>
      </w:r>
      <w:r w:rsidRPr="00021578">
        <w:t>44K, 44L, 44LJ or 44LK—the designated Minister; or</w:t>
      </w:r>
    </w:p>
    <w:p w14:paraId="386F2F1C" w14:textId="77777777" w:rsidR="00E34138" w:rsidRPr="00021578" w:rsidRDefault="00E34138" w:rsidP="00E34138">
      <w:pPr>
        <w:pStyle w:val="paragraph"/>
      </w:pPr>
      <w:r w:rsidRPr="00021578">
        <w:tab/>
        <w:t>(b)</w:t>
      </w:r>
      <w:r w:rsidRPr="00021578">
        <w:tab/>
        <w:t>if the application was made under section</w:t>
      </w:r>
      <w:r w:rsidR="00605692" w:rsidRPr="00021578">
        <w:t> </w:t>
      </w:r>
      <w:r w:rsidRPr="00021578">
        <w:t>44O—the Commonwealth Minister; or</w:t>
      </w:r>
    </w:p>
    <w:p w14:paraId="1C6F24B5" w14:textId="77777777" w:rsidR="00E34138" w:rsidRPr="00021578" w:rsidRDefault="00E34138" w:rsidP="00E34138">
      <w:pPr>
        <w:pStyle w:val="paragraph"/>
      </w:pPr>
      <w:r w:rsidRPr="00021578">
        <w:tab/>
        <w:t>(c)</w:t>
      </w:r>
      <w:r w:rsidRPr="00021578">
        <w:tab/>
        <w:t>if the application was made under section</w:t>
      </w:r>
      <w:r w:rsidR="00605692" w:rsidRPr="00021578">
        <w:t> </w:t>
      </w:r>
      <w:r w:rsidRPr="00021578">
        <w:t>44PG, 44PH, 44ZP, 44ZX, or 44ZZBF—the Commission.</w:t>
      </w:r>
    </w:p>
    <w:p w14:paraId="6EDFFDEE" w14:textId="77777777" w:rsidR="00E34138" w:rsidRPr="00021578" w:rsidRDefault="00E34138" w:rsidP="00E34138">
      <w:pPr>
        <w:pStyle w:val="ActHead5"/>
      </w:pPr>
      <w:bookmarkStart w:id="327" w:name="_Toc194391908"/>
      <w:r w:rsidRPr="00A14580">
        <w:rPr>
          <w:rStyle w:val="CharSectno"/>
        </w:rPr>
        <w:t>44ZZOAA</w:t>
      </w:r>
      <w:r w:rsidRPr="00021578">
        <w:t xml:space="preserve">  Tribunal only to consider particular material</w:t>
      </w:r>
      <w:bookmarkEnd w:id="327"/>
    </w:p>
    <w:p w14:paraId="221D8CEC" w14:textId="77777777" w:rsidR="00E34138" w:rsidRPr="00021578" w:rsidRDefault="00E34138" w:rsidP="00E34138">
      <w:pPr>
        <w:pStyle w:val="subsection"/>
      </w:pPr>
      <w:r w:rsidRPr="00021578">
        <w:tab/>
      </w:r>
      <w:r w:rsidRPr="00021578">
        <w:tab/>
        <w:t>For the purposes of a review under this Part, the Tribunal:</w:t>
      </w:r>
    </w:p>
    <w:p w14:paraId="62B3FE24" w14:textId="77777777" w:rsidR="00E34138" w:rsidRPr="00021578" w:rsidRDefault="00E34138" w:rsidP="00E34138">
      <w:pPr>
        <w:pStyle w:val="paragraph"/>
      </w:pPr>
      <w:r w:rsidRPr="00021578">
        <w:tab/>
        <w:t>(a)</w:t>
      </w:r>
      <w:r w:rsidRPr="00021578">
        <w:tab/>
        <w:t xml:space="preserve">subject to </w:t>
      </w:r>
      <w:r w:rsidR="00605692" w:rsidRPr="00021578">
        <w:t>paragraph (</w:t>
      </w:r>
      <w:r w:rsidRPr="00021578">
        <w:t>b), must have regard to:</w:t>
      </w:r>
    </w:p>
    <w:p w14:paraId="2E29A510" w14:textId="77777777" w:rsidR="00E34138" w:rsidRPr="00021578" w:rsidRDefault="00E34138" w:rsidP="00E34138">
      <w:pPr>
        <w:pStyle w:val="paragraphsub"/>
      </w:pPr>
      <w:r w:rsidRPr="00021578">
        <w:tab/>
        <w:t>(i)</w:t>
      </w:r>
      <w:r w:rsidRPr="00021578">
        <w:tab/>
        <w:t>information that was given to the Tribunal under subsection</w:t>
      </w:r>
      <w:r w:rsidR="00605692" w:rsidRPr="00021578">
        <w:t> </w:t>
      </w:r>
      <w:r w:rsidRPr="00021578">
        <w:t>44ZZOAAA(3); and</w:t>
      </w:r>
    </w:p>
    <w:p w14:paraId="0EAE2591" w14:textId="77777777" w:rsidR="00E34138" w:rsidRPr="00021578" w:rsidRDefault="00E34138" w:rsidP="00E34138">
      <w:pPr>
        <w:pStyle w:val="paragraphsub"/>
      </w:pPr>
      <w:r w:rsidRPr="00021578">
        <w:tab/>
        <w:t>(ii)</w:t>
      </w:r>
      <w:r w:rsidRPr="00021578">
        <w:tab/>
        <w:t>any information given to the Tribunal in accordance with a notice given under subsection</w:t>
      </w:r>
      <w:r w:rsidR="00605692" w:rsidRPr="00021578">
        <w:t> </w:t>
      </w:r>
      <w:r w:rsidRPr="00021578">
        <w:t>44ZZOAAA(5); and</w:t>
      </w:r>
    </w:p>
    <w:p w14:paraId="49E3DB7B" w14:textId="77777777" w:rsidR="00E34138" w:rsidRPr="00021578" w:rsidRDefault="00E34138" w:rsidP="00E34138">
      <w:pPr>
        <w:pStyle w:val="paragraphsub"/>
      </w:pPr>
      <w:r w:rsidRPr="00021578">
        <w:tab/>
        <w:t>(iii)</w:t>
      </w:r>
      <w:r w:rsidRPr="00021578">
        <w:tab/>
        <w:t>any thing done as mentioned in subsection</w:t>
      </w:r>
      <w:r w:rsidR="00605692" w:rsidRPr="00021578">
        <w:t> </w:t>
      </w:r>
      <w:r w:rsidRPr="00021578">
        <w:t>44K(6), 44L(5), 44LJ(5), 44LK(5), 44O(5), 44PG(5), 44PH(5), 44ZP(5), 44ZX(5) or 44ZZBF(5); and</w:t>
      </w:r>
    </w:p>
    <w:p w14:paraId="4567D32D" w14:textId="77777777" w:rsidR="00E34138" w:rsidRPr="00021578" w:rsidRDefault="00E34138" w:rsidP="00E34138">
      <w:pPr>
        <w:pStyle w:val="paragraphsub"/>
      </w:pPr>
      <w:r w:rsidRPr="00021578">
        <w:tab/>
        <w:t>(iv)</w:t>
      </w:r>
      <w:r w:rsidRPr="00021578">
        <w:tab/>
        <w:t>any information or report given to the Tribunal in relation to the review under subsection</w:t>
      </w:r>
      <w:r w:rsidR="00605692" w:rsidRPr="00021578">
        <w:t> </w:t>
      </w:r>
      <w:r w:rsidRPr="00021578">
        <w:t>44K(6A), 44L(5A), 44LJ(6), 44LK(6), 44O(5A), 44PG(5A), 44PH(5A), 44ZP(5A), 44ZX(5A) or 44ZZBF(5A) within the specified period; and</w:t>
      </w:r>
    </w:p>
    <w:p w14:paraId="3B1D48DA" w14:textId="77777777" w:rsidR="00E34138" w:rsidRPr="00021578" w:rsidRDefault="00E34138" w:rsidP="00E34138">
      <w:pPr>
        <w:pStyle w:val="paragraph"/>
      </w:pPr>
      <w:r w:rsidRPr="00021578">
        <w:tab/>
        <w:t>(b)</w:t>
      </w:r>
      <w:r w:rsidRPr="00021578">
        <w:tab/>
        <w:t>may disregard:</w:t>
      </w:r>
    </w:p>
    <w:p w14:paraId="6D80B56D" w14:textId="77777777" w:rsidR="00E34138" w:rsidRPr="00021578" w:rsidRDefault="00E34138" w:rsidP="00E34138">
      <w:pPr>
        <w:pStyle w:val="paragraphsub"/>
      </w:pPr>
      <w:r w:rsidRPr="00021578">
        <w:tab/>
        <w:t>(i)</w:t>
      </w:r>
      <w:r w:rsidRPr="00021578">
        <w:tab/>
        <w:t>any information given to the Tribunal in response to a notice given under subsection</w:t>
      </w:r>
      <w:r w:rsidR="00605692" w:rsidRPr="00021578">
        <w:t> </w:t>
      </w:r>
      <w:r w:rsidRPr="00021578">
        <w:t>44ZZOAAA(5) after the period specified in the notice has ended; and</w:t>
      </w:r>
    </w:p>
    <w:p w14:paraId="7DBCF574" w14:textId="77777777" w:rsidR="00E34138" w:rsidRPr="00021578" w:rsidRDefault="00E34138" w:rsidP="00E34138">
      <w:pPr>
        <w:pStyle w:val="paragraphsub"/>
      </w:pPr>
      <w:r w:rsidRPr="00021578">
        <w:tab/>
        <w:t>(ii)</w:t>
      </w:r>
      <w:r w:rsidRPr="00021578">
        <w:tab/>
        <w:t>any information or report of the kind specified in a notice under subsection</w:t>
      </w:r>
      <w:r w:rsidR="00605692" w:rsidRPr="00021578">
        <w:t> </w:t>
      </w:r>
      <w:r w:rsidRPr="00021578">
        <w:t>44K(6A), 44L(5A), 44LJ(6), 44LK(6), 44O(5A), 44PG(5A), 44PH(5A), 44ZP(5A), 44ZX(5A) or 44ZZBF(5A) that is given to the Tribunal after the specified period has ended.</w:t>
      </w:r>
    </w:p>
    <w:p w14:paraId="552161D8" w14:textId="77777777" w:rsidR="00E34138" w:rsidRPr="00021578" w:rsidRDefault="00E34138" w:rsidP="00E34138">
      <w:pPr>
        <w:pStyle w:val="ActHead5"/>
      </w:pPr>
      <w:bookmarkStart w:id="328" w:name="_Toc194391909"/>
      <w:r w:rsidRPr="00A14580">
        <w:rPr>
          <w:rStyle w:val="CharSectno"/>
        </w:rPr>
        <w:t>44ZZOA</w:t>
      </w:r>
      <w:r w:rsidRPr="00021578">
        <w:t xml:space="preserve">  Time limit for Tribunal decisions</w:t>
      </w:r>
      <w:bookmarkEnd w:id="328"/>
    </w:p>
    <w:p w14:paraId="7CB37B4C" w14:textId="77777777" w:rsidR="00E34138" w:rsidRPr="00021578" w:rsidRDefault="00E34138" w:rsidP="00E34138">
      <w:pPr>
        <w:pStyle w:val="subsection"/>
      </w:pPr>
      <w:r w:rsidRPr="00021578">
        <w:tab/>
        <w:t>(1)</w:t>
      </w:r>
      <w:r w:rsidRPr="00021578">
        <w:tab/>
        <w:t>The Tribunal must make a decision on a review under this Part within the consideration period.</w:t>
      </w:r>
    </w:p>
    <w:p w14:paraId="0C8E1F07" w14:textId="77777777" w:rsidR="00E34138" w:rsidRPr="00021578" w:rsidRDefault="00E34138" w:rsidP="00E34138">
      <w:pPr>
        <w:pStyle w:val="subsection"/>
      </w:pPr>
      <w:r w:rsidRPr="00021578">
        <w:tab/>
        <w:t>(2)</w:t>
      </w:r>
      <w:r w:rsidRPr="00021578">
        <w:tab/>
        <w:t xml:space="preserve">The consideration period is a period of 180 days (the </w:t>
      </w:r>
      <w:r w:rsidRPr="00021578">
        <w:rPr>
          <w:b/>
          <w:i/>
        </w:rPr>
        <w:t>expected period</w:t>
      </w:r>
      <w:r w:rsidRPr="00021578">
        <w:t xml:space="preserve">), starting at the start of the day the application for review is received, unless the consideration period is extended under </w:t>
      </w:r>
      <w:r w:rsidR="00605692" w:rsidRPr="00021578">
        <w:t>subsection (</w:t>
      </w:r>
      <w:r w:rsidRPr="00021578">
        <w:t>7).</w:t>
      </w:r>
    </w:p>
    <w:p w14:paraId="4349124E" w14:textId="77777777" w:rsidR="00E34138" w:rsidRPr="00021578" w:rsidRDefault="00E34138" w:rsidP="00E34138">
      <w:pPr>
        <w:pStyle w:val="SubsectionHead"/>
      </w:pPr>
      <w:r w:rsidRPr="00021578">
        <w:t>Stopping the clock</w:t>
      </w:r>
    </w:p>
    <w:p w14:paraId="65500E1B" w14:textId="77777777" w:rsidR="00E34138" w:rsidRPr="00021578" w:rsidRDefault="00E34138" w:rsidP="00E34138">
      <w:pPr>
        <w:pStyle w:val="subsection"/>
      </w:pPr>
      <w:r w:rsidRPr="00021578">
        <w:tab/>
        <w:t>(3)</w:t>
      </w:r>
      <w:r w:rsidRPr="00021578">
        <w:tab/>
        <w:t>In working out the expected period in relation to an application for review, in a situation referred to in column 1 of an item of the following table, disregard any day in a period:</w:t>
      </w:r>
    </w:p>
    <w:p w14:paraId="4B39FE7F" w14:textId="77777777" w:rsidR="00E34138" w:rsidRPr="00021578" w:rsidRDefault="00E34138" w:rsidP="00E34138">
      <w:pPr>
        <w:pStyle w:val="paragraph"/>
      </w:pPr>
      <w:r w:rsidRPr="00021578">
        <w:tab/>
        <w:t>(a)</w:t>
      </w:r>
      <w:r w:rsidRPr="00021578">
        <w:tab/>
        <w:t>starting on the day referred to in column 2 of the item; and</w:t>
      </w:r>
    </w:p>
    <w:p w14:paraId="0AE51C11" w14:textId="77777777" w:rsidR="00E34138" w:rsidRPr="00021578" w:rsidRDefault="00E34138" w:rsidP="00E34138">
      <w:pPr>
        <w:pStyle w:val="paragraph"/>
      </w:pPr>
      <w:r w:rsidRPr="00021578">
        <w:tab/>
        <w:t>(b)</w:t>
      </w:r>
      <w:r w:rsidRPr="00021578">
        <w:tab/>
        <w:t>ending on the day referred to in column 3 of the item.</w:t>
      </w:r>
    </w:p>
    <w:p w14:paraId="1272680F" w14:textId="77777777" w:rsidR="00E34138" w:rsidRPr="00021578" w:rsidRDefault="00E34138" w:rsidP="00E34138">
      <w:pPr>
        <w:pStyle w:val="Tabletext"/>
      </w:pPr>
    </w:p>
    <w:tbl>
      <w:tblPr>
        <w:tblW w:w="0" w:type="auto"/>
        <w:tblInd w:w="113" w:type="dxa"/>
        <w:tblLayout w:type="fixed"/>
        <w:tblLook w:val="0000" w:firstRow="0" w:lastRow="0" w:firstColumn="0" w:lastColumn="0" w:noHBand="0" w:noVBand="0"/>
      </w:tblPr>
      <w:tblGrid>
        <w:gridCol w:w="714"/>
        <w:gridCol w:w="2400"/>
        <w:gridCol w:w="1701"/>
        <w:gridCol w:w="2271"/>
      </w:tblGrid>
      <w:tr w:rsidR="00E34138" w:rsidRPr="00021578" w14:paraId="328A833F" w14:textId="77777777" w:rsidTr="002E7A56">
        <w:trPr>
          <w:tblHeader/>
        </w:trPr>
        <w:tc>
          <w:tcPr>
            <w:tcW w:w="7086" w:type="dxa"/>
            <w:gridSpan w:val="4"/>
            <w:tcBorders>
              <w:top w:val="single" w:sz="12" w:space="0" w:color="auto"/>
              <w:bottom w:val="single" w:sz="6" w:space="0" w:color="auto"/>
            </w:tcBorders>
            <w:shd w:val="clear" w:color="auto" w:fill="auto"/>
          </w:tcPr>
          <w:p w14:paraId="4A0EBD8C" w14:textId="77777777" w:rsidR="00E34138" w:rsidRPr="00021578" w:rsidRDefault="00E34138" w:rsidP="002E7A56">
            <w:pPr>
              <w:pStyle w:val="Tabletext"/>
              <w:keepNext/>
              <w:spacing w:before="40"/>
              <w:rPr>
                <w:b/>
              </w:rPr>
            </w:pPr>
            <w:r w:rsidRPr="00021578">
              <w:rPr>
                <w:b/>
              </w:rPr>
              <w:t>Stopping the clock</w:t>
            </w:r>
          </w:p>
        </w:tc>
      </w:tr>
      <w:tr w:rsidR="00E34138" w:rsidRPr="00021578" w14:paraId="0CD645FB" w14:textId="77777777" w:rsidTr="00AF71C0">
        <w:trPr>
          <w:tblHeader/>
        </w:trPr>
        <w:tc>
          <w:tcPr>
            <w:tcW w:w="714" w:type="dxa"/>
            <w:tcBorders>
              <w:top w:val="single" w:sz="6" w:space="0" w:color="auto"/>
              <w:bottom w:val="single" w:sz="12" w:space="0" w:color="auto"/>
            </w:tcBorders>
            <w:shd w:val="clear" w:color="auto" w:fill="auto"/>
          </w:tcPr>
          <w:p w14:paraId="06D9C422" w14:textId="77777777" w:rsidR="00E34138" w:rsidRPr="00021578" w:rsidRDefault="00E34138" w:rsidP="002E7A56">
            <w:pPr>
              <w:pStyle w:val="Tabletext"/>
              <w:keepNext/>
              <w:spacing w:before="40"/>
              <w:rPr>
                <w:b/>
              </w:rPr>
            </w:pPr>
            <w:r w:rsidRPr="00021578">
              <w:rPr>
                <w:b/>
              </w:rPr>
              <w:t>Item</w:t>
            </w:r>
          </w:p>
        </w:tc>
        <w:tc>
          <w:tcPr>
            <w:tcW w:w="2400" w:type="dxa"/>
            <w:tcBorders>
              <w:top w:val="single" w:sz="6" w:space="0" w:color="auto"/>
              <w:bottom w:val="single" w:sz="12" w:space="0" w:color="auto"/>
            </w:tcBorders>
            <w:shd w:val="clear" w:color="auto" w:fill="auto"/>
          </w:tcPr>
          <w:p w14:paraId="6B460153" w14:textId="77777777" w:rsidR="00E34138" w:rsidRPr="00021578" w:rsidRDefault="00E34138" w:rsidP="002E7A56">
            <w:pPr>
              <w:pStyle w:val="Tabletext"/>
              <w:keepNext/>
              <w:spacing w:before="40"/>
              <w:rPr>
                <w:b/>
              </w:rPr>
            </w:pPr>
            <w:r w:rsidRPr="00021578">
              <w:rPr>
                <w:b/>
              </w:rPr>
              <w:t>Column 1</w:t>
            </w:r>
          </w:p>
          <w:p w14:paraId="77ADB719" w14:textId="77777777" w:rsidR="00E34138" w:rsidRPr="00021578" w:rsidRDefault="00E34138" w:rsidP="002E7A56">
            <w:pPr>
              <w:pStyle w:val="Tabletext"/>
              <w:keepNext/>
              <w:spacing w:before="40"/>
              <w:rPr>
                <w:b/>
              </w:rPr>
            </w:pPr>
            <w:r w:rsidRPr="00021578">
              <w:rPr>
                <w:b/>
              </w:rPr>
              <w:t>Situation</w:t>
            </w:r>
          </w:p>
        </w:tc>
        <w:tc>
          <w:tcPr>
            <w:tcW w:w="1701" w:type="dxa"/>
            <w:tcBorders>
              <w:top w:val="single" w:sz="6" w:space="0" w:color="auto"/>
              <w:bottom w:val="single" w:sz="12" w:space="0" w:color="auto"/>
            </w:tcBorders>
            <w:shd w:val="clear" w:color="auto" w:fill="auto"/>
          </w:tcPr>
          <w:p w14:paraId="5E56344A" w14:textId="77777777" w:rsidR="00E34138" w:rsidRPr="00021578" w:rsidRDefault="00E34138" w:rsidP="002E7A56">
            <w:pPr>
              <w:pStyle w:val="Tabletext"/>
              <w:keepNext/>
              <w:spacing w:before="40"/>
              <w:rPr>
                <w:b/>
              </w:rPr>
            </w:pPr>
            <w:r w:rsidRPr="00021578">
              <w:rPr>
                <w:b/>
              </w:rPr>
              <w:t>Column 2</w:t>
            </w:r>
          </w:p>
          <w:p w14:paraId="2C20DE9D" w14:textId="77777777" w:rsidR="00E34138" w:rsidRPr="00021578" w:rsidRDefault="00E34138" w:rsidP="002E7A56">
            <w:pPr>
              <w:pStyle w:val="Tabletext"/>
              <w:keepNext/>
              <w:spacing w:before="40"/>
              <w:rPr>
                <w:b/>
              </w:rPr>
            </w:pPr>
            <w:r w:rsidRPr="00021578">
              <w:rPr>
                <w:b/>
              </w:rPr>
              <w:t>Start day</w:t>
            </w:r>
          </w:p>
        </w:tc>
        <w:tc>
          <w:tcPr>
            <w:tcW w:w="2271" w:type="dxa"/>
            <w:tcBorders>
              <w:top w:val="single" w:sz="6" w:space="0" w:color="auto"/>
              <w:bottom w:val="single" w:sz="12" w:space="0" w:color="auto"/>
            </w:tcBorders>
            <w:shd w:val="clear" w:color="auto" w:fill="auto"/>
          </w:tcPr>
          <w:p w14:paraId="0408FDD0" w14:textId="77777777" w:rsidR="00E34138" w:rsidRPr="00021578" w:rsidRDefault="00E34138" w:rsidP="002E7A56">
            <w:pPr>
              <w:pStyle w:val="Tabletext"/>
              <w:keepNext/>
              <w:spacing w:before="40"/>
              <w:rPr>
                <w:b/>
              </w:rPr>
            </w:pPr>
            <w:r w:rsidRPr="00021578">
              <w:rPr>
                <w:b/>
              </w:rPr>
              <w:t>Column 3</w:t>
            </w:r>
          </w:p>
          <w:p w14:paraId="67FDC0B1" w14:textId="77777777" w:rsidR="00E34138" w:rsidRPr="00021578" w:rsidRDefault="00E34138" w:rsidP="002E7A56">
            <w:pPr>
              <w:pStyle w:val="Tabletext"/>
              <w:keepNext/>
              <w:spacing w:before="40"/>
              <w:rPr>
                <w:b/>
              </w:rPr>
            </w:pPr>
            <w:r w:rsidRPr="00021578">
              <w:rPr>
                <w:b/>
              </w:rPr>
              <w:t>End day</w:t>
            </w:r>
          </w:p>
        </w:tc>
      </w:tr>
      <w:tr w:rsidR="00E34138" w:rsidRPr="00021578" w14:paraId="4D642216" w14:textId="77777777" w:rsidTr="00AF71C0">
        <w:tc>
          <w:tcPr>
            <w:tcW w:w="714" w:type="dxa"/>
            <w:tcBorders>
              <w:top w:val="single" w:sz="12" w:space="0" w:color="auto"/>
              <w:bottom w:val="single" w:sz="2" w:space="0" w:color="auto"/>
            </w:tcBorders>
            <w:shd w:val="clear" w:color="auto" w:fill="auto"/>
          </w:tcPr>
          <w:p w14:paraId="13477572" w14:textId="77777777" w:rsidR="00E34138" w:rsidRPr="00021578" w:rsidRDefault="00E34138" w:rsidP="002E7A56">
            <w:pPr>
              <w:pStyle w:val="Tabletext"/>
              <w:spacing w:before="40"/>
            </w:pPr>
            <w:r w:rsidRPr="00021578">
              <w:t>1</w:t>
            </w:r>
          </w:p>
        </w:tc>
        <w:tc>
          <w:tcPr>
            <w:tcW w:w="2400" w:type="dxa"/>
            <w:tcBorders>
              <w:top w:val="single" w:sz="12" w:space="0" w:color="auto"/>
              <w:bottom w:val="single" w:sz="2" w:space="0" w:color="auto"/>
            </w:tcBorders>
            <w:shd w:val="clear" w:color="auto" w:fill="auto"/>
          </w:tcPr>
          <w:p w14:paraId="37713FED" w14:textId="77777777" w:rsidR="00E34138" w:rsidRPr="00021578" w:rsidRDefault="00E34138" w:rsidP="002E7A56">
            <w:pPr>
              <w:pStyle w:val="Tabletext"/>
              <w:spacing w:before="40"/>
            </w:pPr>
            <w:r w:rsidRPr="00021578">
              <w:t xml:space="preserve">An agreement is made in relation to the application under </w:t>
            </w:r>
            <w:r w:rsidR="00605692" w:rsidRPr="00021578">
              <w:t>subsection (</w:t>
            </w:r>
            <w:r w:rsidRPr="00021578">
              <w:t>5)</w:t>
            </w:r>
          </w:p>
        </w:tc>
        <w:tc>
          <w:tcPr>
            <w:tcW w:w="1701" w:type="dxa"/>
            <w:tcBorders>
              <w:top w:val="single" w:sz="12" w:space="0" w:color="auto"/>
              <w:bottom w:val="single" w:sz="2" w:space="0" w:color="auto"/>
            </w:tcBorders>
            <w:shd w:val="clear" w:color="auto" w:fill="auto"/>
          </w:tcPr>
          <w:p w14:paraId="0EAE32B4" w14:textId="77777777" w:rsidR="00E34138" w:rsidRPr="00021578" w:rsidRDefault="00E34138" w:rsidP="002E7A56">
            <w:pPr>
              <w:pStyle w:val="Tabletext"/>
              <w:spacing w:before="40"/>
            </w:pPr>
            <w:r w:rsidRPr="00021578">
              <w:t>The first day of the period specified in the agreement</w:t>
            </w:r>
          </w:p>
        </w:tc>
        <w:tc>
          <w:tcPr>
            <w:tcW w:w="2271" w:type="dxa"/>
            <w:tcBorders>
              <w:top w:val="single" w:sz="12" w:space="0" w:color="auto"/>
              <w:bottom w:val="single" w:sz="2" w:space="0" w:color="auto"/>
            </w:tcBorders>
            <w:shd w:val="clear" w:color="auto" w:fill="auto"/>
          </w:tcPr>
          <w:p w14:paraId="4BDBE16E" w14:textId="77777777" w:rsidR="00E34138" w:rsidRPr="00021578" w:rsidRDefault="00E34138" w:rsidP="002E7A56">
            <w:pPr>
              <w:pStyle w:val="Tabletext"/>
              <w:spacing w:before="40"/>
            </w:pPr>
            <w:r w:rsidRPr="00021578">
              <w:t>The last day of the period specified in the agreement</w:t>
            </w:r>
          </w:p>
        </w:tc>
      </w:tr>
      <w:tr w:rsidR="00E34138" w:rsidRPr="00021578" w14:paraId="06A339B5" w14:textId="77777777" w:rsidTr="00E2744D">
        <w:trPr>
          <w:cantSplit/>
        </w:trPr>
        <w:tc>
          <w:tcPr>
            <w:tcW w:w="714" w:type="dxa"/>
            <w:tcBorders>
              <w:top w:val="single" w:sz="2" w:space="0" w:color="auto"/>
              <w:bottom w:val="single" w:sz="2" w:space="0" w:color="auto"/>
            </w:tcBorders>
            <w:shd w:val="clear" w:color="auto" w:fill="auto"/>
          </w:tcPr>
          <w:p w14:paraId="157C79C4" w14:textId="77777777" w:rsidR="00E34138" w:rsidRPr="00021578" w:rsidRDefault="00E34138" w:rsidP="00AF71C0">
            <w:pPr>
              <w:pStyle w:val="Tabletext"/>
              <w:spacing w:before="40"/>
            </w:pPr>
            <w:r w:rsidRPr="00021578">
              <w:t>2</w:t>
            </w:r>
          </w:p>
        </w:tc>
        <w:tc>
          <w:tcPr>
            <w:tcW w:w="2400" w:type="dxa"/>
            <w:tcBorders>
              <w:top w:val="single" w:sz="2" w:space="0" w:color="auto"/>
              <w:bottom w:val="single" w:sz="2" w:space="0" w:color="auto"/>
            </w:tcBorders>
            <w:shd w:val="clear" w:color="auto" w:fill="auto"/>
          </w:tcPr>
          <w:p w14:paraId="63580A86" w14:textId="77777777" w:rsidR="00E34138" w:rsidRPr="00021578" w:rsidRDefault="00E34138" w:rsidP="00495F6C">
            <w:pPr>
              <w:pStyle w:val="Tabletext"/>
              <w:keepNext/>
              <w:spacing w:before="40"/>
            </w:pPr>
            <w:r w:rsidRPr="00021578">
              <w:t>A notice is given under subsection</w:t>
            </w:r>
            <w:r w:rsidR="00605692" w:rsidRPr="00021578">
              <w:t> </w:t>
            </w:r>
            <w:r w:rsidRPr="00021578">
              <w:t>44ZZOAAA(5) requesting information in relation to the decision to which the application relates</w:t>
            </w:r>
          </w:p>
        </w:tc>
        <w:tc>
          <w:tcPr>
            <w:tcW w:w="1701" w:type="dxa"/>
            <w:tcBorders>
              <w:top w:val="single" w:sz="2" w:space="0" w:color="auto"/>
              <w:bottom w:val="single" w:sz="2" w:space="0" w:color="auto"/>
            </w:tcBorders>
            <w:shd w:val="clear" w:color="auto" w:fill="auto"/>
          </w:tcPr>
          <w:p w14:paraId="4398AAF8" w14:textId="77777777" w:rsidR="00E34138" w:rsidRPr="00021578" w:rsidRDefault="00E34138" w:rsidP="00495F6C">
            <w:pPr>
              <w:pStyle w:val="Tabletext"/>
              <w:keepNext/>
              <w:spacing w:before="40"/>
            </w:pPr>
            <w:r w:rsidRPr="00021578">
              <w:t>The day on which the notice is given</w:t>
            </w:r>
          </w:p>
        </w:tc>
        <w:tc>
          <w:tcPr>
            <w:tcW w:w="2271" w:type="dxa"/>
            <w:tcBorders>
              <w:top w:val="single" w:sz="2" w:space="0" w:color="auto"/>
              <w:bottom w:val="single" w:sz="2" w:space="0" w:color="auto"/>
            </w:tcBorders>
            <w:shd w:val="clear" w:color="auto" w:fill="auto"/>
          </w:tcPr>
          <w:p w14:paraId="52E3C256" w14:textId="77777777" w:rsidR="00E34138" w:rsidRPr="00021578" w:rsidRDefault="00E34138" w:rsidP="00495F6C">
            <w:pPr>
              <w:pStyle w:val="Tabletext"/>
              <w:keepNext/>
              <w:spacing w:before="40"/>
            </w:pPr>
            <w:r w:rsidRPr="00021578">
              <w:t>The last day of the period specified in the notice for the giving of the information</w:t>
            </w:r>
          </w:p>
        </w:tc>
      </w:tr>
      <w:tr w:rsidR="00E34138" w:rsidRPr="00021578" w14:paraId="0A2A852D" w14:textId="77777777" w:rsidTr="00AF71C0">
        <w:tc>
          <w:tcPr>
            <w:tcW w:w="714" w:type="dxa"/>
            <w:tcBorders>
              <w:top w:val="single" w:sz="2" w:space="0" w:color="auto"/>
              <w:bottom w:val="single" w:sz="12" w:space="0" w:color="auto"/>
            </w:tcBorders>
            <w:shd w:val="clear" w:color="auto" w:fill="auto"/>
          </w:tcPr>
          <w:p w14:paraId="3EE98DC6" w14:textId="77777777" w:rsidR="00E34138" w:rsidRPr="00021578" w:rsidRDefault="00E34138" w:rsidP="00AF71C0">
            <w:pPr>
              <w:pStyle w:val="Tabletext"/>
              <w:spacing w:before="40"/>
            </w:pPr>
            <w:r w:rsidRPr="00021578">
              <w:t>3</w:t>
            </w:r>
          </w:p>
        </w:tc>
        <w:tc>
          <w:tcPr>
            <w:tcW w:w="2400" w:type="dxa"/>
            <w:tcBorders>
              <w:top w:val="single" w:sz="2" w:space="0" w:color="auto"/>
              <w:bottom w:val="single" w:sz="12" w:space="0" w:color="auto"/>
            </w:tcBorders>
            <w:shd w:val="clear" w:color="auto" w:fill="auto"/>
          </w:tcPr>
          <w:p w14:paraId="20F0C78A" w14:textId="77777777" w:rsidR="00E34138" w:rsidRPr="00021578" w:rsidRDefault="00E34138" w:rsidP="007F5D28">
            <w:pPr>
              <w:pStyle w:val="Tabletext"/>
              <w:keepNext/>
              <w:spacing w:before="40"/>
            </w:pPr>
            <w:r w:rsidRPr="00021578">
              <w:t>A notice is given under subsection</w:t>
            </w:r>
            <w:r w:rsidR="00605692" w:rsidRPr="00021578">
              <w:t> </w:t>
            </w:r>
            <w:r w:rsidRPr="00021578">
              <w:t>44K(6A), 44L(5A), 44LJ(6), 44LK(6), 44O(5A), 44PG(5A), 44PH(5A), 44ZP(5A), 44ZX(5A) or 44ZZBF(5A) requiring information or a report to be given in relation to the review</w:t>
            </w:r>
          </w:p>
        </w:tc>
        <w:tc>
          <w:tcPr>
            <w:tcW w:w="1701" w:type="dxa"/>
            <w:tcBorders>
              <w:top w:val="single" w:sz="2" w:space="0" w:color="auto"/>
              <w:bottom w:val="single" w:sz="12" w:space="0" w:color="auto"/>
            </w:tcBorders>
            <w:shd w:val="clear" w:color="auto" w:fill="auto"/>
          </w:tcPr>
          <w:p w14:paraId="5023AE1B" w14:textId="77777777" w:rsidR="00E34138" w:rsidRPr="00021578" w:rsidRDefault="00E34138" w:rsidP="007F5D28">
            <w:pPr>
              <w:pStyle w:val="Tabletext"/>
              <w:keepNext/>
              <w:spacing w:before="40"/>
            </w:pPr>
            <w:r w:rsidRPr="00021578">
              <w:t>The day on which the notice is given</w:t>
            </w:r>
          </w:p>
        </w:tc>
        <w:tc>
          <w:tcPr>
            <w:tcW w:w="2271" w:type="dxa"/>
            <w:tcBorders>
              <w:top w:val="single" w:sz="2" w:space="0" w:color="auto"/>
              <w:bottom w:val="single" w:sz="12" w:space="0" w:color="auto"/>
            </w:tcBorders>
            <w:shd w:val="clear" w:color="auto" w:fill="auto"/>
          </w:tcPr>
          <w:p w14:paraId="03DB2BC3" w14:textId="77777777" w:rsidR="00E34138" w:rsidRPr="00021578" w:rsidRDefault="00E34138" w:rsidP="007F5D28">
            <w:pPr>
              <w:pStyle w:val="Tabletext"/>
              <w:keepNext/>
              <w:spacing w:before="40"/>
            </w:pPr>
            <w:r w:rsidRPr="00021578">
              <w:t>The last day of the period specified in the notice for the giving of the information or the report</w:t>
            </w:r>
          </w:p>
        </w:tc>
      </w:tr>
    </w:tbl>
    <w:p w14:paraId="1C43BEB4" w14:textId="77777777" w:rsidR="00E34138" w:rsidRPr="00021578" w:rsidRDefault="00E34138" w:rsidP="00E34138">
      <w:pPr>
        <w:pStyle w:val="subsection"/>
      </w:pPr>
      <w:r w:rsidRPr="00021578">
        <w:tab/>
        <w:t>(4)</w:t>
      </w:r>
      <w:r w:rsidRPr="00021578">
        <w:tab/>
        <w:t xml:space="preserve">Despite </w:t>
      </w:r>
      <w:r w:rsidR="00605692" w:rsidRPr="00021578">
        <w:t>subsection (</w:t>
      </w:r>
      <w:r w:rsidRPr="00021578">
        <w:t>3), do not disregard any day more than once.</w:t>
      </w:r>
    </w:p>
    <w:p w14:paraId="6DF7D16F" w14:textId="77777777" w:rsidR="00E34138" w:rsidRPr="00021578" w:rsidRDefault="00E34138" w:rsidP="00E34138">
      <w:pPr>
        <w:pStyle w:val="SubsectionHead"/>
      </w:pPr>
      <w:r w:rsidRPr="00021578">
        <w:t>Stopping the clock by agreement</w:t>
      </w:r>
    </w:p>
    <w:p w14:paraId="572A8B8E" w14:textId="77777777" w:rsidR="00E34138" w:rsidRPr="00021578" w:rsidRDefault="00E34138" w:rsidP="00E34138">
      <w:pPr>
        <w:pStyle w:val="subsection"/>
      </w:pPr>
      <w:r w:rsidRPr="00021578">
        <w:tab/>
        <w:t>(5)</w:t>
      </w:r>
      <w:r w:rsidRPr="00021578">
        <w:tab/>
        <w:t>The following may agree in writing that a specified period is to be disregarded in working out the expected period:</w:t>
      </w:r>
    </w:p>
    <w:p w14:paraId="1638A6B9" w14:textId="77777777" w:rsidR="00E34138" w:rsidRPr="00021578" w:rsidRDefault="00E34138" w:rsidP="00E34138">
      <w:pPr>
        <w:pStyle w:val="paragraph"/>
      </w:pPr>
      <w:r w:rsidRPr="00021578">
        <w:tab/>
        <w:t>(a)</w:t>
      </w:r>
      <w:r w:rsidRPr="00021578">
        <w:tab/>
        <w:t>the Tribunal;</w:t>
      </w:r>
    </w:p>
    <w:p w14:paraId="1660BC69" w14:textId="77777777" w:rsidR="00E34138" w:rsidRPr="00021578" w:rsidRDefault="00E34138" w:rsidP="00E34138">
      <w:pPr>
        <w:pStyle w:val="paragraph"/>
      </w:pPr>
      <w:r w:rsidRPr="00021578">
        <w:tab/>
        <w:t>(b)</w:t>
      </w:r>
      <w:r w:rsidRPr="00021578">
        <w:tab/>
        <w:t>the person who applied for review;</w:t>
      </w:r>
    </w:p>
    <w:p w14:paraId="1828BA46" w14:textId="77777777" w:rsidR="00E34138" w:rsidRPr="00021578" w:rsidRDefault="00E34138" w:rsidP="00E34138">
      <w:pPr>
        <w:pStyle w:val="paragraph"/>
      </w:pPr>
      <w:r w:rsidRPr="00021578">
        <w:tab/>
        <w:t>(c)</w:t>
      </w:r>
      <w:r w:rsidRPr="00021578">
        <w:tab/>
        <w:t>if the application is made under section</w:t>
      </w:r>
      <w:r w:rsidR="00605692" w:rsidRPr="00021578">
        <w:t> </w:t>
      </w:r>
      <w:r w:rsidRPr="00021578">
        <w:t>44K, 44L, 44LJ, 44LK or 44O—the Council;</w:t>
      </w:r>
    </w:p>
    <w:p w14:paraId="6D7ED6C2" w14:textId="77777777" w:rsidR="00E34138" w:rsidRPr="00021578" w:rsidRDefault="00E34138" w:rsidP="00E34138">
      <w:pPr>
        <w:pStyle w:val="paragraph"/>
      </w:pPr>
      <w:r w:rsidRPr="00021578">
        <w:tab/>
        <w:t>(d)</w:t>
      </w:r>
      <w:r w:rsidRPr="00021578">
        <w:tab/>
        <w:t>if the application is made under section</w:t>
      </w:r>
      <w:r w:rsidR="00605692" w:rsidRPr="00021578">
        <w:t> </w:t>
      </w:r>
      <w:r w:rsidRPr="00021578">
        <w:t>44PG, 44PH, 44ZP, 44ZX or 44ZZBF—the Commission;</w:t>
      </w:r>
    </w:p>
    <w:p w14:paraId="3601CDAF" w14:textId="77777777" w:rsidR="00E34138" w:rsidRPr="00021578" w:rsidRDefault="00E34138" w:rsidP="00E34138">
      <w:pPr>
        <w:pStyle w:val="paragraph"/>
      </w:pPr>
      <w:r w:rsidRPr="00021578">
        <w:tab/>
        <w:t>(e)</w:t>
      </w:r>
      <w:r w:rsidRPr="00021578">
        <w:tab/>
        <w:t>any other person who has been made a party to the proceedings for review by the Tribunal.</w:t>
      </w:r>
    </w:p>
    <w:p w14:paraId="7E3C7A21" w14:textId="77777777" w:rsidR="00E34138" w:rsidRPr="00021578" w:rsidRDefault="00E34138" w:rsidP="00E34138">
      <w:pPr>
        <w:pStyle w:val="subsection"/>
      </w:pPr>
      <w:r w:rsidRPr="00021578">
        <w:tab/>
        <w:t>(6)</w:t>
      </w:r>
      <w:r w:rsidRPr="00021578">
        <w:tab/>
        <w:t>The Tribunal must publish, by electronic or other means, the agreement.</w:t>
      </w:r>
    </w:p>
    <w:p w14:paraId="71262FBC" w14:textId="77777777" w:rsidR="00E34138" w:rsidRPr="00021578" w:rsidRDefault="00E34138" w:rsidP="00E34138">
      <w:pPr>
        <w:pStyle w:val="SubsectionHead"/>
      </w:pPr>
      <w:r w:rsidRPr="00021578">
        <w:t>Extension of time for making decision</w:t>
      </w:r>
    </w:p>
    <w:p w14:paraId="610220ED" w14:textId="77777777" w:rsidR="00E34138" w:rsidRPr="00021578" w:rsidRDefault="00E34138" w:rsidP="00E34138">
      <w:pPr>
        <w:pStyle w:val="subsection"/>
      </w:pPr>
      <w:r w:rsidRPr="00021578">
        <w:tab/>
        <w:t>(7)</w:t>
      </w:r>
      <w:r w:rsidRPr="00021578">
        <w:tab/>
        <w:t>If the Tribunal is unable to make a decision on an application for review within the consideration period (whether it is the expected period or the consideration period as previously extended under this subsection), it must, by notice in writing to the designated Minister, extend the consideration period by a specified period.</w:t>
      </w:r>
    </w:p>
    <w:p w14:paraId="29B61803" w14:textId="77777777" w:rsidR="00E34138" w:rsidRPr="00021578" w:rsidRDefault="00E34138" w:rsidP="00E34138">
      <w:pPr>
        <w:pStyle w:val="subsection"/>
      </w:pPr>
      <w:r w:rsidRPr="00021578">
        <w:tab/>
        <w:t>(8)</w:t>
      </w:r>
      <w:r w:rsidRPr="00021578">
        <w:tab/>
        <w:t>The notice must:</w:t>
      </w:r>
    </w:p>
    <w:p w14:paraId="49C404DB" w14:textId="77777777" w:rsidR="00E34138" w:rsidRPr="00021578" w:rsidRDefault="00E34138" w:rsidP="00E34138">
      <w:pPr>
        <w:pStyle w:val="paragraph"/>
      </w:pPr>
      <w:r w:rsidRPr="00021578">
        <w:tab/>
        <w:t>(a)</w:t>
      </w:r>
      <w:r w:rsidRPr="00021578">
        <w:tab/>
        <w:t>specify when the Tribunal must now make its decision on the application for review; and</w:t>
      </w:r>
    </w:p>
    <w:p w14:paraId="7FFB1042" w14:textId="77777777" w:rsidR="00E34138" w:rsidRPr="00021578" w:rsidRDefault="00E34138" w:rsidP="00E34138">
      <w:pPr>
        <w:pStyle w:val="paragraph"/>
      </w:pPr>
      <w:r w:rsidRPr="00021578">
        <w:tab/>
        <w:t>(b)</w:t>
      </w:r>
      <w:r w:rsidRPr="00021578">
        <w:tab/>
        <w:t>include a statement explaining why the Tribunal has been unable to make a decision on the review within the consideration period.</w:t>
      </w:r>
    </w:p>
    <w:p w14:paraId="5DABB7D9" w14:textId="77777777" w:rsidR="00E34138" w:rsidRPr="00021578" w:rsidRDefault="00E34138" w:rsidP="00E34138">
      <w:pPr>
        <w:pStyle w:val="subsection"/>
      </w:pPr>
      <w:r w:rsidRPr="00021578">
        <w:tab/>
        <w:t>(9)</w:t>
      </w:r>
      <w:r w:rsidRPr="00021578">
        <w:tab/>
        <w:t>The Tribunal must give a copy of the notice to:</w:t>
      </w:r>
    </w:p>
    <w:p w14:paraId="1FB8F40C" w14:textId="77777777" w:rsidR="00E34138" w:rsidRPr="00021578" w:rsidRDefault="00E34138" w:rsidP="00E34138">
      <w:pPr>
        <w:pStyle w:val="paragraph"/>
      </w:pPr>
      <w:r w:rsidRPr="00021578">
        <w:tab/>
        <w:t>(a)</w:t>
      </w:r>
      <w:r w:rsidRPr="00021578">
        <w:tab/>
        <w:t>the person who applied for review; and</w:t>
      </w:r>
    </w:p>
    <w:p w14:paraId="15773FA3" w14:textId="77777777" w:rsidR="00E34138" w:rsidRPr="00021578" w:rsidRDefault="00E34138" w:rsidP="00E34138">
      <w:pPr>
        <w:pStyle w:val="paragraph"/>
      </w:pPr>
      <w:r w:rsidRPr="00021578">
        <w:tab/>
        <w:t>(b)</w:t>
      </w:r>
      <w:r w:rsidRPr="00021578">
        <w:tab/>
        <w:t>if the application for review is made under section</w:t>
      </w:r>
      <w:r w:rsidR="00605692" w:rsidRPr="00021578">
        <w:t> </w:t>
      </w:r>
      <w:r w:rsidRPr="00021578">
        <w:t>44K, 44L, 44LJ, 44LK or 44O—the Council; and</w:t>
      </w:r>
    </w:p>
    <w:p w14:paraId="1AD10A70" w14:textId="77777777" w:rsidR="00E34138" w:rsidRPr="00021578" w:rsidRDefault="00E34138" w:rsidP="00E34138">
      <w:pPr>
        <w:pStyle w:val="paragraph"/>
      </w:pPr>
      <w:r w:rsidRPr="00021578">
        <w:tab/>
        <w:t>(c)</w:t>
      </w:r>
      <w:r w:rsidRPr="00021578">
        <w:tab/>
        <w:t>if the application for review is made under section</w:t>
      </w:r>
      <w:r w:rsidR="00605692" w:rsidRPr="00021578">
        <w:t> </w:t>
      </w:r>
      <w:r w:rsidRPr="00021578">
        <w:t>44PG, 44PH, 44ZP, 44ZX or 44ZZBF—the Commission; and</w:t>
      </w:r>
    </w:p>
    <w:p w14:paraId="608A2355" w14:textId="77777777" w:rsidR="00E34138" w:rsidRPr="00021578" w:rsidRDefault="00E34138" w:rsidP="00E34138">
      <w:pPr>
        <w:pStyle w:val="paragraph"/>
      </w:pPr>
      <w:r w:rsidRPr="00021578">
        <w:tab/>
        <w:t>(d)</w:t>
      </w:r>
      <w:r w:rsidRPr="00021578">
        <w:tab/>
        <w:t>any other person who has been made a party to the proceedings for review by the Tribunal.</w:t>
      </w:r>
    </w:p>
    <w:p w14:paraId="2E7A5A02" w14:textId="77777777" w:rsidR="00E34138" w:rsidRPr="00021578" w:rsidRDefault="00E34138" w:rsidP="00E34138">
      <w:pPr>
        <w:pStyle w:val="SubsectionHead"/>
      </w:pPr>
      <w:r w:rsidRPr="00021578">
        <w:t>Publication</w:t>
      </w:r>
    </w:p>
    <w:p w14:paraId="26DBC84F" w14:textId="77777777" w:rsidR="00E34138" w:rsidRPr="00021578" w:rsidRDefault="00E34138" w:rsidP="00E34138">
      <w:pPr>
        <w:pStyle w:val="subsection"/>
      </w:pPr>
      <w:r w:rsidRPr="00021578">
        <w:tab/>
        <w:t>(10)</w:t>
      </w:r>
      <w:r w:rsidRPr="00021578">
        <w:tab/>
        <w:t xml:space="preserve">If the Tribunal extends the consideration period under </w:t>
      </w:r>
      <w:r w:rsidR="00605692" w:rsidRPr="00021578">
        <w:t>subsection (</w:t>
      </w:r>
      <w:r w:rsidRPr="00021578">
        <w:t xml:space="preserve">7), it must publish a notice in a </w:t>
      </w:r>
      <w:r w:rsidR="00D70449" w:rsidRPr="00021578">
        <w:t>manner that results in the notice being accessible to the public and reasonably prominent</w:t>
      </w:r>
      <w:r w:rsidRPr="00021578">
        <w:t>:</w:t>
      </w:r>
    </w:p>
    <w:p w14:paraId="58A04069" w14:textId="77777777" w:rsidR="00E34138" w:rsidRPr="00021578" w:rsidRDefault="00E34138" w:rsidP="00E34138">
      <w:pPr>
        <w:pStyle w:val="paragraph"/>
      </w:pPr>
      <w:r w:rsidRPr="00021578">
        <w:tab/>
        <w:t>(a)</w:t>
      </w:r>
      <w:r w:rsidRPr="00021578">
        <w:tab/>
        <w:t>stating that it has done so; and</w:t>
      </w:r>
    </w:p>
    <w:p w14:paraId="16D3E173" w14:textId="77777777" w:rsidR="00E34138" w:rsidRPr="00021578" w:rsidRDefault="00E34138" w:rsidP="00E34138">
      <w:pPr>
        <w:pStyle w:val="paragraph"/>
      </w:pPr>
      <w:r w:rsidRPr="00021578">
        <w:tab/>
        <w:t>(b)</w:t>
      </w:r>
      <w:r w:rsidRPr="00021578">
        <w:tab/>
        <w:t>specifying the day by which it must now make a decision on the application for review.</w:t>
      </w:r>
    </w:p>
    <w:p w14:paraId="597CC26E" w14:textId="77777777" w:rsidR="00E34138" w:rsidRPr="00021578" w:rsidRDefault="00E34138" w:rsidP="00E34138">
      <w:pPr>
        <w:pStyle w:val="SubsectionHead"/>
      </w:pPr>
      <w:r w:rsidRPr="00021578">
        <w:t>Failure to comply with time limit does not affect validity</w:t>
      </w:r>
    </w:p>
    <w:p w14:paraId="223BE502" w14:textId="77777777" w:rsidR="00E34138" w:rsidRPr="00021578" w:rsidRDefault="00E34138" w:rsidP="00E34138">
      <w:pPr>
        <w:pStyle w:val="subsection"/>
      </w:pPr>
      <w:r w:rsidRPr="00021578">
        <w:tab/>
        <w:t>(11)</w:t>
      </w:r>
      <w:r w:rsidRPr="00021578">
        <w:tab/>
        <w:t>Failure by the Tribunal to comply with a time limit set in this section does not affect the validity of a decision made by the Tribunal under this Part.</w:t>
      </w:r>
    </w:p>
    <w:p w14:paraId="6ECD388B" w14:textId="77777777" w:rsidR="00B57664" w:rsidRPr="00021578" w:rsidRDefault="00B57664" w:rsidP="00B57664">
      <w:pPr>
        <w:pStyle w:val="ActHead5"/>
      </w:pPr>
      <w:bookmarkStart w:id="329" w:name="_Toc194391910"/>
      <w:r w:rsidRPr="00A14580">
        <w:rPr>
          <w:rStyle w:val="CharSectno"/>
        </w:rPr>
        <w:t>44ZZP</w:t>
      </w:r>
      <w:r w:rsidRPr="00021578">
        <w:t xml:space="preserve">  Regulations about review by the Tribunal</w:t>
      </w:r>
      <w:bookmarkEnd w:id="329"/>
    </w:p>
    <w:p w14:paraId="51FF1CE3" w14:textId="77777777" w:rsidR="00B57664" w:rsidRPr="00021578" w:rsidRDefault="00B57664" w:rsidP="00B57664">
      <w:pPr>
        <w:pStyle w:val="subsection"/>
      </w:pPr>
      <w:r w:rsidRPr="00021578">
        <w:tab/>
      </w:r>
      <w:r w:rsidR="00B35B45" w:rsidRPr="00021578">
        <w:t>(1)</w:t>
      </w:r>
      <w:r w:rsidRPr="00021578">
        <w:tab/>
        <w:t>The regulations may make provision about the following matters in relation to the functions of the Tribunal under this Part:</w:t>
      </w:r>
    </w:p>
    <w:p w14:paraId="43041BFD" w14:textId="77777777" w:rsidR="00B57664" w:rsidRPr="00021578" w:rsidRDefault="00B57664" w:rsidP="00B57664">
      <w:pPr>
        <w:pStyle w:val="paragraph"/>
      </w:pPr>
      <w:r w:rsidRPr="00021578">
        <w:tab/>
        <w:t>(a)</w:t>
      </w:r>
      <w:r w:rsidRPr="00021578">
        <w:tab/>
        <w:t>the constitution of the Tribunal;</w:t>
      </w:r>
    </w:p>
    <w:p w14:paraId="0FB2857D" w14:textId="77777777" w:rsidR="00B57664" w:rsidRPr="00021578" w:rsidRDefault="00B57664" w:rsidP="00B57664">
      <w:pPr>
        <w:pStyle w:val="paragraph"/>
      </w:pPr>
      <w:r w:rsidRPr="00021578">
        <w:tab/>
        <w:t>(b)</w:t>
      </w:r>
      <w:r w:rsidRPr="00021578">
        <w:tab/>
        <w:t>the arrangement of the business of the Tribunal;</w:t>
      </w:r>
    </w:p>
    <w:p w14:paraId="4EB7D850" w14:textId="77777777" w:rsidR="00B57664" w:rsidRPr="00021578" w:rsidRDefault="00B57664" w:rsidP="00B57664">
      <w:pPr>
        <w:pStyle w:val="paragraph"/>
      </w:pPr>
      <w:r w:rsidRPr="00021578">
        <w:tab/>
        <w:t>(c)</w:t>
      </w:r>
      <w:r w:rsidRPr="00021578">
        <w:tab/>
        <w:t>the disclosure of interests by members of the Tribunal;</w:t>
      </w:r>
    </w:p>
    <w:p w14:paraId="7DF24EF9" w14:textId="77777777" w:rsidR="00B57664" w:rsidRPr="00021578" w:rsidRDefault="00B57664" w:rsidP="00B57664">
      <w:pPr>
        <w:pStyle w:val="paragraph"/>
      </w:pPr>
      <w:r w:rsidRPr="00021578">
        <w:tab/>
        <w:t>(d)</w:t>
      </w:r>
      <w:r w:rsidRPr="00021578">
        <w:tab/>
        <w:t>determining questions before the Tribunal and questions that arise during a review;</w:t>
      </w:r>
    </w:p>
    <w:p w14:paraId="53CCA576" w14:textId="77777777" w:rsidR="00B57664" w:rsidRPr="00021578" w:rsidRDefault="00B57664" w:rsidP="00B57664">
      <w:pPr>
        <w:pStyle w:val="paragraph"/>
      </w:pPr>
      <w:r w:rsidRPr="00021578">
        <w:tab/>
        <w:t>(e)</w:t>
      </w:r>
      <w:r w:rsidRPr="00021578">
        <w:tab/>
        <w:t>procedure and evidence, including the appointment of persons to assist the Tribunal by giving evidence (whether personally or by means of a written report).</w:t>
      </w:r>
    </w:p>
    <w:p w14:paraId="6CF47535" w14:textId="77777777" w:rsidR="00B35B45" w:rsidRPr="00021578" w:rsidRDefault="00B35B45" w:rsidP="00B35B45">
      <w:pPr>
        <w:pStyle w:val="subsection"/>
      </w:pPr>
      <w:r w:rsidRPr="00021578">
        <w:tab/>
        <w:t>(2)</w:t>
      </w:r>
      <w:r w:rsidRPr="00021578">
        <w:tab/>
        <w:t xml:space="preserve">Regulations made for the purposes of </w:t>
      </w:r>
      <w:r w:rsidR="00605692" w:rsidRPr="00021578">
        <w:t>subsection (</w:t>
      </w:r>
      <w:r w:rsidRPr="00021578">
        <w:t>1) do not apply in relation to the functions of the Tribunal under a State/Territory energy law or a designated Commonwealth energy law.</w:t>
      </w:r>
    </w:p>
    <w:p w14:paraId="79416E2F" w14:textId="77777777" w:rsidR="00B35B45" w:rsidRPr="00021578" w:rsidRDefault="00B35B45" w:rsidP="00B35B45">
      <w:pPr>
        <w:pStyle w:val="notetext"/>
      </w:pPr>
      <w:r w:rsidRPr="00021578">
        <w:t>Note:</w:t>
      </w:r>
      <w:r w:rsidRPr="00021578">
        <w:tab/>
        <w:t>See section</w:t>
      </w:r>
      <w:r w:rsidR="00605692" w:rsidRPr="00021578">
        <w:t> </w:t>
      </w:r>
      <w:r w:rsidRPr="00021578">
        <w:t>44ZZR.</w:t>
      </w:r>
    </w:p>
    <w:p w14:paraId="5E2CEBB2" w14:textId="77777777" w:rsidR="00B57664" w:rsidRPr="00021578" w:rsidRDefault="00B57664" w:rsidP="00B57664">
      <w:pPr>
        <w:pStyle w:val="ActHead5"/>
      </w:pPr>
      <w:bookmarkStart w:id="330" w:name="_Toc194391911"/>
      <w:r w:rsidRPr="00A14580">
        <w:rPr>
          <w:rStyle w:val="CharSectno"/>
        </w:rPr>
        <w:t>44ZZQ</w:t>
      </w:r>
      <w:r w:rsidRPr="00021578">
        <w:t xml:space="preserve">  Regulations about fees for inspection etc. of registers</w:t>
      </w:r>
      <w:bookmarkEnd w:id="330"/>
    </w:p>
    <w:p w14:paraId="7C5AF7C8" w14:textId="77777777" w:rsidR="00B57664" w:rsidRPr="00021578" w:rsidRDefault="00B57664" w:rsidP="00B57664">
      <w:pPr>
        <w:pStyle w:val="subsection"/>
      </w:pPr>
      <w:r w:rsidRPr="00021578">
        <w:tab/>
      </w:r>
      <w:r w:rsidRPr="00021578">
        <w:tab/>
        <w:t>The regulations may make provision about the inspection of registers maintained under this Part (including provision about fees).</w:t>
      </w:r>
    </w:p>
    <w:p w14:paraId="48E0B7FB" w14:textId="77777777" w:rsidR="00B35B45" w:rsidRPr="00021578" w:rsidRDefault="00B35B45" w:rsidP="00B35B45">
      <w:pPr>
        <w:pStyle w:val="ActHead5"/>
      </w:pPr>
      <w:bookmarkStart w:id="331" w:name="_Toc194391912"/>
      <w:r w:rsidRPr="00A14580">
        <w:rPr>
          <w:rStyle w:val="CharSectno"/>
        </w:rPr>
        <w:t>44ZZR</w:t>
      </w:r>
      <w:r w:rsidRPr="00021578">
        <w:t xml:space="preserve">  Procedure of the Tribunal when performing functions under a State/Territory energy law or a designated Commonwealth energy law</w:t>
      </w:r>
      <w:bookmarkEnd w:id="331"/>
    </w:p>
    <w:p w14:paraId="6FFEE9A1" w14:textId="77777777" w:rsidR="00B35B45" w:rsidRPr="00021578" w:rsidRDefault="00B35B45" w:rsidP="00B35B45">
      <w:pPr>
        <w:pStyle w:val="subsection"/>
      </w:pPr>
      <w:r w:rsidRPr="00021578">
        <w:tab/>
        <w:t>(1)</w:t>
      </w:r>
      <w:r w:rsidRPr="00021578">
        <w:tab/>
        <w:t>Sections</w:t>
      </w:r>
      <w:r w:rsidR="00605692" w:rsidRPr="00021578">
        <w:t> </w:t>
      </w:r>
      <w:r w:rsidRPr="00021578">
        <w:t>103, 105, 106, 107, 108 and 110 of this Act apply to the Tribunal when performing functions under a State/Territory energy law or a designated Commonwealth energy law.</w:t>
      </w:r>
    </w:p>
    <w:p w14:paraId="2155B057" w14:textId="77777777" w:rsidR="00B35B45" w:rsidRPr="00021578" w:rsidRDefault="00B35B45" w:rsidP="00B35B45">
      <w:pPr>
        <w:pStyle w:val="subsection"/>
      </w:pPr>
      <w:r w:rsidRPr="00021578">
        <w:tab/>
        <w:t>(2)</w:t>
      </w:r>
      <w:r w:rsidRPr="00021578">
        <w:tab/>
        <w:t>The regulations may make provision about the following matters in relation to the functions of the Tribunal under a State/Territory energy law or a designated Commonwealth energy law:</w:t>
      </w:r>
    </w:p>
    <w:p w14:paraId="6F5AADFA" w14:textId="77777777" w:rsidR="00B35B45" w:rsidRPr="00021578" w:rsidRDefault="00B35B45" w:rsidP="00B35B45">
      <w:pPr>
        <w:pStyle w:val="paragraph"/>
      </w:pPr>
      <w:r w:rsidRPr="00021578">
        <w:tab/>
        <w:t>(a)</w:t>
      </w:r>
      <w:r w:rsidRPr="00021578">
        <w:tab/>
        <w:t>the constitution of the Tribunal;</w:t>
      </w:r>
    </w:p>
    <w:p w14:paraId="04D14EC1" w14:textId="77777777" w:rsidR="00B35B45" w:rsidRPr="00021578" w:rsidRDefault="00B35B45" w:rsidP="00B35B45">
      <w:pPr>
        <w:pStyle w:val="paragraph"/>
      </w:pPr>
      <w:r w:rsidRPr="00021578">
        <w:tab/>
        <w:t>(b)</w:t>
      </w:r>
      <w:r w:rsidRPr="00021578">
        <w:tab/>
        <w:t>the arrangement of the business of the Tribunal;</w:t>
      </w:r>
    </w:p>
    <w:p w14:paraId="6CC6EA33" w14:textId="77777777" w:rsidR="00B35B45" w:rsidRPr="00021578" w:rsidRDefault="00B35B45" w:rsidP="00B35B45">
      <w:pPr>
        <w:pStyle w:val="paragraph"/>
      </w:pPr>
      <w:r w:rsidRPr="00021578">
        <w:tab/>
        <w:t>(c)</w:t>
      </w:r>
      <w:r w:rsidRPr="00021578">
        <w:tab/>
        <w:t>the disclosure of interests by members of the Tribunal;</w:t>
      </w:r>
    </w:p>
    <w:p w14:paraId="26138730" w14:textId="77777777" w:rsidR="00B35B45" w:rsidRPr="00021578" w:rsidRDefault="00B35B45" w:rsidP="00B35B45">
      <w:pPr>
        <w:pStyle w:val="paragraph"/>
      </w:pPr>
      <w:r w:rsidRPr="00021578">
        <w:tab/>
        <w:t>(d)</w:t>
      </w:r>
      <w:r w:rsidRPr="00021578">
        <w:tab/>
        <w:t>determining questions before the Tribunal and questions that arise during a review;</w:t>
      </w:r>
    </w:p>
    <w:p w14:paraId="5635FC33" w14:textId="77777777" w:rsidR="00B35B45" w:rsidRPr="00021578" w:rsidRDefault="00B35B45" w:rsidP="00B35B45">
      <w:pPr>
        <w:pStyle w:val="paragraph"/>
      </w:pPr>
      <w:r w:rsidRPr="00021578">
        <w:tab/>
        <w:t>(e)</w:t>
      </w:r>
      <w:r w:rsidRPr="00021578">
        <w:tab/>
        <w:t>procedure and evidence, including the appointment of persons to assist the Tribunal by giving evidence (whether personally or by means of a written report);</w:t>
      </w:r>
    </w:p>
    <w:p w14:paraId="70192078" w14:textId="77777777" w:rsidR="00B35B45" w:rsidRPr="00021578" w:rsidRDefault="00B35B45" w:rsidP="00B35B45">
      <w:pPr>
        <w:pStyle w:val="paragraph"/>
      </w:pPr>
      <w:r w:rsidRPr="00021578">
        <w:tab/>
        <w:t>(f)</w:t>
      </w:r>
      <w:r w:rsidRPr="00021578">
        <w:tab/>
        <w:t>the fees and expenses of witnesses in proceedings before the Tribunal.</w:t>
      </w:r>
    </w:p>
    <w:p w14:paraId="0EFF83AC" w14:textId="77777777" w:rsidR="00B35B45" w:rsidRPr="00021578" w:rsidRDefault="00B35B45" w:rsidP="00B35B45">
      <w:pPr>
        <w:pStyle w:val="subsection"/>
      </w:pPr>
      <w:r w:rsidRPr="00021578">
        <w:tab/>
        <w:t>(3)</w:t>
      </w:r>
      <w:r w:rsidRPr="00021578">
        <w:tab/>
      </w:r>
      <w:r w:rsidR="00605692" w:rsidRPr="00021578">
        <w:t>Subsection (</w:t>
      </w:r>
      <w:r w:rsidRPr="00021578">
        <w:t xml:space="preserve">1), and regulations made for the purposes of </w:t>
      </w:r>
      <w:r w:rsidR="00605692" w:rsidRPr="00021578">
        <w:t>subsection (</w:t>
      </w:r>
      <w:r w:rsidRPr="00021578">
        <w:t>2), have no effect to the extent (if any) to which they are inconsistent with the State/Territory energy law, or the designated Commonwealth energy law, concerned.</w:t>
      </w:r>
    </w:p>
    <w:p w14:paraId="7B6B1C7F" w14:textId="77777777" w:rsidR="00B57664" w:rsidRPr="00021578" w:rsidRDefault="00B57664" w:rsidP="005D3ACE">
      <w:pPr>
        <w:pStyle w:val="ActHead2"/>
        <w:pageBreakBefore/>
      </w:pPr>
      <w:bookmarkStart w:id="332" w:name="_Toc194391913"/>
      <w:r w:rsidRPr="00A14580">
        <w:rPr>
          <w:rStyle w:val="CharPartNo"/>
        </w:rPr>
        <w:t>Part IV</w:t>
      </w:r>
      <w:r w:rsidRPr="00021578">
        <w:t>—</w:t>
      </w:r>
      <w:r w:rsidRPr="00A14580">
        <w:rPr>
          <w:rStyle w:val="CharPartText"/>
        </w:rPr>
        <w:t>Restrictive trade practices</w:t>
      </w:r>
      <w:bookmarkEnd w:id="332"/>
    </w:p>
    <w:p w14:paraId="57312B1F" w14:textId="77777777" w:rsidR="00D1062A" w:rsidRPr="00021578" w:rsidRDefault="00D1062A" w:rsidP="00D1062A">
      <w:pPr>
        <w:pStyle w:val="ActHead3"/>
      </w:pPr>
      <w:bookmarkStart w:id="333" w:name="_Toc194391914"/>
      <w:r w:rsidRPr="00A14580">
        <w:rPr>
          <w:rStyle w:val="CharDivNo"/>
        </w:rPr>
        <w:t>Division</w:t>
      </w:r>
      <w:r w:rsidR="00605692" w:rsidRPr="00A14580">
        <w:rPr>
          <w:rStyle w:val="CharDivNo"/>
        </w:rPr>
        <w:t> </w:t>
      </w:r>
      <w:r w:rsidRPr="00A14580">
        <w:rPr>
          <w:rStyle w:val="CharDivNo"/>
        </w:rPr>
        <w:t>1</w:t>
      </w:r>
      <w:r w:rsidRPr="00021578">
        <w:t>—</w:t>
      </w:r>
      <w:r w:rsidRPr="00A14580">
        <w:rPr>
          <w:rStyle w:val="CharDivText"/>
        </w:rPr>
        <w:t>Cartel conduct</w:t>
      </w:r>
      <w:bookmarkEnd w:id="333"/>
    </w:p>
    <w:p w14:paraId="14502F30" w14:textId="77777777" w:rsidR="00D1062A" w:rsidRPr="00021578" w:rsidRDefault="00D1062A" w:rsidP="00D1062A">
      <w:pPr>
        <w:pStyle w:val="ActHead4"/>
      </w:pPr>
      <w:bookmarkStart w:id="334" w:name="_Toc194391915"/>
      <w:r w:rsidRPr="00A14580">
        <w:rPr>
          <w:rStyle w:val="CharSubdNo"/>
        </w:rPr>
        <w:t>Subdivision A</w:t>
      </w:r>
      <w:r w:rsidRPr="00021578">
        <w:t>—</w:t>
      </w:r>
      <w:r w:rsidRPr="00A14580">
        <w:rPr>
          <w:rStyle w:val="CharSubdText"/>
        </w:rPr>
        <w:t>Introduction</w:t>
      </w:r>
      <w:bookmarkEnd w:id="334"/>
    </w:p>
    <w:p w14:paraId="632EFFA1" w14:textId="77777777" w:rsidR="00D1062A" w:rsidRPr="00021578" w:rsidRDefault="00CE5CCC" w:rsidP="00D1062A">
      <w:pPr>
        <w:pStyle w:val="ActHead5"/>
      </w:pPr>
      <w:bookmarkStart w:id="335" w:name="_Toc194391916"/>
      <w:r w:rsidRPr="00A14580">
        <w:rPr>
          <w:rStyle w:val="CharSectno"/>
        </w:rPr>
        <w:t>45AA</w:t>
      </w:r>
      <w:r w:rsidRPr="00021578">
        <w:t xml:space="preserve">  </w:t>
      </w:r>
      <w:r w:rsidR="00D1062A" w:rsidRPr="00021578">
        <w:t>Simplified outline</w:t>
      </w:r>
      <w:bookmarkEnd w:id="335"/>
    </w:p>
    <w:p w14:paraId="1D11B05D" w14:textId="77777777" w:rsidR="00D1062A" w:rsidRPr="00021578" w:rsidRDefault="00D1062A" w:rsidP="00D1062A">
      <w:pPr>
        <w:pStyle w:val="subsection"/>
      </w:pPr>
      <w:r w:rsidRPr="00021578">
        <w:tab/>
      </w:r>
      <w:r w:rsidRPr="00021578">
        <w:tab/>
        <w:t>The following is a simplified outline of this Division:</w:t>
      </w:r>
    </w:p>
    <w:p w14:paraId="4AA79057" w14:textId="77777777" w:rsidR="00D1062A" w:rsidRPr="00021578" w:rsidRDefault="00D1062A" w:rsidP="00D1062A">
      <w:pPr>
        <w:pStyle w:val="BoxList"/>
      </w:pPr>
      <w:r w:rsidRPr="00021578">
        <w:t>•</w:t>
      </w:r>
      <w:r w:rsidRPr="00021578">
        <w:tab/>
        <w:t>This Division sets out parallel offences and civil penalty provisions relating to cartel conduct.</w:t>
      </w:r>
    </w:p>
    <w:p w14:paraId="1959280F" w14:textId="77777777" w:rsidR="00D1062A" w:rsidRPr="00021578" w:rsidRDefault="00D1062A" w:rsidP="00D1062A">
      <w:pPr>
        <w:pStyle w:val="BoxList"/>
      </w:pPr>
      <w:r w:rsidRPr="00021578">
        <w:t>•</w:t>
      </w:r>
      <w:r w:rsidRPr="00021578">
        <w:tab/>
        <w:t>A corporation must not make, or give effect to, a contract, arrangement or understanding that contains a cartel provision.</w:t>
      </w:r>
    </w:p>
    <w:p w14:paraId="0C6281BF" w14:textId="77777777" w:rsidR="00D1062A" w:rsidRPr="00021578" w:rsidRDefault="00D1062A" w:rsidP="00D1062A">
      <w:pPr>
        <w:pStyle w:val="BoxList"/>
      </w:pPr>
      <w:r w:rsidRPr="00021578">
        <w:t>•</w:t>
      </w:r>
      <w:r w:rsidRPr="00021578">
        <w:tab/>
        <w:t>A cartel provision is a provision relating to:</w:t>
      </w:r>
    </w:p>
    <w:p w14:paraId="3A183C00" w14:textId="132366C3" w:rsidR="00D1062A" w:rsidRPr="00021578" w:rsidRDefault="00D1062A" w:rsidP="00D1062A">
      <w:pPr>
        <w:pStyle w:val="BoxPara"/>
      </w:pPr>
      <w:r w:rsidRPr="00021578">
        <w:tab/>
        <w:t>(a)</w:t>
      </w:r>
      <w:r w:rsidRPr="00021578">
        <w:tab/>
        <w:t>price</w:t>
      </w:r>
      <w:r w:rsidR="00BC5F83">
        <w:noBreakHyphen/>
      </w:r>
      <w:r w:rsidRPr="00021578">
        <w:t>fixing; or</w:t>
      </w:r>
    </w:p>
    <w:p w14:paraId="4EC2AE01" w14:textId="77777777" w:rsidR="00D1062A" w:rsidRPr="00021578" w:rsidRDefault="00D1062A" w:rsidP="00D1062A">
      <w:pPr>
        <w:pStyle w:val="BoxPara"/>
      </w:pPr>
      <w:r w:rsidRPr="00021578">
        <w:tab/>
        <w:t>(b)</w:t>
      </w:r>
      <w:r w:rsidRPr="00021578">
        <w:tab/>
        <w:t>restricting outputs in the production and supply chain; or</w:t>
      </w:r>
    </w:p>
    <w:p w14:paraId="1D9A4CAF" w14:textId="77777777" w:rsidR="00D1062A" w:rsidRPr="00021578" w:rsidRDefault="00D1062A" w:rsidP="00D1062A">
      <w:pPr>
        <w:pStyle w:val="BoxPara"/>
      </w:pPr>
      <w:r w:rsidRPr="00021578">
        <w:tab/>
        <w:t>(c)</w:t>
      </w:r>
      <w:r w:rsidRPr="00021578">
        <w:tab/>
        <w:t>allocating customers, suppliers or territories; or</w:t>
      </w:r>
    </w:p>
    <w:p w14:paraId="437C93C4" w14:textId="74D0EE77" w:rsidR="00D1062A" w:rsidRPr="00021578" w:rsidRDefault="00D1062A" w:rsidP="00D1062A">
      <w:pPr>
        <w:pStyle w:val="BoxPara"/>
      </w:pPr>
      <w:r w:rsidRPr="00021578">
        <w:tab/>
        <w:t>(d)</w:t>
      </w:r>
      <w:r w:rsidRPr="00021578">
        <w:tab/>
        <w:t>bid</w:t>
      </w:r>
      <w:r w:rsidR="00BC5F83">
        <w:noBreakHyphen/>
      </w:r>
      <w:r w:rsidRPr="00021578">
        <w:t>rigging;</w:t>
      </w:r>
    </w:p>
    <w:p w14:paraId="1D3D96E7" w14:textId="77777777" w:rsidR="00D1062A" w:rsidRPr="00021578" w:rsidRDefault="00D1062A" w:rsidP="00D1062A">
      <w:pPr>
        <w:pStyle w:val="BoxList"/>
      </w:pPr>
      <w:r w:rsidRPr="00021578">
        <w:tab/>
        <w:t>by parties that are, or would otherwise be, in competition with each other.</w:t>
      </w:r>
    </w:p>
    <w:p w14:paraId="5ED2E772" w14:textId="77777777" w:rsidR="00D1062A" w:rsidRPr="00021578" w:rsidRDefault="00CE5CCC" w:rsidP="00D1062A">
      <w:pPr>
        <w:pStyle w:val="ActHead5"/>
      </w:pPr>
      <w:bookmarkStart w:id="336" w:name="_Toc194391917"/>
      <w:r w:rsidRPr="00A14580">
        <w:rPr>
          <w:rStyle w:val="CharSectno"/>
        </w:rPr>
        <w:t>45AB</w:t>
      </w:r>
      <w:r w:rsidRPr="00021578">
        <w:t xml:space="preserve">  </w:t>
      </w:r>
      <w:r w:rsidR="00D1062A" w:rsidRPr="00021578">
        <w:t>Definitions</w:t>
      </w:r>
      <w:bookmarkEnd w:id="336"/>
    </w:p>
    <w:p w14:paraId="5C05DDD9" w14:textId="77777777" w:rsidR="00D1062A" w:rsidRPr="00021578" w:rsidRDefault="00D1062A" w:rsidP="00D1062A">
      <w:pPr>
        <w:pStyle w:val="subsection"/>
      </w:pPr>
      <w:r w:rsidRPr="00021578">
        <w:tab/>
      </w:r>
      <w:r w:rsidRPr="00021578">
        <w:tab/>
        <w:t>In this Division:</w:t>
      </w:r>
    </w:p>
    <w:p w14:paraId="681CBB13" w14:textId="77777777" w:rsidR="00D1062A" w:rsidRPr="00021578" w:rsidRDefault="00D1062A" w:rsidP="00D1062A">
      <w:pPr>
        <w:pStyle w:val="Definition"/>
      </w:pPr>
      <w:r w:rsidRPr="00021578">
        <w:rPr>
          <w:b/>
          <w:i/>
        </w:rPr>
        <w:t>benefit</w:t>
      </w:r>
      <w:r w:rsidRPr="00021578">
        <w:t xml:space="preserve"> includes any advantage and is not limited to property.</w:t>
      </w:r>
    </w:p>
    <w:p w14:paraId="3141C1A9" w14:textId="77777777" w:rsidR="00D1062A" w:rsidRPr="00021578" w:rsidRDefault="00D1062A" w:rsidP="00D1062A">
      <w:pPr>
        <w:pStyle w:val="Definition"/>
      </w:pPr>
      <w:r w:rsidRPr="00021578">
        <w:rPr>
          <w:b/>
          <w:i/>
        </w:rPr>
        <w:t>bid</w:t>
      </w:r>
      <w:r w:rsidRPr="00021578">
        <w:t xml:space="preserve"> includes:</w:t>
      </w:r>
    </w:p>
    <w:p w14:paraId="42AF509A" w14:textId="77777777" w:rsidR="00D1062A" w:rsidRPr="00021578" w:rsidRDefault="00D1062A" w:rsidP="00D1062A">
      <w:pPr>
        <w:pStyle w:val="paragraph"/>
      </w:pPr>
      <w:r w:rsidRPr="00021578">
        <w:tab/>
        <w:t>(a)</w:t>
      </w:r>
      <w:r w:rsidRPr="00021578">
        <w:tab/>
        <w:t>tender; and</w:t>
      </w:r>
    </w:p>
    <w:p w14:paraId="5AB4067A" w14:textId="77777777" w:rsidR="00D1062A" w:rsidRPr="00021578" w:rsidRDefault="00D1062A" w:rsidP="00D1062A">
      <w:pPr>
        <w:pStyle w:val="paragraph"/>
      </w:pPr>
      <w:r w:rsidRPr="00021578">
        <w:tab/>
        <w:t>(b)</w:t>
      </w:r>
      <w:r w:rsidRPr="00021578">
        <w:tab/>
        <w:t>the taking, by a potential bidder or tenderer, of a preliminary step in a bidding or tendering process.</w:t>
      </w:r>
    </w:p>
    <w:p w14:paraId="47694AB0" w14:textId="77777777" w:rsidR="00D1062A" w:rsidRPr="00021578" w:rsidRDefault="00D1062A" w:rsidP="00D1062A">
      <w:pPr>
        <w:pStyle w:val="Definition"/>
      </w:pPr>
      <w:r w:rsidRPr="00021578">
        <w:rPr>
          <w:b/>
          <w:i/>
        </w:rPr>
        <w:t>evidential burden</w:t>
      </w:r>
      <w:r w:rsidRPr="00021578">
        <w:t>, in relation to a matter, means the burden of adducing or pointing to evidence that suggests a reasonable possibility that the matter exists or does not exist.</w:t>
      </w:r>
    </w:p>
    <w:p w14:paraId="2D633002" w14:textId="77777777" w:rsidR="00D1062A" w:rsidRPr="00021578" w:rsidRDefault="00D1062A" w:rsidP="00D1062A">
      <w:pPr>
        <w:pStyle w:val="Definition"/>
      </w:pPr>
      <w:r w:rsidRPr="00021578">
        <w:rPr>
          <w:b/>
          <w:i/>
        </w:rPr>
        <w:t>likely</w:t>
      </w:r>
      <w:r w:rsidRPr="00021578">
        <w:t>, in relation to any of the following:</w:t>
      </w:r>
    </w:p>
    <w:p w14:paraId="5135900C" w14:textId="77777777" w:rsidR="00D1062A" w:rsidRPr="00021578" w:rsidRDefault="00D1062A" w:rsidP="00D1062A">
      <w:pPr>
        <w:pStyle w:val="paragraph"/>
      </w:pPr>
      <w:r w:rsidRPr="00021578">
        <w:tab/>
        <w:t>(a)</w:t>
      </w:r>
      <w:r w:rsidRPr="00021578">
        <w:tab/>
        <w:t>a supply of goods or services;</w:t>
      </w:r>
    </w:p>
    <w:p w14:paraId="0EE3F59A" w14:textId="77777777" w:rsidR="00D1062A" w:rsidRPr="00021578" w:rsidRDefault="00D1062A" w:rsidP="00D1062A">
      <w:pPr>
        <w:pStyle w:val="paragraph"/>
      </w:pPr>
      <w:r w:rsidRPr="00021578">
        <w:tab/>
        <w:t>(b)</w:t>
      </w:r>
      <w:r w:rsidRPr="00021578">
        <w:tab/>
        <w:t>an acquisition of goods or services;</w:t>
      </w:r>
    </w:p>
    <w:p w14:paraId="5A51D53C" w14:textId="77777777" w:rsidR="00D1062A" w:rsidRPr="00021578" w:rsidRDefault="00D1062A" w:rsidP="00D1062A">
      <w:pPr>
        <w:pStyle w:val="paragraph"/>
      </w:pPr>
      <w:r w:rsidRPr="00021578">
        <w:tab/>
        <w:t>(c)</w:t>
      </w:r>
      <w:r w:rsidRPr="00021578">
        <w:tab/>
        <w:t>the production of goods;</w:t>
      </w:r>
    </w:p>
    <w:p w14:paraId="106E32CB" w14:textId="77777777" w:rsidR="00D1062A" w:rsidRPr="00021578" w:rsidRDefault="00D1062A" w:rsidP="00D1062A">
      <w:pPr>
        <w:pStyle w:val="paragraph"/>
      </w:pPr>
      <w:r w:rsidRPr="00021578">
        <w:tab/>
        <w:t>(d)</w:t>
      </w:r>
      <w:r w:rsidRPr="00021578">
        <w:tab/>
        <w:t>the capacity to supply services;</w:t>
      </w:r>
    </w:p>
    <w:p w14:paraId="6E9F60F9" w14:textId="77777777" w:rsidR="00D1062A" w:rsidRPr="00021578" w:rsidRDefault="00D1062A" w:rsidP="00D1062A">
      <w:pPr>
        <w:pStyle w:val="subsection2"/>
      </w:pPr>
      <w:r w:rsidRPr="00021578">
        <w:t>includes a possibility that is not remote.</w:t>
      </w:r>
    </w:p>
    <w:p w14:paraId="73581861" w14:textId="77777777" w:rsidR="00D1062A" w:rsidRPr="00021578" w:rsidRDefault="00D1062A" w:rsidP="00D1062A">
      <w:pPr>
        <w:pStyle w:val="Definition"/>
      </w:pPr>
      <w:r w:rsidRPr="00021578">
        <w:rPr>
          <w:b/>
          <w:i/>
        </w:rPr>
        <w:t>obtaining</w:t>
      </w:r>
      <w:r w:rsidRPr="00021578">
        <w:t xml:space="preserve"> includes:</w:t>
      </w:r>
    </w:p>
    <w:p w14:paraId="15AC3F0C" w14:textId="77777777" w:rsidR="00D1062A" w:rsidRPr="00021578" w:rsidRDefault="00D1062A" w:rsidP="00D1062A">
      <w:pPr>
        <w:pStyle w:val="paragraph"/>
      </w:pPr>
      <w:r w:rsidRPr="00021578">
        <w:tab/>
        <w:t>(a)</w:t>
      </w:r>
      <w:r w:rsidRPr="00021578">
        <w:tab/>
        <w:t>obtaining for another person; and</w:t>
      </w:r>
    </w:p>
    <w:p w14:paraId="0BFB61F1" w14:textId="77777777" w:rsidR="00D1062A" w:rsidRPr="00021578" w:rsidRDefault="00D1062A" w:rsidP="00D1062A">
      <w:pPr>
        <w:pStyle w:val="paragraph"/>
      </w:pPr>
      <w:r w:rsidRPr="00021578">
        <w:tab/>
        <w:t>(b)</w:t>
      </w:r>
      <w:r w:rsidRPr="00021578">
        <w:tab/>
        <w:t>inducing a third person to do something that results in another person obtaining.</w:t>
      </w:r>
    </w:p>
    <w:p w14:paraId="45E8FEF7" w14:textId="77777777" w:rsidR="00D1062A" w:rsidRPr="00021578" w:rsidRDefault="00D1062A" w:rsidP="00D1062A">
      <w:pPr>
        <w:pStyle w:val="Definition"/>
      </w:pPr>
      <w:r w:rsidRPr="00021578">
        <w:rPr>
          <w:b/>
          <w:i/>
        </w:rPr>
        <w:t>party</w:t>
      </w:r>
      <w:r w:rsidRPr="00021578">
        <w:t xml:space="preserve"> has a meaning affected by section</w:t>
      </w:r>
      <w:r w:rsidR="00605692" w:rsidRPr="00021578">
        <w:t> </w:t>
      </w:r>
      <w:r w:rsidR="00CB610A" w:rsidRPr="00021578">
        <w:t>45AC</w:t>
      </w:r>
      <w:r w:rsidRPr="00021578">
        <w:t>.</w:t>
      </w:r>
    </w:p>
    <w:p w14:paraId="168A2E36" w14:textId="77777777" w:rsidR="00D1062A" w:rsidRPr="00021578" w:rsidRDefault="00D1062A" w:rsidP="00D1062A">
      <w:pPr>
        <w:pStyle w:val="Definition"/>
      </w:pPr>
      <w:r w:rsidRPr="00021578">
        <w:rPr>
          <w:b/>
          <w:i/>
        </w:rPr>
        <w:t>production</w:t>
      </w:r>
      <w:r w:rsidRPr="00021578">
        <w:t xml:space="preserve"> includes manufacture, processing, treatment, assembly, disassembly, renovation, restoration, growing, raising, mining, extraction, harvesting, fishing, capturing and gathering.</w:t>
      </w:r>
    </w:p>
    <w:p w14:paraId="4E1B9759" w14:textId="77777777" w:rsidR="00D1062A" w:rsidRPr="00021578" w:rsidRDefault="00CE5CCC" w:rsidP="00D1062A">
      <w:pPr>
        <w:pStyle w:val="ActHead5"/>
      </w:pPr>
      <w:bookmarkStart w:id="337" w:name="_Toc194391918"/>
      <w:r w:rsidRPr="00A14580">
        <w:rPr>
          <w:rStyle w:val="CharSectno"/>
        </w:rPr>
        <w:t>45AC</w:t>
      </w:r>
      <w:r w:rsidRPr="00021578">
        <w:t xml:space="preserve">  </w:t>
      </w:r>
      <w:r w:rsidR="00D1062A" w:rsidRPr="00021578">
        <w:t xml:space="preserve">Extended meaning of </w:t>
      </w:r>
      <w:r w:rsidR="00D1062A" w:rsidRPr="00021578">
        <w:rPr>
          <w:i/>
        </w:rPr>
        <w:t>party</w:t>
      </w:r>
      <w:bookmarkEnd w:id="337"/>
    </w:p>
    <w:p w14:paraId="138A00FC" w14:textId="77777777" w:rsidR="00D1062A" w:rsidRPr="00021578" w:rsidRDefault="00D1062A" w:rsidP="00D1062A">
      <w:pPr>
        <w:pStyle w:val="subsection"/>
      </w:pPr>
      <w:r w:rsidRPr="00021578">
        <w:tab/>
      </w:r>
      <w:r w:rsidRPr="00021578">
        <w:tab/>
        <w:t xml:space="preserve">For the purposes of this Division, if a body corporate is a party to a contract, arrangement or understanding (otherwise than because of this section), each body corporate related to that body corporate is taken to be a </w:t>
      </w:r>
      <w:r w:rsidRPr="00021578">
        <w:rPr>
          <w:b/>
          <w:i/>
        </w:rPr>
        <w:t>party</w:t>
      </w:r>
      <w:r w:rsidRPr="00021578">
        <w:t xml:space="preserve"> to that contract, arrangement or understanding.</w:t>
      </w:r>
    </w:p>
    <w:p w14:paraId="30547A3F" w14:textId="77777777" w:rsidR="00D1062A" w:rsidRPr="00021578" w:rsidRDefault="00CE5CCC" w:rsidP="00D1062A">
      <w:pPr>
        <w:pStyle w:val="ActHead5"/>
      </w:pPr>
      <w:bookmarkStart w:id="338" w:name="_Toc194391919"/>
      <w:r w:rsidRPr="00A14580">
        <w:rPr>
          <w:rStyle w:val="CharSectno"/>
        </w:rPr>
        <w:t>45AD</w:t>
      </w:r>
      <w:r w:rsidRPr="00021578">
        <w:t xml:space="preserve">  </w:t>
      </w:r>
      <w:r w:rsidR="00D1062A" w:rsidRPr="00021578">
        <w:t>Cartel provisions</w:t>
      </w:r>
      <w:bookmarkEnd w:id="338"/>
    </w:p>
    <w:p w14:paraId="33E28D4B" w14:textId="77777777" w:rsidR="00D1062A" w:rsidRPr="00021578" w:rsidRDefault="00D1062A" w:rsidP="00D1062A">
      <w:pPr>
        <w:pStyle w:val="subsection"/>
      </w:pPr>
      <w:r w:rsidRPr="00021578">
        <w:tab/>
        <w:t>(1)</w:t>
      </w:r>
      <w:r w:rsidRPr="00021578">
        <w:tab/>
        <w:t xml:space="preserve">For the purposes of this Act, a provision of a contract, arrangement or understanding is a </w:t>
      </w:r>
      <w:r w:rsidRPr="00021578">
        <w:rPr>
          <w:b/>
          <w:i/>
        </w:rPr>
        <w:t>cartel provision</w:t>
      </w:r>
      <w:r w:rsidRPr="00021578">
        <w:t xml:space="preserve"> if:</w:t>
      </w:r>
    </w:p>
    <w:p w14:paraId="155337E3" w14:textId="77777777" w:rsidR="00D1062A" w:rsidRPr="00021578" w:rsidRDefault="00D1062A" w:rsidP="00D1062A">
      <w:pPr>
        <w:pStyle w:val="paragraph"/>
      </w:pPr>
      <w:r w:rsidRPr="00021578">
        <w:tab/>
        <w:t>(a)</w:t>
      </w:r>
      <w:r w:rsidRPr="00021578">
        <w:tab/>
        <w:t>either of the following conditions is satisfied in relation to the provision:</w:t>
      </w:r>
    </w:p>
    <w:p w14:paraId="3493B770" w14:textId="77777777" w:rsidR="00D1062A" w:rsidRPr="00021578" w:rsidRDefault="00D1062A" w:rsidP="00D1062A">
      <w:pPr>
        <w:pStyle w:val="paragraphsub"/>
      </w:pPr>
      <w:r w:rsidRPr="00021578">
        <w:tab/>
        <w:t>(i)</w:t>
      </w:r>
      <w:r w:rsidRPr="00021578">
        <w:tab/>
        <w:t xml:space="preserve">the purpose/effect condition set out in </w:t>
      </w:r>
      <w:r w:rsidR="00605692" w:rsidRPr="00021578">
        <w:t>subsection (</w:t>
      </w:r>
      <w:r w:rsidRPr="00021578">
        <w:t>2);</w:t>
      </w:r>
    </w:p>
    <w:p w14:paraId="21F11177" w14:textId="77777777" w:rsidR="00D1062A" w:rsidRPr="00021578" w:rsidRDefault="00D1062A" w:rsidP="00D1062A">
      <w:pPr>
        <w:pStyle w:val="paragraphsub"/>
      </w:pPr>
      <w:r w:rsidRPr="00021578">
        <w:tab/>
        <w:t>(ii)</w:t>
      </w:r>
      <w:r w:rsidRPr="00021578">
        <w:tab/>
        <w:t xml:space="preserve">the purpose condition set out in </w:t>
      </w:r>
      <w:r w:rsidR="00605692" w:rsidRPr="00021578">
        <w:t>subsection (</w:t>
      </w:r>
      <w:r w:rsidRPr="00021578">
        <w:t>3); and</w:t>
      </w:r>
    </w:p>
    <w:p w14:paraId="3837CA89" w14:textId="77777777" w:rsidR="00D1062A" w:rsidRPr="00021578" w:rsidRDefault="00D1062A" w:rsidP="00D1062A">
      <w:pPr>
        <w:pStyle w:val="paragraph"/>
      </w:pPr>
      <w:r w:rsidRPr="00021578">
        <w:tab/>
        <w:t>(b)</w:t>
      </w:r>
      <w:r w:rsidRPr="00021578">
        <w:tab/>
        <w:t xml:space="preserve">the competition condition set out in </w:t>
      </w:r>
      <w:r w:rsidR="00605692" w:rsidRPr="00021578">
        <w:t>subsection (</w:t>
      </w:r>
      <w:r w:rsidRPr="00021578">
        <w:t>4) is satisfied in relation to the provision.</w:t>
      </w:r>
    </w:p>
    <w:p w14:paraId="4F61CE79" w14:textId="77777777" w:rsidR="00D1062A" w:rsidRPr="00021578" w:rsidRDefault="00D1062A" w:rsidP="00D1062A">
      <w:pPr>
        <w:pStyle w:val="SubsectionHead"/>
      </w:pPr>
      <w:r w:rsidRPr="00021578">
        <w:t>Purpose/effect condition</w:t>
      </w:r>
    </w:p>
    <w:p w14:paraId="763AD697" w14:textId="77777777" w:rsidR="00D1062A" w:rsidRPr="00021578" w:rsidRDefault="00D1062A" w:rsidP="00D1062A">
      <w:pPr>
        <w:pStyle w:val="subsection"/>
      </w:pPr>
      <w:r w:rsidRPr="00021578">
        <w:tab/>
        <w:t>(2)</w:t>
      </w:r>
      <w:r w:rsidRPr="00021578">
        <w:tab/>
        <w:t>The purpose/effect condition is satisfied if the provision has the purpose, or has or is likely to have the effect, of directly or indirectly:</w:t>
      </w:r>
    </w:p>
    <w:p w14:paraId="4A474881" w14:textId="77777777" w:rsidR="00D1062A" w:rsidRPr="00021578" w:rsidRDefault="00D1062A" w:rsidP="00D1062A">
      <w:pPr>
        <w:pStyle w:val="paragraph"/>
      </w:pPr>
      <w:r w:rsidRPr="00021578">
        <w:tab/>
        <w:t>(a)</w:t>
      </w:r>
      <w:r w:rsidRPr="00021578">
        <w:tab/>
        <w:t>fixing, controlling or maintaining; or</w:t>
      </w:r>
    </w:p>
    <w:p w14:paraId="2BB55B33" w14:textId="77777777" w:rsidR="00D1062A" w:rsidRPr="00021578" w:rsidRDefault="00D1062A" w:rsidP="00D1062A">
      <w:pPr>
        <w:pStyle w:val="paragraph"/>
      </w:pPr>
      <w:r w:rsidRPr="00021578">
        <w:tab/>
        <w:t>(b)</w:t>
      </w:r>
      <w:r w:rsidRPr="00021578">
        <w:tab/>
        <w:t>providing for the fixing, controlling or maintaining of;</w:t>
      </w:r>
    </w:p>
    <w:p w14:paraId="6778814D" w14:textId="77777777" w:rsidR="00D1062A" w:rsidRPr="00021578" w:rsidRDefault="00D1062A" w:rsidP="00D1062A">
      <w:pPr>
        <w:pStyle w:val="subsection2"/>
      </w:pPr>
      <w:r w:rsidRPr="00021578">
        <w:t>the price for, or a discount, allowance, rebate or credit in relation to:</w:t>
      </w:r>
    </w:p>
    <w:p w14:paraId="150555A5" w14:textId="77777777" w:rsidR="00D1062A" w:rsidRPr="00021578" w:rsidRDefault="00D1062A" w:rsidP="00D1062A">
      <w:pPr>
        <w:pStyle w:val="paragraph"/>
      </w:pPr>
      <w:r w:rsidRPr="00021578">
        <w:tab/>
        <w:t>(c)</w:t>
      </w:r>
      <w:r w:rsidRPr="00021578">
        <w:tab/>
        <w:t>goods or services supplied, or likely to be supplied, by any or all of the parties to the contract, arrangement or understanding; or</w:t>
      </w:r>
    </w:p>
    <w:p w14:paraId="08B35949" w14:textId="77777777" w:rsidR="00D1062A" w:rsidRPr="00021578" w:rsidRDefault="00D1062A" w:rsidP="00D1062A">
      <w:pPr>
        <w:pStyle w:val="paragraph"/>
      </w:pPr>
      <w:r w:rsidRPr="00021578">
        <w:tab/>
        <w:t>(d)</w:t>
      </w:r>
      <w:r w:rsidRPr="00021578">
        <w:tab/>
        <w:t>goods or services acquired, or likely to be acquired, by any or all of the parties to the contract, arrangement or understanding; or</w:t>
      </w:r>
    </w:p>
    <w:p w14:paraId="6374FDCA" w14:textId="7D554853" w:rsidR="00D1062A" w:rsidRPr="00021578" w:rsidRDefault="00D1062A" w:rsidP="00D1062A">
      <w:pPr>
        <w:pStyle w:val="paragraph"/>
      </w:pPr>
      <w:r w:rsidRPr="00021578">
        <w:tab/>
        <w:t>(e)</w:t>
      </w:r>
      <w:r w:rsidRPr="00021578">
        <w:tab/>
        <w:t>goods or services re</w:t>
      </w:r>
      <w:r w:rsidR="00BC5F83">
        <w:noBreakHyphen/>
      </w:r>
      <w:r w:rsidRPr="00021578">
        <w:t>supplied, or likely to be re</w:t>
      </w:r>
      <w:r w:rsidR="00BC5F83">
        <w:noBreakHyphen/>
      </w:r>
      <w:r w:rsidRPr="00021578">
        <w:t>supplied, by persons or classes of persons to whom those goods or services were supplied by any or all of the parties to the contract, arrangement or understanding; or</w:t>
      </w:r>
    </w:p>
    <w:p w14:paraId="1A391809" w14:textId="4CA3346F" w:rsidR="00D1062A" w:rsidRPr="00021578" w:rsidRDefault="00D1062A" w:rsidP="00D1062A">
      <w:pPr>
        <w:pStyle w:val="paragraph"/>
      </w:pPr>
      <w:r w:rsidRPr="00021578">
        <w:tab/>
        <w:t>(f)</w:t>
      </w:r>
      <w:r w:rsidRPr="00021578">
        <w:tab/>
        <w:t>goods or services likely to be re</w:t>
      </w:r>
      <w:r w:rsidR="00BC5F83">
        <w:noBreakHyphen/>
      </w:r>
      <w:r w:rsidRPr="00021578">
        <w:t>supplied by persons or classes of persons to whom those goods or services are likely to be supplied by any or all of the parties to the contract, arrangement or understanding.</w:t>
      </w:r>
    </w:p>
    <w:p w14:paraId="1B5BC918" w14:textId="77777777" w:rsidR="00D1062A" w:rsidRPr="00021578" w:rsidRDefault="00D1062A" w:rsidP="00D1062A">
      <w:pPr>
        <w:pStyle w:val="notetext"/>
      </w:pPr>
      <w:r w:rsidRPr="00021578">
        <w:t>Note 1:</w:t>
      </w:r>
      <w:r w:rsidRPr="00021578">
        <w:tab/>
        <w:t xml:space="preserve">The purpose/effect condition can be satisfied when a provision is considered with related provisions—see </w:t>
      </w:r>
      <w:r w:rsidR="00605692" w:rsidRPr="00021578">
        <w:t>subsection (</w:t>
      </w:r>
      <w:r w:rsidRPr="00021578">
        <w:t>8).</w:t>
      </w:r>
    </w:p>
    <w:p w14:paraId="2B3E5D8F" w14:textId="77777777" w:rsidR="00D1062A" w:rsidRPr="00021578" w:rsidRDefault="00D1062A" w:rsidP="00D1062A">
      <w:pPr>
        <w:pStyle w:val="notetext"/>
      </w:pPr>
      <w:r w:rsidRPr="00021578">
        <w:t>Note 2:</w:t>
      </w:r>
      <w:r w:rsidRPr="00021578">
        <w:tab/>
      </w:r>
      <w:r w:rsidRPr="00021578">
        <w:rPr>
          <w:b/>
          <w:i/>
        </w:rPr>
        <w:t>Party</w:t>
      </w:r>
      <w:r w:rsidRPr="00021578">
        <w:t xml:space="preserve"> has an extended meaning—see section</w:t>
      </w:r>
      <w:r w:rsidR="00605692" w:rsidRPr="00021578">
        <w:t> </w:t>
      </w:r>
      <w:r w:rsidR="00CB610A" w:rsidRPr="00021578">
        <w:t>45AC</w:t>
      </w:r>
      <w:r w:rsidRPr="00021578">
        <w:t>.</w:t>
      </w:r>
    </w:p>
    <w:p w14:paraId="12980780" w14:textId="77777777" w:rsidR="00D1062A" w:rsidRPr="00021578" w:rsidRDefault="00D1062A" w:rsidP="00D1062A">
      <w:pPr>
        <w:pStyle w:val="SubsectionHead"/>
      </w:pPr>
      <w:r w:rsidRPr="00021578">
        <w:t>Purpose condition</w:t>
      </w:r>
    </w:p>
    <w:p w14:paraId="6D647717" w14:textId="77777777" w:rsidR="00D1062A" w:rsidRPr="00021578" w:rsidRDefault="00D1062A" w:rsidP="00D1062A">
      <w:pPr>
        <w:pStyle w:val="subsection"/>
      </w:pPr>
      <w:r w:rsidRPr="00021578">
        <w:tab/>
        <w:t>(3)</w:t>
      </w:r>
      <w:r w:rsidRPr="00021578">
        <w:tab/>
        <w:t>The purpose condition is satisfied if the provision has the purpose of directly or indirectly:</w:t>
      </w:r>
    </w:p>
    <w:p w14:paraId="42399309" w14:textId="77777777" w:rsidR="00D1062A" w:rsidRPr="00021578" w:rsidRDefault="00D1062A" w:rsidP="00D1062A">
      <w:pPr>
        <w:pStyle w:val="paragraph"/>
      </w:pPr>
      <w:r w:rsidRPr="00021578">
        <w:tab/>
        <w:t>(a)</w:t>
      </w:r>
      <w:r w:rsidRPr="00021578">
        <w:tab/>
        <w:t>preventing, restricting or limiting:</w:t>
      </w:r>
    </w:p>
    <w:p w14:paraId="35CA867A" w14:textId="77777777" w:rsidR="00D1062A" w:rsidRPr="00021578" w:rsidRDefault="00D1062A" w:rsidP="00D1062A">
      <w:pPr>
        <w:pStyle w:val="paragraphsub"/>
      </w:pPr>
      <w:r w:rsidRPr="00021578">
        <w:tab/>
        <w:t>(i)</w:t>
      </w:r>
      <w:r w:rsidRPr="00021578">
        <w:tab/>
        <w:t>the production, or likely production, of goods by any or all of the parties to the contract, arrangement or understanding; or</w:t>
      </w:r>
    </w:p>
    <w:p w14:paraId="3595D7BA" w14:textId="77777777" w:rsidR="00D1062A" w:rsidRPr="00021578" w:rsidRDefault="00D1062A" w:rsidP="00D1062A">
      <w:pPr>
        <w:pStyle w:val="paragraphsub"/>
      </w:pPr>
      <w:r w:rsidRPr="00021578">
        <w:tab/>
        <w:t>(ii)</w:t>
      </w:r>
      <w:r w:rsidRPr="00021578">
        <w:tab/>
        <w:t>the capacity, or likely capacity, of any or all of the parties to the contract, arrangement or understanding to supply services; or</w:t>
      </w:r>
    </w:p>
    <w:p w14:paraId="5081D981" w14:textId="77777777" w:rsidR="00D1062A" w:rsidRPr="00021578" w:rsidRDefault="00D1062A" w:rsidP="00D1062A">
      <w:pPr>
        <w:pStyle w:val="paragraphsub"/>
      </w:pPr>
      <w:r w:rsidRPr="00021578">
        <w:tab/>
        <w:t>(iii)</w:t>
      </w:r>
      <w:r w:rsidRPr="00021578">
        <w:tab/>
        <w:t>the supply, or likely supply, of goods or services to persons or classes of persons by any or all of the parties to the contract, arrangement or understanding; or</w:t>
      </w:r>
    </w:p>
    <w:p w14:paraId="20820906" w14:textId="77777777" w:rsidR="008352EF" w:rsidRPr="00021578" w:rsidRDefault="008352EF" w:rsidP="008352EF">
      <w:pPr>
        <w:pStyle w:val="paragraphsub"/>
      </w:pPr>
      <w:r w:rsidRPr="00021578">
        <w:tab/>
        <w:t>(iv)</w:t>
      </w:r>
      <w:r w:rsidRPr="00021578">
        <w:tab/>
        <w:t>the acquisition, or likely acquisition, of goods or services from persons or classes of persons by any or all of the parties to the contract, arrangement or understanding; or</w:t>
      </w:r>
    </w:p>
    <w:p w14:paraId="37A0F8E2" w14:textId="77777777" w:rsidR="00D1062A" w:rsidRPr="00021578" w:rsidRDefault="00D1062A" w:rsidP="00D1062A">
      <w:pPr>
        <w:pStyle w:val="paragraph"/>
      </w:pPr>
      <w:r w:rsidRPr="00021578">
        <w:tab/>
        <w:t>(b)</w:t>
      </w:r>
      <w:r w:rsidRPr="00021578">
        <w:tab/>
        <w:t>allocating between any or all of the parties to the contract, arrangement or understanding:</w:t>
      </w:r>
    </w:p>
    <w:p w14:paraId="3578B771" w14:textId="77777777" w:rsidR="00D1062A" w:rsidRPr="00021578" w:rsidRDefault="00D1062A" w:rsidP="00D1062A">
      <w:pPr>
        <w:pStyle w:val="paragraphsub"/>
      </w:pPr>
      <w:r w:rsidRPr="00021578">
        <w:tab/>
        <w:t>(i)</w:t>
      </w:r>
      <w:r w:rsidRPr="00021578">
        <w:tab/>
        <w:t>the persons or classes of persons who have acquired, or who are likely to acquire, goods or services from any or all of the parties to the contract, arrangement or understanding; or</w:t>
      </w:r>
    </w:p>
    <w:p w14:paraId="73222C82" w14:textId="77777777" w:rsidR="00D1062A" w:rsidRPr="00021578" w:rsidRDefault="00D1062A" w:rsidP="00D1062A">
      <w:pPr>
        <w:pStyle w:val="paragraphsub"/>
      </w:pPr>
      <w:r w:rsidRPr="00021578">
        <w:tab/>
        <w:t>(ii)</w:t>
      </w:r>
      <w:r w:rsidRPr="00021578">
        <w:tab/>
        <w:t>the persons or classes of persons who have supplied, or who are likely to supply, goods or services to any or all of the parties to the contract, arrangement or understanding; or</w:t>
      </w:r>
    </w:p>
    <w:p w14:paraId="01127BDB" w14:textId="77777777" w:rsidR="00D1062A" w:rsidRPr="00021578" w:rsidRDefault="00D1062A" w:rsidP="00D1062A">
      <w:pPr>
        <w:pStyle w:val="paragraphsub"/>
      </w:pPr>
      <w:r w:rsidRPr="00021578">
        <w:tab/>
        <w:t>(iii)</w:t>
      </w:r>
      <w:r w:rsidRPr="00021578">
        <w:tab/>
        <w:t>the geographical areas in which goods or services are supplied, or likely to be supplied, by any or all of the parties to the contract, arrangement or understanding; or</w:t>
      </w:r>
    </w:p>
    <w:p w14:paraId="3D262127" w14:textId="77777777" w:rsidR="00D1062A" w:rsidRPr="00021578" w:rsidRDefault="00D1062A" w:rsidP="00D1062A">
      <w:pPr>
        <w:pStyle w:val="paragraphsub"/>
      </w:pPr>
      <w:r w:rsidRPr="00021578">
        <w:tab/>
        <w:t>(iv)</w:t>
      </w:r>
      <w:r w:rsidRPr="00021578">
        <w:tab/>
        <w:t>the geographical areas in which goods or services are acquired, or likely to be acquired, by any or all of the parties to the contract, arrangement or understanding; or</w:t>
      </w:r>
    </w:p>
    <w:p w14:paraId="7AD2AF88" w14:textId="77777777" w:rsidR="00D1062A" w:rsidRPr="00021578" w:rsidRDefault="00D1062A" w:rsidP="00D1062A">
      <w:pPr>
        <w:pStyle w:val="paragraph"/>
      </w:pPr>
      <w:r w:rsidRPr="00021578">
        <w:tab/>
        <w:t>(c)</w:t>
      </w:r>
      <w:r w:rsidRPr="00021578">
        <w:tab/>
        <w:t>ensuring that in the event of a request for bids in relation to the supply or acquisition of goods or services:</w:t>
      </w:r>
    </w:p>
    <w:p w14:paraId="7FA4DBF4" w14:textId="77777777" w:rsidR="00D1062A" w:rsidRPr="00021578" w:rsidRDefault="00D1062A" w:rsidP="00D1062A">
      <w:pPr>
        <w:pStyle w:val="paragraphsub"/>
      </w:pPr>
      <w:r w:rsidRPr="00021578">
        <w:tab/>
        <w:t>(i)</w:t>
      </w:r>
      <w:r w:rsidRPr="00021578">
        <w:tab/>
        <w:t>one or more parties to the contract, arrangement or understanding bid, but one or more other parties do not; or</w:t>
      </w:r>
    </w:p>
    <w:p w14:paraId="7297210A" w14:textId="77777777" w:rsidR="00D1062A" w:rsidRPr="00021578" w:rsidRDefault="00D1062A" w:rsidP="00D1062A">
      <w:pPr>
        <w:pStyle w:val="paragraphsub"/>
      </w:pPr>
      <w:r w:rsidRPr="00021578">
        <w:tab/>
        <w:t>(ii)</w:t>
      </w:r>
      <w:r w:rsidRPr="00021578">
        <w:tab/>
        <w:t>2 or more parties to the contract, arrangement or understanding bid, but at least 2 of them do so on the basis that one of those bids is more likely to be successful than the others; or</w:t>
      </w:r>
    </w:p>
    <w:p w14:paraId="2ADB7126" w14:textId="77777777" w:rsidR="00D1062A" w:rsidRPr="00021578" w:rsidRDefault="00D1062A" w:rsidP="00D1062A">
      <w:pPr>
        <w:pStyle w:val="paragraphsub"/>
      </w:pPr>
      <w:r w:rsidRPr="00021578">
        <w:tab/>
        <w:t>(iii)</w:t>
      </w:r>
      <w:r w:rsidRPr="00021578">
        <w:tab/>
        <w:t>2 or more parties to the contract, arrangement or understanding bid, but not all of those parties proceed with their bids until the suspension or finalisation of the request for bids process; or</w:t>
      </w:r>
    </w:p>
    <w:p w14:paraId="3F9083AA" w14:textId="77777777" w:rsidR="00D1062A" w:rsidRPr="00021578" w:rsidRDefault="00D1062A" w:rsidP="00D1062A">
      <w:pPr>
        <w:pStyle w:val="paragraphsub"/>
      </w:pPr>
      <w:r w:rsidRPr="00021578">
        <w:tab/>
        <w:t>(iv)</w:t>
      </w:r>
      <w:r w:rsidRPr="00021578">
        <w:tab/>
        <w:t>2 or more parties to the contract, arrangement or understanding bid and proceed with their bids, but at least 2 of them proceed with their bids on the basis that one of those bids is more likely to be successful than the others; or</w:t>
      </w:r>
    </w:p>
    <w:p w14:paraId="2617E7D4" w14:textId="77777777" w:rsidR="00D1062A" w:rsidRPr="00021578" w:rsidRDefault="00D1062A" w:rsidP="00D1062A">
      <w:pPr>
        <w:pStyle w:val="paragraphsub"/>
      </w:pPr>
      <w:r w:rsidRPr="00021578">
        <w:tab/>
        <w:t>(v)</w:t>
      </w:r>
      <w:r w:rsidRPr="00021578">
        <w:tab/>
        <w:t>2 or more parties to the contract, arrangement or understanding bid, but a material component of at least one of those bids is worked out in accordance with the contract, arrangement or understanding.</w:t>
      </w:r>
    </w:p>
    <w:p w14:paraId="7E256609" w14:textId="4A881F21" w:rsidR="00D1062A" w:rsidRPr="00021578" w:rsidRDefault="00D1062A" w:rsidP="00D1062A">
      <w:pPr>
        <w:pStyle w:val="notetext"/>
      </w:pPr>
      <w:r w:rsidRPr="00021578">
        <w:t>Note 1:</w:t>
      </w:r>
      <w:r w:rsidRPr="00021578">
        <w:tab/>
        <w:t xml:space="preserve">For example, </w:t>
      </w:r>
      <w:r w:rsidR="00605692" w:rsidRPr="00021578">
        <w:t>subparagraph (</w:t>
      </w:r>
      <w:r w:rsidRPr="00021578">
        <w:t>3)(a)(iii) will not apply in relation to a roster for the supply of after</w:t>
      </w:r>
      <w:r w:rsidR="00BC5F83">
        <w:noBreakHyphen/>
      </w:r>
      <w:r w:rsidRPr="00021578">
        <w:t>hours medical services if the roster does not prevent, restrict or limit the supply of services.</w:t>
      </w:r>
    </w:p>
    <w:p w14:paraId="7BC8660B" w14:textId="77777777" w:rsidR="00D1062A" w:rsidRPr="00021578" w:rsidRDefault="00D1062A" w:rsidP="00D1062A">
      <w:pPr>
        <w:pStyle w:val="notetext"/>
      </w:pPr>
      <w:r w:rsidRPr="00021578">
        <w:t>Note 2:</w:t>
      </w:r>
      <w:r w:rsidRPr="00021578">
        <w:tab/>
        <w:t xml:space="preserve">The purpose condition can be satisfied when a provision is considered with related provisions—see </w:t>
      </w:r>
      <w:r w:rsidR="00605692" w:rsidRPr="00021578">
        <w:t>subsection (</w:t>
      </w:r>
      <w:r w:rsidRPr="00021578">
        <w:t>9).</w:t>
      </w:r>
    </w:p>
    <w:p w14:paraId="51FFC116" w14:textId="77777777" w:rsidR="00D1062A" w:rsidRPr="00021578" w:rsidRDefault="00D1062A" w:rsidP="00D1062A">
      <w:pPr>
        <w:pStyle w:val="notetext"/>
      </w:pPr>
      <w:r w:rsidRPr="00021578">
        <w:t>Note 3:</w:t>
      </w:r>
      <w:r w:rsidRPr="00021578">
        <w:tab/>
      </w:r>
      <w:r w:rsidRPr="00021578">
        <w:rPr>
          <w:b/>
          <w:i/>
        </w:rPr>
        <w:t>Party</w:t>
      </w:r>
      <w:r w:rsidRPr="00021578">
        <w:t xml:space="preserve"> has an extended meaning—see section</w:t>
      </w:r>
      <w:r w:rsidR="00605692" w:rsidRPr="00021578">
        <w:t> </w:t>
      </w:r>
      <w:r w:rsidR="00CB610A" w:rsidRPr="00021578">
        <w:t>45AC</w:t>
      </w:r>
      <w:r w:rsidRPr="00021578">
        <w:t>.</w:t>
      </w:r>
    </w:p>
    <w:p w14:paraId="5B9F4407" w14:textId="77777777" w:rsidR="00D1062A" w:rsidRPr="00021578" w:rsidRDefault="00D1062A" w:rsidP="00D1062A">
      <w:pPr>
        <w:pStyle w:val="SubsectionHead"/>
      </w:pPr>
      <w:r w:rsidRPr="00021578">
        <w:t>Competition condition</w:t>
      </w:r>
    </w:p>
    <w:p w14:paraId="0801B4FC" w14:textId="77777777" w:rsidR="00D1062A" w:rsidRPr="00021578" w:rsidRDefault="00D1062A" w:rsidP="00D1062A">
      <w:pPr>
        <w:pStyle w:val="subsection"/>
      </w:pPr>
      <w:r w:rsidRPr="00021578">
        <w:tab/>
        <w:t>(4)</w:t>
      </w:r>
      <w:r w:rsidRPr="00021578">
        <w:tab/>
        <w:t>The competition condition is satisfied if at least 2 of the parties to the contract, arrangement or understanding:</w:t>
      </w:r>
    </w:p>
    <w:p w14:paraId="4488E55D" w14:textId="77777777" w:rsidR="00D1062A" w:rsidRPr="00021578" w:rsidRDefault="00D1062A" w:rsidP="00D1062A">
      <w:pPr>
        <w:pStyle w:val="paragraph"/>
      </w:pPr>
      <w:r w:rsidRPr="00021578">
        <w:tab/>
        <w:t>(a)</w:t>
      </w:r>
      <w:r w:rsidRPr="00021578">
        <w:tab/>
        <w:t>are or are likely to be; or</w:t>
      </w:r>
    </w:p>
    <w:p w14:paraId="52D3F501" w14:textId="77777777" w:rsidR="00D1062A" w:rsidRPr="00021578" w:rsidRDefault="00D1062A" w:rsidP="00D1062A">
      <w:pPr>
        <w:pStyle w:val="paragraph"/>
      </w:pPr>
      <w:r w:rsidRPr="00021578">
        <w:tab/>
        <w:t>(b)</w:t>
      </w:r>
      <w:r w:rsidRPr="00021578">
        <w:tab/>
        <w:t>but for any contract, arrangement or understanding, would be or would be likely to be;</w:t>
      </w:r>
    </w:p>
    <w:p w14:paraId="286B077F" w14:textId="77777777" w:rsidR="00D1062A" w:rsidRPr="00021578" w:rsidRDefault="00D1062A" w:rsidP="00D1062A">
      <w:pPr>
        <w:pStyle w:val="subsection2"/>
      </w:pPr>
      <w:r w:rsidRPr="00021578">
        <w:t>in competition with each other in relation to:</w:t>
      </w:r>
    </w:p>
    <w:p w14:paraId="2D0B6EB3" w14:textId="77777777" w:rsidR="00D1062A" w:rsidRPr="00021578" w:rsidRDefault="00D1062A" w:rsidP="00D1062A">
      <w:pPr>
        <w:pStyle w:val="paragraph"/>
      </w:pPr>
      <w:r w:rsidRPr="00021578">
        <w:tab/>
        <w:t>(c)</w:t>
      </w:r>
      <w:r w:rsidRPr="00021578">
        <w:tab/>
        <w:t xml:space="preserve">if </w:t>
      </w:r>
      <w:r w:rsidR="00605692" w:rsidRPr="00021578">
        <w:t>paragraph (</w:t>
      </w:r>
      <w:r w:rsidRPr="00021578">
        <w:t>2)(c) or (3)(b) applies in relation to a supply, or likely supply, of goods or services—the supply of those goods or services</w:t>
      </w:r>
      <w:r w:rsidR="008352EF" w:rsidRPr="00021578">
        <w:t xml:space="preserve"> in trade or commerce</w:t>
      </w:r>
      <w:r w:rsidRPr="00021578">
        <w:t>; or</w:t>
      </w:r>
    </w:p>
    <w:p w14:paraId="2AA2A185" w14:textId="77777777" w:rsidR="00D1062A" w:rsidRPr="00021578" w:rsidRDefault="00D1062A" w:rsidP="00D1062A">
      <w:pPr>
        <w:pStyle w:val="paragraph"/>
      </w:pPr>
      <w:r w:rsidRPr="00021578">
        <w:tab/>
        <w:t>(d)</w:t>
      </w:r>
      <w:r w:rsidRPr="00021578">
        <w:tab/>
        <w:t xml:space="preserve">if </w:t>
      </w:r>
      <w:r w:rsidR="00605692" w:rsidRPr="00021578">
        <w:t>paragraph (</w:t>
      </w:r>
      <w:r w:rsidRPr="00021578">
        <w:t>2)(d) or (3)(b) applies in relation to an acquisition, or likely acquisition, of goods or services—the acquisition of those goods or services</w:t>
      </w:r>
      <w:r w:rsidR="008352EF" w:rsidRPr="00021578">
        <w:t xml:space="preserve"> in trade or commerce</w:t>
      </w:r>
      <w:r w:rsidRPr="00021578">
        <w:t>; or</w:t>
      </w:r>
    </w:p>
    <w:p w14:paraId="3C1B32A6" w14:textId="7A258B28" w:rsidR="00D1062A" w:rsidRPr="00021578" w:rsidRDefault="00D1062A" w:rsidP="00D1062A">
      <w:pPr>
        <w:pStyle w:val="paragraph"/>
      </w:pPr>
      <w:r w:rsidRPr="00021578">
        <w:tab/>
        <w:t>(e)</w:t>
      </w:r>
      <w:r w:rsidRPr="00021578">
        <w:tab/>
        <w:t xml:space="preserve">if </w:t>
      </w:r>
      <w:r w:rsidR="00605692" w:rsidRPr="00021578">
        <w:t>paragraph (</w:t>
      </w:r>
      <w:r w:rsidRPr="00021578">
        <w:t>2)(e) or (f) applies in relation to a re</w:t>
      </w:r>
      <w:r w:rsidR="00BC5F83">
        <w:noBreakHyphen/>
      </w:r>
      <w:r w:rsidRPr="00021578">
        <w:t>supply, or likely re</w:t>
      </w:r>
      <w:r w:rsidR="00BC5F83">
        <w:noBreakHyphen/>
      </w:r>
      <w:r w:rsidRPr="00021578">
        <w:t>supply, of goods or services—the supply of those goods or services</w:t>
      </w:r>
      <w:r w:rsidR="008352EF" w:rsidRPr="00021578">
        <w:t xml:space="preserve"> in trade or commerce</w:t>
      </w:r>
      <w:r w:rsidRPr="00021578">
        <w:t xml:space="preserve"> to that re</w:t>
      </w:r>
      <w:r w:rsidR="00BC5F83">
        <w:noBreakHyphen/>
      </w:r>
      <w:r w:rsidRPr="00021578">
        <w:t>supplier; or</w:t>
      </w:r>
    </w:p>
    <w:p w14:paraId="7A72E125" w14:textId="77777777" w:rsidR="00D1062A" w:rsidRPr="00021578" w:rsidRDefault="00D1062A" w:rsidP="00D1062A">
      <w:pPr>
        <w:pStyle w:val="paragraph"/>
      </w:pPr>
      <w:r w:rsidRPr="00021578">
        <w:tab/>
        <w:t>(f)</w:t>
      </w:r>
      <w:r w:rsidRPr="00021578">
        <w:tab/>
        <w:t xml:space="preserve">if </w:t>
      </w:r>
      <w:r w:rsidR="00605692" w:rsidRPr="00021578">
        <w:t>subparagraph (</w:t>
      </w:r>
      <w:r w:rsidRPr="00021578">
        <w:t>3)(a)(i) applies in relation to preventing, restricting or limiting the production, or likely production, of goods—the production of those goods</w:t>
      </w:r>
      <w:r w:rsidR="00193F1D" w:rsidRPr="00021578">
        <w:t xml:space="preserve"> in trade or commerce</w:t>
      </w:r>
      <w:r w:rsidRPr="00021578">
        <w:t>; or</w:t>
      </w:r>
    </w:p>
    <w:p w14:paraId="2434364A" w14:textId="77777777" w:rsidR="00D1062A" w:rsidRPr="00021578" w:rsidRDefault="00D1062A" w:rsidP="00D1062A">
      <w:pPr>
        <w:pStyle w:val="paragraph"/>
      </w:pPr>
      <w:r w:rsidRPr="00021578">
        <w:tab/>
        <w:t>(g)</w:t>
      </w:r>
      <w:r w:rsidRPr="00021578">
        <w:tab/>
        <w:t xml:space="preserve">if </w:t>
      </w:r>
      <w:r w:rsidR="00605692" w:rsidRPr="00021578">
        <w:t>subparagraph (</w:t>
      </w:r>
      <w:r w:rsidRPr="00021578">
        <w:t>3)(a)(ii) applies in relation to preventing, restricting or limiting the capacity, or likely capacity, to supply services—the supply of those services</w:t>
      </w:r>
      <w:r w:rsidR="00193F1D" w:rsidRPr="00021578">
        <w:t xml:space="preserve"> in trade or commerce</w:t>
      </w:r>
      <w:r w:rsidRPr="00021578">
        <w:t>; or</w:t>
      </w:r>
    </w:p>
    <w:p w14:paraId="02137374" w14:textId="77777777" w:rsidR="00D1062A" w:rsidRPr="00021578" w:rsidRDefault="00D1062A" w:rsidP="00D1062A">
      <w:pPr>
        <w:pStyle w:val="paragraph"/>
      </w:pPr>
      <w:r w:rsidRPr="00021578">
        <w:tab/>
        <w:t>(h)</w:t>
      </w:r>
      <w:r w:rsidRPr="00021578">
        <w:tab/>
        <w:t xml:space="preserve">if </w:t>
      </w:r>
      <w:r w:rsidR="00605692" w:rsidRPr="00021578">
        <w:t>subparagraph (</w:t>
      </w:r>
      <w:r w:rsidRPr="00021578">
        <w:t>3)(a)(iii) applies in relation to preventing, restricting or limiting the supply, or likely supply, of goods or services—the supply of those goods or services</w:t>
      </w:r>
      <w:r w:rsidR="00193F1D" w:rsidRPr="00021578">
        <w:t xml:space="preserve"> in trade or commerce</w:t>
      </w:r>
      <w:r w:rsidRPr="00021578">
        <w:t>; or</w:t>
      </w:r>
    </w:p>
    <w:p w14:paraId="3F40CFF4" w14:textId="77777777" w:rsidR="00193F1D" w:rsidRPr="00021578" w:rsidRDefault="00193F1D" w:rsidP="00193F1D">
      <w:pPr>
        <w:pStyle w:val="paragraph"/>
      </w:pPr>
      <w:r w:rsidRPr="00021578">
        <w:tab/>
        <w:t>(</w:t>
      </w:r>
      <w:r w:rsidR="0007696E" w:rsidRPr="00021578">
        <w:t>i</w:t>
      </w:r>
      <w:r w:rsidRPr="00021578">
        <w:t>)</w:t>
      </w:r>
      <w:r w:rsidRPr="00021578">
        <w:tab/>
        <w:t xml:space="preserve">if </w:t>
      </w:r>
      <w:r w:rsidR="00605692" w:rsidRPr="00021578">
        <w:t>subparagraph (</w:t>
      </w:r>
      <w:r w:rsidRPr="00021578">
        <w:t>3)(a)(iv) applies in relation to preventing, restricting or limiting the acquisition, or likely acquisition, of goods or services—the acquisition of those goods or services in trade or commerce; or</w:t>
      </w:r>
    </w:p>
    <w:p w14:paraId="3476A0EE" w14:textId="77777777" w:rsidR="00D1062A" w:rsidRPr="00021578" w:rsidRDefault="0007696E" w:rsidP="00D1062A">
      <w:pPr>
        <w:pStyle w:val="paragraph"/>
      </w:pPr>
      <w:r w:rsidRPr="00021578">
        <w:tab/>
        <w:t>(j</w:t>
      </w:r>
      <w:r w:rsidR="00D1062A" w:rsidRPr="00021578">
        <w:t>)</w:t>
      </w:r>
      <w:r w:rsidR="00D1062A" w:rsidRPr="00021578">
        <w:tab/>
        <w:t xml:space="preserve">if </w:t>
      </w:r>
      <w:r w:rsidR="00605692" w:rsidRPr="00021578">
        <w:t>paragraph (</w:t>
      </w:r>
      <w:r w:rsidR="00D1062A" w:rsidRPr="00021578">
        <w:t>3)(c) applies in relation to a supply of goods or services—the supply of those goods or services</w:t>
      </w:r>
      <w:r w:rsidR="00193F1D" w:rsidRPr="00021578">
        <w:t xml:space="preserve"> in trade or commerce</w:t>
      </w:r>
      <w:r w:rsidR="00D1062A" w:rsidRPr="00021578">
        <w:t>; or</w:t>
      </w:r>
    </w:p>
    <w:p w14:paraId="46089A69" w14:textId="77777777" w:rsidR="00D1062A" w:rsidRPr="00021578" w:rsidRDefault="0007696E" w:rsidP="00D1062A">
      <w:pPr>
        <w:pStyle w:val="paragraph"/>
      </w:pPr>
      <w:r w:rsidRPr="00021578">
        <w:tab/>
        <w:t>(k</w:t>
      </w:r>
      <w:r w:rsidR="00D1062A" w:rsidRPr="00021578">
        <w:t>)</w:t>
      </w:r>
      <w:r w:rsidR="00D1062A" w:rsidRPr="00021578">
        <w:tab/>
        <w:t xml:space="preserve">if </w:t>
      </w:r>
      <w:r w:rsidR="00605692" w:rsidRPr="00021578">
        <w:t>paragraph (</w:t>
      </w:r>
      <w:r w:rsidR="00D1062A" w:rsidRPr="00021578">
        <w:t>3)(c) applies in relation to an acquisition of goods or services—the acquisition of those goods or services</w:t>
      </w:r>
      <w:r w:rsidR="00193F1D" w:rsidRPr="00021578">
        <w:t xml:space="preserve"> in trade or commerce</w:t>
      </w:r>
      <w:r w:rsidR="00D1062A" w:rsidRPr="00021578">
        <w:t>.</w:t>
      </w:r>
    </w:p>
    <w:p w14:paraId="531880B7" w14:textId="77777777" w:rsidR="00193F1D" w:rsidRPr="00021578" w:rsidRDefault="00193F1D" w:rsidP="00193F1D">
      <w:pPr>
        <w:pStyle w:val="notetext"/>
      </w:pPr>
      <w:r w:rsidRPr="00021578">
        <w:t>Note 1:</w:t>
      </w:r>
      <w:r w:rsidRPr="00021578">
        <w:tab/>
      </w:r>
      <w:r w:rsidRPr="00021578">
        <w:rPr>
          <w:b/>
          <w:i/>
        </w:rPr>
        <w:t>Party</w:t>
      </w:r>
      <w:r w:rsidRPr="00021578">
        <w:t xml:space="preserve"> has an extended meaning—see section</w:t>
      </w:r>
      <w:r w:rsidR="00605692" w:rsidRPr="00021578">
        <w:t> </w:t>
      </w:r>
      <w:r w:rsidR="00CB610A" w:rsidRPr="00021578">
        <w:t>45AC</w:t>
      </w:r>
      <w:r w:rsidRPr="00021578">
        <w:t>.</w:t>
      </w:r>
    </w:p>
    <w:p w14:paraId="6E0ECCC3" w14:textId="77777777" w:rsidR="00193F1D" w:rsidRPr="00021578" w:rsidRDefault="00193F1D" w:rsidP="00193F1D">
      <w:pPr>
        <w:pStyle w:val="notetext"/>
      </w:pPr>
      <w:r w:rsidRPr="00021578">
        <w:t>Note 2:</w:t>
      </w:r>
      <w:r w:rsidRPr="00021578">
        <w:tab/>
      </w:r>
      <w:r w:rsidRPr="00021578">
        <w:rPr>
          <w:b/>
          <w:i/>
        </w:rPr>
        <w:t>Trade or commerce</w:t>
      </w:r>
      <w:r w:rsidRPr="00021578">
        <w:t xml:space="preserve"> is defined in section</w:t>
      </w:r>
      <w:r w:rsidR="00605692" w:rsidRPr="00021578">
        <w:t> </w:t>
      </w:r>
      <w:r w:rsidRPr="00021578">
        <w:t>4 to mean trade or commerce within Australia or between Australia and places outside Australia.</w:t>
      </w:r>
    </w:p>
    <w:p w14:paraId="48D23E57" w14:textId="77777777" w:rsidR="00D1062A" w:rsidRPr="00021578" w:rsidRDefault="00D1062A" w:rsidP="00D1062A">
      <w:pPr>
        <w:pStyle w:val="SubsectionHead"/>
      </w:pPr>
      <w:r w:rsidRPr="00021578">
        <w:t>Immaterial whether identities of persons can be ascertained</w:t>
      </w:r>
    </w:p>
    <w:p w14:paraId="44AE5FDB" w14:textId="77777777" w:rsidR="00D1062A" w:rsidRPr="00021578" w:rsidRDefault="00D1062A" w:rsidP="00D1062A">
      <w:pPr>
        <w:pStyle w:val="subsection"/>
      </w:pPr>
      <w:r w:rsidRPr="00021578">
        <w:tab/>
        <w:t>(5)</w:t>
      </w:r>
      <w:r w:rsidRPr="00021578">
        <w:tab/>
        <w:t xml:space="preserve">It is immaterial whether the identities of the persons referred to in </w:t>
      </w:r>
      <w:r w:rsidR="00605692" w:rsidRPr="00021578">
        <w:t>paragraph (</w:t>
      </w:r>
      <w:r w:rsidRPr="00021578">
        <w:t xml:space="preserve">2)(e) or (f) or </w:t>
      </w:r>
      <w:r w:rsidR="00605692" w:rsidRPr="00021578">
        <w:t>subparagraph (</w:t>
      </w:r>
      <w:r w:rsidR="00193F1D" w:rsidRPr="00021578">
        <w:t>3)(a)(iii) or (iv) or</w:t>
      </w:r>
      <w:r w:rsidRPr="00021578">
        <w:t xml:space="preserve"> (b)(i) or (ii) can be ascertained.</w:t>
      </w:r>
    </w:p>
    <w:p w14:paraId="70A01CA3" w14:textId="77777777" w:rsidR="00D1062A" w:rsidRPr="00021578" w:rsidRDefault="00D1062A" w:rsidP="00D1062A">
      <w:pPr>
        <w:pStyle w:val="SubsectionHead"/>
      </w:pPr>
      <w:r w:rsidRPr="00021578">
        <w:t>Recommending prices etc.</w:t>
      </w:r>
    </w:p>
    <w:p w14:paraId="49778F60" w14:textId="77777777" w:rsidR="00D1062A" w:rsidRPr="00021578" w:rsidRDefault="00D1062A" w:rsidP="00D1062A">
      <w:pPr>
        <w:pStyle w:val="subsection"/>
      </w:pPr>
      <w:r w:rsidRPr="00021578">
        <w:tab/>
        <w:t>(6)</w:t>
      </w:r>
      <w:r w:rsidRPr="00021578">
        <w:tab/>
        <w:t>For the purposes of this Division, a provision of a contract, arrangement or understanding is not taken:</w:t>
      </w:r>
    </w:p>
    <w:p w14:paraId="0AC440F3" w14:textId="77777777" w:rsidR="00D1062A" w:rsidRPr="00021578" w:rsidRDefault="00D1062A" w:rsidP="00D1062A">
      <w:pPr>
        <w:pStyle w:val="paragraph"/>
      </w:pPr>
      <w:r w:rsidRPr="00021578">
        <w:tab/>
        <w:t>(a)</w:t>
      </w:r>
      <w:r w:rsidRPr="00021578">
        <w:tab/>
        <w:t xml:space="preserve">to have the purpose mentioned in </w:t>
      </w:r>
      <w:r w:rsidR="00605692" w:rsidRPr="00021578">
        <w:t>subsection (</w:t>
      </w:r>
      <w:r w:rsidRPr="00021578">
        <w:t>2); or</w:t>
      </w:r>
    </w:p>
    <w:p w14:paraId="25FC7369" w14:textId="77777777" w:rsidR="00D1062A" w:rsidRPr="00021578" w:rsidRDefault="00D1062A" w:rsidP="00D1062A">
      <w:pPr>
        <w:pStyle w:val="paragraph"/>
      </w:pPr>
      <w:r w:rsidRPr="00021578">
        <w:tab/>
        <w:t>(b)</w:t>
      </w:r>
      <w:r w:rsidRPr="00021578">
        <w:tab/>
        <w:t xml:space="preserve">to have, or be likely to have, the effect mentioned in </w:t>
      </w:r>
      <w:r w:rsidR="00605692" w:rsidRPr="00021578">
        <w:t>subsection (</w:t>
      </w:r>
      <w:r w:rsidRPr="00021578">
        <w:t>2);</w:t>
      </w:r>
    </w:p>
    <w:p w14:paraId="60E44169" w14:textId="77777777" w:rsidR="00D1062A" w:rsidRPr="00021578" w:rsidRDefault="00D1062A" w:rsidP="00D1062A">
      <w:pPr>
        <w:pStyle w:val="subsection2"/>
      </w:pPr>
      <w:r w:rsidRPr="00021578">
        <w:t>by reason only that it recommends, or provides for the recommending of, a price, discount, allowance, rebate or credit.</w:t>
      </w:r>
    </w:p>
    <w:p w14:paraId="2FAE30D0" w14:textId="77777777" w:rsidR="00D1062A" w:rsidRPr="00021578" w:rsidRDefault="00D1062A" w:rsidP="00D1062A">
      <w:pPr>
        <w:pStyle w:val="SubsectionHead"/>
      </w:pPr>
      <w:r w:rsidRPr="00021578">
        <w:t>Immaterial whether particular circumstances or particular conditions</w:t>
      </w:r>
    </w:p>
    <w:p w14:paraId="489362F8" w14:textId="77777777" w:rsidR="00D1062A" w:rsidRPr="00021578" w:rsidRDefault="00D1062A" w:rsidP="00D1062A">
      <w:pPr>
        <w:pStyle w:val="subsection"/>
      </w:pPr>
      <w:r w:rsidRPr="00021578">
        <w:tab/>
        <w:t>(7)</w:t>
      </w:r>
      <w:r w:rsidRPr="00021578">
        <w:tab/>
        <w:t>It is immaterial whether:</w:t>
      </w:r>
    </w:p>
    <w:p w14:paraId="5948A1E7" w14:textId="77777777" w:rsidR="00D1062A" w:rsidRPr="00021578" w:rsidRDefault="00D1062A" w:rsidP="00D1062A">
      <w:pPr>
        <w:pStyle w:val="paragraph"/>
      </w:pPr>
      <w:r w:rsidRPr="00021578">
        <w:tab/>
        <w:t>(a)</w:t>
      </w:r>
      <w:r w:rsidRPr="00021578">
        <w:tab/>
        <w:t xml:space="preserve">for the purposes of </w:t>
      </w:r>
      <w:r w:rsidR="00605692" w:rsidRPr="00021578">
        <w:t>subsection (</w:t>
      </w:r>
      <w:r w:rsidRPr="00021578">
        <w:t xml:space="preserve">2), </w:t>
      </w:r>
      <w:r w:rsidR="00605692" w:rsidRPr="00021578">
        <w:t>subparagraphs (</w:t>
      </w:r>
      <w:r w:rsidR="00193F1D" w:rsidRPr="00021578">
        <w:t>3)(a)(iii) and (iv)</w:t>
      </w:r>
      <w:r w:rsidRPr="00021578">
        <w:t xml:space="preserve"> and </w:t>
      </w:r>
      <w:r w:rsidR="00605692" w:rsidRPr="00021578">
        <w:t>paragraphs (</w:t>
      </w:r>
      <w:r w:rsidRPr="00021578">
        <w:t>3)(b) and (c)—a supply or acquisition happens, or a likely supply or likely acquisition is to happen, in particular circumstances or on particular conditions; and</w:t>
      </w:r>
    </w:p>
    <w:p w14:paraId="527804A4" w14:textId="77777777" w:rsidR="00D1062A" w:rsidRPr="00021578" w:rsidRDefault="00D1062A" w:rsidP="00D1062A">
      <w:pPr>
        <w:pStyle w:val="paragraph"/>
      </w:pPr>
      <w:r w:rsidRPr="00021578">
        <w:tab/>
        <w:t>(b)</w:t>
      </w:r>
      <w:r w:rsidRPr="00021578">
        <w:tab/>
        <w:t xml:space="preserve">for the purposes of </w:t>
      </w:r>
      <w:r w:rsidR="00605692" w:rsidRPr="00021578">
        <w:t>subparagraph (</w:t>
      </w:r>
      <w:r w:rsidRPr="00021578">
        <w:t>3)(a)(i)—the production happens, or the likely production is to happen, in particular circumstances or on particular conditions; and</w:t>
      </w:r>
    </w:p>
    <w:p w14:paraId="6156ECBB" w14:textId="77777777" w:rsidR="00D1062A" w:rsidRPr="00021578" w:rsidRDefault="00D1062A" w:rsidP="00D1062A">
      <w:pPr>
        <w:pStyle w:val="paragraph"/>
      </w:pPr>
      <w:r w:rsidRPr="00021578">
        <w:tab/>
        <w:t>(c)</w:t>
      </w:r>
      <w:r w:rsidRPr="00021578">
        <w:tab/>
        <w:t xml:space="preserve">for the purposes of </w:t>
      </w:r>
      <w:r w:rsidR="00605692" w:rsidRPr="00021578">
        <w:t>subparagraph (</w:t>
      </w:r>
      <w:r w:rsidRPr="00021578">
        <w:t>3)(a)(ii)—the capacity exists, or the likely capacity is to exist, in particular circumstances or on particular conditions.</w:t>
      </w:r>
    </w:p>
    <w:p w14:paraId="5EC4A403" w14:textId="77777777" w:rsidR="00D1062A" w:rsidRPr="00021578" w:rsidRDefault="00D1062A" w:rsidP="00D1062A">
      <w:pPr>
        <w:pStyle w:val="SubsectionHead"/>
      </w:pPr>
      <w:r w:rsidRPr="00021578">
        <w:t>Considering related provisions—purpose/effect condition</w:t>
      </w:r>
    </w:p>
    <w:p w14:paraId="38D4FE60" w14:textId="77777777" w:rsidR="00D1062A" w:rsidRPr="00021578" w:rsidRDefault="00D1062A" w:rsidP="00D1062A">
      <w:pPr>
        <w:pStyle w:val="subsection"/>
      </w:pPr>
      <w:r w:rsidRPr="00021578">
        <w:tab/>
        <w:t>(8)</w:t>
      </w:r>
      <w:r w:rsidRPr="00021578">
        <w:tab/>
        <w:t xml:space="preserve">For the purposes of this Division, a provision of a contract, arrangement or understanding is taken to have the purpose, or to have or be likely to have the effect, mentioned in </w:t>
      </w:r>
      <w:r w:rsidR="00605692" w:rsidRPr="00021578">
        <w:t>subsection (</w:t>
      </w:r>
      <w:r w:rsidRPr="00021578">
        <w:t>2) if the provision, when considered together with any or all of the following provisions:</w:t>
      </w:r>
    </w:p>
    <w:p w14:paraId="5E2F894E" w14:textId="77777777" w:rsidR="00D1062A" w:rsidRPr="00021578" w:rsidRDefault="00D1062A" w:rsidP="00D1062A">
      <w:pPr>
        <w:pStyle w:val="paragraph"/>
      </w:pPr>
      <w:r w:rsidRPr="00021578">
        <w:tab/>
        <w:t>(a)</w:t>
      </w:r>
      <w:r w:rsidRPr="00021578">
        <w:tab/>
        <w:t>the other provisions of the contract, arrangement or understanding;</w:t>
      </w:r>
    </w:p>
    <w:p w14:paraId="60B36CC5" w14:textId="143EA541" w:rsidR="00D1062A" w:rsidRPr="00021578" w:rsidRDefault="00D1062A" w:rsidP="003768EB">
      <w:pPr>
        <w:pStyle w:val="paragraph"/>
      </w:pPr>
      <w:r w:rsidRPr="00021578">
        <w:tab/>
        <w:t>(b)</w:t>
      </w:r>
      <w:r w:rsidRPr="00021578">
        <w:tab/>
        <w:t>the provisions of another contract, arrangement or understanding, if the parties to that other contract, arrangement or understanding consist of or include at least one of the parties to the first</w:t>
      </w:r>
      <w:r w:rsidR="00BC5F83">
        <w:noBreakHyphen/>
      </w:r>
      <w:r w:rsidRPr="00021578">
        <w:t>mentioned contract, arrangement or understanding;</w:t>
      </w:r>
    </w:p>
    <w:p w14:paraId="5E60AFEF" w14:textId="77777777" w:rsidR="00D1062A" w:rsidRPr="00021578" w:rsidRDefault="00D1062A" w:rsidP="00D1062A">
      <w:pPr>
        <w:pStyle w:val="subsection2"/>
      </w:pPr>
      <w:r w:rsidRPr="00021578">
        <w:t>has that purpose, or has or is likely to have that effect.</w:t>
      </w:r>
    </w:p>
    <w:p w14:paraId="3E4A5305" w14:textId="77777777" w:rsidR="00D1062A" w:rsidRPr="00021578" w:rsidRDefault="00D1062A" w:rsidP="00D1062A">
      <w:pPr>
        <w:pStyle w:val="SubsectionHead"/>
      </w:pPr>
      <w:r w:rsidRPr="00021578">
        <w:t>Considering related provisions—purpose condition</w:t>
      </w:r>
    </w:p>
    <w:p w14:paraId="445FAF92" w14:textId="77777777" w:rsidR="00D1062A" w:rsidRPr="00021578" w:rsidRDefault="00D1062A" w:rsidP="00D1062A">
      <w:pPr>
        <w:pStyle w:val="subsection"/>
      </w:pPr>
      <w:r w:rsidRPr="00021578">
        <w:tab/>
        <w:t>(9)</w:t>
      </w:r>
      <w:r w:rsidRPr="00021578">
        <w:tab/>
        <w:t xml:space="preserve">For the purposes of this Division, a provision of a contract, arrangement or understanding is taken to have the purpose mentioned in a paragraph of </w:t>
      </w:r>
      <w:r w:rsidR="00605692" w:rsidRPr="00021578">
        <w:t>subsection (</w:t>
      </w:r>
      <w:r w:rsidRPr="00021578">
        <w:t>3) if the provision, when considered together with any or all of the following provisions:</w:t>
      </w:r>
    </w:p>
    <w:p w14:paraId="25DF5C31" w14:textId="77777777" w:rsidR="00D1062A" w:rsidRPr="00021578" w:rsidRDefault="00D1062A" w:rsidP="00D1062A">
      <w:pPr>
        <w:pStyle w:val="paragraph"/>
      </w:pPr>
      <w:r w:rsidRPr="00021578">
        <w:tab/>
        <w:t>(a)</w:t>
      </w:r>
      <w:r w:rsidRPr="00021578">
        <w:tab/>
        <w:t>the other provisions of the contract, arrangement or understanding;</w:t>
      </w:r>
    </w:p>
    <w:p w14:paraId="04E089B6" w14:textId="092E64D0" w:rsidR="00D1062A" w:rsidRPr="00021578" w:rsidRDefault="00D1062A" w:rsidP="00D1062A">
      <w:pPr>
        <w:pStyle w:val="paragraph"/>
        <w:keepNext/>
      </w:pPr>
      <w:r w:rsidRPr="00021578">
        <w:tab/>
        <w:t>(b)</w:t>
      </w:r>
      <w:r w:rsidRPr="00021578">
        <w:tab/>
        <w:t>the provisions of another contract, arrangement or understanding, if the parties to that other contract, arrangement or understanding consist of or include at least one of the parties to the first</w:t>
      </w:r>
      <w:r w:rsidR="00BC5F83">
        <w:noBreakHyphen/>
      </w:r>
      <w:r w:rsidRPr="00021578">
        <w:t>mentioned contract, arrangement or understanding;</w:t>
      </w:r>
    </w:p>
    <w:p w14:paraId="350FD0A7" w14:textId="77777777" w:rsidR="00D1062A" w:rsidRPr="00021578" w:rsidRDefault="00D1062A" w:rsidP="00D1062A">
      <w:pPr>
        <w:pStyle w:val="subsection2"/>
      </w:pPr>
      <w:r w:rsidRPr="00021578">
        <w:t>has that purpose.</w:t>
      </w:r>
    </w:p>
    <w:p w14:paraId="3AC45FB9" w14:textId="77777777" w:rsidR="00D1062A" w:rsidRPr="00021578" w:rsidRDefault="00D1062A" w:rsidP="00D1062A">
      <w:pPr>
        <w:pStyle w:val="SubsectionHead"/>
      </w:pPr>
      <w:r w:rsidRPr="00021578">
        <w:t>Purpose/effect of a provision</w:t>
      </w:r>
    </w:p>
    <w:p w14:paraId="1A9919DF" w14:textId="77777777" w:rsidR="00D1062A" w:rsidRPr="00021578" w:rsidRDefault="00D1062A" w:rsidP="00D1062A">
      <w:pPr>
        <w:pStyle w:val="subsection"/>
      </w:pPr>
      <w:r w:rsidRPr="00021578">
        <w:tab/>
        <w:t>(10)</w:t>
      </w:r>
      <w:r w:rsidRPr="00021578">
        <w:tab/>
        <w:t xml:space="preserve">For the purposes of this Division, a provision of a contract, arrangement or understanding is not to be taken not to have the purpose, or not to have or to be likely to have the effect, mentioned in </w:t>
      </w:r>
      <w:r w:rsidR="00605692" w:rsidRPr="00021578">
        <w:t>subsection (</w:t>
      </w:r>
      <w:r w:rsidRPr="00021578">
        <w:t>2) by reason only of:</w:t>
      </w:r>
    </w:p>
    <w:p w14:paraId="7E82356F" w14:textId="77777777" w:rsidR="00D1062A" w:rsidRPr="00021578" w:rsidRDefault="00D1062A" w:rsidP="00D1062A">
      <w:pPr>
        <w:pStyle w:val="paragraph"/>
      </w:pPr>
      <w:r w:rsidRPr="00021578">
        <w:tab/>
        <w:t>(a)</w:t>
      </w:r>
      <w:r w:rsidRPr="00021578">
        <w:tab/>
        <w:t>the form of the provision; or</w:t>
      </w:r>
    </w:p>
    <w:p w14:paraId="6448D0B8" w14:textId="77777777" w:rsidR="00D1062A" w:rsidRPr="00021578" w:rsidRDefault="00D1062A" w:rsidP="00D1062A">
      <w:pPr>
        <w:pStyle w:val="paragraph"/>
      </w:pPr>
      <w:r w:rsidRPr="00021578">
        <w:tab/>
        <w:t>(b)</w:t>
      </w:r>
      <w:r w:rsidRPr="00021578">
        <w:tab/>
        <w:t>the form of the contract, arrangement or understanding; or</w:t>
      </w:r>
    </w:p>
    <w:p w14:paraId="587C042D" w14:textId="77777777" w:rsidR="00D1062A" w:rsidRPr="00021578" w:rsidRDefault="00D1062A" w:rsidP="00D1062A">
      <w:pPr>
        <w:pStyle w:val="paragraph"/>
      </w:pPr>
      <w:r w:rsidRPr="00021578">
        <w:tab/>
        <w:t>(c)</w:t>
      </w:r>
      <w:r w:rsidRPr="00021578">
        <w:tab/>
        <w:t>any description given to the provision, or to the contract, arrangement or understanding, by the parties.</w:t>
      </w:r>
    </w:p>
    <w:p w14:paraId="28B90A51" w14:textId="77777777" w:rsidR="00D1062A" w:rsidRPr="00021578" w:rsidRDefault="00D1062A" w:rsidP="00D1062A">
      <w:pPr>
        <w:pStyle w:val="SubsectionHead"/>
      </w:pPr>
      <w:r w:rsidRPr="00021578">
        <w:t>Purpose of a provision</w:t>
      </w:r>
    </w:p>
    <w:p w14:paraId="5DCD8257" w14:textId="77777777" w:rsidR="00D1062A" w:rsidRPr="00021578" w:rsidRDefault="00D1062A" w:rsidP="00D1062A">
      <w:pPr>
        <w:pStyle w:val="subsection"/>
      </w:pPr>
      <w:r w:rsidRPr="00021578">
        <w:tab/>
        <w:t>(11)</w:t>
      </w:r>
      <w:r w:rsidRPr="00021578">
        <w:tab/>
        <w:t xml:space="preserve">For the purposes of this Division, a provision of a contract, arrangement or understanding is not to be taken not to have the purpose mentioned in a paragraph of </w:t>
      </w:r>
      <w:r w:rsidR="00605692" w:rsidRPr="00021578">
        <w:t>subsection (</w:t>
      </w:r>
      <w:r w:rsidRPr="00021578">
        <w:t>3) by reason only of:</w:t>
      </w:r>
    </w:p>
    <w:p w14:paraId="300E374C" w14:textId="77777777" w:rsidR="00D1062A" w:rsidRPr="00021578" w:rsidRDefault="00D1062A" w:rsidP="00D1062A">
      <w:pPr>
        <w:pStyle w:val="paragraph"/>
      </w:pPr>
      <w:r w:rsidRPr="00021578">
        <w:tab/>
        <w:t>(a)</w:t>
      </w:r>
      <w:r w:rsidRPr="00021578">
        <w:tab/>
        <w:t>the form of the provision; or</w:t>
      </w:r>
    </w:p>
    <w:p w14:paraId="2C6C2378" w14:textId="77777777" w:rsidR="00D1062A" w:rsidRPr="00021578" w:rsidRDefault="00D1062A" w:rsidP="00D1062A">
      <w:pPr>
        <w:pStyle w:val="paragraph"/>
      </w:pPr>
      <w:r w:rsidRPr="00021578">
        <w:tab/>
        <w:t>(b)</w:t>
      </w:r>
      <w:r w:rsidRPr="00021578">
        <w:tab/>
        <w:t>the form of the contract, arrangement or understanding; or</w:t>
      </w:r>
    </w:p>
    <w:p w14:paraId="4B9989A9" w14:textId="77777777" w:rsidR="00D1062A" w:rsidRPr="00021578" w:rsidRDefault="00D1062A" w:rsidP="00D1062A">
      <w:pPr>
        <w:pStyle w:val="paragraph"/>
      </w:pPr>
      <w:r w:rsidRPr="00021578">
        <w:tab/>
        <w:t>(c)</w:t>
      </w:r>
      <w:r w:rsidRPr="00021578">
        <w:tab/>
        <w:t>any description given to the provision, or to the contract, arrangement or understanding, by the parties.</w:t>
      </w:r>
    </w:p>
    <w:p w14:paraId="5C42F4C8" w14:textId="77777777" w:rsidR="00D1062A" w:rsidRPr="00021578" w:rsidRDefault="00CE5CCC" w:rsidP="00D1062A">
      <w:pPr>
        <w:pStyle w:val="ActHead5"/>
      </w:pPr>
      <w:bookmarkStart w:id="339" w:name="_Toc194391920"/>
      <w:r w:rsidRPr="00A14580">
        <w:rPr>
          <w:rStyle w:val="CharSectno"/>
        </w:rPr>
        <w:t>45AE</w:t>
      </w:r>
      <w:r w:rsidR="00D1062A" w:rsidRPr="00021578">
        <w:t xml:space="preserve">  Meaning of expressions in other provisions of this Act</w:t>
      </w:r>
      <w:bookmarkEnd w:id="339"/>
    </w:p>
    <w:p w14:paraId="0FB57513" w14:textId="77777777" w:rsidR="00D1062A" w:rsidRPr="00021578" w:rsidRDefault="00D1062A" w:rsidP="00D1062A">
      <w:pPr>
        <w:pStyle w:val="subsection"/>
      </w:pPr>
      <w:r w:rsidRPr="00021578">
        <w:tab/>
      </w:r>
      <w:r w:rsidRPr="00021578">
        <w:tab/>
        <w:t>In determining the meaning of an expression used in a provision of this Act (other than this Division, subsection</w:t>
      </w:r>
      <w:r w:rsidR="00605692" w:rsidRPr="00021578">
        <w:t> </w:t>
      </w:r>
      <w:r w:rsidRPr="00021578">
        <w:t xml:space="preserve">6(2C), </w:t>
      </w:r>
      <w:r w:rsidR="00FE4A8B" w:rsidRPr="00021578">
        <w:t>paragraph 76(1B)(b)</w:t>
      </w:r>
      <w:r w:rsidRPr="00021578">
        <w:t xml:space="preserve"> or subsection</w:t>
      </w:r>
      <w:r w:rsidR="00605692" w:rsidRPr="00021578">
        <w:t> </w:t>
      </w:r>
      <w:r w:rsidRPr="00021578">
        <w:t>93AB(1A)), this Division is to be disregarded.</w:t>
      </w:r>
    </w:p>
    <w:p w14:paraId="3F591A44" w14:textId="77777777" w:rsidR="00D1062A" w:rsidRPr="00021578" w:rsidRDefault="00D1062A" w:rsidP="00D1062A">
      <w:pPr>
        <w:pStyle w:val="ActHead4"/>
      </w:pPr>
      <w:bookmarkStart w:id="340" w:name="_Toc194391921"/>
      <w:r w:rsidRPr="00A14580">
        <w:rPr>
          <w:rStyle w:val="CharSubdNo"/>
        </w:rPr>
        <w:t>Subdivision B</w:t>
      </w:r>
      <w:r w:rsidRPr="00021578">
        <w:t>—</w:t>
      </w:r>
      <w:r w:rsidRPr="00A14580">
        <w:rPr>
          <w:rStyle w:val="CharSubdText"/>
        </w:rPr>
        <w:t>Offences etc.</w:t>
      </w:r>
      <w:bookmarkEnd w:id="340"/>
    </w:p>
    <w:p w14:paraId="58517DAA" w14:textId="77777777" w:rsidR="00D1062A" w:rsidRPr="00021578" w:rsidRDefault="00CE5CCC" w:rsidP="00D1062A">
      <w:pPr>
        <w:pStyle w:val="ActHead5"/>
      </w:pPr>
      <w:bookmarkStart w:id="341" w:name="_Toc194391922"/>
      <w:r w:rsidRPr="00A14580">
        <w:rPr>
          <w:rStyle w:val="CharSectno"/>
        </w:rPr>
        <w:t>45AF</w:t>
      </w:r>
      <w:r w:rsidRPr="00021578">
        <w:t xml:space="preserve">  </w:t>
      </w:r>
      <w:r w:rsidR="00D1062A" w:rsidRPr="00021578">
        <w:t>Making a contract etc. containing a cartel provision</w:t>
      </w:r>
      <w:bookmarkEnd w:id="341"/>
    </w:p>
    <w:p w14:paraId="494ED03A" w14:textId="77777777" w:rsidR="00D1062A" w:rsidRPr="00021578" w:rsidRDefault="00D1062A" w:rsidP="00D1062A">
      <w:pPr>
        <w:pStyle w:val="SubsectionHead"/>
      </w:pPr>
      <w:r w:rsidRPr="00021578">
        <w:t>Offence</w:t>
      </w:r>
    </w:p>
    <w:p w14:paraId="6F97295E" w14:textId="77777777" w:rsidR="00D1062A" w:rsidRPr="00021578" w:rsidRDefault="00D1062A" w:rsidP="00D1062A">
      <w:pPr>
        <w:pStyle w:val="subsection"/>
      </w:pPr>
      <w:r w:rsidRPr="00021578">
        <w:tab/>
        <w:t>(1)</w:t>
      </w:r>
      <w:r w:rsidRPr="00021578">
        <w:tab/>
        <w:t>A corporation commits an offence if:</w:t>
      </w:r>
    </w:p>
    <w:p w14:paraId="151AF55C" w14:textId="77777777" w:rsidR="00D1062A" w:rsidRPr="00021578" w:rsidRDefault="00D1062A" w:rsidP="00D1062A">
      <w:pPr>
        <w:pStyle w:val="paragraph"/>
      </w:pPr>
      <w:r w:rsidRPr="00021578">
        <w:tab/>
        <w:t>(a)</w:t>
      </w:r>
      <w:r w:rsidRPr="00021578">
        <w:tab/>
        <w:t>the corporation makes a contract or arrangement, or arrives at an understanding; and</w:t>
      </w:r>
    </w:p>
    <w:p w14:paraId="464387CA" w14:textId="77777777" w:rsidR="00D1062A" w:rsidRPr="00021578" w:rsidRDefault="00D1062A" w:rsidP="00D1062A">
      <w:pPr>
        <w:pStyle w:val="paragraph"/>
      </w:pPr>
      <w:r w:rsidRPr="00021578">
        <w:tab/>
        <w:t>(b)</w:t>
      </w:r>
      <w:r w:rsidRPr="00021578">
        <w:tab/>
        <w:t>the contract, arrangement or understanding contains a cartel provision.</w:t>
      </w:r>
    </w:p>
    <w:p w14:paraId="27BD2128" w14:textId="77777777" w:rsidR="00D1062A" w:rsidRPr="00021578" w:rsidRDefault="00D1062A" w:rsidP="00D1062A">
      <w:pPr>
        <w:pStyle w:val="notetext"/>
      </w:pPr>
      <w:r w:rsidRPr="00021578">
        <w:t>Note:</w:t>
      </w:r>
      <w:r w:rsidRPr="00021578">
        <w:tab/>
        <w:t>Chapter</w:t>
      </w:r>
      <w:r w:rsidR="00605692" w:rsidRPr="00021578">
        <w:t> </w:t>
      </w:r>
      <w:r w:rsidRPr="00021578">
        <w:t xml:space="preserve">2 of the </w:t>
      </w:r>
      <w:r w:rsidRPr="00021578">
        <w:rPr>
          <w:i/>
        </w:rPr>
        <w:t>Criminal Code</w:t>
      </w:r>
      <w:r w:rsidRPr="00021578">
        <w:t xml:space="preserve"> sets out the general principles of criminal responsibility.</w:t>
      </w:r>
    </w:p>
    <w:p w14:paraId="1DADCE08" w14:textId="77777777" w:rsidR="00D1062A" w:rsidRPr="00021578" w:rsidRDefault="00D1062A" w:rsidP="00D1062A">
      <w:pPr>
        <w:pStyle w:val="subsection"/>
      </w:pPr>
      <w:r w:rsidRPr="00021578">
        <w:tab/>
        <w:t>(2)</w:t>
      </w:r>
      <w:r w:rsidRPr="00021578">
        <w:tab/>
        <w:t xml:space="preserve">The fault element for </w:t>
      </w:r>
      <w:r w:rsidR="00605692" w:rsidRPr="00021578">
        <w:t>paragraph (</w:t>
      </w:r>
      <w:r w:rsidRPr="00021578">
        <w:t>1)(b) is knowledge or belief.</w:t>
      </w:r>
    </w:p>
    <w:p w14:paraId="2FC5BBDC" w14:textId="77777777" w:rsidR="00D1062A" w:rsidRPr="00021578" w:rsidRDefault="00D1062A" w:rsidP="00D1062A">
      <w:pPr>
        <w:pStyle w:val="SubsectionHead"/>
      </w:pPr>
      <w:r w:rsidRPr="00021578">
        <w:t>Penalty</w:t>
      </w:r>
    </w:p>
    <w:p w14:paraId="4FC4AE2E" w14:textId="77777777" w:rsidR="00D1062A" w:rsidRPr="00021578" w:rsidRDefault="00D1062A" w:rsidP="00D1062A">
      <w:pPr>
        <w:pStyle w:val="subsection"/>
      </w:pPr>
      <w:r w:rsidRPr="00021578">
        <w:tab/>
        <w:t>(3)</w:t>
      </w:r>
      <w:r w:rsidRPr="00021578">
        <w:tab/>
        <w:t xml:space="preserve">An offence against </w:t>
      </w:r>
      <w:r w:rsidR="00605692" w:rsidRPr="00021578">
        <w:t>subsection (</w:t>
      </w:r>
      <w:r w:rsidRPr="00021578">
        <w:t>1) is punishable on conviction by a fine not exceeding the greater of the following:</w:t>
      </w:r>
    </w:p>
    <w:p w14:paraId="475AEA96" w14:textId="77777777" w:rsidR="00D1062A" w:rsidRPr="00021578" w:rsidRDefault="00D1062A" w:rsidP="00D1062A">
      <w:pPr>
        <w:pStyle w:val="paragraph"/>
      </w:pPr>
      <w:r w:rsidRPr="00021578">
        <w:tab/>
        <w:t>(a)</w:t>
      </w:r>
      <w:r w:rsidRPr="00021578">
        <w:tab/>
      </w:r>
      <w:r w:rsidR="00FE4A8B" w:rsidRPr="00021578">
        <w:t>$50,000,000</w:t>
      </w:r>
      <w:r w:rsidRPr="00021578">
        <w:t>;</w:t>
      </w:r>
    </w:p>
    <w:p w14:paraId="05E64819" w14:textId="77777777" w:rsidR="00D1062A" w:rsidRPr="00021578" w:rsidRDefault="00D1062A" w:rsidP="00D1062A">
      <w:pPr>
        <w:pStyle w:val="paragraph"/>
      </w:pPr>
      <w:r w:rsidRPr="00021578">
        <w:tab/>
        <w:t>(b)</w:t>
      </w:r>
      <w:r w:rsidRPr="00021578">
        <w:tab/>
        <w:t>if the court can determine the total value of the benefits that:</w:t>
      </w:r>
    </w:p>
    <w:p w14:paraId="6E68A51F" w14:textId="77777777" w:rsidR="00D1062A" w:rsidRPr="00021578" w:rsidRDefault="00D1062A" w:rsidP="00D1062A">
      <w:pPr>
        <w:pStyle w:val="paragraphsub"/>
      </w:pPr>
      <w:r w:rsidRPr="00021578">
        <w:tab/>
        <w:t>(i)</w:t>
      </w:r>
      <w:r w:rsidRPr="00021578">
        <w:tab/>
        <w:t>have been obtained by one or more persons; and</w:t>
      </w:r>
    </w:p>
    <w:p w14:paraId="3F937F63" w14:textId="77777777" w:rsidR="00D1062A" w:rsidRPr="00021578" w:rsidRDefault="00D1062A" w:rsidP="00D1062A">
      <w:pPr>
        <w:pStyle w:val="paragraphsub"/>
      </w:pPr>
      <w:r w:rsidRPr="00021578">
        <w:tab/>
        <w:t>(ii)</w:t>
      </w:r>
      <w:r w:rsidRPr="00021578">
        <w:tab/>
        <w:t>are reasonably attributable to the commission of the offence;</w:t>
      </w:r>
    </w:p>
    <w:p w14:paraId="188ACCD0" w14:textId="77777777" w:rsidR="00D1062A" w:rsidRPr="00021578" w:rsidRDefault="00D1062A" w:rsidP="00D1062A">
      <w:pPr>
        <w:pStyle w:val="paragraph"/>
      </w:pPr>
      <w:r w:rsidRPr="00021578">
        <w:tab/>
      </w:r>
      <w:r w:rsidRPr="00021578">
        <w:tab/>
        <w:t>3 times that total value;</w:t>
      </w:r>
    </w:p>
    <w:p w14:paraId="1FE004DB" w14:textId="77777777" w:rsidR="00FE4A8B" w:rsidRPr="00021578" w:rsidRDefault="00FE4A8B" w:rsidP="00FE4A8B">
      <w:pPr>
        <w:pStyle w:val="paragraph"/>
      </w:pPr>
      <w:r w:rsidRPr="00021578">
        <w:tab/>
        <w:t>(c)</w:t>
      </w:r>
      <w:r w:rsidRPr="00021578">
        <w:tab/>
        <w:t>if the court cannot determine the total value of those benefits—30% of the corporation’s adjusted turnover during the breach turnover period for the offence.</w:t>
      </w:r>
    </w:p>
    <w:p w14:paraId="70270F5C" w14:textId="77777777" w:rsidR="00D1062A" w:rsidRPr="00021578" w:rsidRDefault="00D1062A" w:rsidP="00D1062A">
      <w:pPr>
        <w:pStyle w:val="SubsectionHead"/>
      </w:pPr>
      <w:r w:rsidRPr="00021578">
        <w:t>Indictable offence</w:t>
      </w:r>
    </w:p>
    <w:p w14:paraId="25853967" w14:textId="77777777" w:rsidR="00D1062A" w:rsidRPr="00021578" w:rsidRDefault="00D1062A" w:rsidP="00D1062A">
      <w:pPr>
        <w:pStyle w:val="subsection"/>
      </w:pPr>
      <w:r w:rsidRPr="00021578">
        <w:tab/>
        <w:t>(4)</w:t>
      </w:r>
      <w:r w:rsidRPr="00021578">
        <w:tab/>
        <w:t xml:space="preserve">An offence against </w:t>
      </w:r>
      <w:r w:rsidR="00605692" w:rsidRPr="00021578">
        <w:t>subsection (</w:t>
      </w:r>
      <w:r w:rsidRPr="00021578">
        <w:t>1) is an indictable offence.</w:t>
      </w:r>
    </w:p>
    <w:p w14:paraId="02F7FD5D" w14:textId="77777777" w:rsidR="00D1062A" w:rsidRPr="00021578" w:rsidRDefault="00CE5CCC" w:rsidP="00D1062A">
      <w:pPr>
        <w:pStyle w:val="ActHead5"/>
      </w:pPr>
      <w:bookmarkStart w:id="342" w:name="_Toc194391923"/>
      <w:r w:rsidRPr="00A14580">
        <w:rPr>
          <w:rStyle w:val="CharSectno"/>
        </w:rPr>
        <w:t>45AG</w:t>
      </w:r>
      <w:r w:rsidRPr="00021578">
        <w:t xml:space="preserve">  </w:t>
      </w:r>
      <w:r w:rsidR="00D1062A" w:rsidRPr="00021578">
        <w:t>Giving effect to a cartel provision</w:t>
      </w:r>
      <w:bookmarkEnd w:id="342"/>
    </w:p>
    <w:p w14:paraId="7EBF7D32" w14:textId="77777777" w:rsidR="00D1062A" w:rsidRPr="00021578" w:rsidRDefault="00D1062A" w:rsidP="00D1062A">
      <w:pPr>
        <w:pStyle w:val="SubsectionHead"/>
      </w:pPr>
      <w:r w:rsidRPr="00021578">
        <w:t>Offence</w:t>
      </w:r>
    </w:p>
    <w:p w14:paraId="1332F203" w14:textId="77777777" w:rsidR="00D1062A" w:rsidRPr="00021578" w:rsidRDefault="00D1062A" w:rsidP="00D1062A">
      <w:pPr>
        <w:pStyle w:val="subsection"/>
      </w:pPr>
      <w:r w:rsidRPr="00021578">
        <w:tab/>
        <w:t>(1)</w:t>
      </w:r>
      <w:r w:rsidRPr="00021578">
        <w:tab/>
        <w:t>A corporation commits an offence if:</w:t>
      </w:r>
    </w:p>
    <w:p w14:paraId="247B1776" w14:textId="77777777" w:rsidR="00D1062A" w:rsidRPr="00021578" w:rsidRDefault="00D1062A" w:rsidP="00D1062A">
      <w:pPr>
        <w:pStyle w:val="paragraph"/>
      </w:pPr>
      <w:r w:rsidRPr="00021578">
        <w:tab/>
        <w:t>(a)</w:t>
      </w:r>
      <w:r w:rsidRPr="00021578">
        <w:tab/>
        <w:t>a contract, arrangement or understanding contains a cartel provision; and</w:t>
      </w:r>
    </w:p>
    <w:p w14:paraId="213FD074" w14:textId="77777777" w:rsidR="00D1062A" w:rsidRPr="00021578" w:rsidRDefault="00D1062A" w:rsidP="00D1062A">
      <w:pPr>
        <w:pStyle w:val="paragraph"/>
      </w:pPr>
      <w:r w:rsidRPr="00021578">
        <w:tab/>
        <w:t>(b)</w:t>
      </w:r>
      <w:r w:rsidRPr="00021578">
        <w:tab/>
        <w:t>the corporation gives effect to the cartel provision.</w:t>
      </w:r>
    </w:p>
    <w:p w14:paraId="282CA9AA" w14:textId="77777777" w:rsidR="00D1062A" w:rsidRPr="00021578" w:rsidRDefault="00D1062A" w:rsidP="00D1062A">
      <w:pPr>
        <w:pStyle w:val="notetext"/>
      </w:pPr>
      <w:r w:rsidRPr="00021578">
        <w:t>Note:</w:t>
      </w:r>
      <w:r w:rsidRPr="00021578">
        <w:tab/>
        <w:t>Chapter</w:t>
      </w:r>
      <w:r w:rsidR="00605692" w:rsidRPr="00021578">
        <w:t> </w:t>
      </w:r>
      <w:r w:rsidRPr="00021578">
        <w:t xml:space="preserve">2 of the </w:t>
      </w:r>
      <w:r w:rsidRPr="00021578">
        <w:rPr>
          <w:i/>
        </w:rPr>
        <w:t>Criminal Code</w:t>
      </w:r>
      <w:r w:rsidRPr="00021578">
        <w:t xml:space="preserve"> sets out the general principles of criminal responsibility.</w:t>
      </w:r>
    </w:p>
    <w:p w14:paraId="5475A916" w14:textId="77777777" w:rsidR="00D1062A" w:rsidRPr="00021578" w:rsidRDefault="00D1062A" w:rsidP="00D1062A">
      <w:pPr>
        <w:pStyle w:val="subsection"/>
      </w:pPr>
      <w:r w:rsidRPr="00021578">
        <w:tab/>
        <w:t>(2)</w:t>
      </w:r>
      <w:r w:rsidRPr="00021578">
        <w:tab/>
        <w:t xml:space="preserve">The fault element for </w:t>
      </w:r>
      <w:r w:rsidR="00605692" w:rsidRPr="00021578">
        <w:t>paragraph (</w:t>
      </w:r>
      <w:r w:rsidRPr="00021578">
        <w:t>1)(a) is knowledge or belief.</w:t>
      </w:r>
    </w:p>
    <w:p w14:paraId="40E49206" w14:textId="77777777" w:rsidR="00D1062A" w:rsidRPr="00021578" w:rsidRDefault="00D1062A" w:rsidP="00D1062A">
      <w:pPr>
        <w:pStyle w:val="SubsectionHead"/>
      </w:pPr>
      <w:r w:rsidRPr="00021578">
        <w:t>Penalty</w:t>
      </w:r>
    </w:p>
    <w:p w14:paraId="1BC2D2A3" w14:textId="77777777" w:rsidR="00D1062A" w:rsidRPr="00021578" w:rsidRDefault="00D1062A" w:rsidP="00D1062A">
      <w:pPr>
        <w:pStyle w:val="subsection"/>
      </w:pPr>
      <w:r w:rsidRPr="00021578">
        <w:tab/>
        <w:t>(3)</w:t>
      </w:r>
      <w:r w:rsidRPr="00021578">
        <w:tab/>
        <w:t xml:space="preserve">An offence against </w:t>
      </w:r>
      <w:r w:rsidR="00605692" w:rsidRPr="00021578">
        <w:t>subsection (</w:t>
      </w:r>
      <w:r w:rsidRPr="00021578">
        <w:t>1) is punishable on conviction by a fine not exceeding the greater of the following:</w:t>
      </w:r>
    </w:p>
    <w:p w14:paraId="1C17849E" w14:textId="77777777" w:rsidR="00D1062A" w:rsidRPr="00021578" w:rsidRDefault="00D1062A" w:rsidP="00D1062A">
      <w:pPr>
        <w:pStyle w:val="paragraph"/>
      </w:pPr>
      <w:r w:rsidRPr="00021578">
        <w:tab/>
        <w:t>(a)</w:t>
      </w:r>
      <w:r w:rsidRPr="00021578">
        <w:tab/>
      </w:r>
      <w:r w:rsidR="00FE4A8B" w:rsidRPr="00021578">
        <w:t>$50,000,000</w:t>
      </w:r>
      <w:r w:rsidRPr="00021578">
        <w:t>;</w:t>
      </w:r>
    </w:p>
    <w:p w14:paraId="4D476D3A" w14:textId="77777777" w:rsidR="00D1062A" w:rsidRPr="00021578" w:rsidRDefault="00D1062A" w:rsidP="00D1062A">
      <w:pPr>
        <w:pStyle w:val="paragraph"/>
      </w:pPr>
      <w:r w:rsidRPr="00021578">
        <w:tab/>
        <w:t>(b)</w:t>
      </w:r>
      <w:r w:rsidRPr="00021578">
        <w:tab/>
        <w:t>if the court can determine the total value of the benefits that:</w:t>
      </w:r>
    </w:p>
    <w:p w14:paraId="48361D04" w14:textId="77777777" w:rsidR="00D1062A" w:rsidRPr="00021578" w:rsidRDefault="00D1062A" w:rsidP="00D1062A">
      <w:pPr>
        <w:pStyle w:val="paragraphsub"/>
      </w:pPr>
      <w:r w:rsidRPr="00021578">
        <w:tab/>
        <w:t>(i)</w:t>
      </w:r>
      <w:r w:rsidRPr="00021578">
        <w:tab/>
        <w:t>have been obtained by one or more persons; and</w:t>
      </w:r>
    </w:p>
    <w:p w14:paraId="5F03FF36" w14:textId="77777777" w:rsidR="00D1062A" w:rsidRPr="00021578" w:rsidRDefault="00D1062A" w:rsidP="00D1062A">
      <w:pPr>
        <w:pStyle w:val="paragraphsub"/>
      </w:pPr>
      <w:r w:rsidRPr="00021578">
        <w:tab/>
        <w:t>(ii)</w:t>
      </w:r>
      <w:r w:rsidRPr="00021578">
        <w:tab/>
        <w:t>are reasonably attributable to the commission of the offence;</w:t>
      </w:r>
    </w:p>
    <w:p w14:paraId="3762B5E0" w14:textId="77777777" w:rsidR="00D1062A" w:rsidRPr="00021578" w:rsidRDefault="00D1062A" w:rsidP="00D1062A">
      <w:pPr>
        <w:pStyle w:val="paragraph"/>
      </w:pPr>
      <w:r w:rsidRPr="00021578">
        <w:tab/>
      </w:r>
      <w:r w:rsidRPr="00021578">
        <w:tab/>
        <w:t>3 times that total value;</w:t>
      </w:r>
    </w:p>
    <w:p w14:paraId="60E8247F" w14:textId="77777777" w:rsidR="00FE4A8B" w:rsidRPr="00021578" w:rsidRDefault="00FE4A8B" w:rsidP="00FE4A8B">
      <w:pPr>
        <w:pStyle w:val="paragraph"/>
      </w:pPr>
      <w:r w:rsidRPr="00021578">
        <w:tab/>
        <w:t>(c)</w:t>
      </w:r>
      <w:r w:rsidRPr="00021578">
        <w:tab/>
        <w:t>if the court cannot determine the total value of those benefits—30% of the corporation’s adjusted turnover during the breach turnover period for the offence.</w:t>
      </w:r>
    </w:p>
    <w:p w14:paraId="44CCF8F9" w14:textId="0E953598" w:rsidR="00D1062A" w:rsidRPr="00021578" w:rsidRDefault="00D1062A" w:rsidP="00D1062A">
      <w:pPr>
        <w:pStyle w:val="SubsectionHead"/>
      </w:pPr>
      <w:r w:rsidRPr="00021578">
        <w:t>Pre</w:t>
      </w:r>
      <w:r w:rsidR="00BC5F83">
        <w:noBreakHyphen/>
      </w:r>
      <w:r w:rsidRPr="00021578">
        <w:t>commencement contracts etc.</w:t>
      </w:r>
    </w:p>
    <w:p w14:paraId="06784453" w14:textId="77777777" w:rsidR="00D1062A" w:rsidRPr="00021578" w:rsidRDefault="00D1062A" w:rsidP="00D1062A">
      <w:pPr>
        <w:pStyle w:val="subsection"/>
      </w:pPr>
      <w:r w:rsidRPr="00021578">
        <w:tab/>
        <w:t>(4)</w:t>
      </w:r>
      <w:r w:rsidRPr="00021578">
        <w:tab/>
      </w:r>
      <w:r w:rsidR="00605692" w:rsidRPr="00021578">
        <w:t>Paragraph (</w:t>
      </w:r>
      <w:r w:rsidRPr="00021578">
        <w:t>1)(a) applies to contracts or arrangements made, or understandings arrived at, before, at or after the commencement of this section.</w:t>
      </w:r>
    </w:p>
    <w:p w14:paraId="4EE1CBCA" w14:textId="77777777" w:rsidR="00D1062A" w:rsidRPr="00021578" w:rsidRDefault="00D1062A" w:rsidP="00D1062A">
      <w:pPr>
        <w:pStyle w:val="SubsectionHead"/>
      </w:pPr>
      <w:r w:rsidRPr="00021578">
        <w:t>Indictable offence</w:t>
      </w:r>
    </w:p>
    <w:p w14:paraId="4753E198" w14:textId="77777777" w:rsidR="00D1062A" w:rsidRPr="00021578" w:rsidRDefault="00D1062A" w:rsidP="00D1062A">
      <w:pPr>
        <w:pStyle w:val="subsection"/>
      </w:pPr>
      <w:r w:rsidRPr="00021578">
        <w:tab/>
        <w:t>(5)</w:t>
      </w:r>
      <w:r w:rsidRPr="00021578">
        <w:tab/>
        <w:t xml:space="preserve">An offence against </w:t>
      </w:r>
      <w:r w:rsidR="00605692" w:rsidRPr="00021578">
        <w:t>subsection (</w:t>
      </w:r>
      <w:r w:rsidRPr="00021578">
        <w:t>1) is an indictable offence.</w:t>
      </w:r>
    </w:p>
    <w:p w14:paraId="78025C8E" w14:textId="77777777" w:rsidR="00D1062A" w:rsidRPr="00021578" w:rsidRDefault="00CE5CCC" w:rsidP="00D1062A">
      <w:pPr>
        <w:pStyle w:val="ActHead5"/>
      </w:pPr>
      <w:bookmarkStart w:id="343" w:name="_Toc194391924"/>
      <w:r w:rsidRPr="00A14580">
        <w:rPr>
          <w:rStyle w:val="CharSectno"/>
        </w:rPr>
        <w:t>45AH</w:t>
      </w:r>
      <w:r w:rsidRPr="00021578">
        <w:t xml:space="preserve">  </w:t>
      </w:r>
      <w:r w:rsidR="00D1062A" w:rsidRPr="00021578">
        <w:t>Determining guilt</w:t>
      </w:r>
      <w:bookmarkEnd w:id="343"/>
    </w:p>
    <w:p w14:paraId="0DA5B9B6" w14:textId="77777777" w:rsidR="00D1062A" w:rsidRPr="00021578" w:rsidRDefault="00D1062A" w:rsidP="00D1062A">
      <w:pPr>
        <w:pStyle w:val="subsection"/>
      </w:pPr>
      <w:r w:rsidRPr="00021578">
        <w:tab/>
        <w:t>(1)</w:t>
      </w:r>
      <w:r w:rsidRPr="00021578">
        <w:tab/>
        <w:t>A corporation may be found guilty of an offence against section</w:t>
      </w:r>
      <w:r w:rsidR="00605692" w:rsidRPr="00021578">
        <w:t> </w:t>
      </w:r>
      <w:r w:rsidR="00CB610A" w:rsidRPr="00021578">
        <w:t xml:space="preserve">45AF </w:t>
      </w:r>
      <w:r w:rsidRPr="00021578">
        <w:t xml:space="preserve">or </w:t>
      </w:r>
      <w:r w:rsidR="00CB610A" w:rsidRPr="00021578">
        <w:t xml:space="preserve">45AG </w:t>
      </w:r>
      <w:r w:rsidRPr="00021578">
        <w:t>even if:</w:t>
      </w:r>
    </w:p>
    <w:p w14:paraId="29D233FD" w14:textId="77777777" w:rsidR="00D1062A" w:rsidRPr="00021578" w:rsidRDefault="00D1062A" w:rsidP="00D1062A">
      <w:pPr>
        <w:pStyle w:val="paragraph"/>
      </w:pPr>
      <w:r w:rsidRPr="00021578">
        <w:tab/>
        <w:t>(a)</w:t>
      </w:r>
      <w:r w:rsidRPr="00021578">
        <w:tab/>
        <w:t>each other party to the contract, arrangement or understanding is a person who is not criminally responsible; or</w:t>
      </w:r>
    </w:p>
    <w:p w14:paraId="00214595" w14:textId="77777777" w:rsidR="00D1062A" w:rsidRPr="00021578" w:rsidRDefault="00D1062A" w:rsidP="00D1062A">
      <w:pPr>
        <w:pStyle w:val="paragraph"/>
      </w:pPr>
      <w:r w:rsidRPr="00021578">
        <w:tab/>
        <w:t>(b)</w:t>
      </w:r>
      <w:r w:rsidRPr="00021578">
        <w:tab/>
        <w:t xml:space="preserve">subject to </w:t>
      </w:r>
      <w:r w:rsidR="00605692" w:rsidRPr="00021578">
        <w:t>subsection (</w:t>
      </w:r>
      <w:r w:rsidRPr="00021578">
        <w:t>2), all other parties to the contract, arrangement or understanding have been acquitted of the offence.</w:t>
      </w:r>
    </w:p>
    <w:p w14:paraId="17772259" w14:textId="77777777" w:rsidR="00D1062A" w:rsidRPr="00021578" w:rsidRDefault="00D1062A" w:rsidP="00D1062A">
      <w:pPr>
        <w:pStyle w:val="notetext"/>
      </w:pPr>
      <w:r w:rsidRPr="00021578">
        <w:t>Note:</w:t>
      </w:r>
      <w:r w:rsidRPr="00021578">
        <w:tab/>
      </w:r>
      <w:r w:rsidRPr="00021578">
        <w:rPr>
          <w:b/>
          <w:i/>
        </w:rPr>
        <w:t>Party</w:t>
      </w:r>
      <w:r w:rsidRPr="00021578">
        <w:t xml:space="preserve"> has an extended meaning—see section</w:t>
      </w:r>
      <w:r w:rsidR="00605692" w:rsidRPr="00021578">
        <w:t> </w:t>
      </w:r>
      <w:r w:rsidR="00CB610A" w:rsidRPr="00021578">
        <w:t>45AC</w:t>
      </w:r>
      <w:r w:rsidRPr="00021578">
        <w:t>.</w:t>
      </w:r>
    </w:p>
    <w:p w14:paraId="506D732B" w14:textId="77777777" w:rsidR="00D1062A" w:rsidRPr="00021578" w:rsidRDefault="00D1062A" w:rsidP="00D1062A">
      <w:pPr>
        <w:pStyle w:val="subsection"/>
      </w:pPr>
      <w:r w:rsidRPr="00021578">
        <w:tab/>
        <w:t>(2)</w:t>
      </w:r>
      <w:r w:rsidRPr="00021578">
        <w:tab/>
        <w:t>A corporation cannot be found guilty of an offence against section</w:t>
      </w:r>
      <w:r w:rsidR="00605692" w:rsidRPr="00021578">
        <w:t> </w:t>
      </w:r>
      <w:r w:rsidR="00CB610A" w:rsidRPr="00021578">
        <w:t xml:space="preserve">45AF </w:t>
      </w:r>
      <w:r w:rsidRPr="00021578">
        <w:t xml:space="preserve">or </w:t>
      </w:r>
      <w:r w:rsidR="00CB610A" w:rsidRPr="00021578">
        <w:t xml:space="preserve">45AG </w:t>
      </w:r>
      <w:r w:rsidRPr="00021578">
        <w:t>if:</w:t>
      </w:r>
    </w:p>
    <w:p w14:paraId="11E821BB" w14:textId="77777777" w:rsidR="00D1062A" w:rsidRPr="00021578" w:rsidRDefault="00D1062A" w:rsidP="00D1062A">
      <w:pPr>
        <w:pStyle w:val="paragraph"/>
      </w:pPr>
      <w:r w:rsidRPr="00021578">
        <w:tab/>
        <w:t>(a)</w:t>
      </w:r>
      <w:r w:rsidRPr="00021578">
        <w:tab/>
        <w:t>all other parties to the contract, arrangement or understanding have been acquitted of such an offence; and</w:t>
      </w:r>
    </w:p>
    <w:p w14:paraId="1162B836" w14:textId="77777777" w:rsidR="00D1062A" w:rsidRPr="00021578" w:rsidRDefault="00D1062A" w:rsidP="00D1062A">
      <w:pPr>
        <w:pStyle w:val="paragraph"/>
      </w:pPr>
      <w:r w:rsidRPr="00021578">
        <w:tab/>
        <w:t>(b)</w:t>
      </w:r>
      <w:r w:rsidRPr="00021578">
        <w:tab/>
        <w:t>a finding of guilt would be inconsistent with their acquittal.</w:t>
      </w:r>
    </w:p>
    <w:p w14:paraId="1341A8B7" w14:textId="77777777" w:rsidR="00D1062A" w:rsidRPr="00021578" w:rsidRDefault="00CE5CCC" w:rsidP="00D1062A">
      <w:pPr>
        <w:pStyle w:val="ActHead5"/>
      </w:pPr>
      <w:bookmarkStart w:id="344" w:name="_Toc194391925"/>
      <w:r w:rsidRPr="00A14580">
        <w:rPr>
          <w:rStyle w:val="CharSectno"/>
        </w:rPr>
        <w:t>45AI</w:t>
      </w:r>
      <w:r w:rsidRPr="00021578">
        <w:t xml:space="preserve">  </w:t>
      </w:r>
      <w:r w:rsidR="00D1062A" w:rsidRPr="00021578">
        <w:t>Court may make related civil orders</w:t>
      </w:r>
      <w:bookmarkEnd w:id="344"/>
    </w:p>
    <w:p w14:paraId="58F237B1" w14:textId="77777777" w:rsidR="00D1062A" w:rsidRPr="00021578" w:rsidRDefault="00D1062A" w:rsidP="00D1062A">
      <w:pPr>
        <w:pStyle w:val="subsection"/>
      </w:pPr>
      <w:r w:rsidRPr="00021578">
        <w:tab/>
      </w:r>
      <w:r w:rsidRPr="00021578">
        <w:tab/>
        <w:t>If a prosecution against a person for an offence against section</w:t>
      </w:r>
      <w:r w:rsidR="00605692" w:rsidRPr="00021578">
        <w:t> </w:t>
      </w:r>
      <w:r w:rsidR="00CB610A" w:rsidRPr="00021578">
        <w:t xml:space="preserve">45AF </w:t>
      </w:r>
      <w:r w:rsidRPr="00021578">
        <w:t xml:space="preserve">or </w:t>
      </w:r>
      <w:r w:rsidR="00CB610A" w:rsidRPr="00021578">
        <w:t xml:space="preserve">45AG </w:t>
      </w:r>
      <w:r w:rsidRPr="00021578">
        <w:t>is being, or has been, heard by a court, the court may:</w:t>
      </w:r>
    </w:p>
    <w:p w14:paraId="5F4F5884" w14:textId="77777777" w:rsidR="00D1062A" w:rsidRPr="00021578" w:rsidRDefault="00D1062A" w:rsidP="00D1062A">
      <w:pPr>
        <w:pStyle w:val="paragraph"/>
      </w:pPr>
      <w:r w:rsidRPr="00021578">
        <w:tab/>
        <w:t>(a)</w:t>
      </w:r>
      <w:r w:rsidRPr="00021578">
        <w:tab/>
        <w:t>grant an injunction under section</w:t>
      </w:r>
      <w:r w:rsidR="00605692" w:rsidRPr="00021578">
        <w:t> </w:t>
      </w:r>
      <w:r w:rsidRPr="00021578">
        <w:t>80 against the person in relation to:</w:t>
      </w:r>
    </w:p>
    <w:p w14:paraId="0203AA48" w14:textId="77777777" w:rsidR="00D1062A" w:rsidRPr="00021578" w:rsidRDefault="00D1062A" w:rsidP="00D1062A">
      <w:pPr>
        <w:pStyle w:val="paragraphsub"/>
      </w:pPr>
      <w:r w:rsidRPr="00021578">
        <w:tab/>
        <w:t>(i)</w:t>
      </w:r>
      <w:r w:rsidRPr="00021578">
        <w:tab/>
        <w:t>the conduct that constitutes, or is alleged to constitute, the offence; or</w:t>
      </w:r>
    </w:p>
    <w:p w14:paraId="61A835F7" w14:textId="77777777" w:rsidR="00D1062A" w:rsidRPr="00021578" w:rsidRDefault="00D1062A" w:rsidP="00D1062A">
      <w:pPr>
        <w:pStyle w:val="paragraphsub"/>
      </w:pPr>
      <w:r w:rsidRPr="00021578">
        <w:tab/>
        <w:t>(ii)</w:t>
      </w:r>
      <w:r w:rsidRPr="00021578">
        <w:tab/>
        <w:t>other conduct of that kind; or</w:t>
      </w:r>
    </w:p>
    <w:p w14:paraId="0D2B2C36" w14:textId="77777777" w:rsidR="00D1062A" w:rsidRPr="00021578" w:rsidRDefault="00D1062A" w:rsidP="00D1062A">
      <w:pPr>
        <w:pStyle w:val="paragraph"/>
      </w:pPr>
      <w:r w:rsidRPr="00021578">
        <w:tab/>
        <w:t>(b)</w:t>
      </w:r>
      <w:r w:rsidRPr="00021578">
        <w:tab/>
        <w:t>make an order under section</w:t>
      </w:r>
      <w:r w:rsidR="00605692" w:rsidRPr="00021578">
        <w:t> </w:t>
      </w:r>
      <w:r w:rsidRPr="00021578">
        <w:t>86C, 86D, 86E or 87 in relation to the offence.</w:t>
      </w:r>
    </w:p>
    <w:p w14:paraId="4C4BD82D" w14:textId="77777777" w:rsidR="00FE4A8B" w:rsidRPr="00021578" w:rsidRDefault="00FE4A8B" w:rsidP="00FE4A8B">
      <w:pPr>
        <w:pStyle w:val="ActHead5"/>
      </w:pPr>
      <w:bookmarkStart w:id="345" w:name="_Toc194391926"/>
      <w:r w:rsidRPr="00A14580">
        <w:rPr>
          <w:rStyle w:val="CharSectno"/>
        </w:rPr>
        <w:t>45AIA</w:t>
      </w:r>
      <w:r w:rsidRPr="00021578">
        <w:t xml:space="preserve">  Section 4AB of the Crimes Act does not apply</w:t>
      </w:r>
      <w:bookmarkEnd w:id="345"/>
    </w:p>
    <w:p w14:paraId="14B117E8" w14:textId="77777777" w:rsidR="00FE4A8B" w:rsidRPr="00021578" w:rsidRDefault="00FE4A8B" w:rsidP="00FE4A8B">
      <w:pPr>
        <w:pStyle w:val="subsection"/>
      </w:pPr>
      <w:r w:rsidRPr="00021578">
        <w:tab/>
      </w:r>
      <w:r w:rsidRPr="00021578">
        <w:tab/>
        <w:t xml:space="preserve">Section 4AB of the </w:t>
      </w:r>
      <w:r w:rsidRPr="00021578">
        <w:rPr>
          <w:i/>
        </w:rPr>
        <w:t>Crimes Act 1914</w:t>
      </w:r>
      <w:r w:rsidRPr="00021578">
        <w:t xml:space="preserve"> does not apply to any provision of this Subdivision.</w:t>
      </w:r>
    </w:p>
    <w:p w14:paraId="68EEE5C9" w14:textId="77777777" w:rsidR="00D1062A" w:rsidRPr="00021578" w:rsidRDefault="00D1062A" w:rsidP="00D1062A">
      <w:pPr>
        <w:pStyle w:val="ActHead4"/>
      </w:pPr>
      <w:bookmarkStart w:id="346" w:name="_Toc194391927"/>
      <w:r w:rsidRPr="00A14580">
        <w:rPr>
          <w:rStyle w:val="CharSubdNo"/>
        </w:rPr>
        <w:t>Subdivision C</w:t>
      </w:r>
      <w:r w:rsidRPr="00021578">
        <w:t>—</w:t>
      </w:r>
      <w:r w:rsidRPr="00A14580">
        <w:rPr>
          <w:rStyle w:val="CharSubdText"/>
        </w:rPr>
        <w:t>Civil penalty provisions</w:t>
      </w:r>
      <w:bookmarkEnd w:id="346"/>
    </w:p>
    <w:p w14:paraId="2FF24D4D" w14:textId="77777777" w:rsidR="00D1062A" w:rsidRPr="00021578" w:rsidRDefault="00CE5CCC" w:rsidP="00D1062A">
      <w:pPr>
        <w:pStyle w:val="ActHead5"/>
      </w:pPr>
      <w:bookmarkStart w:id="347" w:name="_Toc194391928"/>
      <w:r w:rsidRPr="00A14580">
        <w:rPr>
          <w:rStyle w:val="CharSectno"/>
        </w:rPr>
        <w:t>45AJ</w:t>
      </w:r>
      <w:r w:rsidRPr="00021578">
        <w:t xml:space="preserve">  </w:t>
      </w:r>
      <w:r w:rsidR="00D1062A" w:rsidRPr="00021578">
        <w:t>Making a contract etc. containing a cartel provision</w:t>
      </w:r>
      <w:bookmarkEnd w:id="347"/>
    </w:p>
    <w:p w14:paraId="7D8C516B" w14:textId="77777777" w:rsidR="00D1062A" w:rsidRPr="00021578" w:rsidRDefault="00D1062A" w:rsidP="00D1062A">
      <w:pPr>
        <w:pStyle w:val="subsection"/>
      </w:pPr>
      <w:r w:rsidRPr="00021578">
        <w:tab/>
      </w:r>
      <w:r w:rsidRPr="00021578">
        <w:tab/>
        <w:t>A corporation contravenes this section if:</w:t>
      </w:r>
    </w:p>
    <w:p w14:paraId="0B1C7CE5" w14:textId="77777777" w:rsidR="00D1062A" w:rsidRPr="00021578" w:rsidRDefault="00D1062A" w:rsidP="00D1062A">
      <w:pPr>
        <w:pStyle w:val="paragraph"/>
      </w:pPr>
      <w:r w:rsidRPr="00021578">
        <w:tab/>
        <w:t>(a)</w:t>
      </w:r>
      <w:r w:rsidRPr="00021578">
        <w:tab/>
        <w:t>the corporation makes a contract or arrangement, or arrives at an understanding; and</w:t>
      </w:r>
    </w:p>
    <w:p w14:paraId="5EF01CF4" w14:textId="77777777" w:rsidR="00D1062A" w:rsidRPr="00021578" w:rsidRDefault="00D1062A" w:rsidP="00D1062A">
      <w:pPr>
        <w:pStyle w:val="paragraph"/>
      </w:pPr>
      <w:r w:rsidRPr="00021578">
        <w:tab/>
        <w:t>(b)</w:t>
      </w:r>
      <w:r w:rsidRPr="00021578">
        <w:tab/>
        <w:t>the contract, arrangement or understanding contains a cartel provision.</w:t>
      </w:r>
    </w:p>
    <w:p w14:paraId="3C93AC96" w14:textId="77777777" w:rsidR="00D1062A" w:rsidRPr="00021578" w:rsidRDefault="00D1062A" w:rsidP="00D1062A">
      <w:pPr>
        <w:pStyle w:val="notetext"/>
      </w:pPr>
      <w:r w:rsidRPr="00021578">
        <w:t>Note:</w:t>
      </w:r>
      <w:r w:rsidRPr="00021578">
        <w:tab/>
        <w:t>For enforcement, see Part VI.</w:t>
      </w:r>
    </w:p>
    <w:p w14:paraId="0850B835" w14:textId="77777777" w:rsidR="00D1062A" w:rsidRPr="00021578" w:rsidRDefault="00CE5CCC" w:rsidP="00D1062A">
      <w:pPr>
        <w:pStyle w:val="ActHead5"/>
      </w:pPr>
      <w:bookmarkStart w:id="348" w:name="_Toc194391929"/>
      <w:r w:rsidRPr="00A14580">
        <w:rPr>
          <w:rStyle w:val="CharSectno"/>
        </w:rPr>
        <w:t>45AK</w:t>
      </w:r>
      <w:r w:rsidRPr="00021578">
        <w:t xml:space="preserve">  </w:t>
      </w:r>
      <w:r w:rsidR="00D1062A" w:rsidRPr="00021578">
        <w:t>Giving effect to a cartel provision</w:t>
      </w:r>
      <w:bookmarkEnd w:id="348"/>
    </w:p>
    <w:p w14:paraId="1BB78832" w14:textId="77777777" w:rsidR="00D1062A" w:rsidRPr="00021578" w:rsidRDefault="00D1062A" w:rsidP="00D1062A">
      <w:pPr>
        <w:pStyle w:val="subsection"/>
      </w:pPr>
      <w:r w:rsidRPr="00021578">
        <w:tab/>
        <w:t>(1)</w:t>
      </w:r>
      <w:r w:rsidRPr="00021578">
        <w:tab/>
        <w:t>A corporation contravenes this section if:</w:t>
      </w:r>
    </w:p>
    <w:p w14:paraId="6AF0AFD1" w14:textId="77777777" w:rsidR="00D1062A" w:rsidRPr="00021578" w:rsidRDefault="00D1062A" w:rsidP="00D1062A">
      <w:pPr>
        <w:pStyle w:val="paragraph"/>
      </w:pPr>
      <w:r w:rsidRPr="00021578">
        <w:tab/>
        <w:t>(a)</w:t>
      </w:r>
      <w:r w:rsidRPr="00021578">
        <w:tab/>
        <w:t>a contract, arrangement or understanding contains a cartel provision; and</w:t>
      </w:r>
    </w:p>
    <w:p w14:paraId="2E95D3F9" w14:textId="77777777" w:rsidR="00D1062A" w:rsidRPr="00021578" w:rsidRDefault="00D1062A" w:rsidP="00D1062A">
      <w:pPr>
        <w:pStyle w:val="paragraph"/>
      </w:pPr>
      <w:r w:rsidRPr="00021578">
        <w:tab/>
        <w:t>(b)</w:t>
      </w:r>
      <w:r w:rsidRPr="00021578">
        <w:tab/>
        <w:t>the corporation gives effect to the cartel provision.</w:t>
      </w:r>
    </w:p>
    <w:p w14:paraId="44F1B26D" w14:textId="77777777" w:rsidR="00D1062A" w:rsidRPr="00021578" w:rsidRDefault="00D1062A" w:rsidP="00D1062A">
      <w:pPr>
        <w:pStyle w:val="notetext"/>
      </w:pPr>
      <w:r w:rsidRPr="00021578">
        <w:t>Note:</w:t>
      </w:r>
      <w:r w:rsidRPr="00021578">
        <w:tab/>
        <w:t>For enforcement, see Part VI.</w:t>
      </w:r>
    </w:p>
    <w:p w14:paraId="0756D791" w14:textId="77777777" w:rsidR="00D1062A" w:rsidRPr="00021578" w:rsidRDefault="00D1062A" w:rsidP="00D1062A">
      <w:pPr>
        <w:pStyle w:val="subsection"/>
      </w:pPr>
      <w:r w:rsidRPr="00021578">
        <w:tab/>
        <w:t>(2)</w:t>
      </w:r>
      <w:r w:rsidRPr="00021578">
        <w:tab/>
      </w:r>
      <w:r w:rsidR="00605692" w:rsidRPr="00021578">
        <w:t>Paragraph (</w:t>
      </w:r>
      <w:r w:rsidRPr="00021578">
        <w:t>1)(a) applies to contracts or arrangements made, or understandings arrived at, before, at or after the commencement of this section.</w:t>
      </w:r>
    </w:p>
    <w:p w14:paraId="29989298" w14:textId="77777777" w:rsidR="00D1062A" w:rsidRPr="00021578" w:rsidRDefault="00D1062A" w:rsidP="00D1062A">
      <w:pPr>
        <w:pStyle w:val="ActHead4"/>
      </w:pPr>
      <w:bookmarkStart w:id="349" w:name="_Toc194391930"/>
      <w:r w:rsidRPr="00A14580">
        <w:rPr>
          <w:rStyle w:val="CharSubdNo"/>
        </w:rPr>
        <w:t>Subdivision D</w:t>
      </w:r>
      <w:r w:rsidRPr="00021578">
        <w:t>—</w:t>
      </w:r>
      <w:r w:rsidRPr="00A14580">
        <w:rPr>
          <w:rStyle w:val="CharSubdText"/>
        </w:rPr>
        <w:t>Exceptions</w:t>
      </w:r>
      <w:bookmarkEnd w:id="349"/>
    </w:p>
    <w:p w14:paraId="5D3C9E8B" w14:textId="77777777" w:rsidR="00D1062A" w:rsidRPr="00021578" w:rsidRDefault="00CE5CCC" w:rsidP="00D1062A">
      <w:pPr>
        <w:pStyle w:val="ActHead5"/>
      </w:pPr>
      <w:bookmarkStart w:id="350" w:name="_Toc194391931"/>
      <w:r w:rsidRPr="00A14580">
        <w:rPr>
          <w:rStyle w:val="CharSectno"/>
        </w:rPr>
        <w:t>45AL</w:t>
      </w:r>
      <w:r w:rsidRPr="00021578">
        <w:t xml:space="preserve">  </w:t>
      </w:r>
      <w:r w:rsidR="00D1062A" w:rsidRPr="00021578">
        <w:t>Conduct notified</w:t>
      </w:r>
      <w:bookmarkEnd w:id="350"/>
    </w:p>
    <w:p w14:paraId="799B25B7" w14:textId="77777777" w:rsidR="00D1062A" w:rsidRPr="00021578" w:rsidRDefault="00D1062A" w:rsidP="00D1062A">
      <w:pPr>
        <w:pStyle w:val="subsection"/>
      </w:pPr>
      <w:r w:rsidRPr="00021578">
        <w:tab/>
        <w:t>(1)</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do not apply to a corporation in relation to a contract, arrangement or understanding containing a cartel provision, in so far as:</w:t>
      </w:r>
    </w:p>
    <w:p w14:paraId="5002DAE9" w14:textId="77777777" w:rsidR="00D1062A" w:rsidRPr="00021578" w:rsidRDefault="00D1062A" w:rsidP="00D1062A">
      <w:pPr>
        <w:pStyle w:val="paragraph"/>
      </w:pPr>
      <w:r w:rsidRPr="00021578">
        <w:tab/>
        <w:t>(a)</w:t>
      </w:r>
      <w:r w:rsidRPr="00021578">
        <w:tab/>
        <w:t>the cartel provision:</w:t>
      </w:r>
    </w:p>
    <w:p w14:paraId="1894F92F" w14:textId="77777777" w:rsidR="00D1062A" w:rsidRPr="00021578" w:rsidRDefault="00D1062A" w:rsidP="00D1062A">
      <w:pPr>
        <w:pStyle w:val="paragraphsub"/>
      </w:pPr>
      <w:r w:rsidRPr="00021578">
        <w:tab/>
        <w:t>(i)</w:t>
      </w:r>
      <w:r w:rsidRPr="00021578">
        <w:tab/>
        <w:t>has the purpose, or has or is likely to have the effect, mentioned in subsection</w:t>
      </w:r>
      <w:r w:rsidR="00605692" w:rsidRPr="00021578">
        <w:t> </w:t>
      </w:r>
      <w:r w:rsidR="00CB610A" w:rsidRPr="00021578">
        <w:t>45AD</w:t>
      </w:r>
      <w:r w:rsidRPr="00021578">
        <w:t>(2); or</w:t>
      </w:r>
    </w:p>
    <w:p w14:paraId="26284011" w14:textId="77777777" w:rsidR="00D1062A" w:rsidRPr="00021578" w:rsidRDefault="00D1062A" w:rsidP="00D1062A">
      <w:pPr>
        <w:pStyle w:val="paragraphsub"/>
      </w:pPr>
      <w:r w:rsidRPr="00021578">
        <w:tab/>
        <w:t>(ii)</w:t>
      </w:r>
      <w:r w:rsidRPr="00021578">
        <w:tab/>
        <w:t>has the purpose mentioned in a paragraph of subsection</w:t>
      </w:r>
      <w:r w:rsidR="00605692" w:rsidRPr="00021578">
        <w:t> </w:t>
      </w:r>
      <w:r w:rsidR="00CB610A" w:rsidRPr="00021578">
        <w:t>45AD</w:t>
      </w:r>
      <w:r w:rsidRPr="00021578">
        <w:t xml:space="preserve">(3) other than </w:t>
      </w:r>
      <w:r w:rsidR="00605692" w:rsidRPr="00021578">
        <w:t>paragraph (</w:t>
      </w:r>
      <w:r w:rsidRPr="00021578">
        <w:t>c); and</w:t>
      </w:r>
    </w:p>
    <w:p w14:paraId="712E844B" w14:textId="77777777" w:rsidR="00D1062A" w:rsidRPr="00021578" w:rsidRDefault="00D1062A" w:rsidP="00D1062A">
      <w:pPr>
        <w:pStyle w:val="paragraph"/>
      </w:pPr>
      <w:r w:rsidRPr="00021578">
        <w:tab/>
        <w:t>(b)</w:t>
      </w:r>
      <w:r w:rsidRPr="00021578">
        <w:tab/>
        <w:t>the corporation has given the Commission a collective bargaining notice under subsection</w:t>
      </w:r>
      <w:r w:rsidR="00605692" w:rsidRPr="00021578">
        <w:t> </w:t>
      </w:r>
      <w:r w:rsidRPr="00021578">
        <w:t>93AB(1A) setting out particulars of the contract, arrangement or understanding; and</w:t>
      </w:r>
    </w:p>
    <w:p w14:paraId="20963353" w14:textId="77777777" w:rsidR="00D1062A" w:rsidRPr="00021578" w:rsidRDefault="00D1062A" w:rsidP="00D1062A">
      <w:pPr>
        <w:pStyle w:val="paragraph"/>
      </w:pPr>
      <w:r w:rsidRPr="00021578">
        <w:tab/>
        <w:t>(c)</w:t>
      </w:r>
      <w:r w:rsidRPr="00021578">
        <w:tab/>
        <w:t>the notice is in force under section</w:t>
      </w:r>
      <w:r w:rsidR="00605692" w:rsidRPr="00021578">
        <w:t> </w:t>
      </w:r>
      <w:r w:rsidRPr="00021578">
        <w:t>93AD.</w:t>
      </w:r>
    </w:p>
    <w:p w14:paraId="3D3BB737"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2) of this section).</w:t>
      </w:r>
    </w:p>
    <w:p w14:paraId="36F09E6F" w14:textId="77777777" w:rsidR="00D1062A" w:rsidRPr="00021578" w:rsidRDefault="00D1062A" w:rsidP="00D1062A">
      <w:pPr>
        <w:pStyle w:val="subsection"/>
      </w:pPr>
      <w:r w:rsidRPr="00021578">
        <w:tab/>
        <w:t>(2)</w:t>
      </w:r>
      <w:r w:rsidRPr="00021578">
        <w:tab/>
        <w:t xml:space="preserve">A person who wishes to rely on </w:t>
      </w:r>
      <w:r w:rsidR="00605692" w:rsidRPr="00021578">
        <w:t>subsection (</w:t>
      </w:r>
      <w:r w:rsidRPr="00021578">
        <w:t>1)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47FADFEA" w14:textId="77777777" w:rsidR="00D1062A" w:rsidRPr="00021578" w:rsidRDefault="00CE5CCC" w:rsidP="00D1062A">
      <w:pPr>
        <w:pStyle w:val="ActHead5"/>
      </w:pPr>
      <w:bookmarkStart w:id="351" w:name="_Toc194391932"/>
      <w:r w:rsidRPr="00A14580">
        <w:rPr>
          <w:rStyle w:val="CharSectno"/>
        </w:rPr>
        <w:t>45AM</w:t>
      </w:r>
      <w:r w:rsidRPr="00021578">
        <w:t xml:space="preserve">  </w:t>
      </w:r>
      <w:r w:rsidR="00D1062A" w:rsidRPr="00021578">
        <w:t>Cartel provision subject to grant of authorisation</w:t>
      </w:r>
      <w:bookmarkEnd w:id="351"/>
    </w:p>
    <w:p w14:paraId="7E6CFACE" w14:textId="77777777" w:rsidR="00D1062A" w:rsidRPr="00021578" w:rsidRDefault="00D1062A" w:rsidP="00D1062A">
      <w:pPr>
        <w:pStyle w:val="subsection"/>
      </w:pPr>
      <w:r w:rsidRPr="00021578">
        <w:tab/>
        <w:t>(1)</w:t>
      </w:r>
      <w:r w:rsidRPr="00021578">
        <w:tab/>
        <w:t>Sections</w:t>
      </w:r>
      <w:r w:rsidR="00605692" w:rsidRPr="00021578">
        <w:t> </w:t>
      </w:r>
      <w:r w:rsidR="00CB610A" w:rsidRPr="00021578">
        <w:t xml:space="preserve">45AF </w:t>
      </w:r>
      <w:r w:rsidRPr="00021578">
        <w:t xml:space="preserve">and </w:t>
      </w:r>
      <w:r w:rsidR="00CB610A" w:rsidRPr="00021578">
        <w:t xml:space="preserve">45AJ </w:t>
      </w:r>
      <w:r w:rsidRPr="00021578">
        <w:t>do not apply in relation to the making of a contract that contains a cartel provision if:</w:t>
      </w:r>
    </w:p>
    <w:p w14:paraId="35DEB922" w14:textId="77777777" w:rsidR="00D1062A" w:rsidRPr="00021578" w:rsidRDefault="00D1062A" w:rsidP="00D1062A">
      <w:pPr>
        <w:pStyle w:val="paragraph"/>
      </w:pPr>
      <w:r w:rsidRPr="00021578">
        <w:tab/>
        <w:t>(a)</w:t>
      </w:r>
      <w:r w:rsidRPr="00021578">
        <w:tab/>
        <w:t>the contract is subject to a condition that the provision will not come into force unless and until the corporation is granted an authorisation to give effect to the provision; and</w:t>
      </w:r>
    </w:p>
    <w:p w14:paraId="3C71106A" w14:textId="77777777" w:rsidR="00D1062A" w:rsidRPr="00021578" w:rsidRDefault="00D1062A" w:rsidP="00D1062A">
      <w:pPr>
        <w:pStyle w:val="paragraph"/>
        <w:keepNext/>
      </w:pPr>
      <w:r w:rsidRPr="00021578">
        <w:tab/>
        <w:t>(b)</w:t>
      </w:r>
      <w:r w:rsidRPr="00021578">
        <w:tab/>
        <w:t>the corporation applies for the grant of such an authorisation within 14 days after the contract is made.</w:t>
      </w:r>
    </w:p>
    <w:p w14:paraId="588F7BC9"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2) of this section).</w:t>
      </w:r>
    </w:p>
    <w:p w14:paraId="138CC097" w14:textId="77777777" w:rsidR="00D1062A" w:rsidRPr="00021578" w:rsidRDefault="00D1062A" w:rsidP="00D1062A">
      <w:pPr>
        <w:pStyle w:val="subsection"/>
      </w:pPr>
      <w:r w:rsidRPr="00021578">
        <w:tab/>
        <w:t>(2)</w:t>
      </w:r>
      <w:r w:rsidRPr="00021578">
        <w:tab/>
        <w:t xml:space="preserve">A person who wishes to rely on </w:t>
      </w:r>
      <w:r w:rsidR="00605692" w:rsidRPr="00021578">
        <w:t>subsection (</w:t>
      </w:r>
      <w:r w:rsidRPr="00021578">
        <w:t>1) in relation to a contravention of section</w:t>
      </w:r>
      <w:r w:rsidR="00605692" w:rsidRPr="00021578">
        <w:t> </w:t>
      </w:r>
      <w:r w:rsidR="00CB610A" w:rsidRPr="00021578">
        <w:t xml:space="preserve">45AJ </w:t>
      </w:r>
      <w:r w:rsidRPr="00021578">
        <w:t>bears an evidential burden in relation to that matter.</w:t>
      </w:r>
    </w:p>
    <w:p w14:paraId="19C509EB" w14:textId="77777777" w:rsidR="00D1062A" w:rsidRPr="00021578" w:rsidRDefault="00CE5CCC" w:rsidP="00D1062A">
      <w:pPr>
        <w:pStyle w:val="ActHead5"/>
      </w:pPr>
      <w:bookmarkStart w:id="352" w:name="_Toc194391933"/>
      <w:r w:rsidRPr="00A14580">
        <w:rPr>
          <w:rStyle w:val="CharSectno"/>
        </w:rPr>
        <w:t>45AN</w:t>
      </w:r>
      <w:r w:rsidRPr="00021578">
        <w:t xml:space="preserve">  </w:t>
      </w:r>
      <w:r w:rsidR="00D1062A" w:rsidRPr="00021578">
        <w:t>Contracts, arrangements or understandings between related bodies corporate</w:t>
      </w:r>
      <w:bookmarkEnd w:id="352"/>
    </w:p>
    <w:p w14:paraId="371A4487" w14:textId="77777777" w:rsidR="00D1062A" w:rsidRPr="00021578" w:rsidRDefault="00D1062A" w:rsidP="00D1062A">
      <w:pPr>
        <w:pStyle w:val="subsection"/>
      </w:pPr>
      <w:r w:rsidRPr="00021578">
        <w:tab/>
        <w:t>(1)</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do not apply in relation to a contract, arrangement or understanding if the only parties to the contract, arrangement or understanding are bodies corporate that are related to each other.</w:t>
      </w:r>
    </w:p>
    <w:p w14:paraId="05C3C5D0"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2) of this section).</w:t>
      </w:r>
    </w:p>
    <w:p w14:paraId="42887D13" w14:textId="77777777" w:rsidR="00D1062A" w:rsidRPr="00021578" w:rsidRDefault="00D1062A" w:rsidP="00D1062A">
      <w:pPr>
        <w:pStyle w:val="subsection"/>
      </w:pPr>
      <w:r w:rsidRPr="00021578">
        <w:tab/>
        <w:t>(2)</w:t>
      </w:r>
      <w:r w:rsidRPr="00021578">
        <w:tab/>
        <w:t xml:space="preserve">A person who wishes to rely on </w:t>
      </w:r>
      <w:r w:rsidR="00605692" w:rsidRPr="00021578">
        <w:t>subsection (</w:t>
      </w:r>
      <w:r w:rsidRPr="00021578">
        <w:t>1)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09332ACE" w14:textId="77777777" w:rsidR="00D1062A" w:rsidRPr="00021578" w:rsidRDefault="00CE5CCC" w:rsidP="00D1062A">
      <w:pPr>
        <w:pStyle w:val="ActHead5"/>
      </w:pPr>
      <w:bookmarkStart w:id="353" w:name="_Toc194391934"/>
      <w:r w:rsidRPr="00A14580">
        <w:rPr>
          <w:rStyle w:val="CharSectno"/>
        </w:rPr>
        <w:t>45AO</w:t>
      </w:r>
      <w:r w:rsidRPr="00021578">
        <w:t xml:space="preserve">  </w:t>
      </w:r>
      <w:r w:rsidR="00D1062A" w:rsidRPr="00021578">
        <w:t>Joint ventures—prosecution</w:t>
      </w:r>
      <w:bookmarkEnd w:id="353"/>
    </w:p>
    <w:p w14:paraId="0AFDDFB4" w14:textId="77777777" w:rsidR="00D1062A" w:rsidRPr="00021578" w:rsidRDefault="00D1062A" w:rsidP="00D1062A">
      <w:pPr>
        <w:pStyle w:val="subsection"/>
      </w:pPr>
      <w:r w:rsidRPr="00021578">
        <w:tab/>
      </w:r>
      <w:r w:rsidRPr="00021578">
        <w:tab/>
        <w:t>Sections</w:t>
      </w:r>
      <w:r w:rsidR="00605692" w:rsidRPr="00021578">
        <w:t> </w:t>
      </w:r>
      <w:r w:rsidR="00CB610A" w:rsidRPr="00021578">
        <w:t xml:space="preserve">45AF </w:t>
      </w:r>
      <w:r w:rsidRPr="00021578">
        <w:t xml:space="preserve">and </w:t>
      </w:r>
      <w:r w:rsidR="00CB610A" w:rsidRPr="00021578">
        <w:t xml:space="preserve">45AG </w:t>
      </w:r>
      <w:r w:rsidRPr="00021578">
        <w:t xml:space="preserve">do not apply in relation to a </w:t>
      </w:r>
      <w:r w:rsidR="00193F1D" w:rsidRPr="00021578">
        <w:t>contract, arrangement or understanding containing a cartel provision if the defendant proves that</w:t>
      </w:r>
      <w:r w:rsidRPr="00021578">
        <w:t>:</w:t>
      </w:r>
    </w:p>
    <w:p w14:paraId="487BBF14" w14:textId="77777777" w:rsidR="00193F1D" w:rsidRPr="00021578" w:rsidRDefault="00193F1D" w:rsidP="00193F1D">
      <w:pPr>
        <w:pStyle w:val="paragraph"/>
      </w:pPr>
      <w:r w:rsidRPr="00021578">
        <w:tab/>
        <w:t>(a)</w:t>
      </w:r>
      <w:r w:rsidRPr="00021578">
        <w:tab/>
        <w:t>the cartel provision is:</w:t>
      </w:r>
    </w:p>
    <w:p w14:paraId="4E5E2F11" w14:textId="77777777" w:rsidR="00193F1D" w:rsidRPr="00021578" w:rsidRDefault="00193F1D" w:rsidP="00193F1D">
      <w:pPr>
        <w:pStyle w:val="paragraphsub"/>
      </w:pPr>
      <w:r w:rsidRPr="00021578">
        <w:tab/>
        <w:t>(i)</w:t>
      </w:r>
      <w:r w:rsidRPr="00021578">
        <w:tab/>
        <w:t>for the purposes of a joint venture; and</w:t>
      </w:r>
    </w:p>
    <w:p w14:paraId="0E407FFD" w14:textId="77777777" w:rsidR="00193F1D" w:rsidRPr="00021578" w:rsidRDefault="00193F1D" w:rsidP="00193F1D">
      <w:pPr>
        <w:pStyle w:val="paragraphsub"/>
      </w:pPr>
      <w:r w:rsidRPr="00021578">
        <w:tab/>
        <w:t>(ii)</w:t>
      </w:r>
      <w:r w:rsidRPr="00021578">
        <w:tab/>
        <w:t>reasonably necessary for undertaking the joint venture; and</w:t>
      </w:r>
    </w:p>
    <w:p w14:paraId="5B7AB419" w14:textId="77777777" w:rsidR="00193F1D" w:rsidRPr="00021578" w:rsidRDefault="00193F1D" w:rsidP="00193F1D">
      <w:pPr>
        <w:pStyle w:val="paragraph"/>
      </w:pPr>
      <w:r w:rsidRPr="00021578">
        <w:tab/>
        <w:t>(b)</w:t>
      </w:r>
      <w:r w:rsidRPr="00021578">
        <w:tab/>
        <w:t>the joint venture is for any one or more of the following:</w:t>
      </w:r>
    </w:p>
    <w:p w14:paraId="0D5BFCD9" w14:textId="77777777" w:rsidR="00193F1D" w:rsidRPr="00021578" w:rsidRDefault="00193F1D" w:rsidP="00193F1D">
      <w:pPr>
        <w:pStyle w:val="paragraphsub"/>
      </w:pPr>
      <w:r w:rsidRPr="00021578">
        <w:tab/>
        <w:t>(i)</w:t>
      </w:r>
      <w:r w:rsidRPr="00021578">
        <w:tab/>
        <w:t>production of goods;</w:t>
      </w:r>
    </w:p>
    <w:p w14:paraId="1CFFDB8A" w14:textId="77777777" w:rsidR="00193F1D" w:rsidRPr="00021578" w:rsidRDefault="00193F1D" w:rsidP="00193F1D">
      <w:pPr>
        <w:pStyle w:val="paragraphsub"/>
      </w:pPr>
      <w:r w:rsidRPr="00021578">
        <w:tab/>
        <w:t>(ii)</w:t>
      </w:r>
      <w:r w:rsidRPr="00021578">
        <w:tab/>
        <w:t>supply of goods or services;</w:t>
      </w:r>
    </w:p>
    <w:p w14:paraId="1E95F448" w14:textId="77777777" w:rsidR="00193F1D" w:rsidRPr="00021578" w:rsidRDefault="00193F1D" w:rsidP="00193F1D">
      <w:pPr>
        <w:pStyle w:val="paragraphsub"/>
      </w:pPr>
      <w:r w:rsidRPr="00021578">
        <w:tab/>
        <w:t>(iii)</w:t>
      </w:r>
      <w:r w:rsidRPr="00021578">
        <w:tab/>
        <w:t>acquisition of goods or services; and</w:t>
      </w:r>
    </w:p>
    <w:p w14:paraId="79C93C01" w14:textId="77777777" w:rsidR="00193F1D" w:rsidRPr="00021578" w:rsidRDefault="002A45F9" w:rsidP="00193F1D">
      <w:pPr>
        <w:pStyle w:val="paragraph"/>
      </w:pPr>
      <w:r w:rsidRPr="00021578">
        <w:tab/>
        <w:t>(c</w:t>
      </w:r>
      <w:r w:rsidR="00193F1D" w:rsidRPr="00021578">
        <w:t>)</w:t>
      </w:r>
      <w:r w:rsidR="00193F1D" w:rsidRPr="00021578">
        <w:tab/>
        <w:t>the joint venture is not carried on for the purpose of substantially lessening competition; and</w:t>
      </w:r>
    </w:p>
    <w:p w14:paraId="380FE800" w14:textId="77777777" w:rsidR="00D1062A" w:rsidRPr="00021578" w:rsidRDefault="002A45F9" w:rsidP="00D1062A">
      <w:pPr>
        <w:pStyle w:val="paragraph"/>
      </w:pPr>
      <w:r w:rsidRPr="00021578">
        <w:tab/>
        <w:t>(d</w:t>
      </w:r>
      <w:r w:rsidR="00D1062A" w:rsidRPr="00021578">
        <w:t>)</w:t>
      </w:r>
      <w:r w:rsidR="00D1062A" w:rsidRPr="00021578">
        <w:tab/>
        <w:t>in a case where subparagraph</w:t>
      </w:r>
      <w:r w:rsidR="00605692" w:rsidRPr="00021578">
        <w:t> </w:t>
      </w:r>
      <w:r w:rsidR="00D1062A" w:rsidRPr="00021578">
        <w:t>4J(a)(i) applies to the joint venture—the joint venture is carried on jointly by the parties to the contract</w:t>
      </w:r>
      <w:r w:rsidR="00193F1D" w:rsidRPr="00021578">
        <w:t>, arrangement or understanding</w:t>
      </w:r>
      <w:r w:rsidR="00D1062A" w:rsidRPr="00021578">
        <w:t>; and</w:t>
      </w:r>
    </w:p>
    <w:p w14:paraId="554428BB" w14:textId="77777777" w:rsidR="00D1062A" w:rsidRPr="00021578" w:rsidRDefault="002A45F9" w:rsidP="00D1062A">
      <w:pPr>
        <w:pStyle w:val="paragraph"/>
      </w:pPr>
      <w:r w:rsidRPr="00021578">
        <w:tab/>
        <w:t>(e</w:t>
      </w:r>
      <w:r w:rsidR="00D1062A" w:rsidRPr="00021578">
        <w:t>)</w:t>
      </w:r>
      <w:r w:rsidR="00D1062A" w:rsidRPr="00021578">
        <w:tab/>
        <w:t>in a case where subparagraph</w:t>
      </w:r>
      <w:r w:rsidR="00605692" w:rsidRPr="00021578">
        <w:t> </w:t>
      </w:r>
      <w:r w:rsidR="00D1062A" w:rsidRPr="00021578">
        <w:t>4J(a)(ii) applies to the joint venture—the joint venture is carried on by a body corporate formed by the parties to the contract</w:t>
      </w:r>
      <w:r w:rsidR="00193F1D" w:rsidRPr="00021578">
        <w:t>, arrangement or understanding</w:t>
      </w:r>
      <w:r w:rsidR="00D1062A" w:rsidRPr="00021578">
        <w:t xml:space="preserve"> for the purpose of enabling those parties to carry on the activity mentioned in </w:t>
      </w:r>
      <w:r w:rsidR="00605692" w:rsidRPr="00021578">
        <w:t>paragraph (</w:t>
      </w:r>
      <w:r w:rsidR="00D1062A" w:rsidRPr="00021578">
        <w:t>b) jointly by means of:</w:t>
      </w:r>
    </w:p>
    <w:p w14:paraId="32DB7AE1" w14:textId="77777777" w:rsidR="00D1062A" w:rsidRPr="00021578" w:rsidRDefault="00D1062A" w:rsidP="00D1062A">
      <w:pPr>
        <w:pStyle w:val="paragraphsub"/>
      </w:pPr>
      <w:r w:rsidRPr="00021578">
        <w:tab/>
        <w:t>(i)</w:t>
      </w:r>
      <w:r w:rsidRPr="00021578">
        <w:tab/>
        <w:t>their joint control; or</w:t>
      </w:r>
    </w:p>
    <w:p w14:paraId="2905E7A0" w14:textId="77777777" w:rsidR="00D1062A" w:rsidRPr="00021578" w:rsidRDefault="00D1062A" w:rsidP="00D1062A">
      <w:pPr>
        <w:pStyle w:val="paragraphsub"/>
      </w:pPr>
      <w:r w:rsidRPr="00021578">
        <w:tab/>
        <w:t>(ii)</w:t>
      </w:r>
      <w:r w:rsidRPr="00021578">
        <w:tab/>
        <w:t>their ownership of shares in the capital;</w:t>
      </w:r>
    </w:p>
    <w:p w14:paraId="6293AF74" w14:textId="77777777" w:rsidR="00D1062A" w:rsidRPr="00021578" w:rsidRDefault="00D1062A" w:rsidP="00D1062A">
      <w:pPr>
        <w:pStyle w:val="paragraph"/>
      </w:pPr>
      <w:r w:rsidRPr="00021578">
        <w:tab/>
      </w:r>
      <w:r w:rsidRPr="00021578">
        <w:tab/>
        <w:t>of that body corporate.</w:t>
      </w:r>
    </w:p>
    <w:p w14:paraId="56BED62C" w14:textId="77777777" w:rsidR="00193F1D" w:rsidRPr="00021578" w:rsidRDefault="00193F1D" w:rsidP="00193F1D">
      <w:pPr>
        <w:pStyle w:val="notetext"/>
      </w:pPr>
      <w:r w:rsidRPr="00021578">
        <w:t>Note 1:</w:t>
      </w:r>
      <w:r w:rsidRPr="00021578">
        <w:tab/>
        <w:t>A defendant bears a legal burden in relation to the matter in this section (see section</w:t>
      </w:r>
      <w:r w:rsidR="00605692" w:rsidRPr="00021578">
        <w:t> </w:t>
      </w:r>
      <w:r w:rsidRPr="00021578">
        <w:t xml:space="preserve">13.4 of the </w:t>
      </w:r>
      <w:r w:rsidRPr="00021578">
        <w:rPr>
          <w:i/>
        </w:rPr>
        <w:t>Criminal Code</w:t>
      </w:r>
      <w:r w:rsidRPr="00021578">
        <w:t>).</w:t>
      </w:r>
    </w:p>
    <w:p w14:paraId="722B3870" w14:textId="77777777" w:rsidR="00D1062A" w:rsidRPr="00021578" w:rsidRDefault="00D1062A" w:rsidP="00D1062A">
      <w:pPr>
        <w:pStyle w:val="notetext"/>
      </w:pPr>
      <w:r w:rsidRPr="00021578">
        <w:t>Note 2:</w:t>
      </w:r>
      <w:r w:rsidRPr="00021578">
        <w:tab/>
        <w:t>For example, if a joint venture formed for the purpose of research and development provides the results of its research and development to participants in the joint venture, it may be a joint venture for the supply of services.</w:t>
      </w:r>
    </w:p>
    <w:p w14:paraId="7F211473" w14:textId="77777777" w:rsidR="00D1062A" w:rsidRPr="00021578" w:rsidRDefault="00CE5CCC" w:rsidP="00D1062A">
      <w:pPr>
        <w:pStyle w:val="ActHead5"/>
      </w:pPr>
      <w:bookmarkStart w:id="354" w:name="_Toc194391935"/>
      <w:r w:rsidRPr="00A14580">
        <w:rPr>
          <w:rStyle w:val="CharSectno"/>
        </w:rPr>
        <w:t>45AP</w:t>
      </w:r>
      <w:r w:rsidRPr="00021578">
        <w:t xml:space="preserve">  </w:t>
      </w:r>
      <w:r w:rsidR="00D1062A" w:rsidRPr="00021578">
        <w:t>Joint ventures—civil penalty proceedings</w:t>
      </w:r>
      <w:bookmarkEnd w:id="354"/>
    </w:p>
    <w:p w14:paraId="331A720B" w14:textId="77777777" w:rsidR="00D1062A" w:rsidRPr="00021578" w:rsidRDefault="00D1062A" w:rsidP="00D1062A">
      <w:pPr>
        <w:pStyle w:val="subsection"/>
      </w:pPr>
      <w:r w:rsidRPr="00021578">
        <w:tab/>
        <w:t>(1)</w:t>
      </w:r>
      <w:r w:rsidRPr="00021578">
        <w:tab/>
        <w:t>Sections</w:t>
      </w:r>
      <w:r w:rsidR="00605692" w:rsidRPr="00021578">
        <w:t> </w:t>
      </w:r>
      <w:r w:rsidR="00CB610A" w:rsidRPr="00021578">
        <w:t xml:space="preserve">45AJ </w:t>
      </w:r>
      <w:r w:rsidRPr="00021578">
        <w:t xml:space="preserve">and </w:t>
      </w:r>
      <w:r w:rsidR="00CB610A" w:rsidRPr="00021578">
        <w:t xml:space="preserve">45AK </w:t>
      </w:r>
      <w:r w:rsidRPr="00021578">
        <w:t xml:space="preserve">do not apply in relation to a </w:t>
      </w:r>
      <w:r w:rsidR="00193F1D" w:rsidRPr="00021578">
        <w:t>contract, arrangement or understanding containing a cartel provision if the defendant proves that</w:t>
      </w:r>
      <w:r w:rsidRPr="00021578">
        <w:t>:</w:t>
      </w:r>
    </w:p>
    <w:p w14:paraId="1895E9FD" w14:textId="77777777" w:rsidR="00E42B80" w:rsidRPr="00021578" w:rsidRDefault="00E42B80" w:rsidP="00E42B80">
      <w:pPr>
        <w:pStyle w:val="paragraph"/>
      </w:pPr>
      <w:r w:rsidRPr="00021578">
        <w:tab/>
        <w:t>(a)</w:t>
      </w:r>
      <w:r w:rsidRPr="00021578">
        <w:tab/>
        <w:t>the cartel provision is:</w:t>
      </w:r>
    </w:p>
    <w:p w14:paraId="4A3E4828" w14:textId="77777777" w:rsidR="00E42B80" w:rsidRPr="00021578" w:rsidRDefault="00E42B80" w:rsidP="00E42B80">
      <w:pPr>
        <w:pStyle w:val="paragraphsub"/>
      </w:pPr>
      <w:r w:rsidRPr="00021578">
        <w:tab/>
        <w:t>(i)</w:t>
      </w:r>
      <w:r w:rsidRPr="00021578">
        <w:tab/>
        <w:t>for the purposes of a joint venture; and</w:t>
      </w:r>
    </w:p>
    <w:p w14:paraId="5262F7AE" w14:textId="77777777" w:rsidR="00E42B80" w:rsidRPr="00021578" w:rsidRDefault="00E42B80" w:rsidP="00E42B80">
      <w:pPr>
        <w:pStyle w:val="paragraphsub"/>
      </w:pPr>
      <w:r w:rsidRPr="00021578">
        <w:tab/>
        <w:t>(ii)</w:t>
      </w:r>
      <w:r w:rsidRPr="00021578">
        <w:tab/>
        <w:t>reasonably necessary for undertaking the joint venture; and</w:t>
      </w:r>
    </w:p>
    <w:p w14:paraId="39C49D30" w14:textId="77777777" w:rsidR="00E42B80" w:rsidRPr="00021578" w:rsidRDefault="00E42B80" w:rsidP="00E42B80">
      <w:pPr>
        <w:pStyle w:val="paragraph"/>
      </w:pPr>
      <w:r w:rsidRPr="00021578">
        <w:tab/>
        <w:t>(b)</w:t>
      </w:r>
      <w:r w:rsidRPr="00021578">
        <w:tab/>
        <w:t>the joint venture is for any one or more of the following:</w:t>
      </w:r>
    </w:p>
    <w:p w14:paraId="46CEFF26" w14:textId="77777777" w:rsidR="00E42B80" w:rsidRPr="00021578" w:rsidRDefault="00E42B80" w:rsidP="00E42B80">
      <w:pPr>
        <w:pStyle w:val="paragraphsub"/>
      </w:pPr>
      <w:r w:rsidRPr="00021578">
        <w:tab/>
        <w:t>(i)</w:t>
      </w:r>
      <w:r w:rsidRPr="00021578">
        <w:tab/>
        <w:t>production of goods;</w:t>
      </w:r>
    </w:p>
    <w:p w14:paraId="0E1F1DF0" w14:textId="77777777" w:rsidR="00E42B80" w:rsidRPr="00021578" w:rsidRDefault="00E42B80" w:rsidP="00E42B80">
      <w:pPr>
        <w:pStyle w:val="paragraphsub"/>
      </w:pPr>
      <w:r w:rsidRPr="00021578">
        <w:tab/>
        <w:t>(ii)</w:t>
      </w:r>
      <w:r w:rsidRPr="00021578">
        <w:tab/>
        <w:t>supply of goods or services;</w:t>
      </w:r>
    </w:p>
    <w:p w14:paraId="5ACC3E74" w14:textId="77777777" w:rsidR="00E42B80" w:rsidRPr="00021578" w:rsidRDefault="00E42B80" w:rsidP="00E42B80">
      <w:pPr>
        <w:pStyle w:val="paragraphsub"/>
      </w:pPr>
      <w:r w:rsidRPr="00021578">
        <w:tab/>
        <w:t>(iii)</w:t>
      </w:r>
      <w:r w:rsidRPr="00021578">
        <w:tab/>
        <w:t>acquisition of goods or services; and</w:t>
      </w:r>
    </w:p>
    <w:p w14:paraId="6884BFCE" w14:textId="77777777" w:rsidR="00E42B80" w:rsidRPr="00021578" w:rsidRDefault="00705626" w:rsidP="00E42B80">
      <w:pPr>
        <w:pStyle w:val="paragraph"/>
      </w:pPr>
      <w:r w:rsidRPr="00021578">
        <w:tab/>
        <w:t>(c</w:t>
      </w:r>
      <w:r w:rsidR="00E42B80" w:rsidRPr="00021578">
        <w:t>)</w:t>
      </w:r>
      <w:r w:rsidR="00E42B80" w:rsidRPr="00021578">
        <w:tab/>
        <w:t>the joint venture is not carried on for the purpose of substantially lessening competition; and</w:t>
      </w:r>
    </w:p>
    <w:p w14:paraId="47BF2F9B" w14:textId="77777777" w:rsidR="00D1062A" w:rsidRPr="00021578" w:rsidRDefault="00705626" w:rsidP="00D1062A">
      <w:pPr>
        <w:pStyle w:val="paragraph"/>
      </w:pPr>
      <w:r w:rsidRPr="00021578">
        <w:tab/>
        <w:t>(d</w:t>
      </w:r>
      <w:r w:rsidR="00D1062A" w:rsidRPr="00021578">
        <w:t>)</w:t>
      </w:r>
      <w:r w:rsidR="00D1062A" w:rsidRPr="00021578">
        <w:tab/>
        <w:t>in a case where subparagraph</w:t>
      </w:r>
      <w:r w:rsidR="00605692" w:rsidRPr="00021578">
        <w:t> </w:t>
      </w:r>
      <w:r w:rsidR="00D1062A" w:rsidRPr="00021578">
        <w:t>4J(a)(i) applies to the joint venture—the joint venture is carried on jointly by the parties to the contract</w:t>
      </w:r>
      <w:r w:rsidR="00E42B80" w:rsidRPr="00021578">
        <w:t>, arrangement or understanding</w:t>
      </w:r>
      <w:r w:rsidR="00D1062A" w:rsidRPr="00021578">
        <w:t>; and</w:t>
      </w:r>
    </w:p>
    <w:p w14:paraId="0C922B1F" w14:textId="77777777" w:rsidR="00D1062A" w:rsidRPr="00021578" w:rsidRDefault="00705626" w:rsidP="00D1062A">
      <w:pPr>
        <w:pStyle w:val="paragraph"/>
      </w:pPr>
      <w:r w:rsidRPr="00021578">
        <w:tab/>
        <w:t>(e</w:t>
      </w:r>
      <w:r w:rsidR="00D1062A" w:rsidRPr="00021578">
        <w:t>)</w:t>
      </w:r>
      <w:r w:rsidR="00D1062A" w:rsidRPr="00021578">
        <w:tab/>
        <w:t>in a case where subparagraph</w:t>
      </w:r>
      <w:r w:rsidR="00605692" w:rsidRPr="00021578">
        <w:t> </w:t>
      </w:r>
      <w:r w:rsidR="00D1062A" w:rsidRPr="00021578">
        <w:t>4J(a)(ii) applies to the joint venture—the joint venture is carried on by a body corporate formed by the parties to the contract</w:t>
      </w:r>
      <w:r w:rsidR="00E42B80" w:rsidRPr="00021578">
        <w:t>, arrangement or understanding</w:t>
      </w:r>
      <w:r w:rsidR="00D1062A" w:rsidRPr="00021578">
        <w:t xml:space="preserve"> for the purpose of enabling those parties to carry on the activity mentioned in </w:t>
      </w:r>
      <w:r w:rsidR="00605692" w:rsidRPr="00021578">
        <w:t>paragraph (</w:t>
      </w:r>
      <w:r w:rsidR="00D1062A" w:rsidRPr="00021578">
        <w:t>b) jointly by means of:</w:t>
      </w:r>
    </w:p>
    <w:p w14:paraId="5E8D079F" w14:textId="77777777" w:rsidR="00D1062A" w:rsidRPr="00021578" w:rsidRDefault="00D1062A" w:rsidP="00D1062A">
      <w:pPr>
        <w:pStyle w:val="paragraphsub"/>
      </w:pPr>
      <w:r w:rsidRPr="00021578">
        <w:tab/>
        <w:t>(i)</w:t>
      </w:r>
      <w:r w:rsidRPr="00021578">
        <w:tab/>
        <w:t>their joint control; or</w:t>
      </w:r>
    </w:p>
    <w:p w14:paraId="636A43EA" w14:textId="77777777" w:rsidR="00D1062A" w:rsidRPr="00021578" w:rsidRDefault="00D1062A" w:rsidP="00D1062A">
      <w:pPr>
        <w:pStyle w:val="paragraphsub"/>
      </w:pPr>
      <w:r w:rsidRPr="00021578">
        <w:tab/>
        <w:t>(ii)</w:t>
      </w:r>
      <w:r w:rsidRPr="00021578">
        <w:tab/>
        <w:t>their ownership of shares in the capital;</w:t>
      </w:r>
    </w:p>
    <w:p w14:paraId="7EBC4A16" w14:textId="77777777" w:rsidR="00D1062A" w:rsidRPr="00021578" w:rsidRDefault="00D1062A" w:rsidP="00D1062A">
      <w:pPr>
        <w:pStyle w:val="paragraph"/>
      </w:pPr>
      <w:r w:rsidRPr="00021578">
        <w:tab/>
      </w:r>
      <w:r w:rsidRPr="00021578">
        <w:tab/>
        <w:t>of that body corporate.</w:t>
      </w:r>
    </w:p>
    <w:p w14:paraId="18732548" w14:textId="77777777" w:rsidR="00D1062A" w:rsidRPr="00021578" w:rsidRDefault="00D1062A" w:rsidP="00D1062A">
      <w:pPr>
        <w:pStyle w:val="notetext"/>
      </w:pPr>
      <w:r w:rsidRPr="00021578">
        <w:t>Note:</w:t>
      </w:r>
      <w:r w:rsidRPr="00021578">
        <w:tab/>
        <w:t>For example, if a joint venture formed for the purpose of research and development provides the results of its research and development to participants in the joint venture, it may be a joint venture for the supply of services.</w:t>
      </w:r>
    </w:p>
    <w:p w14:paraId="1469F53B" w14:textId="77777777" w:rsidR="00850458" w:rsidRPr="00021578" w:rsidRDefault="00850458" w:rsidP="00850458">
      <w:pPr>
        <w:pStyle w:val="subsection"/>
      </w:pPr>
      <w:r w:rsidRPr="00021578">
        <w:tab/>
        <w:t>(2)</w:t>
      </w:r>
      <w:r w:rsidRPr="00021578">
        <w:tab/>
        <w:t xml:space="preserve">A defendant who wishes to rely on </w:t>
      </w:r>
      <w:r w:rsidR="00605692" w:rsidRPr="00021578">
        <w:t>subsection (</w:t>
      </w:r>
      <w:r w:rsidRPr="00021578">
        <w:t>1) must prove that matter on the balance of probabilities.</w:t>
      </w:r>
    </w:p>
    <w:p w14:paraId="3FF18325" w14:textId="77777777" w:rsidR="00D1062A" w:rsidRPr="00021578" w:rsidRDefault="00CE5CCC" w:rsidP="00D1062A">
      <w:pPr>
        <w:pStyle w:val="ActHead5"/>
      </w:pPr>
      <w:bookmarkStart w:id="355" w:name="_Toc194391936"/>
      <w:r w:rsidRPr="00A14580">
        <w:rPr>
          <w:rStyle w:val="CharSectno"/>
        </w:rPr>
        <w:t>45AQ</w:t>
      </w:r>
      <w:r w:rsidRPr="00021578">
        <w:t xml:space="preserve">  </w:t>
      </w:r>
      <w:r w:rsidR="00D1062A" w:rsidRPr="00021578">
        <w:t>Resale price maintenance</w:t>
      </w:r>
      <w:bookmarkEnd w:id="355"/>
    </w:p>
    <w:p w14:paraId="2F40EA73" w14:textId="77777777" w:rsidR="00D1062A" w:rsidRPr="00021578" w:rsidRDefault="00D1062A" w:rsidP="00D1062A">
      <w:pPr>
        <w:pStyle w:val="subsection"/>
      </w:pPr>
      <w:r w:rsidRPr="00021578">
        <w:tab/>
        <w:t>(1)</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do not apply in relation to a contract, arrangement or understanding containing a cartel provision, in so far as the cartel provision relates to:</w:t>
      </w:r>
    </w:p>
    <w:p w14:paraId="686F069B" w14:textId="77777777" w:rsidR="00D1062A" w:rsidRPr="00021578" w:rsidRDefault="00D1062A" w:rsidP="00D1062A">
      <w:pPr>
        <w:pStyle w:val="paragraph"/>
      </w:pPr>
      <w:r w:rsidRPr="00021578">
        <w:tab/>
        <w:t>(a)</w:t>
      </w:r>
      <w:r w:rsidRPr="00021578">
        <w:tab/>
        <w:t>conduct that contravenes section</w:t>
      </w:r>
      <w:r w:rsidR="00605692" w:rsidRPr="00021578">
        <w:t> </w:t>
      </w:r>
      <w:r w:rsidRPr="00021578">
        <w:t>48; or</w:t>
      </w:r>
    </w:p>
    <w:p w14:paraId="065D576E" w14:textId="77777777" w:rsidR="00D1062A" w:rsidRPr="00021578" w:rsidRDefault="00D1062A" w:rsidP="00D1062A">
      <w:pPr>
        <w:pStyle w:val="paragraph"/>
      </w:pPr>
      <w:r w:rsidRPr="00021578">
        <w:tab/>
        <w:t>(b)</w:t>
      </w:r>
      <w:r w:rsidRPr="00021578">
        <w:tab/>
        <w:t>conduct that would contravene section</w:t>
      </w:r>
      <w:r w:rsidR="00605692" w:rsidRPr="00021578">
        <w:t> </w:t>
      </w:r>
      <w:r w:rsidRPr="00021578">
        <w:t xml:space="preserve">48 but for the operation of </w:t>
      </w:r>
      <w:r w:rsidR="005331DD" w:rsidRPr="00021578">
        <w:t>section</w:t>
      </w:r>
      <w:r w:rsidR="00605692" w:rsidRPr="00021578">
        <w:t> </w:t>
      </w:r>
      <w:r w:rsidR="005331DD" w:rsidRPr="00021578">
        <w:t>88</w:t>
      </w:r>
      <w:r w:rsidRPr="00021578">
        <w:t>; or</w:t>
      </w:r>
    </w:p>
    <w:p w14:paraId="45EFD8BF" w14:textId="77777777" w:rsidR="00D1062A" w:rsidRPr="00021578" w:rsidRDefault="00D1062A" w:rsidP="00D1062A">
      <w:pPr>
        <w:pStyle w:val="paragraph"/>
      </w:pPr>
      <w:r w:rsidRPr="00021578">
        <w:tab/>
        <w:t>(c)</w:t>
      </w:r>
      <w:r w:rsidRPr="00021578">
        <w:tab/>
        <w:t>conduct that would contravene section</w:t>
      </w:r>
      <w:r w:rsidR="00605692" w:rsidRPr="00021578">
        <w:t> </w:t>
      </w:r>
      <w:r w:rsidRPr="00021578">
        <w:t>48 if this Act defined the acts constituting the practice of resale price maintenance by reference to the maximum price at which goods or services are to be sold or supplied or are to be advertised, displayed or offered for sale or supply.</w:t>
      </w:r>
    </w:p>
    <w:p w14:paraId="1D5B03A9"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2) of this section).</w:t>
      </w:r>
    </w:p>
    <w:p w14:paraId="47A82FEE" w14:textId="77777777" w:rsidR="00D1062A" w:rsidRPr="00021578" w:rsidRDefault="00D1062A" w:rsidP="00D1062A">
      <w:pPr>
        <w:pStyle w:val="subsection"/>
      </w:pPr>
      <w:r w:rsidRPr="00021578">
        <w:tab/>
        <w:t>(2)</w:t>
      </w:r>
      <w:r w:rsidRPr="00021578">
        <w:tab/>
        <w:t xml:space="preserve">A person who wishes to rely on </w:t>
      </w:r>
      <w:r w:rsidR="00605692" w:rsidRPr="00021578">
        <w:t>subsection (</w:t>
      </w:r>
      <w:r w:rsidRPr="00021578">
        <w:t>1)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1A438685" w14:textId="77777777" w:rsidR="00D1062A" w:rsidRPr="00021578" w:rsidRDefault="00CE5CCC" w:rsidP="00D1062A">
      <w:pPr>
        <w:pStyle w:val="ActHead5"/>
      </w:pPr>
      <w:bookmarkStart w:id="356" w:name="_Toc194391937"/>
      <w:r w:rsidRPr="00A14580">
        <w:rPr>
          <w:rStyle w:val="CharSectno"/>
        </w:rPr>
        <w:t>45AR</w:t>
      </w:r>
      <w:r w:rsidRPr="00021578">
        <w:t xml:space="preserve">  </w:t>
      </w:r>
      <w:r w:rsidR="00D1062A" w:rsidRPr="00021578">
        <w:t>Exclusive dealing</w:t>
      </w:r>
      <w:bookmarkEnd w:id="356"/>
    </w:p>
    <w:p w14:paraId="2B8C539D" w14:textId="77777777" w:rsidR="00D1062A" w:rsidRPr="00021578" w:rsidRDefault="00D1062A" w:rsidP="00D1062A">
      <w:pPr>
        <w:pStyle w:val="subsection"/>
      </w:pPr>
      <w:r w:rsidRPr="00021578">
        <w:tab/>
        <w:t>(1)</w:t>
      </w:r>
      <w:r w:rsidRPr="00021578">
        <w:tab/>
        <w:t>Sections</w:t>
      </w:r>
      <w:r w:rsidR="00605692" w:rsidRPr="00021578">
        <w:t> </w:t>
      </w:r>
      <w:r w:rsidR="00CB610A" w:rsidRPr="00021578">
        <w:t xml:space="preserve">45AF </w:t>
      </w:r>
      <w:r w:rsidRPr="00021578">
        <w:t xml:space="preserve">and </w:t>
      </w:r>
      <w:r w:rsidR="00CB610A" w:rsidRPr="00021578">
        <w:t xml:space="preserve">45AJ </w:t>
      </w:r>
      <w:r w:rsidRPr="00021578">
        <w:t>do not apply in relation to the making of a contract, arrangement or understanding that contains a cartel provision, in so far as giving effect to the cartel provision would, or would but for the operation of subsection</w:t>
      </w:r>
      <w:r w:rsidR="00605692" w:rsidRPr="00021578">
        <w:t> </w:t>
      </w:r>
      <w:r w:rsidRPr="00021578">
        <w:t xml:space="preserve">47(10) </w:t>
      </w:r>
      <w:r w:rsidR="005331DD" w:rsidRPr="00021578">
        <w:t>or section</w:t>
      </w:r>
      <w:r w:rsidR="00605692" w:rsidRPr="00021578">
        <w:t> </w:t>
      </w:r>
      <w:r w:rsidR="005331DD" w:rsidRPr="00021578">
        <w:t>88 or 93</w:t>
      </w:r>
      <w:r w:rsidRPr="00021578">
        <w:t>, constitute a contravention of section</w:t>
      </w:r>
      <w:r w:rsidR="00605692" w:rsidRPr="00021578">
        <w:t> </w:t>
      </w:r>
      <w:r w:rsidRPr="00021578">
        <w:t>47.</w:t>
      </w:r>
    </w:p>
    <w:p w14:paraId="417089D3"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3) of this section).</w:t>
      </w:r>
    </w:p>
    <w:p w14:paraId="15642AB0" w14:textId="77777777" w:rsidR="00D1062A" w:rsidRPr="00021578" w:rsidRDefault="00D1062A" w:rsidP="00D1062A">
      <w:pPr>
        <w:pStyle w:val="subsection"/>
      </w:pPr>
      <w:r w:rsidRPr="00021578">
        <w:tab/>
        <w:t>(2)</w:t>
      </w:r>
      <w:r w:rsidRPr="00021578">
        <w:tab/>
        <w:t>Sections</w:t>
      </w:r>
      <w:r w:rsidR="00605692" w:rsidRPr="00021578">
        <w:t> </w:t>
      </w:r>
      <w:r w:rsidR="00CB610A" w:rsidRPr="00021578">
        <w:t xml:space="preserve">45AG </w:t>
      </w:r>
      <w:r w:rsidRPr="00021578">
        <w:t xml:space="preserve">and </w:t>
      </w:r>
      <w:r w:rsidR="00CB610A" w:rsidRPr="00021578">
        <w:t xml:space="preserve">45AK </w:t>
      </w:r>
      <w:r w:rsidRPr="00021578">
        <w:t>do not apply in relation to the giving effect to a cartel provision by way of:</w:t>
      </w:r>
    </w:p>
    <w:p w14:paraId="3EC65CE8" w14:textId="77777777" w:rsidR="00D1062A" w:rsidRPr="00021578" w:rsidRDefault="00D1062A" w:rsidP="00D1062A">
      <w:pPr>
        <w:pStyle w:val="paragraph"/>
      </w:pPr>
      <w:r w:rsidRPr="00021578">
        <w:tab/>
        <w:t>(a)</w:t>
      </w:r>
      <w:r w:rsidRPr="00021578">
        <w:tab/>
        <w:t>engaging in conduct that contravenes, or would but for the operation of subsection</w:t>
      </w:r>
      <w:r w:rsidR="00605692" w:rsidRPr="00021578">
        <w:t> </w:t>
      </w:r>
      <w:r w:rsidRPr="00021578">
        <w:t xml:space="preserve">47(10) </w:t>
      </w:r>
      <w:r w:rsidR="005331DD" w:rsidRPr="00021578">
        <w:t>or section</w:t>
      </w:r>
      <w:r w:rsidR="00605692" w:rsidRPr="00021578">
        <w:t> </w:t>
      </w:r>
      <w:r w:rsidR="005331DD" w:rsidRPr="00021578">
        <w:t>88 or 93</w:t>
      </w:r>
      <w:r w:rsidRPr="00021578">
        <w:t xml:space="preserve"> contravene, section</w:t>
      </w:r>
      <w:r w:rsidR="00605692" w:rsidRPr="00021578">
        <w:t> </w:t>
      </w:r>
      <w:r w:rsidRPr="00021578">
        <w:t>47; or</w:t>
      </w:r>
    </w:p>
    <w:p w14:paraId="5AE7083F" w14:textId="77777777" w:rsidR="00D1062A" w:rsidRPr="00021578" w:rsidRDefault="00D1062A" w:rsidP="00D1062A">
      <w:pPr>
        <w:pStyle w:val="paragraph"/>
      </w:pPr>
      <w:r w:rsidRPr="00021578">
        <w:tab/>
        <w:t>(b)</w:t>
      </w:r>
      <w:r w:rsidRPr="00021578">
        <w:tab/>
        <w:t>doing an act by reason of a breach or threatened breach of a condition referred to in subsection</w:t>
      </w:r>
      <w:r w:rsidR="00605692" w:rsidRPr="00021578">
        <w:t> </w:t>
      </w:r>
      <w:r w:rsidRPr="00021578">
        <w:t>47(2), (4), (6) or (8), being an act done by a person at a time when:</w:t>
      </w:r>
    </w:p>
    <w:p w14:paraId="6C343C2A" w14:textId="77777777" w:rsidR="00D1062A" w:rsidRPr="00021578" w:rsidRDefault="00D1062A" w:rsidP="00D1062A">
      <w:pPr>
        <w:pStyle w:val="paragraphsub"/>
      </w:pPr>
      <w:r w:rsidRPr="00021578">
        <w:tab/>
        <w:t>(i)</w:t>
      </w:r>
      <w:r w:rsidRPr="00021578">
        <w:tab/>
        <w:t xml:space="preserve">an authorisation under </w:t>
      </w:r>
      <w:r w:rsidR="005331DD" w:rsidRPr="00021578">
        <w:t>section</w:t>
      </w:r>
      <w:r w:rsidR="00605692" w:rsidRPr="00021578">
        <w:t> </w:t>
      </w:r>
      <w:r w:rsidR="005331DD" w:rsidRPr="00021578">
        <w:t>88</w:t>
      </w:r>
      <w:r w:rsidRPr="00021578">
        <w:t xml:space="preserve"> is in force in relation to conduct engaged in by that person on that condition; or</w:t>
      </w:r>
    </w:p>
    <w:p w14:paraId="2AF50AF3" w14:textId="77777777" w:rsidR="00D1062A" w:rsidRPr="00021578" w:rsidRDefault="00D1062A" w:rsidP="00D1062A">
      <w:pPr>
        <w:pStyle w:val="paragraphsub"/>
      </w:pPr>
      <w:r w:rsidRPr="00021578">
        <w:tab/>
        <w:t>(ii)</w:t>
      </w:r>
      <w:r w:rsidRPr="00021578">
        <w:tab/>
        <w:t>by reason of subsection</w:t>
      </w:r>
      <w:r w:rsidR="00605692" w:rsidRPr="00021578">
        <w:t> </w:t>
      </w:r>
      <w:r w:rsidRPr="00021578">
        <w:t>93(7), conduct engaged in by that person on that condition is not to be taken to have the effect of substantially lessening competition within the meaning of section</w:t>
      </w:r>
      <w:r w:rsidR="00605692" w:rsidRPr="00021578">
        <w:t> </w:t>
      </w:r>
      <w:r w:rsidRPr="00021578">
        <w:t>47; or</w:t>
      </w:r>
    </w:p>
    <w:p w14:paraId="15B1D124" w14:textId="77777777" w:rsidR="00D1062A" w:rsidRPr="00021578" w:rsidRDefault="00D1062A" w:rsidP="00D1062A">
      <w:pPr>
        <w:pStyle w:val="paragraphsub"/>
      </w:pPr>
      <w:r w:rsidRPr="00021578">
        <w:tab/>
        <w:t>(iii)</w:t>
      </w:r>
      <w:r w:rsidRPr="00021578">
        <w:tab/>
        <w:t>a notice under subsection</w:t>
      </w:r>
      <w:r w:rsidR="00605692" w:rsidRPr="00021578">
        <w:t> </w:t>
      </w:r>
      <w:r w:rsidRPr="00021578">
        <w:t>93(1) is in force in relation to conduct engaged in by that person on that condition.</w:t>
      </w:r>
    </w:p>
    <w:p w14:paraId="61B102C8"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2)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3) of this section).</w:t>
      </w:r>
    </w:p>
    <w:p w14:paraId="5EC48F0B" w14:textId="77777777" w:rsidR="00D1062A" w:rsidRPr="00021578" w:rsidRDefault="00D1062A" w:rsidP="00D1062A">
      <w:pPr>
        <w:pStyle w:val="subsection"/>
      </w:pPr>
      <w:r w:rsidRPr="00021578">
        <w:tab/>
        <w:t>(3)</w:t>
      </w:r>
      <w:r w:rsidRPr="00021578">
        <w:tab/>
        <w:t xml:space="preserve">A person who wishes to rely on </w:t>
      </w:r>
      <w:r w:rsidR="00605692" w:rsidRPr="00021578">
        <w:t>subsection (</w:t>
      </w:r>
      <w:r w:rsidRPr="00021578">
        <w:t>1) or (2)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35B0716A" w14:textId="77777777" w:rsidR="00D1062A" w:rsidRPr="00021578" w:rsidRDefault="00CE5CCC" w:rsidP="00D1062A">
      <w:pPr>
        <w:pStyle w:val="ActHead5"/>
      </w:pPr>
      <w:bookmarkStart w:id="357" w:name="_Toc194391938"/>
      <w:r w:rsidRPr="00A14580">
        <w:rPr>
          <w:rStyle w:val="CharSectno"/>
        </w:rPr>
        <w:t>45AS</w:t>
      </w:r>
      <w:r w:rsidRPr="00021578">
        <w:t xml:space="preserve">  </w:t>
      </w:r>
      <w:r w:rsidR="00D1062A" w:rsidRPr="00021578">
        <w:t>Dual listed company arrangement</w:t>
      </w:r>
      <w:bookmarkEnd w:id="357"/>
    </w:p>
    <w:p w14:paraId="4CFBAFDF" w14:textId="77777777" w:rsidR="00D1062A" w:rsidRPr="00021578" w:rsidRDefault="00D1062A" w:rsidP="00D1062A">
      <w:pPr>
        <w:pStyle w:val="subsection"/>
      </w:pPr>
      <w:r w:rsidRPr="00021578">
        <w:tab/>
        <w:t>(1)</w:t>
      </w:r>
      <w:r w:rsidRPr="00021578">
        <w:tab/>
        <w:t>Sections</w:t>
      </w:r>
      <w:r w:rsidR="00605692" w:rsidRPr="00021578">
        <w:t> </w:t>
      </w:r>
      <w:r w:rsidR="00CB610A" w:rsidRPr="00021578">
        <w:t xml:space="preserve">45AF </w:t>
      </w:r>
      <w:r w:rsidRPr="00021578">
        <w:t xml:space="preserve">and </w:t>
      </w:r>
      <w:r w:rsidR="00CB610A" w:rsidRPr="00021578">
        <w:t xml:space="preserve">45AJ </w:t>
      </w:r>
      <w:r w:rsidRPr="00021578">
        <w:t>do not apply in relation to the making of a contract, arrangement or understanding that contains a cartel provision, in so far as:</w:t>
      </w:r>
    </w:p>
    <w:p w14:paraId="6E96D8F9" w14:textId="77777777" w:rsidR="00D1062A" w:rsidRPr="00021578" w:rsidRDefault="00D1062A" w:rsidP="00D1062A">
      <w:pPr>
        <w:pStyle w:val="paragraph"/>
      </w:pPr>
      <w:r w:rsidRPr="00021578">
        <w:tab/>
        <w:t>(a)</w:t>
      </w:r>
      <w:r w:rsidRPr="00021578">
        <w:tab/>
        <w:t>the contract, arrangement or understanding is a dual listed company arrangement; and</w:t>
      </w:r>
    </w:p>
    <w:p w14:paraId="2C0EB5EE" w14:textId="77777777" w:rsidR="00D1062A" w:rsidRPr="00021578" w:rsidRDefault="00D1062A" w:rsidP="00D1062A">
      <w:pPr>
        <w:pStyle w:val="paragraph"/>
      </w:pPr>
      <w:r w:rsidRPr="00021578">
        <w:tab/>
        <w:t>(b)</w:t>
      </w:r>
      <w:r w:rsidRPr="00021578">
        <w:tab/>
        <w:t xml:space="preserve">the making of the contract, arrangement or understanding would, or would apart from </w:t>
      </w:r>
      <w:r w:rsidR="005331DD" w:rsidRPr="00021578">
        <w:t>section</w:t>
      </w:r>
      <w:r w:rsidR="00605692" w:rsidRPr="00021578">
        <w:t> </w:t>
      </w:r>
      <w:r w:rsidR="005331DD" w:rsidRPr="00021578">
        <w:t>88</w:t>
      </w:r>
      <w:r w:rsidRPr="00021578">
        <w:t>, contravene section</w:t>
      </w:r>
      <w:r w:rsidR="00605692" w:rsidRPr="00021578">
        <w:t> </w:t>
      </w:r>
      <w:r w:rsidRPr="00021578">
        <w:t>49.</w:t>
      </w:r>
    </w:p>
    <w:p w14:paraId="4B662D79"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3) of this section).</w:t>
      </w:r>
    </w:p>
    <w:p w14:paraId="29EB55C6" w14:textId="77777777" w:rsidR="00D1062A" w:rsidRPr="00021578" w:rsidRDefault="00D1062A" w:rsidP="00D1062A">
      <w:pPr>
        <w:pStyle w:val="subsection"/>
      </w:pPr>
      <w:r w:rsidRPr="00021578">
        <w:tab/>
        <w:t>(2)</w:t>
      </w:r>
      <w:r w:rsidRPr="00021578">
        <w:tab/>
        <w:t>Sections</w:t>
      </w:r>
      <w:r w:rsidR="00605692" w:rsidRPr="00021578">
        <w:t> </w:t>
      </w:r>
      <w:r w:rsidR="00CB610A" w:rsidRPr="00021578">
        <w:t xml:space="preserve">45AG </w:t>
      </w:r>
      <w:r w:rsidRPr="00021578">
        <w:t xml:space="preserve">and </w:t>
      </w:r>
      <w:r w:rsidR="00CB610A" w:rsidRPr="00021578">
        <w:t xml:space="preserve">45AK </w:t>
      </w:r>
      <w:r w:rsidRPr="00021578">
        <w:t>do not apply in relation to the giving effect to a cartel provision, in so far as:</w:t>
      </w:r>
    </w:p>
    <w:p w14:paraId="4446461A" w14:textId="77777777" w:rsidR="00D1062A" w:rsidRPr="00021578" w:rsidRDefault="00D1062A" w:rsidP="00D1062A">
      <w:pPr>
        <w:pStyle w:val="paragraph"/>
      </w:pPr>
      <w:r w:rsidRPr="00021578">
        <w:tab/>
        <w:t>(a)</w:t>
      </w:r>
      <w:r w:rsidRPr="00021578">
        <w:tab/>
        <w:t>the cartel provision is a provision of a dual listed company arrangement; and</w:t>
      </w:r>
    </w:p>
    <w:p w14:paraId="56FC1DA0" w14:textId="77777777" w:rsidR="00D1062A" w:rsidRPr="00021578" w:rsidRDefault="00D1062A" w:rsidP="00D1062A">
      <w:pPr>
        <w:pStyle w:val="paragraph"/>
      </w:pPr>
      <w:r w:rsidRPr="00021578">
        <w:tab/>
        <w:t>(b)</w:t>
      </w:r>
      <w:r w:rsidRPr="00021578">
        <w:tab/>
        <w:t xml:space="preserve">the giving effect to the cartel provision would, or would apart from </w:t>
      </w:r>
      <w:r w:rsidR="005331DD" w:rsidRPr="00021578">
        <w:t>section</w:t>
      </w:r>
      <w:r w:rsidR="00605692" w:rsidRPr="00021578">
        <w:t> </w:t>
      </w:r>
      <w:r w:rsidR="005331DD" w:rsidRPr="00021578">
        <w:t>88</w:t>
      </w:r>
      <w:r w:rsidRPr="00021578">
        <w:t>, contravene section</w:t>
      </w:r>
      <w:r w:rsidR="00605692" w:rsidRPr="00021578">
        <w:t> </w:t>
      </w:r>
      <w:r w:rsidRPr="00021578">
        <w:t>49.</w:t>
      </w:r>
    </w:p>
    <w:p w14:paraId="21095639"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2)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3) of this section).</w:t>
      </w:r>
    </w:p>
    <w:p w14:paraId="7E3D8D0A" w14:textId="77777777" w:rsidR="00D1062A" w:rsidRPr="00021578" w:rsidRDefault="00D1062A" w:rsidP="00D1062A">
      <w:pPr>
        <w:pStyle w:val="subsection"/>
      </w:pPr>
      <w:r w:rsidRPr="00021578">
        <w:tab/>
        <w:t>(3)</w:t>
      </w:r>
      <w:r w:rsidRPr="00021578">
        <w:tab/>
        <w:t xml:space="preserve">A person who wishes to rely on </w:t>
      </w:r>
      <w:r w:rsidR="00605692" w:rsidRPr="00021578">
        <w:t>subsection (</w:t>
      </w:r>
      <w:r w:rsidRPr="00021578">
        <w:t>1) or (2)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1A58ABA6" w14:textId="77777777" w:rsidR="00D1062A" w:rsidRPr="00021578" w:rsidRDefault="00CE5CCC" w:rsidP="00D1062A">
      <w:pPr>
        <w:pStyle w:val="ActHead5"/>
      </w:pPr>
      <w:bookmarkStart w:id="358" w:name="_Toc194391939"/>
      <w:r w:rsidRPr="00A14580">
        <w:rPr>
          <w:rStyle w:val="CharSectno"/>
        </w:rPr>
        <w:t>45AT</w:t>
      </w:r>
      <w:r w:rsidRPr="00021578">
        <w:t xml:space="preserve">  </w:t>
      </w:r>
      <w:r w:rsidR="00D1062A" w:rsidRPr="00021578">
        <w:t>Acquisition of shares or assets</w:t>
      </w:r>
      <w:bookmarkEnd w:id="358"/>
    </w:p>
    <w:p w14:paraId="56BDD240" w14:textId="77777777" w:rsidR="00D1062A" w:rsidRPr="00021578" w:rsidRDefault="00D1062A" w:rsidP="00D1062A">
      <w:pPr>
        <w:pStyle w:val="subsection"/>
      </w:pPr>
      <w:r w:rsidRPr="00021578">
        <w:tab/>
        <w:t>(1)</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do not apply in relation to a contract, arrangement or understanding containing a cartel provision, in so far as the cartel provision provides directly or indirectly for the acquisition of:</w:t>
      </w:r>
    </w:p>
    <w:p w14:paraId="4B37BE03" w14:textId="77777777" w:rsidR="00D1062A" w:rsidRPr="00021578" w:rsidRDefault="00D1062A" w:rsidP="00D1062A">
      <w:pPr>
        <w:pStyle w:val="paragraph"/>
      </w:pPr>
      <w:r w:rsidRPr="00021578">
        <w:tab/>
        <w:t>(a)</w:t>
      </w:r>
      <w:r w:rsidRPr="00021578">
        <w:tab/>
        <w:t>any shares in the capital of a body corporate; or</w:t>
      </w:r>
    </w:p>
    <w:p w14:paraId="34814DFC" w14:textId="77777777" w:rsidR="00D1062A" w:rsidRPr="00021578" w:rsidRDefault="00D1062A" w:rsidP="00D1062A">
      <w:pPr>
        <w:pStyle w:val="paragraph"/>
      </w:pPr>
      <w:r w:rsidRPr="00021578">
        <w:tab/>
        <w:t>(b)</w:t>
      </w:r>
      <w:r w:rsidRPr="00021578">
        <w:tab/>
        <w:t>any assets of a person.</w:t>
      </w:r>
    </w:p>
    <w:p w14:paraId="5F998EAB"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2) of this section).</w:t>
      </w:r>
    </w:p>
    <w:p w14:paraId="210312F6" w14:textId="77777777" w:rsidR="00D1062A" w:rsidRPr="00021578" w:rsidRDefault="00D1062A" w:rsidP="00D1062A">
      <w:pPr>
        <w:pStyle w:val="subsection"/>
      </w:pPr>
      <w:r w:rsidRPr="00021578">
        <w:tab/>
        <w:t>(2)</w:t>
      </w:r>
      <w:r w:rsidRPr="00021578">
        <w:tab/>
        <w:t xml:space="preserve">A person who wishes to rely on </w:t>
      </w:r>
      <w:r w:rsidR="00605692" w:rsidRPr="00021578">
        <w:t>subsection (</w:t>
      </w:r>
      <w:r w:rsidRPr="00021578">
        <w:t>1)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0DFB1CDF" w14:textId="77777777" w:rsidR="00D1062A" w:rsidRPr="00021578" w:rsidRDefault="00CE5CCC" w:rsidP="00D1062A">
      <w:pPr>
        <w:pStyle w:val="ActHead5"/>
      </w:pPr>
      <w:bookmarkStart w:id="359" w:name="_Toc194391940"/>
      <w:r w:rsidRPr="00A14580">
        <w:rPr>
          <w:rStyle w:val="CharSectno"/>
        </w:rPr>
        <w:t>45AU</w:t>
      </w:r>
      <w:r w:rsidRPr="00021578">
        <w:t xml:space="preserve">  </w:t>
      </w:r>
      <w:r w:rsidR="00D1062A" w:rsidRPr="00021578">
        <w:t>Collective acquisition of goods or services by the parties to a contract, arrangement or understanding</w:t>
      </w:r>
      <w:bookmarkEnd w:id="359"/>
    </w:p>
    <w:p w14:paraId="758F3EA5" w14:textId="77777777" w:rsidR="00D1062A" w:rsidRPr="00021578" w:rsidRDefault="00D1062A" w:rsidP="00D1062A">
      <w:pPr>
        <w:pStyle w:val="subsection"/>
      </w:pPr>
      <w:r w:rsidRPr="00021578">
        <w:tab/>
        <w:t>(1)</w:t>
      </w:r>
      <w:r w:rsidRPr="00021578">
        <w:tab/>
        <w:t>Sections</w:t>
      </w:r>
      <w:r w:rsidR="00605692" w:rsidRPr="00021578">
        <w:t> </w:t>
      </w:r>
      <w:r w:rsidR="00CB610A" w:rsidRPr="00021578">
        <w:t>45AF</w:t>
      </w:r>
      <w:r w:rsidRPr="00021578">
        <w:t xml:space="preserve">, </w:t>
      </w:r>
      <w:r w:rsidR="00CB610A" w:rsidRPr="00021578">
        <w:t>45AG</w:t>
      </w:r>
      <w:r w:rsidRPr="00021578">
        <w:t xml:space="preserve">, </w:t>
      </w:r>
      <w:r w:rsidR="00CB610A" w:rsidRPr="00021578">
        <w:t xml:space="preserve">45AJ </w:t>
      </w:r>
      <w:r w:rsidRPr="00021578">
        <w:t xml:space="preserve">and </w:t>
      </w:r>
      <w:r w:rsidR="00CB610A" w:rsidRPr="00021578">
        <w:t xml:space="preserve">45AK </w:t>
      </w:r>
      <w:r w:rsidRPr="00021578">
        <w:t>do not apply in relation to a contract, arrangement or understanding containing a cartel provision, in so far as:</w:t>
      </w:r>
    </w:p>
    <w:p w14:paraId="13634385" w14:textId="77777777" w:rsidR="00D1062A" w:rsidRPr="00021578" w:rsidRDefault="00D1062A" w:rsidP="00D1062A">
      <w:pPr>
        <w:pStyle w:val="paragraph"/>
      </w:pPr>
      <w:r w:rsidRPr="00021578">
        <w:tab/>
        <w:t>(a)</w:t>
      </w:r>
      <w:r w:rsidRPr="00021578">
        <w:tab/>
        <w:t>the cartel provision has the purpose, or has or is likely to have the effect, mentioned in subsection</w:t>
      </w:r>
      <w:r w:rsidR="00605692" w:rsidRPr="00021578">
        <w:t> </w:t>
      </w:r>
      <w:r w:rsidR="00CB610A" w:rsidRPr="00021578">
        <w:t>45AD</w:t>
      </w:r>
      <w:r w:rsidRPr="00021578">
        <w:t>(2); and</w:t>
      </w:r>
    </w:p>
    <w:p w14:paraId="6221F74B" w14:textId="77777777" w:rsidR="00D1062A" w:rsidRPr="00021578" w:rsidRDefault="00D1062A" w:rsidP="008133C4">
      <w:pPr>
        <w:pStyle w:val="paragraph"/>
        <w:keepNext/>
        <w:keepLines/>
      </w:pPr>
      <w:r w:rsidRPr="00021578">
        <w:tab/>
        <w:t>(b)</w:t>
      </w:r>
      <w:r w:rsidRPr="00021578">
        <w:tab/>
        <w:t>either:</w:t>
      </w:r>
    </w:p>
    <w:p w14:paraId="4C18D801" w14:textId="77777777" w:rsidR="00D1062A" w:rsidRPr="00021578" w:rsidRDefault="00D1062A" w:rsidP="00D1062A">
      <w:pPr>
        <w:pStyle w:val="paragraphsub"/>
      </w:pPr>
      <w:r w:rsidRPr="00021578">
        <w:tab/>
        <w:t>(i)</w:t>
      </w:r>
      <w:r w:rsidRPr="00021578">
        <w:tab/>
        <w:t>the cartel provision relates to the price for goods or services to be collectively acquired, whether directly or indirectly, by the parties to the contract, arrangement or understanding; or</w:t>
      </w:r>
    </w:p>
    <w:p w14:paraId="70237D72" w14:textId="5FE49F0D" w:rsidR="00D1062A" w:rsidRPr="00021578" w:rsidRDefault="00D1062A" w:rsidP="00D1062A">
      <w:pPr>
        <w:pStyle w:val="paragraphsub"/>
      </w:pPr>
      <w:r w:rsidRPr="00021578">
        <w:tab/>
        <w:t>(ii)</w:t>
      </w:r>
      <w:r w:rsidRPr="00021578">
        <w:tab/>
        <w:t>the cartel provision is for the joint advertising of the price for the re</w:t>
      </w:r>
      <w:r w:rsidR="00BC5F83">
        <w:noBreakHyphen/>
      </w:r>
      <w:r w:rsidRPr="00021578">
        <w:t>supply of goods or services so acquired.</w:t>
      </w:r>
    </w:p>
    <w:p w14:paraId="1C906B83" w14:textId="77777777" w:rsidR="00D1062A" w:rsidRPr="00021578" w:rsidRDefault="00D1062A" w:rsidP="00D1062A">
      <w:pPr>
        <w:pStyle w:val="notetext"/>
      </w:pPr>
      <w:r w:rsidRPr="00021578">
        <w:t>Note:</w:t>
      </w:r>
      <w:r w:rsidRPr="00021578">
        <w:tab/>
        <w:t xml:space="preserve">A defendant bears an evidential burden in relation to the matter in </w:t>
      </w:r>
      <w:r w:rsidR="00605692" w:rsidRPr="00021578">
        <w:t>subsection (</w:t>
      </w:r>
      <w:r w:rsidRPr="00021578">
        <w:t>1) (see subsection</w:t>
      </w:r>
      <w:r w:rsidR="00605692" w:rsidRPr="00021578">
        <w:t> </w:t>
      </w:r>
      <w:r w:rsidRPr="00021578">
        <w:t xml:space="preserve">13.3(3) of the </w:t>
      </w:r>
      <w:r w:rsidRPr="00021578">
        <w:rPr>
          <w:i/>
        </w:rPr>
        <w:t>Criminal Code</w:t>
      </w:r>
      <w:r w:rsidRPr="00021578">
        <w:t xml:space="preserve"> and </w:t>
      </w:r>
      <w:r w:rsidR="00605692" w:rsidRPr="00021578">
        <w:t>subsection (</w:t>
      </w:r>
      <w:r w:rsidRPr="00021578">
        <w:t>2) of this section).</w:t>
      </w:r>
    </w:p>
    <w:p w14:paraId="6B79460C" w14:textId="77777777" w:rsidR="00D1062A" w:rsidRPr="00021578" w:rsidRDefault="00D1062A" w:rsidP="00D1062A">
      <w:pPr>
        <w:pStyle w:val="subsection"/>
      </w:pPr>
      <w:r w:rsidRPr="00021578">
        <w:tab/>
        <w:t>(2)</w:t>
      </w:r>
      <w:r w:rsidRPr="00021578">
        <w:tab/>
        <w:t xml:space="preserve">A person who wishes to rely on </w:t>
      </w:r>
      <w:r w:rsidR="00605692" w:rsidRPr="00021578">
        <w:t>subsection (</w:t>
      </w:r>
      <w:r w:rsidRPr="00021578">
        <w:t>1) in relation to a contravention of section</w:t>
      </w:r>
      <w:r w:rsidR="00605692" w:rsidRPr="00021578">
        <w:t> </w:t>
      </w:r>
      <w:r w:rsidR="00CB610A" w:rsidRPr="00021578">
        <w:t xml:space="preserve">45AJ </w:t>
      </w:r>
      <w:r w:rsidRPr="00021578">
        <w:t xml:space="preserve">or </w:t>
      </w:r>
      <w:r w:rsidR="00CB610A" w:rsidRPr="00021578">
        <w:t xml:space="preserve">45AK </w:t>
      </w:r>
      <w:r w:rsidRPr="00021578">
        <w:t>bears an evidential burden in relation to that matter.</w:t>
      </w:r>
    </w:p>
    <w:p w14:paraId="268122D0" w14:textId="77777777" w:rsidR="00D1062A" w:rsidRPr="00021578" w:rsidRDefault="00D1062A" w:rsidP="005D3ACE">
      <w:pPr>
        <w:pStyle w:val="ActHead3"/>
        <w:pageBreakBefore/>
      </w:pPr>
      <w:bookmarkStart w:id="360" w:name="_Toc194391941"/>
      <w:r w:rsidRPr="00A14580">
        <w:rPr>
          <w:rStyle w:val="CharDivNo"/>
        </w:rPr>
        <w:t>Division</w:t>
      </w:r>
      <w:r w:rsidR="00605692" w:rsidRPr="00A14580">
        <w:rPr>
          <w:rStyle w:val="CharDivNo"/>
        </w:rPr>
        <w:t> </w:t>
      </w:r>
      <w:r w:rsidRPr="00A14580">
        <w:rPr>
          <w:rStyle w:val="CharDivNo"/>
        </w:rPr>
        <w:t>2</w:t>
      </w:r>
      <w:r w:rsidRPr="00021578">
        <w:t>—</w:t>
      </w:r>
      <w:r w:rsidRPr="00A14580">
        <w:rPr>
          <w:rStyle w:val="CharDivText"/>
        </w:rPr>
        <w:t>Other provisions</w:t>
      </w:r>
      <w:bookmarkEnd w:id="360"/>
    </w:p>
    <w:p w14:paraId="43214121" w14:textId="77777777" w:rsidR="00B57664" w:rsidRPr="00021578" w:rsidRDefault="00B57664" w:rsidP="00B57664">
      <w:pPr>
        <w:pStyle w:val="ActHead5"/>
      </w:pPr>
      <w:bookmarkStart w:id="361" w:name="_Toc194391942"/>
      <w:r w:rsidRPr="00A14580">
        <w:rPr>
          <w:rStyle w:val="CharSectno"/>
        </w:rPr>
        <w:t>45</w:t>
      </w:r>
      <w:r w:rsidRPr="00021578">
        <w:t xml:space="preserve">  Contracts, arrangements or understandings that restrict dealings or affect competition</w:t>
      </w:r>
      <w:bookmarkEnd w:id="361"/>
    </w:p>
    <w:p w14:paraId="6DCC7856" w14:textId="77777777" w:rsidR="00275778" w:rsidRPr="00021578" w:rsidRDefault="00275778" w:rsidP="00275778">
      <w:pPr>
        <w:pStyle w:val="subsection"/>
      </w:pPr>
      <w:r w:rsidRPr="00021578">
        <w:tab/>
        <w:t>(1)</w:t>
      </w:r>
      <w:r w:rsidRPr="00021578">
        <w:tab/>
        <w:t>A corporation must not:</w:t>
      </w:r>
    </w:p>
    <w:p w14:paraId="583163EA" w14:textId="77777777" w:rsidR="00275778" w:rsidRPr="00021578" w:rsidRDefault="00275778" w:rsidP="00275778">
      <w:pPr>
        <w:pStyle w:val="paragraph"/>
      </w:pPr>
      <w:r w:rsidRPr="00021578">
        <w:tab/>
        <w:t>(a)</w:t>
      </w:r>
      <w:r w:rsidRPr="00021578">
        <w:tab/>
        <w:t>make a contract or arrangement, or arrive at an understanding, if a provision of the proposed contract, arrangement or understanding has the purpose, or would have or be likely to have the effect, of substantially lessening competition; or</w:t>
      </w:r>
    </w:p>
    <w:p w14:paraId="79D2FEC4" w14:textId="77777777" w:rsidR="00275778" w:rsidRPr="00021578" w:rsidRDefault="00275778" w:rsidP="00275778">
      <w:pPr>
        <w:pStyle w:val="paragraph"/>
      </w:pPr>
      <w:r w:rsidRPr="00021578">
        <w:tab/>
        <w:t>(b)</w:t>
      </w:r>
      <w:r w:rsidRPr="00021578">
        <w:tab/>
        <w:t>give effect to a provision of a contract, arrangement or understanding, if that provision has the purpose, or has or is likely to have the effect, of substantially lessening competition; or</w:t>
      </w:r>
    </w:p>
    <w:p w14:paraId="2E84A196" w14:textId="77777777" w:rsidR="00275778" w:rsidRPr="00021578" w:rsidRDefault="00275778" w:rsidP="00275778">
      <w:pPr>
        <w:pStyle w:val="paragraph"/>
      </w:pPr>
      <w:r w:rsidRPr="00021578">
        <w:tab/>
        <w:t>(c)</w:t>
      </w:r>
      <w:r w:rsidRPr="00021578">
        <w:tab/>
        <w:t>engage with one or more persons in a concerted practice that has the purpose, or has or is likely to have the effect, of substantially lessening competition.</w:t>
      </w:r>
    </w:p>
    <w:p w14:paraId="3137BF0D" w14:textId="77777777" w:rsidR="00275778" w:rsidRPr="00021578" w:rsidRDefault="00275778" w:rsidP="00275778">
      <w:pPr>
        <w:pStyle w:val="subsection"/>
      </w:pPr>
      <w:r w:rsidRPr="00021578">
        <w:tab/>
        <w:t>(2)</w:t>
      </w:r>
      <w:r w:rsidRPr="00021578">
        <w:tab/>
      </w:r>
      <w:r w:rsidR="00605692" w:rsidRPr="00021578">
        <w:t>Paragraph (</w:t>
      </w:r>
      <w:r w:rsidRPr="00021578">
        <w:t>1)(b) applies in relation to contracts or arrangements made, or understandings arrived at, before or after the commencement of this section.</w:t>
      </w:r>
    </w:p>
    <w:p w14:paraId="42A91B1B" w14:textId="77777777" w:rsidR="00275778" w:rsidRPr="00021578" w:rsidRDefault="00275778" w:rsidP="00275778">
      <w:pPr>
        <w:pStyle w:val="subsection"/>
      </w:pPr>
      <w:r w:rsidRPr="00021578">
        <w:tab/>
        <w:t>(3)</w:t>
      </w:r>
      <w:r w:rsidRPr="00021578">
        <w:tab/>
        <w:t xml:space="preserve">For the purposes of this section, </w:t>
      </w:r>
      <w:r w:rsidRPr="00021578">
        <w:rPr>
          <w:b/>
          <w:i/>
        </w:rPr>
        <w:t>competition</w:t>
      </w:r>
      <w:r w:rsidRPr="00021578">
        <w:t xml:space="preserve"> means:</w:t>
      </w:r>
    </w:p>
    <w:p w14:paraId="6C81BC4A" w14:textId="77777777" w:rsidR="00275778" w:rsidRPr="00021578" w:rsidRDefault="00275778" w:rsidP="00275778">
      <w:pPr>
        <w:pStyle w:val="paragraph"/>
      </w:pPr>
      <w:r w:rsidRPr="00021578">
        <w:tab/>
        <w:t>(a)</w:t>
      </w:r>
      <w:r w:rsidRPr="00021578">
        <w:tab/>
        <w:t>in relation to a provision of a contract, arrangement or understanding or of a proposed contract, arrangement or understanding—competition in any market in which:</w:t>
      </w:r>
    </w:p>
    <w:p w14:paraId="482148C9" w14:textId="77777777" w:rsidR="00275778" w:rsidRPr="00021578" w:rsidRDefault="00275778" w:rsidP="00275778">
      <w:pPr>
        <w:pStyle w:val="paragraphsub"/>
      </w:pPr>
      <w:r w:rsidRPr="00021578">
        <w:tab/>
        <w:t>(i)</w:t>
      </w:r>
      <w:r w:rsidRPr="00021578">
        <w:tab/>
        <w:t>a corporation that is a party to the contract, arrangement or understanding, or would be a party to the proposed contract, arrangement or understanding; or</w:t>
      </w:r>
    </w:p>
    <w:p w14:paraId="3FF2220F" w14:textId="77777777" w:rsidR="00275778" w:rsidRPr="00021578" w:rsidRDefault="00275778" w:rsidP="00275778">
      <w:pPr>
        <w:pStyle w:val="paragraphsub"/>
      </w:pPr>
      <w:r w:rsidRPr="00021578">
        <w:tab/>
        <w:t>(ii)</w:t>
      </w:r>
      <w:r w:rsidRPr="00021578">
        <w:tab/>
        <w:t>any body corporate related to such a corporation;</w:t>
      </w:r>
    </w:p>
    <w:p w14:paraId="47116786" w14:textId="77777777" w:rsidR="00275778" w:rsidRPr="00021578" w:rsidRDefault="00275778" w:rsidP="00275778">
      <w:pPr>
        <w:pStyle w:val="paragraph"/>
      </w:pPr>
      <w:r w:rsidRPr="00021578">
        <w:tab/>
      </w:r>
      <w:r w:rsidRPr="00021578">
        <w:tab/>
        <w:t>supplies or acquires, or is likely to supply or acquire, goods or services or would, but for the provision, supply or acquire, or be likely to supply or acquire, goods or services; or</w:t>
      </w:r>
    </w:p>
    <w:p w14:paraId="01BD63DD" w14:textId="77777777" w:rsidR="00275778" w:rsidRPr="00021578" w:rsidRDefault="00275778" w:rsidP="00275778">
      <w:pPr>
        <w:pStyle w:val="paragraph"/>
      </w:pPr>
      <w:r w:rsidRPr="00021578">
        <w:tab/>
        <w:t>(b)</w:t>
      </w:r>
      <w:r w:rsidRPr="00021578">
        <w:tab/>
        <w:t>in relation to a concerted practice—competition in any market in which:</w:t>
      </w:r>
    </w:p>
    <w:p w14:paraId="59ACC324" w14:textId="77777777" w:rsidR="00275778" w:rsidRPr="00021578" w:rsidRDefault="00275778" w:rsidP="00275778">
      <w:pPr>
        <w:pStyle w:val="paragraphsub"/>
      </w:pPr>
      <w:r w:rsidRPr="00021578">
        <w:tab/>
        <w:t>(i)</w:t>
      </w:r>
      <w:r w:rsidRPr="00021578">
        <w:tab/>
        <w:t>a corporation that is a party to the practice; or</w:t>
      </w:r>
    </w:p>
    <w:p w14:paraId="53C71C36" w14:textId="77777777" w:rsidR="00275778" w:rsidRPr="00021578" w:rsidRDefault="00275778" w:rsidP="00275778">
      <w:pPr>
        <w:pStyle w:val="paragraphsub"/>
      </w:pPr>
      <w:r w:rsidRPr="00021578">
        <w:tab/>
        <w:t>(ii)</w:t>
      </w:r>
      <w:r w:rsidRPr="00021578">
        <w:tab/>
        <w:t>any body corporate related to such a corporation;</w:t>
      </w:r>
    </w:p>
    <w:p w14:paraId="1892362F" w14:textId="77777777" w:rsidR="00275778" w:rsidRPr="00021578" w:rsidRDefault="00275778" w:rsidP="00275778">
      <w:pPr>
        <w:pStyle w:val="paragraph"/>
      </w:pPr>
      <w:r w:rsidRPr="00021578">
        <w:tab/>
      </w:r>
      <w:r w:rsidRPr="00021578">
        <w:tab/>
        <w:t>supplies or acquires, or is likely to supply or acquire, goods or services or would, but for the practice, supply or acquire, or be likely to supply or acquire, goods or services.</w:t>
      </w:r>
    </w:p>
    <w:p w14:paraId="3C357880" w14:textId="77777777" w:rsidR="00B57664" w:rsidRPr="00021578" w:rsidRDefault="00B57664" w:rsidP="00B57664">
      <w:pPr>
        <w:pStyle w:val="subsection"/>
      </w:pPr>
      <w:r w:rsidRPr="00021578">
        <w:tab/>
        <w:t>(4)</w:t>
      </w:r>
      <w:r w:rsidRPr="00021578">
        <w:tab/>
        <w:t>For the purposes of the application of this section in relation to a particular corporation, a provision of a contract, arrangement or understanding or of a proposed contract, arrangement or understanding shall be deemed to have or to be likely to have the effect of substantially lessening competition if that provision and any one or more of the following provisions, namely:</w:t>
      </w:r>
    </w:p>
    <w:p w14:paraId="6A5C8EA7" w14:textId="77777777" w:rsidR="00B57664" w:rsidRPr="00021578" w:rsidRDefault="00B57664" w:rsidP="00B57664">
      <w:pPr>
        <w:pStyle w:val="paragraph"/>
      </w:pPr>
      <w:r w:rsidRPr="00021578">
        <w:tab/>
        <w:t>(a)</w:t>
      </w:r>
      <w:r w:rsidRPr="00021578">
        <w:tab/>
        <w:t>the other provisions of that contract, arrangement or understanding or proposed contract, arrangement or understanding; and</w:t>
      </w:r>
    </w:p>
    <w:p w14:paraId="7BD999CB" w14:textId="77777777" w:rsidR="00B57664" w:rsidRPr="00021578" w:rsidRDefault="00B57664" w:rsidP="00B57664">
      <w:pPr>
        <w:pStyle w:val="paragraph"/>
        <w:keepNext/>
      </w:pPr>
      <w:r w:rsidRPr="00021578">
        <w:tab/>
        <w:t>(b)</w:t>
      </w:r>
      <w:r w:rsidRPr="00021578">
        <w:tab/>
        <w:t>the provisions of any other contract, arrangement or understanding or proposed contract, arrangement or understanding to which the corporation or a body corporate related to the corporation is or would be a party;</w:t>
      </w:r>
    </w:p>
    <w:p w14:paraId="65EE0DFC" w14:textId="77777777" w:rsidR="00B57664" w:rsidRPr="00021578" w:rsidRDefault="00B57664" w:rsidP="00B57664">
      <w:pPr>
        <w:pStyle w:val="subsection2"/>
      </w:pPr>
      <w:r w:rsidRPr="00021578">
        <w:t>together have or are likely to have that effect.</w:t>
      </w:r>
    </w:p>
    <w:p w14:paraId="789B6585" w14:textId="77777777" w:rsidR="00BD55C5" w:rsidRPr="00021578" w:rsidRDefault="00BD55C5" w:rsidP="00BD55C5">
      <w:pPr>
        <w:pStyle w:val="subsection"/>
      </w:pPr>
      <w:r w:rsidRPr="00021578">
        <w:tab/>
        <w:t>(5)</w:t>
      </w:r>
      <w:r w:rsidRPr="00021578">
        <w:tab/>
        <w:t>This section does not apply to or in relation to a provision of a contract, arrangement or understanding or of a proposed contract, arrangement or understanding, or to or in relation to a concerted practice, in so far as the provision or practice relates to:</w:t>
      </w:r>
    </w:p>
    <w:p w14:paraId="7C928B82" w14:textId="77777777" w:rsidR="00BD55C5" w:rsidRPr="00021578" w:rsidRDefault="00BD55C5" w:rsidP="00BD55C5">
      <w:pPr>
        <w:pStyle w:val="paragraph"/>
      </w:pPr>
      <w:r w:rsidRPr="00021578">
        <w:tab/>
        <w:t>(a)</w:t>
      </w:r>
      <w:r w:rsidRPr="00021578">
        <w:tab/>
        <w:t>conduct that contravenes section</w:t>
      </w:r>
      <w:r w:rsidR="00605692" w:rsidRPr="00021578">
        <w:t> </w:t>
      </w:r>
      <w:r w:rsidRPr="00021578">
        <w:t>48; or</w:t>
      </w:r>
    </w:p>
    <w:p w14:paraId="1CFF0585" w14:textId="77777777" w:rsidR="00BD55C5" w:rsidRPr="00021578" w:rsidRDefault="00BD55C5" w:rsidP="00BD55C5">
      <w:pPr>
        <w:pStyle w:val="paragraph"/>
      </w:pPr>
      <w:r w:rsidRPr="00021578">
        <w:tab/>
        <w:t>(b)</w:t>
      </w:r>
      <w:r w:rsidRPr="00021578">
        <w:tab/>
        <w:t>conduct that would contravene section</w:t>
      </w:r>
      <w:r w:rsidR="00605692" w:rsidRPr="00021578">
        <w:t> </w:t>
      </w:r>
      <w:r w:rsidRPr="00021578">
        <w:t>48 if subsection</w:t>
      </w:r>
      <w:r w:rsidR="00605692" w:rsidRPr="00021578">
        <w:t> </w:t>
      </w:r>
      <w:r w:rsidRPr="00021578">
        <w:t>48(2) did not apply; or</w:t>
      </w:r>
    </w:p>
    <w:p w14:paraId="7E838C90" w14:textId="77777777" w:rsidR="00BD55C5" w:rsidRPr="00021578" w:rsidRDefault="00BD55C5" w:rsidP="00BD55C5">
      <w:pPr>
        <w:pStyle w:val="paragraph"/>
      </w:pPr>
      <w:r w:rsidRPr="00021578">
        <w:tab/>
        <w:t>(c)</w:t>
      </w:r>
      <w:r w:rsidRPr="00021578">
        <w:tab/>
        <w:t>conduct that would contravene section</w:t>
      </w:r>
      <w:r w:rsidR="00605692" w:rsidRPr="00021578">
        <w:t> </w:t>
      </w:r>
      <w:r w:rsidRPr="00021578">
        <w:t>48 if it were not authorised under section</w:t>
      </w:r>
      <w:r w:rsidR="00605692" w:rsidRPr="00021578">
        <w:t> </w:t>
      </w:r>
      <w:r w:rsidRPr="00021578">
        <w:t>88; or</w:t>
      </w:r>
    </w:p>
    <w:p w14:paraId="17B47AEF" w14:textId="77777777" w:rsidR="00BD55C5" w:rsidRPr="00021578" w:rsidRDefault="00BD55C5" w:rsidP="00BD55C5">
      <w:pPr>
        <w:pStyle w:val="paragraph"/>
      </w:pPr>
      <w:r w:rsidRPr="00021578">
        <w:tab/>
        <w:t>(d)</w:t>
      </w:r>
      <w:r w:rsidRPr="00021578">
        <w:tab/>
        <w:t>conduct that would contravene section</w:t>
      </w:r>
      <w:r w:rsidR="00605692" w:rsidRPr="00021578">
        <w:t> </w:t>
      </w:r>
      <w:r w:rsidRPr="00021578">
        <w:t>48 if this Act defined the acts constituting the practice of resale price maintenance by reference to the maximum price at which goods or services are to be sold or supplied or are to be advertised, displayed or offered for sale or supply.</w:t>
      </w:r>
    </w:p>
    <w:p w14:paraId="01DCD7CD" w14:textId="77777777" w:rsidR="00275778" w:rsidRPr="00021578" w:rsidRDefault="00275778" w:rsidP="00275778">
      <w:pPr>
        <w:pStyle w:val="subsection"/>
      </w:pPr>
      <w:r w:rsidRPr="00021578">
        <w:tab/>
        <w:t>(5A)</w:t>
      </w:r>
      <w:r w:rsidRPr="00021578">
        <w:tab/>
        <w:t>The making of a contract, arrangement or understanding does not constitute a contravention of this section because the contract, arrangement or understanding contains a provision the giving effect to which would, or would apart from subsection</w:t>
      </w:r>
      <w:r w:rsidR="00605692" w:rsidRPr="00021578">
        <w:t> </w:t>
      </w:r>
      <w:r w:rsidRPr="00021578">
        <w:t>47(10) or section</w:t>
      </w:r>
      <w:r w:rsidR="00605692" w:rsidRPr="00021578">
        <w:t> </w:t>
      </w:r>
      <w:r w:rsidRPr="00021578">
        <w:t>88 or 93, constitute a contravention of section</w:t>
      </w:r>
      <w:r w:rsidR="00605692" w:rsidRPr="00021578">
        <w:t> </w:t>
      </w:r>
      <w:r w:rsidRPr="00021578">
        <w:t>47.</w:t>
      </w:r>
    </w:p>
    <w:p w14:paraId="104F9710" w14:textId="77777777" w:rsidR="00275778" w:rsidRPr="00021578" w:rsidRDefault="00275778" w:rsidP="00275778">
      <w:pPr>
        <w:pStyle w:val="subsection"/>
      </w:pPr>
      <w:r w:rsidRPr="00021578">
        <w:tab/>
        <w:t>(6)</w:t>
      </w:r>
      <w:r w:rsidRPr="00021578">
        <w:tab/>
        <w:t>This section does not apply to or in relation to the giving effect to a provision of a contract, arrangement or understanding, or to or in relation to engaging in a concerted practice, by way of:</w:t>
      </w:r>
    </w:p>
    <w:p w14:paraId="5862EE25" w14:textId="77777777" w:rsidR="00B57664" w:rsidRPr="00021578" w:rsidRDefault="00B57664" w:rsidP="00B57664">
      <w:pPr>
        <w:pStyle w:val="paragraph"/>
      </w:pPr>
      <w:r w:rsidRPr="00021578">
        <w:tab/>
        <w:t>(a)</w:t>
      </w:r>
      <w:r w:rsidRPr="00021578">
        <w:tab/>
        <w:t>engaging in conduct that contravenes, or would but for the operation of subsection</w:t>
      </w:r>
      <w:r w:rsidR="00605692" w:rsidRPr="00021578">
        <w:t> </w:t>
      </w:r>
      <w:r w:rsidRPr="00021578">
        <w:t xml:space="preserve">47(10) </w:t>
      </w:r>
      <w:r w:rsidR="005331DD" w:rsidRPr="00021578">
        <w:t>or section</w:t>
      </w:r>
      <w:r w:rsidR="00605692" w:rsidRPr="00021578">
        <w:t> </w:t>
      </w:r>
      <w:r w:rsidR="005331DD" w:rsidRPr="00021578">
        <w:t>88 or 93</w:t>
      </w:r>
      <w:r w:rsidRPr="00021578">
        <w:t xml:space="preserve"> contravene, section</w:t>
      </w:r>
      <w:r w:rsidR="00605692" w:rsidRPr="00021578">
        <w:t> </w:t>
      </w:r>
      <w:r w:rsidRPr="00021578">
        <w:t>47; or</w:t>
      </w:r>
    </w:p>
    <w:p w14:paraId="6656EE29" w14:textId="77777777" w:rsidR="00B57664" w:rsidRPr="00021578" w:rsidRDefault="00B57664" w:rsidP="00B57664">
      <w:pPr>
        <w:pStyle w:val="paragraph"/>
      </w:pPr>
      <w:r w:rsidRPr="00021578">
        <w:tab/>
        <w:t>(b)</w:t>
      </w:r>
      <w:r w:rsidRPr="00021578">
        <w:tab/>
        <w:t>doing an act by reason of a breach or threatened breach of a condition referred to in subsection</w:t>
      </w:r>
      <w:r w:rsidR="00605692" w:rsidRPr="00021578">
        <w:t> </w:t>
      </w:r>
      <w:r w:rsidRPr="00021578">
        <w:t>47(2), (4), (6) or (8), being an act done by a person at a time when:</w:t>
      </w:r>
    </w:p>
    <w:p w14:paraId="2FFB8A3D" w14:textId="77777777" w:rsidR="00B57664" w:rsidRPr="00021578" w:rsidRDefault="00B57664" w:rsidP="00B57664">
      <w:pPr>
        <w:pStyle w:val="paragraphsub"/>
      </w:pPr>
      <w:r w:rsidRPr="00021578">
        <w:tab/>
        <w:t>(i)</w:t>
      </w:r>
      <w:r w:rsidRPr="00021578">
        <w:tab/>
        <w:t xml:space="preserve">an </w:t>
      </w:r>
      <w:r w:rsidR="00102096" w:rsidRPr="00021578">
        <w:t>authorisation</w:t>
      </w:r>
      <w:r w:rsidRPr="00021578">
        <w:t xml:space="preserve"> under </w:t>
      </w:r>
      <w:r w:rsidR="005331DD" w:rsidRPr="00021578">
        <w:t>section</w:t>
      </w:r>
      <w:r w:rsidR="00605692" w:rsidRPr="00021578">
        <w:t> </w:t>
      </w:r>
      <w:r w:rsidR="005331DD" w:rsidRPr="00021578">
        <w:t>88</w:t>
      </w:r>
      <w:r w:rsidRPr="00021578">
        <w:t xml:space="preserve"> is in force in relation to conduct engaged in by that person on that condition; or</w:t>
      </w:r>
    </w:p>
    <w:p w14:paraId="5FF31CDA" w14:textId="77777777" w:rsidR="00B57664" w:rsidRPr="00021578" w:rsidRDefault="00B57664" w:rsidP="00B57664">
      <w:pPr>
        <w:pStyle w:val="paragraphsub"/>
      </w:pPr>
      <w:r w:rsidRPr="00021578">
        <w:tab/>
        <w:t>(ii)</w:t>
      </w:r>
      <w:r w:rsidRPr="00021578">
        <w:tab/>
        <w:t>by reason of subsection</w:t>
      </w:r>
      <w:r w:rsidR="00605692" w:rsidRPr="00021578">
        <w:t> </w:t>
      </w:r>
      <w:r w:rsidRPr="00021578">
        <w:t>93(7) conduct engaged in by that person on that condition is not to be taken to have the effect of substantially lessening competition within the meaning of section</w:t>
      </w:r>
      <w:r w:rsidR="00605692" w:rsidRPr="00021578">
        <w:t> </w:t>
      </w:r>
      <w:r w:rsidRPr="00021578">
        <w:t>47; or</w:t>
      </w:r>
    </w:p>
    <w:p w14:paraId="0CA6B71B" w14:textId="77777777" w:rsidR="00B57664" w:rsidRPr="00021578" w:rsidRDefault="00B57664" w:rsidP="00B57664">
      <w:pPr>
        <w:pStyle w:val="paragraphsub"/>
      </w:pPr>
      <w:r w:rsidRPr="00021578">
        <w:tab/>
        <w:t>(iii)</w:t>
      </w:r>
      <w:r w:rsidRPr="00021578">
        <w:tab/>
        <w:t>a notice under subsection</w:t>
      </w:r>
      <w:r w:rsidR="00605692" w:rsidRPr="00021578">
        <w:t> </w:t>
      </w:r>
      <w:r w:rsidRPr="00021578">
        <w:t>93(1) is in force in relation to conduct engaged in by that person on that condition.</w:t>
      </w:r>
    </w:p>
    <w:p w14:paraId="72CB4D77" w14:textId="77777777" w:rsidR="0013077D" w:rsidRPr="00021578" w:rsidRDefault="0013077D" w:rsidP="0013077D">
      <w:pPr>
        <w:pStyle w:val="subsection"/>
      </w:pPr>
      <w:r w:rsidRPr="00021578">
        <w:tab/>
        <w:t>(6A)</w:t>
      </w:r>
      <w:r w:rsidRPr="00021578">
        <w:tab/>
        <w:t>The following conduct:</w:t>
      </w:r>
    </w:p>
    <w:p w14:paraId="7C67B315" w14:textId="77777777" w:rsidR="0013077D" w:rsidRPr="00021578" w:rsidRDefault="0013077D" w:rsidP="0013077D">
      <w:pPr>
        <w:pStyle w:val="paragraph"/>
      </w:pPr>
      <w:r w:rsidRPr="00021578">
        <w:tab/>
        <w:t>(a)</w:t>
      </w:r>
      <w:r w:rsidRPr="00021578">
        <w:tab/>
        <w:t>the making of a dual listed company arrangement;</w:t>
      </w:r>
    </w:p>
    <w:p w14:paraId="314E195A" w14:textId="77777777" w:rsidR="0013077D" w:rsidRPr="00021578" w:rsidRDefault="0013077D" w:rsidP="0013077D">
      <w:pPr>
        <w:pStyle w:val="paragraph"/>
      </w:pPr>
      <w:r w:rsidRPr="00021578">
        <w:tab/>
        <w:t>(b)</w:t>
      </w:r>
      <w:r w:rsidRPr="00021578">
        <w:tab/>
        <w:t>the giving effect to a provision of a dual listed company arrangement;</w:t>
      </w:r>
    </w:p>
    <w:p w14:paraId="1C2F5AC1" w14:textId="77777777" w:rsidR="0013077D" w:rsidRPr="00021578" w:rsidRDefault="0013077D" w:rsidP="0013077D">
      <w:pPr>
        <w:pStyle w:val="subsection2"/>
      </w:pPr>
      <w:r w:rsidRPr="00021578">
        <w:t xml:space="preserve">does not contravene this section if the conduct would, or would apart from </w:t>
      </w:r>
      <w:r w:rsidR="005331DD" w:rsidRPr="00021578">
        <w:t>section</w:t>
      </w:r>
      <w:r w:rsidR="00605692" w:rsidRPr="00021578">
        <w:t> </w:t>
      </w:r>
      <w:r w:rsidR="005331DD" w:rsidRPr="00021578">
        <w:t>88</w:t>
      </w:r>
      <w:r w:rsidRPr="00021578">
        <w:t>, contravene section</w:t>
      </w:r>
      <w:r w:rsidR="00605692" w:rsidRPr="00021578">
        <w:t> </w:t>
      </w:r>
      <w:r w:rsidRPr="00021578">
        <w:t>49.</w:t>
      </w:r>
    </w:p>
    <w:p w14:paraId="5FB95569" w14:textId="77777777" w:rsidR="00275778" w:rsidRPr="00021578" w:rsidRDefault="00275778" w:rsidP="00275778">
      <w:pPr>
        <w:pStyle w:val="subsection"/>
      </w:pPr>
      <w:r w:rsidRPr="00021578">
        <w:tab/>
        <w:t>(7)</w:t>
      </w:r>
      <w:r w:rsidRPr="00021578">
        <w:tab/>
        <w:t>This section does not apply to or in relation to:</w:t>
      </w:r>
    </w:p>
    <w:p w14:paraId="640E78EE" w14:textId="77777777" w:rsidR="00275778" w:rsidRPr="00021578" w:rsidRDefault="00275778" w:rsidP="00275778">
      <w:pPr>
        <w:pStyle w:val="paragraph"/>
      </w:pPr>
      <w:r w:rsidRPr="00021578">
        <w:tab/>
        <w:t>(a)</w:t>
      </w:r>
      <w:r w:rsidRPr="00021578">
        <w:tab/>
        <w:t>a contract, arrangement or understanding to the extent that the contract, arrangement or understanding directly or indirectly provides for; or</w:t>
      </w:r>
    </w:p>
    <w:p w14:paraId="1A422FDC" w14:textId="77777777" w:rsidR="00275778" w:rsidRPr="00021578" w:rsidRDefault="00275778" w:rsidP="00275778">
      <w:pPr>
        <w:pStyle w:val="paragraph"/>
      </w:pPr>
      <w:r w:rsidRPr="00021578">
        <w:tab/>
        <w:t>(b)</w:t>
      </w:r>
      <w:r w:rsidRPr="00021578">
        <w:tab/>
        <w:t>a proposed contract, arrangement or understanding to the extent that the proposed contract, arrangement or understanding would directly or indirectly provide for; or</w:t>
      </w:r>
    </w:p>
    <w:p w14:paraId="7832C5E3" w14:textId="77777777" w:rsidR="00275778" w:rsidRPr="00021578" w:rsidRDefault="00275778" w:rsidP="00275778">
      <w:pPr>
        <w:pStyle w:val="paragraph"/>
      </w:pPr>
      <w:r w:rsidRPr="00021578">
        <w:tab/>
        <w:t>(c)</w:t>
      </w:r>
      <w:r w:rsidRPr="00021578">
        <w:tab/>
        <w:t>a concerted practice to the extent that the practice directly involves;</w:t>
      </w:r>
    </w:p>
    <w:p w14:paraId="4EDE93CB" w14:textId="77777777" w:rsidR="00275778" w:rsidRPr="00021578" w:rsidRDefault="00275778" w:rsidP="00275778">
      <w:pPr>
        <w:pStyle w:val="subsection2"/>
      </w:pPr>
      <w:r w:rsidRPr="00021578">
        <w:t>the acquisition of any shares in the capital of a body corporate or any assets of a person.</w:t>
      </w:r>
    </w:p>
    <w:p w14:paraId="4BD8B62D" w14:textId="77777777" w:rsidR="00275778" w:rsidRPr="00021578" w:rsidRDefault="00275778" w:rsidP="00275778">
      <w:pPr>
        <w:pStyle w:val="subsection"/>
      </w:pPr>
      <w:r w:rsidRPr="00021578">
        <w:tab/>
        <w:t>(8)</w:t>
      </w:r>
      <w:r w:rsidRPr="00021578">
        <w:tab/>
        <w:t>This section does not apply to or in relation to:</w:t>
      </w:r>
    </w:p>
    <w:p w14:paraId="53D1B79C" w14:textId="77777777" w:rsidR="00275778" w:rsidRPr="00021578" w:rsidRDefault="00275778" w:rsidP="00275778">
      <w:pPr>
        <w:pStyle w:val="paragraph"/>
      </w:pPr>
      <w:r w:rsidRPr="00021578">
        <w:tab/>
        <w:t>(a)</w:t>
      </w:r>
      <w:r w:rsidRPr="00021578">
        <w:tab/>
        <w:t>a contract, arrangement or understanding, or</w:t>
      </w:r>
    </w:p>
    <w:p w14:paraId="2F7DBEA7" w14:textId="77777777" w:rsidR="00275778" w:rsidRPr="00021578" w:rsidRDefault="00275778" w:rsidP="00275778">
      <w:pPr>
        <w:pStyle w:val="paragraph"/>
      </w:pPr>
      <w:r w:rsidRPr="00021578">
        <w:tab/>
        <w:t>(b)</w:t>
      </w:r>
      <w:r w:rsidRPr="00021578">
        <w:tab/>
        <w:t>a proposed contract, arrangement or understanding; or</w:t>
      </w:r>
    </w:p>
    <w:p w14:paraId="0607E47D" w14:textId="77777777" w:rsidR="00275778" w:rsidRPr="00021578" w:rsidRDefault="00275778" w:rsidP="00275778">
      <w:pPr>
        <w:pStyle w:val="paragraph"/>
      </w:pPr>
      <w:r w:rsidRPr="00021578">
        <w:tab/>
        <w:t>(c)</w:t>
      </w:r>
      <w:r w:rsidRPr="00021578">
        <w:tab/>
        <w:t>a concerted practice;</w:t>
      </w:r>
    </w:p>
    <w:p w14:paraId="77D53E63" w14:textId="77777777" w:rsidR="00275778" w:rsidRPr="00021578" w:rsidRDefault="00275778" w:rsidP="00275778">
      <w:pPr>
        <w:pStyle w:val="subsection2"/>
      </w:pPr>
      <w:r w:rsidRPr="00021578">
        <w:t>the only parties to which are or would be bodies corporate that are related to each other.</w:t>
      </w:r>
    </w:p>
    <w:p w14:paraId="4AC757E5" w14:textId="77777777" w:rsidR="00275778" w:rsidRPr="00021578" w:rsidRDefault="00275778" w:rsidP="00275778">
      <w:pPr>
        <w:pStyle w:val="subsection"/>
      </w:pPr>
      <w:r w:rsidRPr="00021578">
        <w:tab/>
        <w:t>(8AA)</w:t>
      </w:r>
      <w:r w:rsidRPr="00021578">
        <w:tab/>
        <w:t>This section does not apply to or in relation to a concerted practice if the only persons engaging in it are or would be:</w:t>
      </w:r>
    </w:p>
    <w:p w14:paraId="5C83D6D0" w14:textId="77777777" w:rsidR="00275778" w:rsidRPr="00021578" w:rsidRDefault="00275778" w:rsidP="00275778">
      <w:pPr>
        <w:pStyle w:val="paragraph"/>
      </w:pPr>
      <w:r w:rsidRPr="00021578">
        <w:tab/>
        <w:t>(a)</w:t>
      </w:r>
      <w:r w:rsidRPr="00021578">
        <w:tab/>
        <w:t>the Crown in right of the Commonwealth and one or more authorities of the Commonwealth; or</w:t>
      </w:r>
    </w:p>
    <w:p w14:paraId="48D4D59C" w14:textId="77777777" w:rsidR="00275778" w:rsidRPr="00021578" w:rsidRDefault="00275778" w:rsidP="00275778">
      <w:pPr>
        <w:pStyle w:val="paragraph"/>
      </w:pPr>
      <w:r w:rsidRPr="00021578">
        <w:tab/>
        <w:t>(b)</w:t>
      </w:r>
      <w:r w:rsidRPr="00021578">
        <w:tab/>
        <w:t>the Crown in right of a State or Territory and one or more authorities of that State or Territory.</w:t>
      </w:r>
    </w:p>
    <w:p w14:paraId="281398AA" w14:textId="77777777" w:rsidR="00784EFA" w:rsidRPr="00021578" w:rsidRDefault="00784EFA" w:rsidP="00784EFA">
      <w:pPr>
        <w:pStyle w:val="subsection"/>
      </w:pPr>
      <w:r w:rsidRPr="00021578">
        <w:tab/>
        <w:t>(8A)</w:t>
      </w:r>
      <w:r w:rsidRPr="00021578">
        <w:tab/>
      </w:r>
      <w:r w:rsidR="00605692" w:rsidRPr="00021578">
        <w:t>Subsection (</w:t>
      </w:r>
      <w:r w:rsidR="001C50D0" w:rsidRPr="00021578">
        <w:t>1)</w:t>
      </w:r>
      <w:r w:rsidRPr="00021578">
        <w:t xml:space="preserve"> does not apply to a corporation engaging in conduct described in that subsection if:</w:t>
      </w:r>
    </w:p>
    <w:p w14:paraId="12D4872E" w14:textId="77777777" w:rsidR="00784EFA" w:rsidRPr="00021578" w:rsidRDefault="00784EFA" w:rsidP="00784EFA">
      <w:pPr>
        <w:pStyle w:val="paragraph"/>
      </w:pPr>
      <w:r w:rsidRPr="00021578">
        <w:tab/>
        <w:t>(a)</w:t>
      </w:r>
      <w:r w:rsidRPr="00021578">
        <w:tab/>
        <w:t>the corporation has given the Commission a collective bargaining notice under subsection</w:t>
      </w:r>
      <w:r w:rsidR="00605692" w:rsidRPr="00021578">
        <w:t> </w:t>
      </w:r>
      <w:r w:rsidRPr="00021578">
        <w:t>93AB(1) describing the conduct; and</w:t>
      </w:r>
    </w:p>
    <w:p w14:paraId="7E52A5E1" w14:textId="77777777" w:rsidR="00784EFA" w:rsidRPr="00021578" w:rsidRDefault="00784EFA" w:rsidP="00784EFA">
      <w:pPr>
        <w:pStyle w:val="paragraph"/>
      </w:pPr>
      <w:r w:rsidRPr="00021578">
        <w:tab/>
        <w:t>(b)</w:t>
      </w:r>
      <w:r w:rsidRPr="00021578">
        <w:tab/>
        <w:t>the notice is in force under section</w:t>
      </w:r>
      <w:r w:rsidR="00605692" w:rsidRPr="00021578">
        <w:t> </w:t>
      </w:r>
      <w:r w:rsidRPr="00021578">
        <w:t>93AD.</w:t>
      </w:r>
    </w:p>
    <w:p w14:paraId="43B2B574" w14:textId="77777777" w:rsidR="00B57664" w:rsidRPr="00021578" w:rsidRDefault="00B57664" w:rsidP="00B57664">
      <w:pPr>
        <w:pStyle w:val="subsection"/>
      </w:pPr>
      <w:r w:rsidRPr="00021578">
        <w:tab/>
        <w:t>(9)</w:t>
      </w:r>
      <w:r w:rsidRPr="00021578">
        <w:tab/>
        <w:t xml:space="preserve">The making by a corporation of a contract that contains a provision in relation to which </w:t>
      </w:r>
      <w:r w:rsidR="005331DD" w:rsidRPr="00021578">
        <w:t>the corporation intends to apply for an authorisation under section</w:t>
      </w:r>
      <w:r w:rsidR="00605692" w:rsidRPr="00021578">
        <w:t> </w:t>
      </w:r>
      <w:r w:rsidR="005331DD" w:rsidRPr="00021578">
        <w:t>88</w:t>
      </w:r>
      <w:r w:rsidRPr="00021578">
        <w:t xml:space="preserve"> is not a contravention of </w:t>
      </w:r>
      <w:r w:rsidR="00605692" w:rsidRPr="00021578">
        <w:t>subsection (</w:t>
      </w:r>
      <w:r w:rsidR="00B04295" w:rsidRPr="00021578">
        <w:t>1)</w:t>
      </w:r>
      <w:r w:rsidRPr="00021578">
        <w:t xml:space="preserve"> of this section if:</w:t>
      </w:r>
    </w:p>
    <w:p w14:paraId="39E801C7" w14:textId="77777777" w:rsidR="00B57664" w:rsidRPr="00021578" w:rsidRDefault="00B57664" w:rsidP="00B57664">
      <w:pPr>
        <w:pStyle w:val="paragraph"/>
      </w:pPr>
      <w:r w:rsidRPr="00021578">
        <w:tab/>
        <w:t>(a)</w:t>
      </w:r>
      <w:r w:rsidRPr="00021578">
        <w:tab/>
        <w:t xml:space="preserve">the contract is subject to a condition that the provision will not come into force unless and until the corporation is granted an </w:t>
      </w:r>
      <w:r w:rsidR="00102096" w:rsidRPr="00021578">
        <w:t>authorisation</w:t>
      </w:r>
      <w:r w:rsidRPr="00021578">
        <w:t xml:space="preserve"> to give effect to the provision; and</w:t>
      </w:r>
    </w:p>
    <w:p w14:paraId="1498F295" w14:textId="77777777" w:rsidR="00B57664" w:rsidRPr="00021578" w:rsidRDefault="00B57664" w:rsidP="00B57664">
      <w:pPr>
        <w:pStyle w:val="paragraph"/>
        <w:keepNext/>
      </w:pPr>
      <w:r w:rsidRPr="00021578">
        <w:tab/>
        <w:t>(b)</w:t>
      </w:r>
      <w:r w:rsidRPr="00021578">
        <w:tab/>
        <w:t xml:space="preserve">the corporation applies for the grant of such an </w:t>
      </w:r>
      <w:r w:rsidR="00102096" w:rsidRPr="00021578">
        <w:t>authorisation</w:t>
      </w:r>
      <w:r w:rsidRPr="00021578">
        <w:t xml:space="preserve"> within 14 days after the contract is made;</w:t>
      </w:r>
    </w:p>
    <w:p w14:paraId="4A9EF5F3" w14:textId="77777777" w:rsidR="00B57664" w:rsidRPr="00021578" w:rsidRDefault="00B57664" w:rsidP="00B57664">
      <w:pPr>
        <w:pStyle w:val="subsection2"/>
      </w:pPr>
      <w:r w:rsidRPr="00021578">
        <w:t xml:space="preserve">but nothing in this subsection prevents the giving effect by a corporation to such a provision from constituting a contravention of </w:t>
      </w:r>
      <w:r w:rsidR="00605692" w:rsidRPr="00021578">
        <w:t>subsection (</w:t>
      </w:r>
      <w:r w:rsidR="00B04295" w:rsidRPr="00021578">
        <w:t>1)</w:t>
      </w:r>
      <w:r w:rsidRPr="00021578">
        <w:t>.</w:t>
      </w:r>
    </w:p>
    <w:p w14:paraId="4F4E517B" w14:textId="77777777" w:rsidR="00B57664" w:rsidRPr="00021578" w:rsidRDefault="00B57664" w:rsidP="00B57664">
      <w:pPr>
        <w:pStyle w:val="ActHead5"/>
      </w:pPr>
      <w:bookmarkStart w:id="362" w:name="_Toc194391943"/>
      <w:r w:rsidRPr="00A14580">
        <w:rPr>
          <w:rStyle w:val="CharSectno"/>
        </w:rPr>
        <w:t>45D</w:t>
      </w:r>
      <w:r w:rsidRPr="00021578">
        <w:t xml:space="preserve">  Secondary boycotts for the purpose of causing substantial loss or damage</w:t>
      </w:r>
      <w:bookmarkEnd w:id="362"/>
    </w:p>
    <w:p w14:paraId="0A98AC3C" w14:textId="77777777" w:rsidR="00B57664" w:rsidRPr="00021578" w:rsidRDefault="00B57664" w:rsidP="00B57664">
      <w:pPr>
        <w:pStyle w:val="subsection"/>
      </w:pPr>
      <w:r w:rsidRPr="00021578">
        <w:tab/>
        <w:t>(1)</w:t>
      </w:r>
      <w:r w:rsidRPr="00021578">
        <w:tab/>
        <w:t xml:space="preserve">In the circumstances specified in </w:t>
      </w:r>
      <w:r w:rsidR="00605692" w:rsidRPr="00021578">
        <w:t>subsection (</w:t>
      </w:r>
      <w:r w:rsidRPr="00021578">
        <w:t>3) or (4), a person must not, in concert with a second person, engage in conduct:</w:t>
      </w:r>
    </w:p>
    <w:p w14:paraId="1E143764" w14:textId="77777777" w:rsidR="00B57664" w:rsidRPr="00021578" w:rsidRDefault="00B57664" w:rsidP="00B57664">
      <w:pPr>
        <w:pStyle w:val="paragraph"/>
      </w:pPr>
      <w:r w:rsidRPr="00021578">
        <w:tab/>
        <w:t>(a)</w:t>
      </w:r>
      <w:r w:rsidRPr="00021578">
        <w:tab/>
        <w:t xml:space="preserve">that hinders or prevents: </w:t>
      </w:r>
    </w:p>
    <w:p w14:paraId="089DB6A5" w14:textId="77777777" w:rsidR="00B57664" w:rsidRPr="00021578" w:rsidRDefault="00B57664" w:rsidP="00B57664">
      <w:pPr>
        <w:pStyle w:val="paragraphsub"/>
      </w:pPr>
      <w:r w:rsidRPr="00021578">
        <w:tab/>
        <w:t>(i)</w:t>
      </w:r>
      <w:r w:rsidRPr="00021578">
        <w:tab/>
        <w:t>a third person supplying goods or services to a fourth person (who is not an employer of the first person or the second person); or</w:t>
      </w:r>
    </w:p>
    <w:p w14:paraId="25749E14" w14:textId="77777777" w:rsidR="00B57664" w:rsidRPr="00021578" w:rsidRDefault="00B57664" w:rsidP="00B57664">
      <w:pPr>
        <w:pStyle w:val="paragraphsub"/>
      </w:pPr>
      <w:r w:rsidRPr="00021578">
        <w:tab/>
        <w:t>(ii)</w:t>
      </w:r>
      <w:r w:rsidRPr="00021578">
        <w:tab/>
        <w:t>a third person acquiring goods or services from a fourth person (who is not an employer of the first person or the second person); and</w:t>
      </w:r>
    </w:p>
    <w:p w14:paraId="05E11958" w14:textId="77777777" w:rsidR="00B57664" w:rsidRPr="00021578" w:rsidRDefault="00B57664" w:rsidP="00B57664">
      <w:pPr>
        <w:pStyle w:val="paragraph"/>
      </w:pPr>
      <w:r w:rsidRPr="00021578">
        <w:tab/>
        <w:t>(b)</w:t>
      </w:r>
      <w:r w:rsidRPr="00021578">
        <w:tab/>
        <w:t>that is engaged in for the purpose, and would have or be likely to have the effect, of causing substantial loss or damage to the business of the fourth person.</w:t>
      </w:r>
    </w:p>
    <w:p w14:paraId="279601AA" w14:textId="77777777" w:rsidR="00B57664" w:rsidRPr="00021578" w:rsidRDefault="00B57664" w:rsidP="00B57664">
      <w:pPr>
        <w:pStyle w:val="notetext"/>
      </w:pPr>
      <w:r w:rsidRPr="00021578">
        <w:t>Note 1:</w:t>
      </w:r>
      <w:r w:rsidRPr="00021578">
        <w:tab/>
        <w:t xml:space="preserve">Conduct that would otherwise contravene this section can be authorised under </w:t>
      </w:r>
      <w:r w:rsidR="005331DD" w:rsidRPr="00021578">
        <w:t>section</w:t>
      </w:r>
      <w:r w:rsidR="00605692" w:rsidRPr="00021578">
        <w:t> </w:t>
      </w:r>
      <w:r w:rsidR="005331DD" w:rsidRPr="00021578">
        <w:t>88</w:t>
      </w:r>
      <w:r w:rsidRPr="00021578">
        <w:t>.</w:t>
      </w:r>
    </w:p>
    <w:p w14:paraId="40CA8F2E" w14:textId="77777777" w:rsidR="00B57664" w:rsidRPr="00021578" w:rsidRDefault="00B57664" w:rsidP="00B57664">
      <w:pPr>
        <w:pStyle w:val="notetext"/>
      </w:pPr>
      <w:r w:rsidRPr="00021578">
        <w:t>Note 2:</w:t>
      </w:r>
      <w:r w:rsidRPr="00021578">
        <w:tab/>
        <w:t>This section also has effect subject to section</w:t>
      </w:r>
      <w:r w:rsidR="00605692" w:rsidRPr="00021578">
        <w:t> </w:t>
      </w:r>
      <w:r w:rsidRPr="00021578">
        <w:t>45DD, which deals with permitted boycotts.</w:t>
      </w:r>
    </w:p>
    <w:p w14:paraId="35E3A8EF" w14:textId="77777777" w:rsidR="00B57664" w:rsidRPr="00021578" w:rsidRDefault="00B57664" w:rsidP="00B57664">
      <w:pPr>
        <w:pStyle w:val="subsection"/>
      </w:pPr>
      <w:r w:rsidRPr="00021578">
        <w:tab/>
        <w:t>(2)</w:t>
      </w:r>
      <w:r w:rsidRPr="00021578">
        <w:tab/>
        <w:t xml:space="preserve">A person is taken to engage in conduct for a purpose mentioned in </w:t>
      </w:r>
      <w:r w:rsidR="00605692" w:rsidRPr="00021578">
        <w:t>subsection (</w:t>
      </w:r>
      <w:r w:rsidRPr="00021578">
        <w:t>1) if the person engages in the conduct for purposes that include that purpose.</w:t>
      </w:r>
    </w:p>
    <w:p w14:paraId="79D4AEC4" w14:textId="77777777" w:rsidR="00B57664" w:rsidRPr="00021578" w:rsidRDefault="00B57664" w:rsidP="00B57664">
      <w:pPr>
        <w:pStyle w:val="subsection"/>
      </w:pPr>
      <w:r w:rsidRPr="00021578">
        <w:tab/>
        <w:t>(3)</w:t>
      </w:r>
      <w:r w:rsidRPr="00021578">
        <w:tab/>
      </w:r>
      <w:r w:rsidR="00605692" w:rsidRPr="00021578">
        <w:t>Subsection (</w:t>
      </w:r>
      <w:r w:rsidRPr="00021578">
        <w:t>1) applies if the fourth person is a corporation.</w:t>
      </w:r>
    </w:p>
    <w:p w14:paraId="6F417C27" w14:textId="77777777" w:rsidR="00B57664" w:rsidRPr="00021578" w:rsidRDefault="00B57664" w:rsidP="00B57664">
      <w:pPr>
        <w:pStyle w:val="subsection"/>
      </w:pPr>
      <w:r w:rsidRPr="00021578">
        <w:tab/>
        <w:t>(4)</w:t>
      </w:r>
      <w:r w:rsidRPr="00021578">
        <w:tab/>
      </w:r>
      <w:r w:rsidR="00605692" w:rsidRPr="00021578">
        <w:t>Subsection (</w:t>
      </w:r>
      <w:r w:rsidRPr="00021578">
        <w:t>1) also applies if:</w:t>
      </w:r>
    </w:p>
    <w:p w14:paraId="3E44D430" w14:textId="77777777" w:rsidR="00B57664" w:rsidRPr="00021578" w:rsidRDefault="00B57664" w:rsidP="00B57664">
      <w:pPr>
        <w:pStyle w:val="paragraph"/>
      </w:pPr>
      <w:r w:rsidRPr="00021578">
        <w:tab/>
        <w:t>(a)</w:t>
      </w:r>
      <w:r w:rsidRPr="00021578">
        <w:tab/>
        <w:t>the third person is a corporation and the fourth person is not a corporation; and</w:t>
      </w:r>
    </w:p>
    <w:p w14:paraId="718CFE31" w14:textId="77777777" w:rsidR="00B57664" w:rsidRPr="00021578" w:rsidRDefault="00B57664" w:rsidP="00B57664">
      <w:pPr>
        <w:pStyle w:val="paragraph"/>
      </w:pPr>
      <w:r w:rsidRPr="00021578">
        <w:tab/>
        <w:t>(b)</w:t>
      </w:r>
      <w:r w:rsidRPr="00021578">
        <w:tab/>
        <w:t>the conduct would have or be likely to have the effect of causing substantial loss or damage to the business of the third person.</w:t>
      </w:r>
    </w:p>
    <w:p w14:paraId="490085F3" w14:textId="77777777" w:rsidR="00B57664" w:rsidRPr="00021578" w:rsidRDefault="00B57664" w:rsidP="00B57664">
      <w:pPr>
        <w:pStyle w:val="ActHead5"/>
      </w:pPr>
      <w:bookmarkStart w:id="363" w:name="_Toc194391944"/>
      <w:r w:rsidRPr="00A14580">
        <w:rPr>
          <w:rStyle w:val="CharSectno"/>
        </w:rPr>
        <w:t>45DA</w:t>
      </w:r>
      <w:r w:rsidRPr="00021578">
        <w:t xml:space="preserve">  Secondary boycotts for the purpose of causing substantial lessening of competition</w:t>
      </w:r>
      <w:bookmarkEnd w:id="363"/>
    </w:p>
    <w:p w14:paraId="341FA7B3" w14:textId="77777777" w:rsidR="00B57664" w:rsidRPr="00021578" w:rsidRDefault="00B57664" w:rsidP="00B57664">
      <w:pPr>
        <w:pStyle w:val="subsection"/>
      </w:pPr>
      <w:r w:rsidRPr="00021578">
        <w:tab/>
        <w:t>(1)</w:t>
      </w:r>
      <w:r w:rsidRPr="00021578">
        <w:tab/>
        <w:t xml:space="preserve">In the circumstances specified in </w:t>
      </w:r>
      <w:r w:rsidR="00605692" w:rsidRPr="00021578">
        <w:t>subsection (</w:t>
      </w:r>
      <w:r w:rsidRPr="00021578">
        <w:t>3), a person must not, in concert with a second person, engage in conduct:</w:t>
      </w:r>
    </w:p>
    <w:p w14:paraId="3D71517F" w14:textId="77777777" w:rsidR="00B57664" w:rsidRPr="00021578" w:rsidRDefault="00B57664" w:rsidP="00B57664">
      <w:pPr>
        <w:pStyle w:val="paragraph"/>
      </w:pPr>
      <w:r w:rsidRPr="00021578">
        <w:tab/>
        <w:t>(a)</w:t>
      </w:r>
      <w:r w:rsidRPr="00021578">
        <w:tab/>
        <w:t xml:space="preserve">that hinders or prevents: </w:t>
      </w:r>
    </w:p>
    <w:p w14:paraId="3F505C50" w14:textId="77777777" w:rsidR="00B57664" w:rsidRPr="00021578" w:rsidRDefault="00B57664" w:rsidP="00B57664">
      <w:pPr>
        <w:pStyle w:val="paragraphsub"/>
      </w:pPr>
      <w:r w:rsidRPr="00021578">
        <w:tab/>
        <w:t>(i)</w:t>
      </w:r>
      <w:r w:rsidRPr="00021578">
        <w:tab/>
        <w:t>a third person supplying goods or services to a fourth person (who is not an employer of the first person or the second person); or</w:t>
      </w:r>
    </w:p>
    <w:p w14:paraId="08F2477A" w14:textId="77777777" w:rsidR="00B57664" w:rsidRPr="00021578" w:rsidRDefault="00B57664" w:rsidP="00B57664">
      <w:pPr>
        <w:pStyle w:val="paragraphsub"/>
      </w:pPr>
      <w:r w:rsidRPr="00021578">
        <w:tab/>
        <w:t>(ii)</w:t>
      </w:r>
      <w:r w:rsidRPr="00021578">
        <w:tab/>
        <w:t>a third person acquiring goods or services from a fourth person (who is not an employer of the first person or the second person); and</w:t>
      </w:r>
    </w:p>
    <w:p w14:paraId="51ACC1B3" w14:textId="77777777" w:rsidR="00B57664" w:rsidRPr="00021578" w:rsidRDefault="00B57664" w:rsidP="00B57664">
      <w:pPr>
        <w:pStyle w:val="paragraph"/>
      </w:pPr>
      <w:r w:rsidRPr="00021578">
        <w:tab/>
        <w:t>(b)</w:t>
      </w:r>
      <w:r w:rsidRPr="00021578">
        <w:tab/>
        <w:t>that is engaged in for the purpose, and would have or be likely to have the effect, of causing a substantial lessening of competition in any market in which the fourth person supplies or acquires goods or services.</w:t>
      </w:r>
    </w:p>
    <w:p w14:paraId="6B8FDA93" w14:textId="77777777" w:rsidR="00B57664" w:rsidRPr="00021578" w:rsidRDefault="00B57664" w:rsidP="00B57664">
      <w:pPr>
        <w:pStyle w:val="notetext"/>
      </w:pPr>
      <w:r w:rsidRPr="00021578">
        <w:t>Note 1:</w:t>
      </w:r>
      <w:r w:rsidRPr="00021578">
        <w:tab/>
        <w:t xml:space="preserve">Conduct that would otherwise contravene this section can be authorised under </w:t>
      </w:r>
      <w:r w:rsidR="005331DD" w:rsidRPr="00021578">
        <w:t>section</w:t>
      </w:r>
      <w:r w:rsidR="00605692" w:rsidRPr="00021578">
        <w:t> </w:t>
      </w:r>
      <w:r w:rsidR="005331DD" w:rsidRPr="00021578">
        <w:t>88</w:t>
      </w:r>
      <w:r w:rsidRPr="00021578">
        <w:t>.</w:t>
      </w:r>
    </w:p>
    <w:p w14:paraId="08C11E7C" w14:textId="77777777" w:rsidR="00B57664" w:rsidRPr="00021578" w:rsidRDefault="00B57664" w:rsidP="00B57664">
      <w:pPr>
        <w:pStyle w:val="notetext"/>
      </w:pPr>
      <w:r w:rsidRPr="00021578">
        <w:t>Note 2:</w:t>
      </w:r>
      <w:r w:rsidRPr="00021578">
        <w:tab/>
        <w:t>This section also has effect subject to section</w:t>
      </w:r>
      <w:r w:rsidR="00605692" w:rsidRPr="00021578">
        <w:t> </w:t>
      </w:r>
      <w:r w:rsidRPr="00021578">
        <w:t>45DD, which deals with permitted boycotts.</w:t>
      </w:r>
    </w:p>
    <w:p w14:paraId="73BB2FDE" w14:textId="77777777" w:rsidR="00B57664" w:rsidRPr="00021578" w:rsidRDefault="00B57664" w:rsidP="00B57664">
      <w:pPr>
        <w:pStyle w:val="subsection"/>
      </w:pPr>
      <w:r w:rsidRPr="00021578">
        <w:tab/>
        <w:t>(2)</w:t>
      </w:r>
      <w:r w:rsidRPr="00021578">
        <w:tab/>
        <w:t xml:space="preserve">A person is taken to engage in conduct for a purpose mentioned in </w:t>
      </w:r>
      <w:r w:rsidR="00605692" w:rsidRPr="00021578">
        <w:t>subsection (</w:t>
      </w:r>
      <w:r w:rsidRPr="00021578">
        <w:t>1) if the person engages in the conduct for purposes that include that purpose.</w:t>
      </w:r>
    </w:p>
    <w:p w14:paraId="6F285A05" w14:textId="77777777" w:rsidR="00B57664" w:rsidRPr="00021578" w:rsidRDefault="00B57664" w:rsidP="00B57664">
      <w:pPr>
        <w:pStyle w:val="subsection"/>
      </w:pPr>
      <w:r w:rsidRPr="00021578">
        <w:tab/>
        <w:t>(3)</w:t>
      </w:r>
      <w:r w:rsidRPr="00021578">
        <w:tab/>
      </w:r>
      <w:r w:rsidR="00605692" w:rsidRPr="00021578">
        <w:t>Subsection (</w:t>
      </w:r>
      <w:r w:rsidRPr="00021578">
        <w:t>1) applies if:</w:t>
      </w:r>
    </w:p>
    <w:p w14:paraId="7A12741D" w14:textId="77777777" w:rsidR="00B57664" w:rsidRPr="00021578" w:rsidRDefault="00B57664" w:rsidP="00B57664">
      <w:pPr>
        <w:pStyle w:val="paragraph"/>
      </w:pPr>
      <w:r w:rsidRPr="00021578">
        <w:tab/>
        <w:t>(a)</w:t>
      </w:r>
      <w:r w:rsidRPr="00021578">
        <w:tab/>
        <w:t>the third person or the fourth person is a corporation, or both of them are corporations; and</w:t>
      </w:r>
    </w:p>
    <w:p w14:paraId="30FD77F1" w14:textId="77777777" w:rsidR="00B57664" w:rsidRPr="00021578" w:rsidRDefault="00B57664" w:rsidP="00B57664">
      <w:pPr>
        <w:pStyle w:val="paragraph"/>
      </w:pPr>
      <w:r w:rsidRPr="00021578">
        <w:tab/>
        <w:t>(b)</w:t>
      </w:r>
      <w:r w:rsidRPr="00021578">
        <w:tab/>
        <w:t>the conduct would have or be likely to have the effect of causing substantial loss or damage to the business of one of those persons who is a corporation.</w:t>
      </w:r>
    </w:p>
    <w:p w14:paraId="06EF38B0" w14:textId="77777777" w:rsidR="00B57664" w:rsidRPr="00021578" w:rsidRDefault="00B57664" w:rsidP="00B57664">
      <w:pPr>
        <w:pStyle w:val="ActHead5"/>
      </w:pPr>
      <w:bookmarkStart w:id="364" w:name="_Toc194391945"/>
      <w:r w:rsidRPr="00A14580">
        <w:rPr>
          <w:rStyle w:val="CharSectno"/>
        </w:rPr>
        <w:t>45DB</w:t>
      </w:r>
      <w:r w:rsidRPr="00021578">
        <w:t xml:space="preserve">  Boycotts affecting trade or commerce</w:t>
      </w:r>
      <w:bookmarkEnd w:id="364"/>
    </w:p>
    <w:p w14:paraId="225E6D24" w14:textId="77777777" w:rsidR="00B57664" w:rsidRPr="00021578" w:rsidRDefault="00B57664" w:rsidP="00B57664">
      <w:pPr>
        <w:pStyle w:val="subsection"/>
      </w:pPr>
      <w:r w:rsidRPr="00021578">
        <w:tab/>
        <w:t>(1)</w:t>
      </w:r>
      <w:r w:rsidRPr="00021578">
        <w:tab/>
        <w:t>A person must not, in concert with another person, engage in conduct for the purpose, and having or likely to have the effect, of preventing or substantially hindering a third person (who is not an employer of the first person) from engaging in trade or commerce involving the movement of goods between Australia and places outside Australia.</w:t>
      </w:r>
    </w:p>
    <w:p w14:paraId="1B8DB035" w14:textId="77777777" w:rsidR="00B57664" w:rsidRPr="00021578" w:rsidRDefault="00B57664" w:rsidP="00B57664">
      <w:pPr>
        <w:pStyle w:val="notetext"/>
      </w:pPr>
      <w:r w:rsidRPr="00021578">
        <w:t>Note 1:</w:t>
      </w:r>
      <w:r w:rsidRPr="00021578">
        <w:tab/>
        <w:t xml:space="preserve">Conduct that would otherwise contravene this section can be authorised under </w:t>
      </w:r>
      <w:r w:rsidR="005331DD" w:rsidRPr="00021578">
        <w:t>section</w:t>
      </w:r>
      <w:r w:rsidR="00605692" w:rsidRPr="00021578">
        <w:t> </w:t>
      </w:r>
      <w:r w:rsidR="005331DD" w:rsidRPr="00021578">
        <w:t>88</w:t>
      </w:r>
      <w:r w:rsidRPr="00021578">
        <w:t>.</w:t>
      </w:r>
    </w:p>
    <w:p w14:paraId="25ADA896" w14:textId="77777777" w:rsidR="00B57664" w:rsidRPr="00021578" w:rsidRDefault="00B57664" w:rsidP="00B57664">
      <w:pPr>
        <w:pStyle w:val="notetext"/>
      </w:pPr>
      <w:r w:rsidRPr="00021578">
        <w:t>Note 2:</w:t>
      </w:r>
      <w:r w:rsidRPr="00021578">
        <w:tab/>
        <w:t>This section also has effect subject to section</w:t>
      </w:r>
      <w:r w:rsidR="00605692" w:rsidRPr="00021578">
        <w:t> </w:t>
      </w:r>
      <w:r w:rsidRPr="00021578">
        <w:t xml:space="preserve">45DD, which deals with permitted boycotts. </w:t>
      </w:r>
    </w:p>
    <w:p w14:paraId="12295956" w14:textId="77777777" w:rsidR="00B57664" w:rsidRPr="00021578" w:rsidRDefault="00B57664" w:rsidP="00B57664">
      <w:pPr>
        <w:pStyle w:val="subsection"/>
      </w:pPr>
      <w:r w:rsidRPr="00021578">
        <w:tab/>
        <w:t>(2)</w:t>
      </w:r>
      <w:r w:rsidRPr="00021578">
        <w:tab/>
        <w:t xml:space="preserve">A person is taken to engage in conduct for a purpose mentioned in </w:t>
      </w:r>
      <w:r w:rsidR="00605692" w:rsidRPr="00021578">
        <w:t>subsection (</w:t>
      </w:r>
      <w:r w:rsidRPr="00021578">
        <w:t>1) if the person engages in the conduct for purposes that include that purpose.</w:t>
      </w:r>
    </w:p>
    <w:p w14:paraId="5754FFB9" w14:textId="77777777" w:rsidR="00B57664" w:rsidRPr="00021578" w:rsidRDefault="00B57664" w:rsidP="00B57664">
      <w:pPr>
        <w:pStyle w:val="ActHead5"/>
      </w:pPr>
      <w:bookmarkStart w:id="365" w:name="_Toc194391946"/>
      <w:r w:rsidRPr="00A14580">
        <w:rPr>
          <w:rStyle w:val="CharSectno"/>
        </w:rPr>
        <w:t>45DC</w:t>
      </w:r>
      <w:r w:rsidRPr="00021578">
        <w:t xml:space="preserve">  Involvement and liability of employee organisations</w:t>
      </w:r>
      <w:bookmarkEnd w:id="365"/>
    </w:p>
    <w:p w14:paraId="72E340FC" w14:textId="77777777" w:rsidR="00B57664" w:rsidRPr="00021578" w:rsidRDefault="00B57664" w:rsidP="00B57664">
      <w:pPr>
        <w:pStyle w:val="SubsectionHead"/>
      </w:pPr>
      <w:r w:rsidRPr="00021578">
        <w:t>Certain organisations taken to be acting in concert</w:t>
      </w:r>
    </w:p>
    <w:p w14:paraId="1340E927" w14:textId="77777777" w:rsidR="00B57664" w:rsidRPr="00021578" w:rsidRDefault="00B57664" w:rsidP="00B57664">
      <w:pPr>
        <w:pStyle w:val="subsection"/>
      </w:pPr>
      <w:r w:rsidRPr="00021578">
        <w:tab/>
        <w:t>(1)</w:t>
      </w:r>
      <w:r w:rsidRPr="00021578">
        <w:tab/>
        <w:t xml:space="preserve">If 2 or more persons (the </w:t>
      </w:r>
      <w:r w:rsidRPr="00021578">
        <w:rPr>
          <w:b/>
          <w:i/>
        </w:rPr>
        <w:t>participants</w:t>
      </w:r>
      <w:r w:rsidRPr="00021578">
        <w:t>), each of whom is a member or officer of the same organisation of employees, engage in conduct in concert with one another, whether or not the conduct is also engaged in in concert with another person, then, unless the organisation proves otherwise, the organisation is taken for the purposes of sections</w:t>
      </w:r>
      <w:r w:rsidR="00605692" w:rsidRPr="00021578">
        <w:t> </w:t>
      </w:r>
      <w:r w:rsidRPr="00021578">
        <w:t>45D, 45DA and 45DB:</w:t>
      </w:r>
    </w:p>
    <w:p w14:paraId="3C3D3C55" w14:textId="77777777" w:rsidR="00B57664" w:rsidRPr="00021578" w:rsidRDefault="00B57664" w:rsidP="00B57664">
      <w:pPr>
        <w:pStyle w:val="paragraph"/>
      </w:pPr>
      <w:r w:rsidRPr="00021578">
        <w:tab/>
        <w:t>(a)</w:t>
      </w:r>
      <w:r w:rsidRPr="00021578">
        <w:tab/>
        <w:t>to engage in that conduct in concert with the participants; and</w:t>
      </w:r>
    </w:p>
    <w:p w14:paraId="14406771" w14:textId="77777777" w:rsidR="00B57664" w:rsidRPr="00021578" w:rsidRDefault="00B57664" w:rsidP="00B57664">
      <w:pPr>
        <w:pStyle w:val="paragraph"/>
      </w:pPr>
      <w:r w:rsidRPr="00021578">
        <w:tab/>
        <w:t>(b)</w:t>
      </w:r>
      <w:r w:rsidRPr="00021578">
        <w:tab/>
        <w:t>to have engaged in that conduct for the purposes for which the participants engaged in it.</w:t>
      </w:r>
    </w:p>
    <w:p w14:paraId="05CD165F" w14:textId="77777777" w:rsidR="00B57664" w:rsidRPr="00021578" w:rsidRDefault="00B57664" w:rsidP="00B57664">
      <w:pPr>
        <w:pStyle w:val="SubsectionHead"/>
      </w:pPr>
      <w:r w:rsidRPr="00021578">
        <w:t>Consequences of organisation contravening subsection</w:t>
      </w:r>
      <w:r w:rsidR="00605692" w:rsidRPr="00021578">
        <w:t> </w:t>
      </w:r>
      <w:r w:rsidRPr="00021578">
        <w:t xml:space="preserve">45D(1), 45DA(1) or 45DB(1) </w:t>
      </w:r>
    </w:p>
    <w:p w14:paraId="27DFF675" w14:textId="77777777" w:rsidR="00B57664" w:rsidRPr="00021578" w:rsidRDefault="00B57664" w:rsidP="00B57664">
      <w:pPr>
        <w:pStyle w:val="subsection"/>
      </w:pPr>
      <w:r w:rsidRPr="00021578">
        <w:tab/>
        <w:t>(2)</w:t>
      </w:r>
      <w:r w:rsidRPr="00021578">
        <w:tab/>
        <w:t xml:space="preserve">The consequences of an organisation of employees engaging, or being taken by </w:t>
      </w:r>
      <w:r w:rsidR="00605692" w:rsidRPr="00021578">
        <w:t>subsection (</w:t>
      </w:r>
      <w:r w:rsidRPr="00021578">
        <w:t>1) to engage, in conduct in concert with any of its members or officers in contravention of subsection</w:t>
      </w:r>
      <w:r w:rsidR="00605692" w:rsidRPr="00021578">
        <w:t> </w:t>
      </w:r>
      <w:r w:rsidRPr="00021578">
        <w:t xml:space="preserve">45D(1), 45DA(1) or 45DB(1) are as set out in </w:t>
      </w:r>
      <w:r w:rsidR="00605692" w:rsidRPr="00021578">
        <w:t>subsections (</w:t>
      </w:r>
      <w:r w:rsidRPr="00021578">
        <w:t>3), (4) and (5).</w:t>
      </w:r>
    </w:p>
    <w:p w14:paraId="55FEA5F8" w14:textId="77777777" w:rsidR="00B57664" w:rsidRPr="00021578" w:rsidRDefault="00B57664" w:rsidP="00B57664">
      <w:pPr>
        <w:pStyle w:val="SubsectionHead"/>
      </w:pPr>
      <w:r w:rsidRPr="00021578">
        <w:t>Loss or damage taken to have been caused by organisation’s conduct</w:t>
      </w:r>
    </w:p>
    <w:p w14:paraId="2531EF2A" w14:textId="77777777" w:rsidR="00B57664" w:rsidRPr="00021578" w:rsidRDefault="00B57664" w:rsidP="00B57664">
      <w:pPr>
        <w:pStyle w:val="subsection"/>
      </w:pPr>
      <w:r w:rsidRPr="00021578">
        <w:tab/>
        <w:t>(3)</w:t>
      </w:r>
      <w:r w:rsidRPr="00021578">
        <w:tab/>
        <w:t>Any loss or damage suffered by a person as a result of the conduct is taken, for the purposes of this Act, to have been caused by the conduct of the organisation.</w:t>
      </w:r>
    </w:p>
    <w:p w14:paraId="07B0F075" w14:textId="77777777" w:rsidR="00B57664" w:rsidRPr="00021578" w:rsidRDefault="00B57664" w:rsidP="00B57664">
      <w:pPr>
        <w:pStyle w:val="SubsectionHead"/>
      </w:pPr>
      <w:r w:rsidRPr="00021578">
        <w:t>Taking proceedings if organisation is a body corporate</w:t>
      </w:r>
    </w:p>
    <w:p w14:paraId="2A0575F2" w14:textId="77777777" w:rsidR="00B57664" w:rsidRPr="00021578" w:rsidRDefault="00B57664" w:rsidP="00B57664">
      <w:pPr>
        <w:pStyle w:val="subsection"/>
      </w:pPr>
      <w:r w:rsidRPr="00021578">
        <w:tab/>
        <w:t>(4)</w:t>
      </w:r>
      <w:r w:rsidRPr="00021578">
        <w:tab/>
        <w:t>If the organisation is a body corporate, no action under section</w:t>
      </w:r>
      <w:r w:rsidR="00605692" w:rsidRPr="00021578">
        <w:t> </w:t>
      </w:r>
      <w:r w:rsidRPr="00021578">
        <w:t>82 to recover the amount of the loss or damage may be brought against any of the members or officers of the organisation in respect of the conduct.</w:t>
      </w:r>
    </w:p>
    <w:p w14:paraId="2E8A9CA8" w14:textId="77777777" w:rsidR="00B57664" w:rsidRPr="00021578" w:rsidRDefault="00B57664" w:rsidP="00B57664">
      <w:pPr>
        <w:pStyle w:val="SubsectionHead"/>
      </w:pPr>
      <w:r w:rsidRPr="00021578">
        <w:t>Taking proceedings if organisation is not a body corporate</w:t>
      </w:r>
    </w:p>
    <w:p w14:paraId="16A8A769" w14:textId="77777777" w:rsidR="00B57664" w:rsidRPr="00021578" w:rsidRDefault="00B57664" w:rsidP="00B57664">
      <w:pPr>
        <w:pStyle w:val="subsection"/>
      </w:pPr>
      <w:r w:rsidRPr="00021578">
        <w:tab/>
        <w:t>(5)</w:t>
      </w:r>
      <w:r w:rsidRPr="00021578">
        <w:tab/>
        <w:t>If the organisation is not a body corporate:</w:t>
      </w:r>
    </w:p>
    <w:p w14:paraId="5F2B1A78" w14:textId="77777777" w:rsidR="00B57664" w:rsidRPr="00021578" w:rsidRDefault="00B57664" w:rsidP="00B57664">
      <w:pPr>
        <w:pStyle w:val="paragraph"/>
      </w:pPr>
      <w:r w:rsidRPr="00021578">
        <w:tab/>
        <w:t>(a)</w:t>
      </w:r>
      <w:r w:rsidRPr="00021578">
        <w:tab/>
        <w:t>a proceeding in respect of the conduct may be brought under section</w:t>
      </w:r>
      <w:r w:rsidR="00605692" w:rsidRPr="00021578">
        <w:t> </w:t>
      </w:r>
      <w:r w:rsidRPr="00021578">
        <w:t>77, 80 or 82 against an officer of the organisation as a representative of the organisation’s members and the proceeding is taken to be a proceeding against all the persons who were members of the organisation at the time when the conduct was engaged in; and</w:t>
      </w:r>
    </w:p>
    <w:p w14:paraId="13A357B2" w14:textId="77777777" w:rsidR="00B57664" w:rsidRPr="00021578" w:rsidRDefault="00B57664" w:rsidP="00B57664">
      <w:pPr>
        <w:pStyle w:val="paragraph"/>
      </w:pPr>
      <w:r w:rsidRPr="00021578">
        <w:tab/>
        <w:t>(b)</w:t>
      </w:r>
      <w:r w:rsidRPr="00021578">
        <w:tab/>
        <w:t>subsection</w:t>
      </w:r>
      <w:r w:rsidR="00605692" w:rsidRPr="00021578">
        <w:t> </w:t>
      </w:r>
      <w:r w:rsidRPr="00021578">
        <w:t xml:space="preserve">76(2) does not prevent an order being made in a proceeding mentioned in </w:t>
      </w:r>
      <w:r w:rsidR="00605692" w:rsidRPr="00021578">
        <w:t>paragraph (</w:t>
      </w:r>
      <w:r w:rsidRPr="00021578">
        <w:t>a) that was brought under section</w:t>
      </w:r>
      <w:r w:rsidR="00605692" w:rsidRPr="00021578">
        <w:t> </w:t>
      </w:r>
      <w:r w:rsidRPr="00021578">
        <w:t>77; and</w:t>
      </w:r>
    </w:p>
    <w:p w14:paraId="7C6802EE" w14:textId="77777777" w:rsidR="00B57664" w:rsidRPr="00021578" w:rsidRDefault="00B57664" w:rsidP="00B57664">
      <w:pPr>
        <w:pStyle w:val="paragraph"/>
      </w:pPr>
      <w:r w:rsidRPr="00021578">
        <w:tab/>
        <w:t>(c)</w:t>
      </w:r>
      <w:r w:rsidRPr="00021578">
        <w:tab/>
        <w:t xml:space="preserve">the maximum pecuniary penalty that may be imposed in a proceeding mentioned in </w:t>
      </w:r>
      <w:r w:rsidR="00605692" w:rsidRPr="00021578">
        <w:t>paragraph (</w:t>
      </w:r>
      <w:r w:rsidRPr="00021578">
        <w:t>a) that was brought under section</w:t>
      </w:r>
      <w:r w:rsidR="00605692" w:rsidRPr="00021578">
        <w:t> </w:t>
      </w:r>
      <w:r w:rsidRPr="00021578">
        <w:t>77 is the penalty applicable under section</w:t>
      </w:r>
      <w:r w:rsidR="00605692" w:rsidRPr="00021578">
        <w:t> </w:t>
      </w:r>
      <w:r w:rsidRPr="00021578">
        <w:t>76 in relation to a body corporate; and</w:t>
      </w:r>
    </w:p>
    <w:p w14:paraId="3D45584D" w14:textId="77777777" w:rsidR="00B57664" w:rsidRPr="00021578" w:rsidRDefault="00B57664" w:rsidP="00B57664">
      <w:pPr>
        <w:pStyle w:val="paragraph"/>
      </w:pPr>
      <w:r w:rsidRPr="00021578">
        <w:tab/>
        <w:t>(d)</w:t>
      </w:r>
      <w:r w:rsidRPr="00021578">
        <w:tab/>
        <w:t xml:space="preserve">except as provided by </w:t>
      </w:r>
      <w:r w:rsidR="00605692" w:rsidRPr="00021578">
        <w:t>paragraph (</w:t>
      </w:r>
      <w:r w:rsidRPr="00021578">
        <w:t>a), a proceeding in respect of the conduct must not be brought under section</w:t>
      </w:r>
      <w:r w:rsidR="00605692" w:rsidRPr="00021578">
        <w:t> </w:t>
      </w:r>
      <w:r w:rsidRPr="00021578">
        <w:t>77 or 82 against any of the members or officers of the organisation; and</w:t>
      </w:r>
    </w:p>
    <w:p w14:paraId="285954EC" w14:textId="77777777" w:rsidR="00B57664" w:rsidRPr="00021578" w:rsidRDefault="00B57664" w:rsidP="00B57664">
      <w:pPr>
        <w:pStyle w:val="paragraph"/>
      </w:pPr>
      <w:r w:rsidRPr="00021578">
        <w:tab/>
        <w:t>(e)</w:t>
      </w:r>
      <w:r w:rsidRPr="00021578">
        <w:tab/>
        <w:t xml:space="preserve">for the purpose of enforcing any judgment or order given or made in a proceeding mentioned in </w:t>
      </w:r>
      <w:r w:rsidR="00605692" w:rsidRPr="00021578">
        <w:t>paragraph (</w:t>
      </w:r>
      <w:r w:rsidRPr="00021578">
        <w:t>a) that was brought under section</w:t>
      </w:r>
      <w:r w:rsidR="00605692" w:rsidRPr="00021578">
        <w:t> </w:t>
      </w:r>
      <w:r w:rsidRPr="00021578">
        <w:t>77 or 82, process may be issued and executed against the following property or interests as if the organisation were a body corporate and the absolute owner of the property or interests:</w:t>
      </w:r>
    </w:p>
    <w:p w14:paraId="061B9823" w14:textId="77777777" w:rsidR="00B57664" w:rsidRPr="00021578" w:rsidRDefault="00B57664" w:rsidP="00B57664">
      <w:pPr>
        <w:pStyle w:val="paragraphsub"/>
      </w:pPr>
      <w:r w:rsidRPr="00021578">
        <w:tab/>
        <w:t>(i)</w:t>
      </w:r>
      <w:r w:rsidRPr="00021578">
        <w:tab/>
        <w:t>any property of the organisation or of any branch or part of the organisation, whether vested in trustees or however otherwise held;</w:t>
      </w:r>
    </w:p>
    <w:p w14:paraId="6BA8253E" w14:textId="77777777" w:rsidR="00B57664" w:rsidRPr="00021578" w:rsidRDefault="00B57664" w:rsidP="00B57664">
      <w:pPr>
        <w:pStyle w:val="paragraphsub"/>
      </w:pPr>
      <w:r w:rsidRPr="00021578">
        <w:tab/>
        <w:t>(ii)</w:t>
      </w:r>
      <w:r w:rsidRPr="00021578">
        <w:tab/>
        <w:t>any property in which the organisation or any branch or part of the organisation has a beneficial interest, whether vested in trustees or however otherwise held;</w:t>
      </w:r>
    </w:p>
    <w:p w14:paraId="2CA9B402" w14:textId="77777777" w:rsidR="00B57664" w:rsidRPr="00021578" w:rsidRDefault="00B57664" w:rsidP="00B57664">
      <w:pPr>
        <w:pStyle w:val="paragraphsub"/>
      </w:pPr>
      <w:r w:rsidRPr="00021578">
        <w:tab/>
        <w:t>(iii)</w:t>
      </w:r>
      <w:r w:rsidRPr="00021578">
        <w:tab/>
        <w:t>any property in which any members of the organisation or of a branch or part of the organisation have a beneficial interest in their capacity as members, whether vested in trustees or however otherwise held; and</w:t>
      </w:r>
    </w:p>
    <w:p w14:paraId="056B8D91" w14:textId="77777777" w:rsidR="00B57664" w:rsidRPr="00021578" w:rsidRDefault="00B57664" w:rsidP="00B57664">
      <w:pPr>
        <w:pStyle w:val="paragraph"/>
      </w:pPr>
      <w:r w:rsidRPr="00021578">
        <w:tab/>
        <w:t>(f)</w:t>
      </w:r>
      <w:r w:rsidRPr="00021578">
        <w:tab/>
        <w:t xml:space="preserve">if </w:t>
      </w:r>
      <w:r w:rsidR="00605692" w:rsidRPr="00021578">
        <w:t>paragraph (</w:t>
      </w:r>
      <w:r w:rsidRPr="00021578">
        <w:t>e) applies, no process is to be issued or executed against any property of members or officers of the organisation or of a branch or part of the organisation except as provided in that paragraph.</w:t>
      </w:r>
    </w:p>
    <w:p w14:paraId="0A22A92E" w14:textId="77777777" w:rsidR="00B57664" w:rsidRPr="00021578" w:rsidRDefault="00B57664" w:rsidP="00B57664">
      <w:pPr>
        <w:pStyle w:val="ActHead5"/>
      </w:pPr>
      <w:bookmarkStart w:id="366" w:name="_Toc194391947"/>
      <w:r w:rsidRPr="00A14580">
        <w:rPr>
          <w:rStyle w:val="CharSectno"/>
        </w:rPr>
        <w:t>45DD</w:t>
      </w:r>
      <w:r w:rsidRPr="00021578">
        <w:t xml:space="preserve">  Situations in which boycotts permitted</w:t>
      </w:r>
      <w:bookmarkEnd w:id="366"/>
    </w:p>
    <w:p w14:paraId="6EC0F158" w14:textId="77777777" w:rsidR="00B57664" w:rsidRPr="00021578" w:rsidRDefault="00B57664" w:rsidP="00B57664">
      <w:pPr>
        <w:pStyle w:val="SubsectionHead"/>
      </w:pPr>
      <w:r w:rsidRPr="00021578">
        <w:t>Dominant purpose of conduct relates to employment matters—conduct by a person</w:t>
      </w:r>
    </w:p>
    <w:p w14:paraId="7AF7C08A" w14:textId="77777777" w:rsidR="00B57664" w:rsidRPr="00021578" w:rsidRDefault="00B57664" w:rsidP="00B57664">
      <w:pPr>
        <w:pStyle w:val="subsection"/>
      </w:pPr>
      <w:r w:rsidRPr="00021578">
        <w:tab/>
        <w:t>(1)</w:t>
      </w:r>
      <w:r w:rsidRPr="00021578">
        <w:tab/>
        <w:t>A person does not contravene, and is not involved in a contravention of, subsection</w:t>
      </w:r>
      <w:r w:rsidR="00605692" w:rsidRPr="00021578">
        <w:t> </w:t>
      </w:r>
      <w:r w:rsidRPr="00021578">
        <w:t>45D(1), 45DA(1) or 45DB(1) by engaging in conduct if the dominant purpose for which the conduct is engaged in is substantially related to the remuneration, conditions of employment, hours of work or working conditions of that person or of another person employed by an employer of that person.</w:t>
      </w:r>
    </w:p>
    <w:p w14:paraId="0DA26CD7" w14:textId="77777777" w:rsidR="00B57664" w:rsidRPr="00021578" w:rsidRDefault="00B57664" w:rsidP="007C47E7">
      <w:pPr>
        <w:pStyle w:val="SubsectionHead"/>
      </w:pPr>
      <w:r w:rsidRPr="00021578">
        <w:t>Dominant purpose of conduct relates to employment matters—conduct by employee organisation and employees</w:t>
      </w:r>
    </w:p>
    <w:p w14:paraId="2B362D94" w14:textId="77777777" w:rsidR="00B57664" w:rsidRPr="00021578" w:rsidRDefault="00B57664" w:rsidP="007C47E7">
      <w:pPr>
        <w:pStyle w:val="subsection"/>
        <w:keepNext/>
        <w:keepLines/>
      </w:pPr>
      <w:r w:rsidRPr="00021578">
        <w:tab/>
        <w:t>(2)</w:t>
      </w:r>
      <w:r w:rsidRPr="00021578">
        <w:tab/>
        <w:t>If:</w:t>
      </w:r>
    </w:p>
    <w:p w14:paraId="587F4674" w14:textId="77777777" w:rsidR="00B57664" w:rsidRPr="00021578" w:rsidRDefault="00B57664" w:rsidP="00B57664">
      <w:pPr>
        <w:pStyle w:val="paragraph"/>
      </w:pPr>
      <w:r w:rsidRPr="00021578">
        <w:tab/>
        <w:t>(a)</w:t>
      </w:r>
      <w:r w:rsidRPr="00021578">
        <w:tab/>
        <w:t>an employee, or 2 or more employees who are employed by the same employer, engage in conduct in concert with another person who is, or with other persons each of whom is:</w:t>
      </w:r>
    </w:p>
    <w:p w14:paraId="25BEB91E" w14:textId="77777777" w:rsidR="00B57664" w:rsidRPr="00021578" w:rsidRDefault="00B57664" w:rsidP="00B57664">
      <w:pPr>
        <w:pStyle w:val="paragraphsub"/>
      </w:pPr>
      <w:r w:rsidRPr="00021578">
        <w:tab/>
        <w:t>(i)</w:t>
      </w:r>
      <w:r w:rsidRPr="00021578">
        <w:tab/>
        <w:t>an organisation of employees; or</w:t>
      </w:r>
    </w:p>
    <w:p w14:paraId="20D079BC" w14:textId="77777777" w:rsidR="00B57664" w:rsidRPr="00021578" w:rsidRDefault="00B57664" w:rsidP="00B57664">
      <w:pPr>
        <w:pStyle w:val="paragraphsub"/>
      </w:pPr>
      <w:r w:rsidRPr="00021578">
        <w:tab/>
        <w:t>(ii)</w:t>
      </w:r>
      <w:r w:rsidRPr="00021578">
        <w:tab/>
        <w:t>an officer of an organisation of employees; and</w:t>
      </w:r>
    </w:p>
    <w:p w14:paraId="78DADFDC" w14:textId="77777777" w:rsidR="00B57664" w:rsidRPr="00021578" w:rsidRDefault="00B57664" w:rsidP="00B57664">
      <w:pPr>
        <w:pStyle w:val="paragraph"/>
      </w:pPr>
      <w:r w:rsidRPr="00021578">
        <w:tab/>
        <w:t>(b)</w:t>
      </w:r>
      <w:r w:rsidRPr="00021578">
        <w:tab/>
        <w:t xml:space="preserve">the conduct is only engaged in by the persons covered by </w:t>
      </w:r>
      <w:r w:rsidR="00605692" w:rsidRPr="00021578">
        <w:t>paragraph (</w:t>
      </w:r>
      <w:r w:rsidRPr="00021578">
        <w:t>a); and</w:t>
      </w:r>
    </w:p>
    <w:p w14:paraId="7FCAEE75" w14:textId="77777777" w:rsidR="00B57664" w:rsidRPr="00021578" w:rsidRDefault="00B57664" w:rsidP="00B57664">
      <w:pPr>
        <w:pStyle w:val="paragraph"/>
      </w:pPr>
      <w:r w:rsidRPr="00021578">
        <w:tab/>
        <w:t>(c)</w:t>
      </w:r>
      <w:r w:rsidRPr="00021578">
        <w:tab/>
        <w:t xml:space="preserve">the dominant purpose for which the conduct is engaged in is substantially related to the remuneration, conditions of employment, hours of work or working conditions of the employee, or any of the employees, covered by </w:t>
      </w:r>
      <w:r w:rsidR="00605692" w:rsidRPr="00021578">
        <w:t>paragraph (</w:t>
      </w:r>
      <w:r w:rsidRPr="00021578">
        <w:t xml:space="preserve">a); </w:t>
      </w:r>
    </w:p>
    <w:p w14:paraId="272B024E" w14:textId="77777777" w:rsidR="00B57664" w:rsidRPr="00021578" w:rsidRDefault="00B57664" w:rsidP="00B57664">
      <w:pPr>
        <w:pStyle w:val="subsection2"/>
      </w:pPr>
      <w:r w:rsidRPr="00021578">
        <w:t xml:space="preserve">the persons covered by </w:t>
      </w:r>
      <w:r w:rsidR="00605692" w:rsidRPr="00021578">
        <w:t>paragraph (</w:t>
      </w:r>
      <w:r w:rsidRPr="00021578">
        <w:t>a) do not contravene, and are not involved in a contravention of, subsection</w:t>
      </w:r>
      <w:r w:rsidR="00605692" w:rsidRPr="00021578">
        <w:t> </w:t>
      </w:r>
      <w:r w:rsidRPr="00021578">
        <w:t>45D(1), 45DA(1) or 45DB(1) by engaging in the conduct.</w:t>
      </w:r>
    </w:p>
    <w:p w14:paraId="3804314B" w14:textId="77777777" w:rsidR="00B57664" w:rsidRPr="00021578" w:rsidRDefault="00B57664" w:rsidP="00B57664">
      <w:pPr>
        <w:pStyle w:val="SubsectionHead"/>
      </w:pPr>
      <w:r w:rsidRPr="00021578">
        <w:t>Dominant purpose of conduct relates to environmental protection or consumer protection</w:t>
      </w:r>
    </w:p>
    <w:p w14:paraId="13E3E49D" w14:textId="77777777" w:rsidR="00B57664" w:rsidRPr="00021578" w:rsidRDefault="00B57664" w:rsidP="00B57664">
      <w:pPr>
        <w:pStyle w:val="subsection"/>
      </w:pPr>
      <w:r w:rsidRPr="00021578">
        <w:tab/>
        <w:t>(3)</w:t>
      </w:r>
      <w:r w:rsidRPr="00021578">
        <w:tab/>
        <w:t>A person does not contravene, and is not involved in a contravention of, subsection</w:t>
      </w:r>
      <w:r w:rsidR="00605692" w:rsidRPr="00021578">
        <w:t> </w:t>
      </w:r>
      <w:r w:rsidRPr="00021578">
        <w:t>45D(1), 45DA(1) or 45DB(1) by engaging in conduct if:</w:t>
      </w:r>
    </w:p>
    <w:p w14:paraId="28C610C3" w14:textId="77777777" w:rsidR="00B57664" w:rsidRPr="00021578" w:rsidRDefault="00B57664" w:rsidP="00B57664">
      <w:pPr>
        <w:pStyle w:val="paragraph"/>
      </w:pPr>
      <w:r w:rsidRPr="00021578">
        <w:tab/>
        <w:t>(a)</w:t>
      </w:r>
      <w:r w:rsidRPr="00021578">
        <w:tab/>
        <w:t>the dominant purpose for which the conduct is engaged in is substantially related to environmental protection or consumer protection; and</w:t>
      </w:r>
    </w:p>
    <w:p w14:paraId="517DC562" w14:textId="77777777" w:rsidR="00B57664" w:rsidRPr="00021578" w:rsidRDefault="00B57664" w:rsidP="00B57664">
      <w:pPr>
        <w:pStyle w:val="paragraph"/>
        <w:keepNext/>
      </w:pPr>
      <w:r w:rsidRPr="00021578">
        <w:tab/>
        <w:t>(b)</w:t>
      </w:r>
      <w:r w:rsidRPr="00021578">
        <w:tab/>
        <w:t>engaging in the conduct is not industrial action.</w:t>
      </w:r>
    </w:p>
    <w:p w14:paraId="610A1173" w14:textId="77777777" w:rsidR="00B57664" w:rsidRPr="00021578" w:rsidRDefault="00B57664" w:rsidP="00B57664">
      <w:pPr>
        <w:pStyle w:val="notetext"/>
      </w:pPr>
      <w:r w:rsidRPr="00021578">
        <w:t>Note 1:</w:t>
      </w:r>
      <w:r w:rsidRPr="00021578">
        <w:tab/>
        <w:t>If an environmental organisation or a consumer organisation is a body corporate:</w:t>
      </w:r>
    </w:p>
    <w:p w14:paraId="5A4C423E" w14:textId="77777777" w:rsidR="00B57664" w:rsidRPr="00021578" w:rsidRDefault="00B57664" w:rsidP="000B1DEB">
      <w:pPr>
        <w:pStyle w:val="notepara"/>
      </w:pPr>
      <w:r w:rsidRPr="00021578">
        <w:t>(a)</w:t>
      </w:r>
      <w:r w:rsidRPr="00021578">
        <w:tab/>
        <w:t>it is a “person” who may be subject to the prohibitions in subsections</w:t>
      </w:r>
      <w:r w:rsidR="00605692" w:rsidRPr="00021578">
        <w:t> </w:t>
      </w:r>
      <w:r w:rsidRPr="00021578">
        <w:t>45D(1), 45DA(1) and 45DB(1) and who may also be covered by this exemption; and</w:t>
      </w:r>
    </w:p>
    <w:p w14:paraId="3A9619B8" w14:textId="77777777" w:rsidR="00B57664" w:rsidRPr="00021578" w:rsidRDefault="00B57664" w:rsidP="000B1DEB">
      <w:pPr>
        <w:pStyle w:val="notepara"/>
      </w:pPr>
      <w:r w:rsidRPr="00021578">
        <w:t>(b)</w:t>
      </w:r>
      <w:r w:rsidRPr="00021578">
        <w:tab/>
        <w:t>each of its members is a “person” who may be subject to the prohibitions in subsections</w:t>
      </w:r>
      <w:r w:rsidR="00605692" w:rsidRPr="00021578">
        <w:t> </w:t>
      </w:r>
      <w:r w:rsidRPr="00021578">
        <w:t>45D(1), 45DA(1) and 45DB(1) and who may also be covered by this exemption.</w:t>
      </w:r>
    </w:p>
    <w:p w14:paraId="2B656F7A" w14:textId="77777777" w:rsidR="00B57664" w:rsidRPr="00021578" w:rsidRDefault="00B57664" w:rsidP="007C47E7">
      <w:pPr>
        <w:pStyle w:val="notetext"/>
        <w:keepNext/>
        <w:keepLines/>
      </w:pPr>
      <w:r w:rsidRPr="00021578">
        <w:t>Note 2:</w:t>
      </w:r>
      <w:r w:rsidRPr="00021578">
        <w:tab/>
        <w:t>If an environmental organisation or a consumer organisation is not a body corporate:</w:t>
      </w:r>
    </w:p>
    <w:p w14:paraId="6D7267AB" w14:textId="77777777" w:rsidR="00B57664" w:rsidRPr="00021578" w:rsidRDefault="00B57664" w:rsidP="000B1DEB">
      <w:pPr>
        <w:pStyle w:val="notepara"/>
      </w:pPr>
      <w:r w:rsidRPr="00021578">
        <w:t>(a)</w:t>
      </w:r>
      <w:r w:rsidRPr="00021578">
        <w:tab/>
        <w:t>it is not a “person” and is therefore not subject to the prohibitions in subsections</w:t>
      </w:r>
      <w:r w:rsidR="00605692" w:rsidRPr="00021578">
        <w:t> </w:t>
      </w:r>
      <w:r w:rsidRPr="00021578">
        <w:t>45D(1), 45DA(1) and 45DB(1) (consequently, this exemption does not cover the organisation as such); but</w:t>
      </w:r>
    </w:p>
    <w:p w14:paraId="59000ED8" w14:textId="77777777" w:rsidR="00B57664" w:rsidRPr="00021578" w:rsidRDefault="00B57664" w:rsidP="000B1DEB">
      <w:pPr>
        <w:pStyle w:val="notepara"/>
      </w:pPr>
      <w:r w:rsidRPr="00021578">
        <w:t>(b)</w:t>
      </w:r>
      <w:r w:rsidRPr="00021578">
        <w:tab/>
        <w:t>each of its members is a “person” who may be subject to the prohibitions in subsections</w:t>
      </w:r>
      <w:r w:rsidR="00605692" w:rsidRPr="00021578">
        <w:t> </w:t>
      </w:r>
      <w:r w:rsidRPr="00021578">
        <w:t>45D(1), 45DA(1) and 45DB(1) and who may also be covered by this exemption.</w:t>
      </w:r>
    </w:p>
    <w:p w14:paraId="72465AE5" w14:textId="77777777" w:rsidR="00B57664" w:rsidRPr="00021578" w:rsidRDefault="00B57664" w:rsidP="00B57664">
      <w:pPr>
        <w:pStyle w:val="SubsectionHead"/>
      </w:pPr>
      <w:r w:rsidRPr="00021578">
        <w:t>Meaning of</w:t>
      </w:r>
      <w:r w:rsidRPr="00021578">
        <w:rPr>
          <w:b/>
        </w:rPr>
        <w:t xml:space="preserve"> industrial action</w:t>
      </w:r>
      <w:r w:rsidRPr="00021578">
        <w:t>—basic definition</w:t>
      </w:r>
    </w:p>
    <w:p w14:paraId="1019E8A6" w14:textId="77777777" w:rsidR="00B57664" w:rsidRPr="00021578" w:rsidRDefault="00B57664" w:rsidP="00B57664">
      <w:pPr>
        <w:pStyle w:val="subsection"/>
      </w:pPr>
      <w:r w:rsidRPr="00021578">
        <w:tab/>
        <w:t>(4)</w:t>
      </w:r>
      <w:r w:rsidRPr="00021578">
        <w:tab/>
        <w:t xml:space="preserve">In </w:t>
      </w:r>
      <w:r w:rsidR="00605692" w:rsidRPr="00021578">
        <w:t>subsection (</w:t>
      </w:r>
      <w:r w:rsidRPr="00021578">
        <w:t xml:space="preserve">3), </w:t>
      </w:r>
      <w:r w:rsidRPr="00021578">
        <w:rPr>
          <w:b/>
          <w:i/>
        </w:rPr>
        <w:t xml:space="preserve">industrial action </w:t>
      </w:r>
      <w:r w:rsidRPr="00021578">
        <w:t>means:</w:t>
      </w:r>
    </w:p>
    <w:p w14:paraId="4CFED9AF" w14:textId="77777777" w:rsidR="00B57664" w:rsidRPr="00021578" w:rsidRDefault="00B57664" w:rsidP="00B57664">
      <w:pPr>
        <w:pStyle w:val="paragraph"/>
      </w:pPr>
      <w:r w:rsidRPr="00021578">
        <w:tab/>
        <w:t>(a)</w:t>
      </w:r>
      <w:r w:rsidRPr="00021578">
        <w:tab/>
        <w:t>the performance of work in a manner different from that in which it is customarily performed, or the adoption of a practice in relation to work, the result of which is a restriction or limitation on, or a delay in, the performance of the work, where:</w:t>
      </w:r>
    </w:p>
    <w:p w14:paraId="67F1DCF2" w14:textId="77777777" w:rsidR="00B57664" w:rsidRPr="00021578" w:rsidRDefault="00B57664" w:rsidP="00B57664">
      <w:pPr>
        <w:pStyle w:val="paragraphsub"/>
      </w:pPr>
      <w:r w:rsidRPr="00021578">
        <w:tab/>
        <w:t>(i)</w:t>
      </w:r>
      <w:r w:rsidRPr="00021578">
        <w:tab/>
        <w:t xml:space="preserve">the terms and conditions of the work are prescribed, wholly or partly, by </w:t>
      </w:r>
      <w:r w:rsidR="009E181D" w:rsidRPr="00021578">
        <w:t>a workplace instrument</w:t>
      </w:r>
      <w:r w:rsidRPr="00021578">
        <w:t xml:space="preserve"> or an order of an industrial body; or</w:t>
      </w:r>
    </w:p>
    <w:p w14:paraId="44B62FF7" w14:textId="77777777" w:rsidR="00B57664" w:rsidRPr="00021578" w:rsidRDefault="00B57664" w:rsidP="00B57664">
      <w:pPr>
        <w:pStyle w:val="paragraphsub"/>
      </w:pPr>
      <w:r w:rsidRPr="00021578">
        <w:tab/>
        <w:t>(ii)</w:t>
      </w:r>
      <w:r w:rsidRPr="00021578">
        <w:tab/>
        <w:t>the work is performed, or the practice is adopted, in connection with an industrial dispute; or</w:t>
      </w:r>
    </w:p>
    <w:p w14:paraId="1C5B00D5" w14:textId="77777777" w:rsidR="00B57664" w:rsidRPr="00021578" w:rsidRDefault="00B57664" w:rsidP="00B57664">
      <w:pPr>
        <w:pStyle w:val="paragraph"/>
      </w:pPr>
      <w:r w:rsidRPr="00021578">
        <w:tab/>
        <w:t>(b)</w:t>
      </w:r>
      <w:r w:rsidRPr="00021578">
        <w:tab/>
        <w:t xml:space="preserve">a ban, limitation or restriction on the performance of work, or on acceptance of or offering for work, in accordance with the terms and conditions prescribed by </w:t>
      </w:r>
      <w:r w:rsidR="009E181D" w:rsidRPr="00021578">
        <w:t>a workplace instrument</w:t>
      </w:r>
      <w:r w:rsidRPr="00021578">
        <w:t xml:space="preserve"> or by an order of an industrial body; or</w:t>
      </w:r>
    </w:p>
    <w:p w14:paraId="6A3BA6A5" w14:textId="77777777" w:rsidR="00B57664" w:rsidRPr="00021578" w:rsidRDefault="00B57664" w:rsidP="00B57664">
      <w:pPr>
        <w:pStyle w:val="paragraph"/>
      </w:pPr>
      <w:r w:rsidRPr="00021578">
        <w:tab/>
        <w:t>(c)</w:t>
      </w:r>
      <w:r w:rsidRPr="00021578">
        <w:tab/>
        <w:t>a ban, limitation or restriction on the performance of work, or on acceptance of or offering for work, that is adopted in connection with an industrial dispute; or</w:t>
      </w:r>
    </w:p>
    <w:p w14:paraId="0D74FBC9" w14:textId="77777777" w:rsidR="00B57664" w:rsidRPr="00021578" w:rsidRDefault="00B57664" w:rsidP="00B57664">
      <w:pPr>
        <w:pStyle w:val="paragraph"/>
        <w:keepNext/>
      </w:pPr>
      <w:r w:rsidRPr="00021578">
        <w:tab/>
        <w:t>(d)</w:t>
      </w:r>
      <w:r w:rsidRPr="00021578">
        <w:tab/>
        <w:t>a failure or refusal by persons to attend for work or a failure or refusal to perform any work at all by persons who attend for work.</w:t>
      </w:r>
    </w:p>
    <w:p w14:paraId="5BEBFA73" w14:textId="77777777" w:rsidR="00B57664" w:rsidRPr="00021578" w:rsidRDefault="00B57664" w:rsidP="00B57664">
      <w:pPr>
        <w:pStyle w:val="subsection2"/>
      </w:pPr>
      <w:r w:rsidRPr="00021578">
        <w:t xml:space="preserve">For this purpose, </w:t>
      </w:r>
      <w:r w:rsidRPr="00021578">
        <w:rPr>
          <w:b/>
          <w:i/>
        </w:rPr>
        <w:t>industrial body</w:t>
      </w:r>
      <w:r w:rsidRPr="00021578">
        <w:t xml:space="preserve"> and </w:t>
      </w:r>
      <w:r w:rsidR="009E181D" w:rsidRPr="00021578">
        <w:rPr>
          <w:b/>
          <w:i/>
        </w:rPr>
        <w:t>workplace instrument</w:t>
      </w:r>
      <w:r w:rsidR="009E181D" w:rsidRPr="00021578">
        <w:t xml:space="preserve"> have the same meanings as in the </w:t>
      </w:r>
      <w:r w:rsidR="009E181D" w:rsidRPr="00021578">
        <w:rPr>
          <w:i/>
        </w:rPr>
        <w:t>Fair Work Act 2009</w:t>
      </w:r>
      <w:r w:rsidRPr="00021578">
        <w:t>.</w:t>
      </w:r>
    </w:p>
    <w:p w14:paraId="06F402F8" w14:textId="77777777" w:rsidR="00B57664" w:rsidRPr="00021578" w:rsidRDefault="00B57664" w:rsidP="00B57664">
      <w:pPr>
        <w:pStyle w:val="SubsectionHead"/>
      </w:pPr>
      <w:r w:rsidRPr="00021578">
        <w:t xml:space="preserve">Meaning of </w:t>
      </w:r>
      <w:r w:rsidRPr="00021578">
        <w:rPr>
          <w:b/>
        </w:rPr>
        <w:t>industrial action</w:t>
      </w:r>
      <w:r w:rsidRPr="00021578">
        <w:t>—further clarification</w:t>
      </w:r>
    </w:p>
    <w:p w14:paraId="5A229ADD" w14:textId="77777777" w:rsidR="00B57664" w:rsidRPr="00021578" w:rsidRDefault="00B57664" w:rsidP="00B57664">
      <w:pPr>
        <w:pStyle w:val="subsection"/>
      </w:pPr>
      <w:r w:rsidRPr="00021578">
        <w:tab/>
        <w:t>(5)</w:t>
      </w:r>
      <w:r w:rsidRPr="00021578">
        <w:tab/>
        <w:t xml:space="preserve">For the purposes of </w:t>
      </w:r>
      <w:r w:rsidR="00605692" w:rsidRPr="00021578">
        <w:t>subsection (</w:t>
      </w:r>
      <w:r w:rsidRPr="00021578">
        <w:t>3):</w:t>
      </w:r>
    </w:p>
    <w:p w14:paraId="7C9C0804" w14:textId="77777777" w:rsidR="00B57664" w:rsidRPr="00021578" w:rsidRDefault="00B57664" w:rsidP="00B57664">
      <w:pPr>
        <w:pStyle w:val="paragraph"/>
      </w:pPr>
      <w:r w:rsidRPr="00021578">
        <w:tab/>
        <w:t>(a)</w:t>
      </w:r>
      <w:r w:rsidRPr="00021578">
        <w:tab/>
        <w:t>conduct is capable of constituting industrial action even if the conduct relates to part only of the duties that persons are required to perform in the course of their employment; and</w:t>
      </w:r>
    </w:p>
    <w:p w14:paraId="08EC8BB3" w14:textId="77777777" w:rsidR="00B57664" w:rsidRPr="00021578" w:rsidRDefault="00B57664" w:rsidP="00B57664">
      <w:pPr>
        <w:pStyle w:val="paragraph"/>
      </w:pPr>
      <w:r w:rsidRPr="00021578">
        <w:tab/>
        <w:t>(b)</w:t>
      </w:r>
      <w:r w:rsidRPr="00021578">
        <w:tab/>
        <w:t>a reference to industrial action includes a reference to a course of conduct consisting of a series of industrial actions.</w:t>
      </w:r>
    </w:p>
    <w:p w14:paraId="75B80A72" w14:textId="77777777" w:rsidR="00B57664" w:rsidRPr="00021578" w:rsidRDefault="00605692" w:rsidP="00B57664">
      <w:pPr>
        <w:pStyle w:val="SubsectionHead"/>
      </w:pPr>
      <w:r w:rsidRPr="00021578">
        <w:t>Subsections (</w:t>
      </w:r>
      <w:r w:rsidR="00B57664" w:rsidRPr="00021578">
        <w:t>1), (2) and (3) do not protect people not covered by them</w:t>
      </w:r>
    </w:p>
    <w:p w14:paraId="3075AF00" w14:textId="77777777" w:rsidR="00B57664" w:rsidRPr="00021578" w:rsidRDefault="00B57664" w:rsidP="00B57664">
      <w:pPr>
        <w:pStyle w:val="subsection"/>
      </w:pPr>
      <w:r w:rsidRPr="00021578">
        <w:tab/>
        <w:t>(6)</w:t>
      </w:r>
      <w:r w:rsidRPr="00021578">
        <w:tab/>
        <w:t>In applying subsection</w:t>
      </w:r>
      <w:r w:rsidR="00605692" w:rsidRPr="00021578">
        <w:t> </w:t>
      </w:r>
      <w:r w:rsidRPr="00021578">
        <w:t xml:space="preserve">45D(1), 45DA(1) or 45DB(1) to a person who is not covered by </w:t>
      </w:r>
      <w:r w:rsidR="00605692" w:rsidRPr="00021578">
        <w:t>subsection (</w:t>
      </w:r>
      <w:r w:rsidRPr="00021578">
        <w:t xml:space="preserve">1), (2) or (3) in respect of certain conduct, disregard the fact that other persons may be covered by one of those subsections in respect of the same conduct. </w:t>
      </w:r>
    </w:p>
    <w:p w14:paraId="2DC768F2" w14:textId="77777777" w:rsidR="00B57664" w:rsidRPr="00021578" w:rsidRDefault="00B57664" w:rsidP="00B57664">
      <w:pPr>
        <w:pStyle w:val="SubsectionHead"/>
      </w:pPr>
      <w:r w:rsidRPr="00021578">
        <w:t>Defences to contravention of subsection</w:t>
      </w:r>
      <w:r w:rsidR="00605692" w:rsidRPr="00021578">
        <w:t> </w:t>
      </w:r>
      <w:r w:rsidRPr="00021578">
        <w:t>45DB(1)</w:t>
      </w:r>
    </w:p>
    <w:p w14:paraId="5611CC80" w14:textId="77777777" w:rsidR="00B57664" w:rsidRPr="00021578" w:rsidRDefault="00B57664" w:rsidP="00B57664">
      <w:pPr>
        <w:pStyle w:val="subsection"/>
      </w:pPr>
      <w:r w:rsidRPr="00021578">
        <w:tab/>
        <w:t>(7)</w:t>
      </w:r>
      <w:r w:rsidRPr="00021578">
        <w:tab/>
        <w:t>In a proceeding under this Act in relation to a contravention of subsection</w:t>
      </w:r>
      <w:r w:rsidR="00605692" w:rsidRPr="00021578">
        <w:t> </w:t>
      </w:r>
      <w:r w:rsidRPr="00021578">
        <w:t>45DB(1), it is a defence if the defendant proves:</w:t>
      </w:r>
    </w:p>
    <w:p w14:paraId="03DF3A5F" w14:textId="77777777" w:rsidR="00B57664" w:rsidRPr="00021578" w:rsidRDefault="00B57664" w:rsidP="00B57664">
      <w:pPr>
        <w:pStyle w:val="paragraph"/>
      </w:pPr>
      <w:r w:rsidRPr="00021578">
        <w:tab/>
        <w:t>(a)</w:t>
      </w:r>
      <w:r w:rsidRPr="00021578">
        <w:tab/>
        <w:t>that a notice in respect of the conduct concerned has been duly given to the Commission under subsection</w:t>
      </w:r>
      <w:r w:rsidR="00605692" w:rsidRPr="00021578">
        <w:t> </w:t>
      </w:r>
      <w:r w:rsidRPr="00021578">
        <w:t>93(1) and the Commission has not given a notice in respect of the conduct under subsection</w:t>
      </w:r>
      <w:r w:rsidR="00605692" w:rsidRPr="00021578">
        <w:t> </w:t>
      </w:r>
      <w:r w:rsidRPr="00021578">
        <w:t>93(3) or (3A); or</w:t>
      </w:r>
    </w:p>
    <w:p w14:paraId="25CF0942" w14:textId="77777777" w:rsidR="00B57664" w:rsidRPr="00021578" w:rsidRDefault="00B57664" w:rsidP="00B57664">
      <w:pPr>
        <w:pStyle w:val="paragraph"/>
      </w:pPr>
      <w:r w:rsidRPr="00021578">
        <w:tab/>
        <w:t>(b)</w:t>
      </w:r>
      <w:r w:rsidRPr="00021578">
        <w:tab/>
        <w:t>that the dominant purpose for which the defendant engaged in the conduct concerned was to preserve or further a business carried on by him or her.</w:t>
      </w:r>
    </w:p>
    <w:p w14:paraId="12A2EC0A" w14:textId="77777777" w:rsidR="00B57664" w:rsidRPr="00021578" w:rsidRDefault="00B57664" w:rsidP="00B57664">
      <w:pPr>
        <w:pStyle w:val="SubsectionHead"/>
      </w:pPr>
      <w:r w:rsidRPr="00021578">
        <w:t>Each person to prove defence</w:t>
      </w:r>
    </w:p>
    <w:p w14:paraId="0F4604EA" w14:textId="77777777" w:rsidR="00B57664" w:rsidRPr="00021578" w:rsidRDefault="00B57664" w:rsidP="00B57664">
      <w:pPr>
        <w:pStyle w:val="subsection"/>
      </w:pPr>
      <w:r w:rsidRPr="00021578">
        <w:tab/>
        <w:t>(8)</w:t>
      </w:r>
      <w:r w:rsidRPr="00021578">
        <w:tab/>
        <w:t>If:</w:t>
      </w:r>
    </w:p>
    <w:p w14:paraId="0C375137" w14:textId="77777777" w:rsidR="00B57664" w:rsidRPr="00021578" w:rsidRDefault="00B57664" w:rsidP="00B57664">
      <w:pPr>
        <w:pStyle w:val="paragraph"/>
      </w:pPr>
      <w:r w:rsidRPr="00021578">
        <w:tab/>
        <w:t>(a)</w:t>
      </w:r>
      <w:r w:rsidRPr="00021578">
        <w:tab/>
        <w:t>a person engages in conduct in concert with another person; and</w:t>
      </w:r>
    </w:p>
    <w:p w14:paraId="4133540B" w14:textId="77777777" w:rsidR="00B57664" w:rsidRPr="00021578" w:rsidRDefault="00B57664" w:rsidP="00B57664">
      <w:pPr>
        <w:pStyle w:val="paragraph"/>
        <w:keepNext/>
      </w:pPr>
      <w:r w:rsidRPr="00021578">
        <w:tab/>
        <w:t>(b)</w:t>
      </w:r>
      <w:r w:rsidRPr="00021578">
        <w:tab/>
        <w:t xml:space="preserve">the other person proves a matter specified in </w:t>
      </w:r>
      <w:r w:rsidR="00605692" w:rsidRPr="00021578">
        <w:t>paragraph (</w:t>
      </w:r>
      <w:r w:rsidRPr="00021578">
        <w:t>7)(a) or (b) in respect of that conduct;</w:t>
      </w:r>
    </w:p>
    <w:p w14:paraId="692BF226" w14:textId="77777777" w:rsidR="00B57664" w:rsidRPr="00021578" w:rsidRDefault="00B57664" w:rsidP="00B57664">
      <w:pPr>
        <w:pStyle w:val="subsection2"/>
        <w:keepNext/>
      </w:pPr>
      <w:r w:rsidRPr="00021578">
        <w:t>in applying subsection</w:t>
      </w:r>
      <w:r w:rsidR="00605692" w:rsidRPr="00021578">
        <w:t> </w:t>
      </w:r>
      <w:r w:rsidRPr="00021578">
        <w:t>45DB(1) to the first person, ignore the fact that the other person has proved that matter.</w:t>
      </w:r>
    </w:p>
    <w:p w14:paraId="55F598EF" w14:textId="77777777" w:rsidR="00B57664" w:rsidRPr="00021578" w:rsidRDefault="00B57664" w:rsidP="00B57664">
      <w:pPr>
        <w:pStyle w:val="notetext"/>
      </w:pPr>
      <w:r w:rsidRPr="00021578">
        <w:t>Note:</w:t>
      </w:r>
      <w:r w:rsidRPr="00021578">
        <w:tab/>
      </w:r>
      <w:r w:rsidR="009E181D" w:rsidRPr="00021578">
        <w:t>Section</w:t>
      </w:r>
      <w:r w:rsidR="00605692" w:rsidRPr="00021578">
        <w:t> </w:t>
      </w:r>
      <w:r w:rsidR="009E181D" w:rsidRPr="00021578">
        <w:t xml:space="preserve">415 of the </w:t>
      </w:r>
      <w:r w:rsidR="009E181D" w:rsidRPr="00021578">
        <w:rPr>
          <w:i/>
        </w:rPr>
        <w:t>Fair Work Act 2009</w:t>
      </w:r>
      <w:r w:rsidRPr="00021578">
        <w:t xml:space="preserve"> limits the right to bring actions under this Act in respect of industrial action that is protected action for the purposes of that section.</w:t>
      </w:r>
    </w:p>
    <w:p w14:paraId="49F8EFB3" w14:textId="77777777" w:rsidR="00B57664" w:rsidRPr="00021578" w:rsidRDefault="00B57664" w:rsidP="00B07B28">
      <w:pPr>
        <w:pStyle w:val="ActHead5"/>
      </w:pPr>
      <w:bookmarkStart w:id="367" w:name="_Toc194391948"/>
      <w:r w:rsidRPr="00A14580">
        <w:rPr>
          <w:rStyle w:val="CharSectno"/>
        </w:rPr>
        <w:t>45E</w:t>
      </w:r>
      <w:r w:rsidRPr="00021578">
        <w:t xml:space="preserve">  Prohibition of contracts, arrangements or understandings affecting the supply or acquisition of goods or services</w:t>
      </w:r>
      <w:bookmarkEnd w:id="367"/>
    </w:p>
    <w:p w14:paraId="6E108EED" w14:textId="77777777" w:rsidR="00B57664" w:rsidRPr="00021578" w:rsidRDefault="00B57664" w:rsidP="00B07B28">
      <w:pPr>
        <w:pStyle w:val="SubsectionHead"/>
      </w:pPr>
      <w:r w:rsidRPr="00021578">
        <w:t>Situations to which section applies</w:t>
      </w:r>
    </w:p>
    <w:p w14:paraId="0C47FF54" w14:textId="77777777" w:rsidR="00B57664" w:rsidRPr="00021578" w:rsidRDefault="00B57664" w:rsidP="00B07B28">
      <w:pPr>
        <w:pStyle w:val="subsection"/>
        <w:keepNext/>
        <w:keepLines/>
      </w:pPr>
      <w:r w:rsidRPr="00021578">
        <w:tab/>
        <w:t>(1)</w:t>
      </w:r>
      <w:r w:rsidRPr="00021578">
        <w:tab/>
        <w:t>This section applies in the following situations:</w:t>
      </w:r>
    </w:p>
    <w:p w14:paraId="411AFC47" w14:textId="77777777" w:rsidR="00B57664" w:rsidRPr="00021578" w:rsidRDefault="00B57664" w:rsidP="00B07B28">
      <w:pPr>
        <w:pStyle w:val="paragraph"/>
        <w:keepNext/>
        <w:keepLines/>
      </w:pPr>
      <w:r w:rsidRPr="00021578">
        <w:tab/>
        <w:t>(a)</w:t>
      </w:r>
      <w:r w:rsidRPr="00021578">
        <w:tab/>
        <w:t xml:space="preserve">a </w:t>
      </w:r>
      <w:r w:rsidRPr="00021578">
        <w:rPr>
          <w:b/>
          <w:i/>
        </w:rPr>
        <w:t>supply situation</w:t>
      </w:r>
      <w:r w:rsidRPr="00021578">
        <w:t xml:space="preserve">—in this situation, a person (the </w:t>
      </w:r>
      <w:r w:rsidRPr="00021578">
        <w:rPr>
          <w:b/>
          <w:i/>
        </w:rPr>
        <w:t>first person</w:t>
      </w:r>
      <w:r w:rsidRPr="00021578">
        <w:t xml:space="preserve">) has been accustomed, or is under an obligation, to supply goods or services to another person (the </w:t>
      </w:r>
      <w:r w:rsidRPr="00021578">
        <w:rPr>
          <w:b/>
          <w:i/>
        </w:rPr>
        <w:t>second person</w:t>
      </w:r>
      <w:r w:rsidRPr="00021578">
        <w:t>); or</w:t>
      </w:r>
    </w:p>
    <w:p w14:paraId="434D0390" w14:textId="77777777" w:rsidR="00B57664" w:rsidRPr="00021578" w:rsidRDefault="00B57664" w:rsidP="00B57664">
      <w:pPr>
        <w:pStyle w:val="paragraph"/>
      </w:pPr>
      <w:r w:rsidRPr="00021578">
        <w:tab/>
        <w:t>(b)</w:t>
      </w:r>
      <w:r w:rsidRPr="00021578">
        <w:tab/>
        <w:t xml:space="preserve">an </w:t>
      </w:r>
      <w:r w:rsidRPr="00021578">
        <w:rPr>
          <w:b/>
          <w:i/>
        </w:rPr>
        <w:t>acquisition situation</w:t>
      </w:r>
      <w:r w:rsidRPr="00021578">
        <w:t xml:space="preserve">—in this situation, a person (the </w:t>
      </w:r>
      <w:r w:rsidRPr="00021578">
        <w:rPr>
          <w:b/>
          <w:i/>
        </w:rPr>
        <w:t>first person</w:t>
      </w:r>
      <w:r w:rsidRPr="00021578">
        <w:t xml:space="preserve">) has been accustomed, or is under an obligation, to acquire goods or services from another person (the </w:t>
      </w:r>
      <w:r w:rsidRPr="00021578">
        <w:rPr>
          <w:b/>
          <w:i/>
        </w:rPr>
        <w:t>second person</w:t>
      </w:r>
      <w:r w:rsidRPr="00021578">
        <w:t>).</w:t>
      </w:r>
    </w:p>
    <w:p w14:paraId="7C8E87FF" w14:textId="77777777" w:rsidR="00B57664" w:rsidRPr="00021578" w:rsidRDefault="00B57664" w:rsidP="00B57664">
      <w:pPr>
        <w:pStyle w:val="subsection2"/>
      </w:pPr>
      <w:r w:rsidRPr="00021578">
        <w:t xml:space="preserve">Despite </w:t>
      </w:r>
      <w:r w:rsidR="00605692" w:rsidRPr="00021578">
        <w:t>paragraphs (</w:t>
      </w:r>
      <w:r w:rsidRPr="00021578">
        <w:t>a) and (b), this section does not apply unless the first or second person is a corporation or both of them are corporations.</w:t>
      </w:r>
    </w:p>
    <w:p w14:paraId="030435EE" w14:textId="77777777" w:rsidR="00B57664" w:rsidRPr="00021578" w:rsidRDefault="00B57664" w:rsidP="00B57664">
      <w:pPr>
        <w:pStyle w:val="notetext"/>
      </w:pPr>
      <w:r w:rsidRPr="00021578">
        <w:t>Note :</w:t>
      </w:r>
      <w:r w:rsidRPr="00021578">
        <w:tab/>
        <w:t xml:space="preserve">For the meanings of </w:t>
      </w:r>
      <w:r w:rsidRPr="00021578">
        <w:rPr>
          <w:b/>
          <w:i/>
        </w:rPr>
        <w:t>accustomed to supply</w:t>
      </w:r>
      <w:r w:rsidRPr="00021578">
        <w:t xml:space="preserve"> and </w:t>
      </w:r>
      <w:r w:rsidRPr="00021578">
        <w:rPr>
          <w:b/>
          <w:i/>
        </w:rPr>
        <w:t>accustomed to acquire</w:t>
      </w:r>
      <w:r w:rsidRPr="00021578">
        <w:t xml:space="preserve">, see </w:t>
      </w:r>
      <w:r w:rsidR="00605692" w:rsidRPr="00021578">
        <w:t>subsections (</w:t>
      </w:r>
      <w:r w:rsidRPr="00021578">
        <w:t>5) and (7).</w:t>
      </w:r>
    </w:p>
    <w:p w14:paraId="53959B57" w14:textId="77777777" w:rsidR="00B57664" w:rsidRPr="00021578" w:rsidRDefault="00B57664" w:rsidP="00B57664">
      <w:pPr>
        <w:pStyle w:val="SubsectionHead"/>
      </w:pPr>
      <w:r w:rsidRPr="00021578">
        <w:t>Prohibition in a supply situation</w:t>
      </w:r>
    </w:p>
    <w:p w14:paraId="2D753512" w14:textId="77777777" w:rsidR="00B57664" w:rsidRPr="00021578" w:rsidRDefault="00B57664" w:rsidP="00B57664">
      <w:pPr>
        <w:pStyle w:val="subsection"/>
      </w:pPr>
      <w:r w:rsidRPr="00021578">
        <w:tab/>
        <w:t>(2)</w:t>
      </w:r>
      <w:r w:rsidRPr="00021578">
        <w:tab/>
        <w:t>In a supply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14:paraId="0481C391" w14:textId="77777777" w:rsidR="00B57664" w:rsidRPr="00021578" w:rsidRDefault="00B57664" w:rsidP="00B57664">
      <w:pPr>
        <w:pStyle w:val="paragraph"/>
      </w:pPr>
      <w:r w:rsidRPr="00021578">
        <w:tab/>
        <w:t>(a)</w:t>
      </w:r>
      <w:r w:rsidRPr="00021578">
        <w:tab/>
        <w:t>preventing or hindering the first person from supplying or continuing to supply such goods or services to the second person; or</w:t>
      </w:r>
    </w:p>
    <w:p w14:paraId="013844DB" w14:textId="77777777" w:rsidR="00B57664" w:rsidRPr="00021578" w:rsidRDefault="00B57664" w:rsidP="00B57664">
      <w:pPr>
        <w:pStyle w:val="paragraph"/>
      </w:pPr>
      <w:r w:rsidRPr="00021578">
        <w:tab/>
        <w:t>(b)</w:t>
      </w:r>
      <w:r w:rsidRPr="00021578">
        <w:tab/>
        <w:t>preventing or hindering the first person from supplying or continuing to supply such goods or services to the second person, except subject to a condition:</w:t>
      </w:r>
    </w:p>
    <w:p w14:paraId="66B63B5B" w14:textId="77777777" w:rsidR="00B57664" w:rsidRPr="00021578" w:rsidRDefault="00B57664" w:rsidP="00B57664">
      <w:pPr>
        <w:pStyle w:val="paragraphsub"/>
      </w:pPr>
      <w:r w:rsidRPr="00021578">
        <w:tab/>
        <w:t>(i)</w:t>
      </w:r>
      <w:r w:rsidRPr="00021578">
        <w:tab/>
        <w:t>that is not a condition to which the supply of such goods or services by the first person to the second person has previously been subject because of a provision in a contract between those persons; and</w:t>
      </w:r>
    </w:p>
    <w:p w14:paraId="780FFBEE" w14:textId="77777777" w:rsidR="00B57664" w:rsidRPr="00021578" w:rsidRDefault="00B57664" w:rsidP="00B57664">
      <w:pPr>
        <w:pStyle w:val="paragraphsub"/>
      </w:pPr>
      <w:r w:rsidRPr="00021578">
        <w:tab/>
        <w:t>(ii)</w:t>
      </w:r>
      <w:r w:rsidRPr="00021578">
        <w:tab/>
        <w:t>that is about the persons to whom, the manner in which or the terms on which the second person may supply any goods or services.</w:t>
      </w:r>
    </w:p>
    <w:p w14:paraId="1840D804" w14:textId="77777777" w:rsidR="00B57664" w:rsidRPr="00021578" w:rsidRDefault="00B57664" w:rsidP="00B57664">
      <w:pPr>
        <w:pStyle w:val="SubsectionHead"/>
      </w:pPr>
      <w:r w:rsidRPr="00021578">
        <w:t>Prohibition in an acquisition situation</w:t>
      </w:r>
    </w:p>
    <w:p w14:paraId="0AABE35A" w14:textId="77777777" w:rsidR="00B57664" w:rsidRPr="00021578" w:rsidRDefault="00B57664" w:rsidP="00B57664">
      <w:pPr>
        <w:pStyle w:val="subsection"/>
      </w:pPr>
      <w:r w:rsidRPr="00021578">
        <w:tab/>
        <w:t>(3)</w:t>
      </w:r>
      <w:r w:rsidRPr="00021578">
        <w:tab/>
        <w:t>In an acquisition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14:paraId="7F3DBB9F" w14:textId="77777777" w:rsidR="00B57664" w:rsidRPr="00021578" w:rsidRDefault="00B57664" w:rsidP="00B57664">
      <w:pPr>
        <w:pStyle w:val="paragraph"/>
      </w:pPr>
      <w:r w:rsidRPr="00021578">
        <w:tab/>
        <w:t>(a)</w:t>
      </w:r>
      <w:r w:rsidRPr="00021578">
        <w:tab/>
        <w:t>preventing or hindering the first person from acquiring or continuing to acquire such goods or services from the second person; or</w:t>
      </w:r>
    </w:p>
    <w:p w14:paraId="7E53D159" w14:textId="77777777" w:rsidR="00B57664" w:rsidRPr="00021578" w:rsidRDefault="00B57664" w:rsidP="00B57664">
      <w:pPr>
        <w:pStyle w:val="paragraph"/>
      </w:pPr>
      <w:r w:rsidRPr="00021578">
        <w:tab/>
        <w:t>(b)</w:t>
      </w:r>
      <w:r w:rsidRPr="00021578">
        <w:tab/>
        <w:t>preventing or hindering the first person from acquiring or continuing to acquire such goods or services from the second person, except subject to a condition:</w:t>
      </w:r>
    </w:p>
    <w:p w14:paraId="709336A5" w14:textId="77777777" w:rsidR="00B57664" w:rsidRPr="00021578" w:rsidRDefault="00B57664" w:rsidP="00B57664">
      <w:pPr>
        <w:pStyle w:val="paragraphsub"/>
      </w:pPr>
      <w:r w:rsidRPr="00021578">
        <w:tab/>
        <w:t>(i)</w:t>
      </w:r>
      <w:r w:rsidRPr="00021578">
        <w:tab/>
        <w:t>that is not a condition to which the acquisition of such goods or services by the first person from the second person has previously been subject because of a provision in a contract between those persons; and</w:t>
      </w:r>
    </w:p>
    <w:p w14:paraId="5AA446C2" w14:textId="77777777" w:rsidR="00B57664" w:rsidRPr="00021578" w:rsidRDefault="00B57664" w:rsidP="00B57664">
      <w:pPr>
        <w:pStyle w:val="paragraphsub"/>
      </w:pPr>
      <w:r w:rsidRPr="00021578">
        <w:tab/>
        <w:t>(ii)</w:t>
      </w:r>
      <w:r w:rsidRPr="00021578">
        <w:tab/>
        <w:t>that is about the persons to whom, the manner in which or the terms on which the second person may supply any goods or services.</w:t>
      </w:r>
    </w:p>
    <w:p w14:paraId="6B3B7331" w14:textId="77777777" w:rsidR="00B57664" w:rsidRPr="00021578" w:rsidRDefault="00B57664" w:rsidP="00B57664">
      <w:pPr>
        <w:pStyle w:val="SubsectionHead"/>
      </w:pPr>
      <w:r w:rsidRPr="00021578">
        <w:t>No contravention if second person gives written consent to written contract etc.</w:t>
      </w:r>
    </w:p>
    <w:p w14:paraId="62BEFC29" w14:textId="77777777" w:rsidR="00B57664" w:rsidRPr="00021578" w:rsidRDefault="00B57664" w:rsidP="00B57664">
      <w:pPr>
        <w:pStyle w:val="subsection"/>
      </w:pPr>
      <w:r w:rsidRPr="00021578">
        <w:tab/>
        <w:t>(4)</w:t>
      </w:r>
      <w:r w:rsidRPr="00021578">
        <w:tab/>
      </w:r>
      <w:r w:rsidR="00605692" w:rsidRPr="00021578">
        <w:t>Subsections (</w:t>
      </w:r>
      <w:r w:rsidRPr="00021578">
        <w:t>2) and (3) do not apply to a contract, arrangement or understanding if it is in writing and was made or arrived at with the written consent of the second person.</w:t>
      </w:r>
    </w:p>
    <w:p w14:paraId="53DC9752" w14:textId="77777777" w:rsidR="00B57664" w:rsidRPr="00021578" w:rsidRDefault="00B57664" w:rsidP="00B57664">
      <w:pPr>
        <w:pStyle w:val="SubsectionHead"/>
      </w:pPr>
      <w:r w:rsidRPr="00021578">
        <w:t xml:space="preserve">Meaning of </w:t>
      </w:r>
      <w:r w:rsidRPr="00021578">
        <w:rPr>
          <w:b/>
        </w:rPr>
        <w:t>accustomed to supply</w:t>
      </w:r>
    </w:p>
    <w:p w14:paraId="50A60A3E" w14:textId="77777777" w:rsidR="00B57664" w:rsidRPr="00021578" w:rsidRDefault="00B57664" w:rsidP="00B57664">
      <w:pPr>
        <w:pStyle w:val="subsection"/>
      </w:pPr>
      <w:r w:rsidRPr="00021578">
        <w:tab/>
        <w:t>(5)</w:t>
      </w:r>
      <w:r w:rsidRPr="00021578">
        <w:tab/>
        <w:t xml:space="preserve">In this section, a reference to a person who has been </w:t>
      </w:r>
      <w:r w:rsidRPr="00021578">
        <w:rPr>
          <w:b/>
          <w:i/>
        </w:rPr>
        <w:t>accustomed to supply</w:t>
      </w:r>
      <w:r w:rsidRPr="00021578">
        <w:t xml:space="preserve"> goods or services to a second person includes (subject to </w:t>
      </w:r>
      <w:r w:rsidR="00605692" w:rsidRPr="00021578">
        <w:t>subsection (</w:t>
      </w:r>
      <w:r w:rsidRPr="00021578">
        <w:t>6)):</w:t>
      </w:r>
    </w:p>
    <w:p w14:paraId="0CE3C41E" w14:textId="77777777" w:rsidR="00B57664" w:rsidRPr="00021578" w:rsidRDefault="00B57664" w:rsidP="00B57664">
      <w:pPr>
        <w:pStyle w:val="paragraph"/>
      </w:pPr>
      <w:r w:rsidRPr="00021578">
        <w:tab/>
        <w:t>(a)</w:t>
      </w:r>
      <w:r w:rsidRPr="00021578">
        <w:tab/>
        <w:t>a regular supplier of such goods or services to the second person; or</w:t>
      </w:r>
    </w:p>
    <w:p w14:paraId="18E77357" w14:textId="77777777" w:rsidR="00B57664" w:rsidRPr="00021578" w:rsidRDefault="00B57664" w:rsidP="00B57664">
      <w:pPr>
        <w:pStyle w:val="paragraph"/>
      </w:pPr>
      <w:r w:rsidRPr="00021578">
        <w:tab/>
        <w:t>(b)</w:t>
      </w:r>
      <w:r w:rsidRPr="00021578">
        <w:tab/>
        <w:t>the latest supplier of such goods or services to the second person; or</w:t>
      </w:r>
    </w:p>
    <w:p w14:paraId="02408C2D" w14:textId="77777777" w:rsidR="00B57664" w:rsidRPr="00021578" w:rsidRDefault="00B57664" w:rsidP="00B57664">
      <w:pPr>
        <w:pStyle w:val="paragraph"/>
      </w:pPr>
      <w:r w:rsidRPr="00021578">
        <w:tab/>
        <w:t>(c)</w:t>
      </w:r>
      <w:r w:rsidRPr="00021578">
        <w:tab/>
        <w:t>a person who, at any time during the immediately preceding 3 months, supplied such goods or services to the second person.</w:t>
      </w:r>
    </w:p>
    <w:p w14:paraId="014E5D56" w14:textId="77777777" w:rsidR="00B57664" w:rsidRPr="00021578" w:rsidRDefault="00B57664" w:rsidP="007C47E7">
      <w:pPr>
        <w:pStyle w:val="SubsectionHead"/>
      </w:pPr>
      <w:r w:rsidRPr="00021578">
        <w:t xml:space="preserve">Exception to </w:t>
      </w:r>
      <w:r w:rsidR="00605692" w:rsidRPr="00021578">
        <w:t>subsection (</w:t>
      </w:r>
      <w:r w:rsidRPr="00021578">
        <w:t>5)</w:t>
      </w:r>
    </w:p>
    <w:p w14:paraId="365F6E8F" w14:textId="77777777" w:rsidR="00B57664" w:rsidRPr="00021578" w:rsidRDefault="00B57664" w:rsidP="007C47E7">
      <w:pPr>
        <w:pStyle w:val="subsection"/>
        <w:keepNext/>
        <w:keepLines/>
      </w:pPr>
      <w:r w:rsidRPr="00021578">
        <w:tab/>
        <w:t>(6)</w:t>
      </w:r>
      <w:r w:rsidRPr="00021578">
        <w:tab/>
        <w:t>If:</w:t>
      </w:r>
    </w:p>
    <w:p w14:paraId="062124E9" w14:textId="77777777" w:rsidR="00B57664" w:rsidRPr="00021578" w:rsidRDefault="00B57664" w:rsidP="00B57664">
      <w:pPr>
        <w:pStyle w:val="paragraph"/>
      </w:pPr>
      <w:r w:rsidRPr="00021578">
        <w:tab/>
        <w:t>(a)</w:t>
      </w:r>
      <w:r w:rsidRPr="00021578">
        <w:tab/>
        <w:t>goods or services have been supplied by a person to a second person under a contract between them that required the first person to supply such goods or services over a period; and</w:t>
      </w:r>
    </w:p>
    <w:p w14:paraId="4091B185" w14:textId="77777777" w:rsidR="00B57664" w:rsidRPr="00021578" w:rsidRDefault="00B57664" w:rsidP="00B57664">
      <w:pPr>
        <w:pStyle w:val="paragraph"/>
      </w:pPr>
      <w:r w:rsidRPr="00021578">
        <w:tab/>
        <w:t>(b)</w:t>
      </w:r>
      <w:r w:rsidRPr="00021578">
        <w:tab/>
        <w:t>the period has ended; and</w:t>
      </w:r>
    </w:p>
    <w:p w14:paraId="305421F8" w14:textId="77777777" w:rsidR="00B57664" w:rsidRPr="00021578" w:rsidRDefault="00B57664" w:rsidP="00B57664">
      <w:pPr>
        <w:pStyle w:val="paragraph"/>
      </w:pPr>
      <w:r w:rsidRPr="00021578">
        <w:tab/>
        <w:t>(c)</w:t>
      </w:r>
      <w:r w:rsidRPr="00021578">
        <w:tab/>
        <w:t>after the end of the period, the second person has been supplied with such goods or services by another person and has not also been supplied with such goods or services by the first person;</w:t>
      </w:r>
    </w:p>
    <w:p w14:paraId="26A7FB17" w14:textId="77777777" w:rsidR="00B57664" w:rsidRPr="00021578" w:rsidRDefault="00B57664" w:rsidP="00B57664">
      <w:pPr>
        <w:pStyle w:val="subsection2"/>
      </w:pPr>
      <w:r w:rsidRPr="00021578">
        <w:t xml:space="preserve">then, for the purposes of the application of this section in relation to anything done after the second person has been supplied with goods or services as mentioned in </w:t>
      </w:r>
      <w:r w:rsidR="00605692" w:rsidRPr="00021578">
        <w:t>paragraph (</w:t>
      </w:r>
      <w:r w:rsidRPr="00021578">
        <w:t>c), the first person is not to be taken to be a person who has been accustomed to supply such goods or services to the second person.</w:t>
      </w:r>
    </w:p>
    <w:p w14:paraId="15586C96" w14:textId="77777777" w:rsidR="00B57664" w:rsidRPr="00021578" w:rsidRDefault="00B57664" w:rsidP="00B57664">
      <w:pPr>
        <w:pStyle w:val="SubsectionHead"/>
      </w:pPr>
      <w:r w:rsidRPr="00021578">
        <w:t xml:space="preserve">Meaning of </w:t>
      </w:r>
      <w:r w:rsidRPr="00021578">
        <w:rPr>
          <w:b/>
        </w:rPr>
        <w:t>accustomed to acquire</w:t>
      </w:r>
    </w:p>
    <w:p w14:paraId="7C4A780D" w14:textId="77777777" w:rsidR="00B57664" w:rsidRPr="00021578" w:rsidRDefault="00B57664" w:rsidP="00B57664">
      <w:pPr>
        <w:pStyle w:val="subsection"/>
      </w:pPr>
      <w:r w:rsidRPr="00021578">
        <w:tab/>
        <w:t>(7)</w:t>
      </w:r>
      <w:r w:rsidRPr="00021578">
        <w:tab/>
        <w:t xml:space="preserve">In this section, a reference to a person who has been </w:t>
      </w:r>
      <w:r w:rsidRPr="00021578">
        <w:rPr>
          <w:b/>
          <w:i/>
        </w:rPr>
        <w:t>accustomed to acquire</w:t>
      </w:r>
      <w:r w:rsidRPr="00021578">
        <w:t xml:space="preserve"> goods or services from a second person includes (subject to </w:t>
      </w:r>
      <w:r w:rsidR="00605692" w:rsidRPr="00021578">
        <w:t>subsection (</w:t>
      </w:r>
      <w:r w:rsidRPr="00021578">
        <w:t>8)):</w:t>
      </w:r>
    </w:p>
    <w:p w14:paraId="4FEC8874" w14:textId="77777777" w:rsidR="00B57664" w:rsidRPr="00021578" w:rsidRDefault="00B57664" w:rsidP="00B57664">
      <w:pPr>
        <w:pStyle w:val="paragraph"/>
      </w:pPr>
      <w:r w:rsidRPr="00021578">
        <w:tab/>
        <w:t>(a)</w:t>
      </w:r>
      <w:r w:rsidRPr="00021578">
        <w:tab/>
        <w:t>a regular acquirer of such goods or services from the second person; or</w:t>
      </w:r>
    </w:p>
    <w:p w14:paraId="403B9C30" w14:textId="77777777" w:rsidR="00B57664" w:rsidRPr="00021578" w:rsidRDefault="00B57664" w:rsidP="00B57664">
      <w:pPr>
        <w:pStyle w:val="paragraph"/>
      </w:pPr>
      <w:r w:rsidRPr="00021578">
        <w:tab/>
        <w:t>(b)</w:t>
      </w:r>
      <w:r w:rsidRPr="00021578">
        <w:tab/>
        <w:t>a person who, when last acquiring such goods or services, acquired them from the second person; or</w:t>
      </w:r>
    </w:p>
    <w:p w14:paraId="49E3B34E" w14:textId="77777777" w:rsidR="00B57664" w:rsidRPr="00021578" w:rsidRDefault="00B57664" w:rsidP="00B57664">
      <w:pPr>
        <w:pStyle w:val="paragraph"/>
      </w:pPr>
      <w:r w:rsidRPr="00021578">
        <w:tab/>
        <w:t>(c)</w:t>
      </w:r>
      <w:r w:rsidRPr="00021578">
        <w:tab/>
        <w:t>a person who, at any time during the immediately preceding 3 months, acquired such goods or services from the second person.</w:t>
      </w:r>
    </w:p>
    <w:p w14:paraId="3F629752" w14:textId="77777777" w:rsidR="00B57664" w:rsidRPr="00021578" w:rsidRDefault="00B57664" w:rsidP="00B57664">
      <w:pPr>
        <w:pStyle w:val="SubsectionHead"/>
      </w:pPr>
      <w:r w:rsidRPr="00021578">
        <w:t xml:space="preserve">Exception to </w:t>
      </w:r>
      <w:r w:rsidR="00605692" w:rsidRPr="00021578">
        <w:t>subsection (</w:t>
      </w:r>
      <w:r w:rsidRPr="00021578">
        <w:t>7)</w:t>
      </w:r>
    </w:p>
    <w:p w14:paraId="4453F26A" w14:textId="77777777" w:rsidR="00B57664" w:rsidRPr="00021578" w:rsidRDefault="00B57664" w:rsidP="00B57664">
      <w:pPr>
        <w:pStyle w:val="subsection"/>
      </w:pPr>
      <w:r w:rsidRPr="00021578">
        <w:tab/>
        <w:t>(8)</w:t>
      </w:r>
      <w:r w:rsidRPr="00021578">
        <w:tab/>
        <w:t>If:</w:t>
      </w:r>
    </w:p>
    <w:p w14:paraId="6387AD3D" w14:textId="77777777" w:rsidR="00B57664" w:rsidRPr="00021578" w:rsidRDefault="00B57664" w:rsidP="00B57664">
      <w:pPr>
        <w:pStyle w:val="paragraph"/>
      </w:pPr>
      <w:r w:rsidRPr="00021578">
        <w:tab/>
        <w:t>(a)</w:t>
      </w:r>
      <w:r w:rsidRPr="00021578">
        <w:tab/>
        <w:t>goods or services have been acquired by a person from a second person under a contract between them that required the first person to acquire such goods or services over a period; and</w:t>
      </w:r>
    </w:p>
    <w:p w14:paraId="670DEA1B" w14:textId="77777777" w:rsidR="00B57664" w:rsidRPr="00021578" w:rsidRDefault="00B57664" w:rsidP="00B57664">
      <w:pPr>
        <w:pStyle w:val="paragraph"/>
      </w:pPr>
      <w:r w:rsidRPr="00021578">
        <w:tab/>
        <w:t>(b)</w:t>
      </w:r>
      <w:r w:rsidRPr="00021578">
        <w:tab/>
        <w:t>the period has ended; and</w:t>
      </w:r>
    </w:p>
    <w:p w14:paraId="1BDAEBB2" w14:textId="77777777" w:rsidR="00B57664" w:rsidRPr="00021578" w:rsidRDefault="00B57664" w:rsidP="00B57664">
      <w:pPr>
        <w:pStyle w:val="paragraph"/>
        <w:keepNext/>
      </w:pPr>
      <w:r w:rsidRPr="00021578">
        <w:tab/>
        <w:t>(c)</w:t>
      </w:r>
      <w:r w:rsidRPr="00021578">
        <w:tab/>
        <w:t>after the end of the period, the second person has refused to supply such goods or services to the first person;</w:t>
      </w:r>
    </w:p>
    <w:p w14:paraId="3890D5FE" w14:textId="77777777" w:rsidR="00B57664" w:rsidRPr="00021578" w:rsidRDefault="00B57664" w:rsidP="00B57664">
      <w:pPr>
        <w:pStyle w:val="subsection2"/>
        <w:keepNext/>
      </w:pPr>
      <w:r w:rsidRPr="00021578">
        <w:t xml:space="preserve">then, for the purposes of the application of this section in relation to anything done after the second person has refused to supply goods or services as mentioned in </w:t>
      </w:r>
      <w:r w:rsidR="00605692" w:rsidRPr="00021578">
        <w:t>paragraph (</w:t>
      </w:r>
      <w:r w:rsidRPr="00021578">
        <w:t>c), the first person is not to be taken to be a person who has been accustomed to acquire such goods or services from the second person.</w:t>
      </w:r>
    </w:p>
    <w:p w14:paraId="276E524F" w14:textId="77777777" w:rsidR="00B57664" w:rsidRPr="00021578" w:rsidRDefault="00B57664" w:rsidP="00B57664">
      <w:pPr>
        <w:pStyle w:val="notetext"/>
      </w:pPr>
      <w:r w:rsidRPr="00021578">
        <w:t>Note:</w:t>
      </w:r>
      <w:r w:rsidRPr="00021578">
        <w:tab/>
        <w:t xml:space="preserve">Conduct that would otherwise contravene this section can be authorised under </w:t>
      </w:r>
      <w:r w:rsidR="005331DD" w:rsidRPr="00021578">
        <w:t>section</w:t>
      </w:r>
      <w:r w:rsidR="00605692" w:rsidRPr="00021578">
        <w:t> </w:t>
      </w:r>
      <w:r w:rsidR="005331DD" w:rsidRPr="00021578">
        <w:t>88</w:t>
      </w:r>
      <w:r w:rsidRPr="00021578">
        <w:t>.</w:t>
      </w:r>
    </w:p>
    <w:p w14:paraId="4E585CCB" w14:textId="77777777" w:rsidR="00B57664" w:rsidRPr="00021578" w:rsidRDefault="00B57664" w:rsidP="00B57664">
      <w:pPr>
        <w:pStyle w:val="ActHead5"/>
      </w:pPr>
      <w:bookmarkStart w:id="368" w:name="_Toc194391949"/>
      <w:r w:rsidRPr="00A14580">
        <w:rPr>
          <w:rStyle w:val="CharSectno"/>
        </w:rPr>
        <w:t>45EA</w:t>
      </w:r>
      <w:r w:rsidRPr="00021578">
        <w:t xml:space="preserve">  Provisions contravening section</w:t>
      </w:r>
      <w:r w:rsidR="00605692" w:rsidRPr="00021578">
        <w:t> </w:t>
      </w:r>
      <w:r w:rsidRPr="00021578">
        <w:t>45E not to be given effect</w:t>
      </w:r>
      <w:bookmarkEnd w:id="368"/>
    </w:p>
    <w:p w14:paraId="2EECA526" w14:textId="77777777" w:rsidR="00B57664" w:rsidRPr="00021578" w:rsidRDefault="00B57664" w:rsidP="00B57664">
      <w:pPr>
        <w:pStyle w:val="subsection"/>
      </w:pPr>
      <w:r w:rsidRPr="00021578">
        <w:tab/>
      </w:r>
      <w:r w:rsidRPr="00021578">
        <w:tab/>
        <w:t>A person must not give effect to a provision of a contract, arrangement or understanding if, because of the provision, the making of the contract or arrangement, or the arriving at the understanding, by the person:</w:t>
      </w:r>
    </w:p>
    <w:p w14:paraId="47886EA2" w14:textId="77777777" w:rsidR="00B57664" w:rsidRPr="00021578" w:rsidRDefault="00B57664" w:rsidP="00B57664">
      <w:pPr>
        <w:pStyle w:val="paragraph"/>
      </w:pPr>
      <w:r w:rsidRPr="00021578">
        <w:tab/>
        <w:t>(a)</w:t>
      </w:r>
      <w:r w:rsidRPr="00021578">
        <w:tab/>
        <w:t>contravened subsection</w:t>
      </w:r>
      <w:r w:rsidR="00605692" w:rsidRPr="00021578">
        <w:t> </w:t>
      </w:r>
      <w:r w:rsidRPr="00021578">
        <w:t>45E(2) or (3); or</w:t>
      </w:r>
    </w:p>
    <w:p w14:paraId="58090FCC" w14:textId="77777777" w:rsidR="00B57664" w:rsidRPr="00021578" w:rsidRDefault="00B57664" w:rsidP="00B57664">
      <w:pPr>
        <w:pStyle w:val="paragraph"/>
      </w:pPr>
      <w:r w:rsidRPr="00021578">
        <w:tab/>
        <w:t>(b)</w:t>
      </w:r>
      <w:r w:rsidRPr="00021578">
        <w:tab/>
        <w:t>would have contravened subsection</w:t>
      </w:r>
      <w:r w:rsidR="00605692" w:rsidRPr="00021578">
        <w:t> </w:t>
      </w:r>
      <w:r w:rsidRPr="00021578">
        <w:t>45E(2) or (3) if:</w:t>
      </w:r>
    </w:p>
    <w:p w14:paraId="6EAFE1DE" w14:textId="77777777" w:rsidR="00B57664" w:rsidRPr="00021578" w:rsidRDefault="00B57664" w:rsidP="00B57664">
      <w:pPr>
        <w:pStyle w:val="paragraphsub"/>
      </w:pPr>
      <w:r w:rsidRPr="00021578">
        <w:tab/>
        <w:t>(i)</w:t>
      </w:r>
      <w:r w:rsidRPr="00021578">
        <w:tab/>
        <w:t>section</w:t>
      </w:r>
      <w:r w:rsidR="00605692" w:rsidRPr="00021578">
        <w:t> </w:t>
      </w:r>
      <w:r w:rsidRPr="00021578">
        <w:t>45E had been in force when the contract or arrangement was made, or the understanding was arrived at; and</w:t>
      </w:r>
    </w:p>
    <w:p w14:paraId="6C78FCE7" w14:textId="77777777" w:rsidR="00B57664" w:rsidRPr="00021578" w:rsidRDefault="00B57664" w:rsidP="00B57664">
      <w:pPr>
        <w:pStyle w:val="paragraphsub"/>
      </w:pPr>
      <w:r w:rsidRPr="00021578">
        <w:tab/>
        <w:t>(ii)</w:t>
      </w:r>
      <w:r w:rsidRPr="00021578">
        <w:tab/>
        <w:t>the words “is in writing and” and “written” were not included in subsection</w:t>
      </w:r>
      <w:r w:rsidR="00605692" w:rsidRPr="00021578">
        <w:t> </w:t>
      </w:r>
      <w:r w:rsidRPr="00021578">
        <w:t>45E(4).</w:t>
      </w:r>
    </w:p>
    <w:p w14:paraId="788B2279" w14:textId="77777777" w:rsidR="00B57664" w:rsidRPr="00021578" w:rsidRDefault="00B57664" w:rsidP="00B57664">
      <w:pPr>
        <w:pStyle w:val="notetext"/>
      </w:pPr>
      <w:r w:rsidRPr="00021578">
        <w:t>Note:</w:t>
      </w:r>
      <w:r w:rsidRPr="00021578">
        <w:tab/>
        <w:t xml:space="preserve">Conduct that would otherwise contravene this section can be authorised under </w:t>
      </w:r>
      <w:r w:rsidR="005331DD" w:rsidRPr="00021578">
        <w:t>section</w:t>
      </w:r>
      <w:r w:rsidR="00605692" w:rsidRPr="00021578">
        <w:t> </w:t>
      </w:r>
      <w:r w:rsidR="005331DD" w:rsidRPr="00021578">
        <w:t>88</w:t>
      </w:r>
      <w:r w:rsidRPr="00021578">
        <w:t>.</w:t>
      </w:r>
    </w:p>
    <w:p w14:paraId="0CB68634" w14:textId="77777777" w:rsidR="00B57664" w:rsidRPr="00021578" w:rsidRDefault="00B57664" w:rsidP="00B57664">
      <w:pPr>
        <w:pStyle w:val="ActHead5"/>
      </w:pPr>
      <w:bookmarkStart w:id="369" w:name="_Toc194391950"/>
      <w:r w:rsidRPr="00A14580">
        <w:rPr>
          <w:rStyle w:val="CharSectno"/>
        </w:rPr>
        <w:t>45EB</w:t>
      </w:r>
      <w:r w:rsidRPr="00021578">
        <w:t xml:space="preserve">  Sections</w:t>
      </w:r>
      <w:r w:rsidR="00605692" w:rsidRPr="00021578">
        <w:t> </w:t>
      </w:r>
      <w:r w:rsidRPr="00021578">
        <w:t>45D to 45EA do not affect operation of other provisions of Part</w:t>
      </w:r>
      <w:bookmarkEnd w:id="369"/>
    </w:p>
    <w:p w14:paraId="51473150" w14:textId="77777777" w:rsidR="00B57664" w:rsidRPr="00021578" w:rsidRDefault="00B57664" w:rsidP="00B57664">
      <w:pPr>
        <w:pStyle w:val="subsection"/>
      </w:pPr>
      <w:r w:rsidRPr="00021578">
        <w:tab/>
      </w:r>
      <w:r w:rsidRPr="00021578">
        <w:tab/>
        <w:t>Nothing in section</w:t>
      </w:r>
      <w:r w:rsidR="00605692" w:rsidRPr="00021578">
        <w:t> </w:t>
      </w:r>
      <w:r w:rsidRPr="00021578">
        <w:t>45D, 45DA, 45DB, 45DC, 45DD, 45E or 45EA affects the operation of any other provision of this Part.</w:t>
      </w:r>
    </w:p>
    <w:p w14:paraId="333B9B49" w14:textId="77777777" w:rsidR="00363499" w:rsidRPr="00021578" w:rsidRDefault="00363499" w:rsidP="00363499">
      <w:pPr>
        <w:pStyle w:val="ActHead5"/>
      </w:pPr>
      <w:bookmarkStart w:id="370" w:name="_Toc194391951"/>
      <w:r w:rsidRPr="00A14580">
        <w:rPr>
          <w:rStyle w:val="CharSectno"/>
        </w:rPr>
        <w:t>46</w:t>
      </w:r>
      <w:r w:rsidRPr="00021578">
        <w:t xml:space="preserve">  Misuse of market power</w:t>
      </w:r>
      <w:bookmarkEnd w:id="370"/>
    </w:p>
    <w:p w14:paraId="10C11577" w14:textId="77777777" w:rsidR="00363499" w:rsidRPr="00021578" w:rsidRDefault="00363499" w:rsidP="00363499">
      <w:pPr>
        <w:pStyle w:val="subsection"/>
      </w:pPr>
      <w:r w:rsidRPr="00021578">
        <w:tab/>
        <w:t>(1)</w:t>
      </w:r>
      <w:r w:rsidRPr="00021578">
        <w:tab/>
        <w:t>A corporation that has a substantial degree of power in a market must not engage in conduct that has the purpose, or has or is likely to have the effect, of substantially lessening competition in:</w:t>
      </w:r>
    </w:p>
    <w:p w14:paraId="5A6136D1" w14:textId="77777777" w:rsidR="00363499" w:rsidRPr="00021578" w:rsidRDefault="00363499" w:rsidP="00363499">
      <w:pPr>
        <w:pStyle w:val="paragraph"/>
      </w:pPr>
      <w:r w:rsidRPr="00021578">
        <w:tab/>
        <w:t>(a)</w:t>
      </w:r>
      <w:r w:rsidRPr="00021578">
        <w:tab/>
        <w:t>that market; or</w:t>
      </w:r>
    </w:p>
    <w:p w14:paraId="5E80DFCB" w14:textId="77777777" w:rsidR="00363499" w:rsidRPr="00021578" w:rsidRDefault="00363499" w:rsidP="00363499">
      <w:pPr>
        <w:pStyle w:val="paragraph"/>
      </w:pPr>
      <w:r w:rsidRPr="00021578">
        <w:tab/>
        <w:t>(b)</w:t>
      </w:r>
      <w:r w:rsidRPr="00021578">
        <w:tab/>
        <w:t>any other market in which that corporation, or a body corporate that is related to that corporation:</w:t>
      </w:r>
    </w:p>
    <w:p w14:paraId="11164FDB" w14:textId="77777777" w:rsidR="00363499" w:rsidRPr="00021578" w:rsidRDefault="00363499" w:rsidP="00363499">
      <w:pPr>
        <w:pStyle w:val="paragraphsub"/>
      </w:pPr>
      <w:r w:rsidRPr="00021578">
        <w:tab/>
        <w:t>(i)</w:t>
      </w:r>
      <w:r w:rsidRPr="00021578">
        <w:tab/>
        <w:t>supplies goods or services, or is likely to supply goods or services; or</w:t>
      </w:r>
    </w:p>
    <w:p w14:paraId="2002479F" w14:textId="77777777" w:rsidR="00363499" w:rsidRPr="00021578" w:rsidRDefault="00363499" w:rsidP="00363499">
      <w:pPr>
        <w:pStyle w:val="paragraphsub"/>
      </w:pPr>
      <w:r w:rsidRPr="00021578">
        <w:tab/>
        <w:t>(ii)</w:t>
      </w:r>
      <w:r w:rsidRPr="00021578">
        <w:tab/>
        <w:t>supplies goods or services, or is likely to supply goods or services, indirectly through one or more other persons; or</w:t>
      </w:r>
    </w:p>
    <w:p w14:paraId="1282680B" w14:textId="77777777" w:rsidR="00363499" w:rsidRPr="00021578" w:rsidRDefault="00363499" w:rsidP="00363499">
      <w:pPr>
        <w:pStyle w:val="paragraph"/>
      </w:pPr>
      <w:r w:rsidRPr="00021578">
        <w:tab/>
        <w:t>(c)</w:t>
      </w:r>
      <w:r w:rsidRPr="00021578">
        <w:tab/>
        <w:t>any other market in which that corporation, or a body corporate that is related to that corporation:</w:t>
      </w:r>
    </w:p>
    <w:p w14:paraId="2FDE3A33" w14:textId="77777777" w:rsidR="00363499" w:rsidRPr="00021578" w:rsidRDefault="00363499" w:rsidP="00363499">
      <w:pPr>
        <w:pStyle w:val="paragraphsub"/>
      </w:pPr>
      <w:r w:rsidRPr="00021578">
        <w:tab/>
        <w:t>(i)</w:t>
      </w:r>
      <w:r w:rsidRPr="00021578">
        <w:tab/>
        <w:t>acquires goods or services, or is likely to acquire goods or services; or</w:t>
      </w:r>
    </w:p>
    <w:p w14:paraId="7B6B85F3" w14:textId="77777777" w:rsidR="00363499" w:rsidRPr="00021578" w:rsidRDefault="00363499" w:rsidP="00363499">
      <w:pPr>
        <w:pStyle w:val="paragraphsub"/>
      </w:pPr>
      <w:r w:rsidRPr="00021578">
        <w:tab/>
        <w:t>(ii)</w:t>
      </w:r>
      <w:r w:rsidRPr="00021578">
        <w:tab/>
        <w:t>acquires goods or services, or is likely to acquire goods or services, indirectly through one or more other persons.</w:t>
      </w:r>
    </w:p>
    <w:p w14:paraId="66FEA9CB" w14:textId="77777777" w:rsidR="00363499" w:rsidRPr="00021578" w:rsidRDefault="00363499" w:rsidP="00363499">
      <w:pPr>
        <w:pStyle w:val="subsection"/>
      </w:pPr>
      <w:r w:rsidRPr="00021578">
        <w:tab/>
        <w:t>(3)</w:t>
      </w:r>
      <w:r w:rsidRPr="00021578">
        <w:tab/>
        <w:t>A corporation is taken for the purposes of this section to have a substantial degree of power in a market if:</w:t>
      </w:r>
    </w:p>
    <w:p w14:paraId="52C4CDF3" w14:textId="77777777" w:rsidR="00363499" w:rsidRPr="00021578" w:rsidRDefault="00363499" w:rsidP="00363499">
      <w:pPr>
        <w:pStyle w:val="paragraph"/>
      </w:pPr>
      <w:r w:rsidRPr="00021578">
        <w:tab/>
        <w:t>(a)</w:t>
      </w:r>
      <w:r w:rsidRPr="00021578">
        <w:tab/>
        <w:t>a body corporate that is related to that corporation has, or 2 or more bodies corporate each of which is related to that corporation together have, a substantial degree of power in that market; or</w:t>
      </w:r>
    </w:p>
    <w:p w14:paraId="631DD11F" w14:textId="77777777" w:rsidR="00363499" w:rsidRPr="00021578" w:rsidRDefault="00363499" w:rsidP="00363499">
      <w:pPr>
        <w:pStyle w:val="paragraph"/>
      </w:pPr>
      <w:r w:rsidRPr="00021578">
        <w:tab/>
        <w:t>(b)</w:t>
      </w:r>
      <w:r w:rsidRPr="00021578">
        <w:tab/>
        <w:t>that corporation and a body corporate that is, or that corporation and 2 or more bodies corporate each of which is, related to that corporation, together have a substantial degree of power in that market.</w:t>
      </w:r>
    </w:p>
    <w:p w14:paraId="09EC770B" w14:textId="77777777" w:rsidR="00363499" w:rsidRPr="00021578" w:rsidRDefault="00363499" w:rsidP="00363499">
      <w:pPr>
        <w:pStyle w:val="subsection"/>
      </w:pPr>
      <w:r w:rsidRPr="00021578">
        <w:tab/>
        <w:t>(4)</w:t>
      </w:r>
      <w:r w:rsidRPr="00021578">
        <w:tab/>
        <w:t>In determining for the purposes of this section the degree of power that a body corporate or bodies corporate have in a market:</w:t>
      </w:r>
    </w:p>
    <w:p w14:paraId="4F9FA03C" w14:textId="77777777" w:rsidR="00363499" w:rsidRPr="00021578" w:rsidRDefault="00363499" w:rsidP="00363499">
      <w:pPr>
        <w:pStyle w:val="paragraph"/>
      </w:pPr>
      <w:r w:rsidRPr="00021578">
        <w:tab/>
        <w:t>(a)</w:t>
      </w:r>
      <w:r w:rsidRPr="00021578">
        <w:tab/>
        <w:t>regard must be had to the extent to which the conduct of the body corporate or of any of those bodies corporate in that market is constrained by the conduct of:</w:t>
      </w:r>
    </w:p>
    <w:p w14:paraId="39D30353" w14:textId="77777777" w:rsidR="00363499" w:rsidRPr="00021578" w:rsidRDefault="00363499" w:rsidP="00363499">
      <w:pPr>
        <w:pStyle w:val="paragraphsub"/>
      </w:pPr>
      <w:r w:rsidRPr="00021578">
        <w:tab/>
        <w:t>(i)</w:t>
      </w:r>
      <w:r w:rsidRPr="00021578">
        <w:tab/>
        <w:t>competitors, or potential competitors, of the body corporate or of any of those bodies corporate in that market; or</w:t>
      </w:r>
    </w:p>
    <w:p w14:paraId="6F3365B6" w14:textId="77777777" w:rsidR="00363499" w:rsidRPr="00021578" w:rsidRDefault="00363499" w:rsidP="00363499">
      <w:pPr>
        <w:pStyle w:val="paragraphsub"/>
      </w:pPr>
      <w:r w:rsidRPr="00021578">
        <w:tab/>
        <w:t>(ii)</w:t>
      </w:r>
      <w:r w:rsidRPr="00021578">
        <w:tab/>
        <w:t>persons to whom or from whom the body corporate or any of those bodies corporate supplies or acquires goods or services in that market; and</w:t>
      </w:r>
    </w:p>
    <w:p w14:paraId="21D1D9CD" w14:textId="77777777" w:rsidR="00363499" w:rsidRPr="00021578" w:rsidRDefault="00363499" w:rsidP="00363499">
      <w:pPr>
        <w:pStyle w:val="paragraph"/>
      </w:pPr>
      <w:r w:rsidRPr="00021578">
        <w:tab/>
        <w:t>(b)</w:t>
      </w:r>
      <w:r w:rsidRPr="00021578">
        <w:tab/>
        <w:t>regard may be had to the power the body corporate or bodies corporate have in that market that results from:</w:t>
      </w:r>
    </w:p>
    <w:p w14:paraId="0A9D497E" w14:textId="77777777" w:rsidR="00363499" w:rsidRPr="00021578" w:rsidRDefault="00363499" w:rsidP="00363499">
      <w:pPr>
        <w:pStyle w:val="paragraphsub"/>
      </w:pPr>
      <w:r w:rsidRPr="00021578">
        <w:tab/>
        <w:t>(i)</w:t>
      </w:r>
      <w:r w:rsidRPr="00021578">
        <w:tab/>
        <w:t>any contracts, arrangements or understandings that the body corporate or bodies corporate have with another party or other parties; or</w:t>
      </w:r>
    </w:p>
    <w:p w14:paraId="4F192D35" w14:textId="77777777" w:rsidR="00363499" w:rsidRPr="00021578" w:rsidRDefault="00363499" w:rsidP="00363499">
      <w:pPr>
        <w:pStyle w:val="paragraphsub"/>
      </w:pPr>
      <w:r w:rsidRPr="00021578">
        <w:tab/>
        <w:t>(ii)</w:t>
      </w:r>
      <w:r w:rsidRPr="00021578">
        <w:tab/>
        <w:t>any proposed contracts, arrangements or understandings that the body corporate or bodies corporate may have with another party or other parties.</w:t>
      </w:r>
    </w:p>
    <w:p w14:paraId="13E81A35" w14:textId="77777777" w:rsidR="00363499" w:rsidRPr="00021578" w:rsidRDefault="00363499" w:rsidP="00363499">
      <w:pPr>
        <w:pStyle w:val="subsection"/>
      </w:pPr>
      <w:r w:rsidRPr="00021578">
        <w:tab/>
        <w:t>(5)</w:t>
      </w:r>
      <w:r w:rsidRPr="00021578">
        <w:tab/>
        <w:t>For the purposes of this section, a body corporate may have a substantial degree of power in a market even though:</w:t>
      </w:r>
    </w:p>
    <w:p w14:paraId="4A420F76" w14:textId="77777777" w:rsidR="00363499" w:rsidRPr="00021578" w:rsidRDefault="00363499" w:rsidP="00363499">
      <w:pPr>
        <w:pStyle w:val="paragraph"/>
      </w:pPr>
      <w:r w:rsidRPr="00021578">
        <w:tab/>
        <w:t>(a)</w:t>
      </w:r>
      <w:r w:rsidRPr="00021578">
        <w:tab/>
        <w:t>the body corporate does not substantially control that market; or</w:t>
      </w:r>
    </w:p>
    <w:p w14:paraId="63580226" w14:textId="77777777" w:rsidR="00363499" w:rsidRPr="00021578" w:rsidRDefault="00363499" w:rsidP="00363499">
      <w:pPr>
        <w:pStyle w:val="paragraph"/>
      </w:pPr>
      <w:r w:rsidRPr="00021578">
        <w:tab/>
        <w:t>(b)</w:t>
      </w:r>
      <w:r w:rsidRPr="00021578">
        <w:tab/>
        <w:t>the body corporate does not have absolute freedom from constraint by the conduct of:</w:t>
      </w:r>
    </w:p>
    <w:p w14:paraId="4257554E" w14:textId="77777777" w:rsidR="00363499" w:rsidRPr="00021578" w:rsidRDefault="00363499" w:rsidP="00363499">
      <w:pPr>
        <w:pStyle w:val="paragraphsub"/>
      </w:pPr>
      <w:r w:rsidRPr="00021578">
        <w:tab/>
        <w:t>(i)</w:t>
      </w:r>
      <w:r w:rsidRPr="00021578">
        <w:tab/>
        <w:t>competitors, or potential competitors, of the body corporate in that market; or</w:t>
      </w:r>
    </w:p>
    <w:p w14:paraId="2B706196" w14:textId="77777777" w:rsidR="00363499" w:rsidRPr="00021578" w:rsidRDefault="00363499" w:rsidP="00363499">
      <w:pPr>
        <w:pStyle w:val="paragraphsub"/>
      </w:pPr>
      <w:r w:rsidRPr="00021578">
        <w:tab/>
        <w:t>(ii)</w:t>
      </w:r>
      <w:r w:rsidRPr="00021578">
        <w:tab/>
        <w:t>persons to whom or from whom the body corporate supplies or acquires goods or services in that market.</w:t>
      </w:r>
    </w:p>
    <w:p w14:paraId="115C7F94" w14:textId="77777777" w:rsidR="00363499" w:rsidRPr="00021578" w:rsidRDefault="00363499" w:rsidP="00363499">
      <w:pPr>
        <w:pStyle w:val="subsection"/>
      </w:pPr>
      <w:r w:rsidRPr="00021578">
        <w:tab/>
        <w:t>(6)</w:t>
      </w:r>
      <w:r w:rsidRPr="00021578">
        <w:tab/>
      </w:r>
      <w:r w:rsidR="00605692" w:rsidRPr="00021578">
        <w:t>Subsections (</w:t>
      </w:r>
      <w:r w:rsidRPr="00021578">
        <w:t>4) and (5) do not limit the matters to which regard may be had in determining, for the purposes of this section, the degree of power that a body corporate or bodies corporate has or have in a market.</w:t>
      </w:r>
    </w:p>
    <w:p w14:paraId="2496FA34" w14:textId="77777777" w:rsidR="00363499" w:rsidRPr="00021578" w:rsidRDefault="00363499" w:rsidP="00363499">
      <w:pPr>
        <w:pStyle w:val="subsection"/>
      </w:pPr>
      <w:r w:rsidRPr="00021578">
        <w:tab/>
        <w:t>(7)</w:t>
      </w:r>
      <w:r w:rsidRPr="00021578">
        <w:tab/>
        <w:t>To avoid doubt, for the purposes of this section, more than one corporation may have a substantial degree of power in a market.</w:t>
      </w:r>
    </w:p>
    <w:p w14:paraId="4F096186" w14:textId="77777777" w:rsidR="00363499" w:rsidRPr="00021578" w:rsidRDefault="00363499" w:rsidP="00363499">
      <w:pPr>
        <w:pStyle w:val="subsection"/>
      </w:pPr>
      <w:r w:rsidRPr="00021578">
        <w:tab/>
        <w:t>(8)</w:t>
      </w:r>
      <w:r w:rsidRPr="00021578">
        <w:tab/>
        <w:t>In this section:</w:t>
      </w:r>
    </w:p>
    <w:p w14:paraId="35EF3A35" w14:textId="77777777" w:rsidR="00363499" w:rsidRPr="00021578" w:rsidRDefault="00363499" w:rsidP="00363499">
      <w:pPr>
        <w:pStyle w:val="paragraph"/>
      </w:pPr>
      <w:r w:rsidRPr="00021578">
        <w:tab/>
        <w:t>(a)</w:t>
      </w:r>
      <w:r w:rsidRPr="00021578">
        <w:tab/>
        <w:t>a reference to power is a reference to market power; and</w:t>
      </w:r>
    </w:p>
    <w:p w14:paraId="3598C5A4" w14:textId="77777777" w:rsidR="00363499" w:rsidRPr="00021578" w:rsidRDefault="00363499" w:rsidP="00363499">
      <w:pPr>
        <w:pStyle w:val="paragraph"/>
      </w:pPr>
      <w:r w:rsidRPr="00021578">
        <w:tab/>
        <w:t>(b)</w:t>
      </w:r>
      <w:r w:rsidRPr="00021578">
        <w:tab/>
        <w:t>a reference to a market is a reference to a market for goods or services; and</w:t>
      </w:r>
    </w:p>
    <w:p w14:paraId="40E2FBDF" w14:textId="77777777" w:rsidR="00363499" w:rsidRPr="00021578" w:rsidRDefault="00363499" w:rsidP="00363499">
      <w:pPr>
        <w:pStyle w:val="paragraph"/>
      </w:pPr>
      <w:r w:rsidRPr="00021578">
        <w:tab/>
        <w:t>(c)</w:t>
      </w:r>
      <w:r w:rsidRPr="00021578">
        <w:tab/>
        <w:t>a reference to power in relation to, or to conduct in, a market is a reference to power, or to conduct, in that market either as a supplier or as an acquirer of goods or services in that market.</w:t>
      </w:r>
    </w:p>
    <w:p w14:paraId="5EE564F0" w14:textId="5ABC0A4C" w:rsidR="00B57664" w:rsidRPr="00021578" w:rsidRDefault="00B57664" w:rsidP="00C264C3">
      <w:pPr>
        <w:pStyle w:val="ActHead5"/>
      </w:pPr>
      <w:bookmarkStart w:id="371" w:name="_Toc194391952"/>
      <w:r w:rsidRPr="00A14580">
        <w:rPr>
          <w:rStyle w:val="CharSectno"/>
        </w:rPr>
        <w:t>46A</w:t>
      </w:r>
      <w:r w:rsidRPr="00021578">
        <w:t xml:space="preserve">  Misuse of market power—corporation with substantial degree of power in trans</w:t>
      </w:r>
      <w:r w:rsidR="00BC5F83">
        <w:noBreakHyphen/>
      </w:r>
      <w:r w:rsidRPr="00021578">
        <w:t>Tasman market</w:t>
      </w:r>
      <w:bookmarkEnd w:id="371"/>
    </w:p>
    <w:p w14:paraId="215E3D9B" w14:textId="77777777" w:rsidR="00B57664" w:rsidRPr="00021578" w:rsidRDefault="00B57664" w:rsidP="00C264C3">
      <w:pPr>
        <w:pStyle w:val="subsection"/>
        <w:keepNext/>
      </w:pPr>
      <w:r w:rsidRPr="00021578">
        <w:tab/>
        <w:t>(1)</w:t>
      </w:r>
      <w:r w:rsidRPr="00021578">
        <w:tab/>
        <w:t>In this section:</w:t>
      </w:r>
    </w:p>
    <w:p w14:paraId="376E24CC" w14:textId="77777777" w:rsidR="00B57664" w:rsidRPr="00021578" w:rsidRDefault="00B57664" w:rsidP="00B57664">
      <w:pPr>
        <w:pStyle w:val="Definition"/>
      </w:pPr>
      <w:r w:rsidRPr="00021578">
        <w:rPr>
          <w:b/>
          <w:i/>
        </w:rPr>
        <w:t>conduct</w:t>
      </w:r>
      <w:r w:rsidRPr="00021578">
        <w:t>, in relation to a market, means conduct in the market either as a supplier or acquirer of goods or services in the market.</w:t>
      </w:r>
    </w:p>
    <w:p w14:paraId="17867683" w14:textId="77777777" w:rsidR="00B57664" w:rsidRPr="00021578" w:rsidRDefault="00B57664" w:rsidP="00B57664">
      <w:pPr>
        <w:pStyle w:val="Definition"/>
      </w:pPr>
      <w:r w:rsidRPr="00021578">
        <w:rPr>
          <w:b/>
          <w:i/>
        </w:rPr>
        <w:t>impact market</w:t>
      </w:r>
      <w:r w:rsidRPr="00021578">
        <w:t xml:space="preserve"> means a market in Australia that is not a market exclusively for services.</w:t>
      </w:r>
    </w:p>
    <w:p w14:paraId="1C7D2F3F" w14:textId="77777777" w:rsidR="00B57664" w:rsidRPr="00021578" w:rsidRDefault="00B57664" w:rsidP="00B57664">
      <w:pPr>
        <w:pStyle w:val="Definition"/>
      </w:pPr>
      <w:r w:rsidRPr="00021578">
        <w:rPr>
          <w:b/>
          <w:i/>
        </w:rPr>
        <w:t>market power</w:t>
      </w:r>
      <w:r w:rsidRPr="00021578">
        <w:t>, in relation to a market, means market power in the market either as a supplier or acquirer of goods or services in the market.</w:t>
      </w:r>
    </w:p>
    <w:p w14:paraId="098A4B72" w14:textId="539E8DA9" w:rsidR="00B57664" w:rsidRPr="00021578" w:rsidRDefault="00B57664" w:rsidP="00B57664">
      <w:pPr>
        <w:pStyle w:val="Definition"/>
      </w:pPr>
      <w:r w:rsidRPr="00021578">
        <w:rPr>
          <w:b/>
          <w:i/>
        </w:rPr>
        <w:t>trans</w:t>
      </w:r>
      <w:r w:rsidR="00BC5F83">
        <w:rPr>
          <w:b/>
          <w:i/>
        </w:rPr>
        <w:noBreakHyphen/>
      </w:r>
      <w:r w:rsidRPr="00021578">
        <w:rPr>
          <w:b/>
          <w:i/>
        </w:rPr>
        <w:t>Tasman market</w:t>
      </w:r>
      <w:r w:rsidRPr="00021578">
        <w:t xml:space="preserve"> means a market in Australia, New Zealand or Australia and New Zealand for goods or services.</w:t>
      </w:r>
    </w:p>
    <w:p w14:paraId="197D19CD" w14:textId="0D098885" w:rsidR="00B57664" w:rsidRPr="00021578" w:rsidRDefault="00B57664" w:rsidP="00B57664">
      <w:pPr>
        <w:pStyle w:val="subsection"/>
      </w:pPr>
      <w:r w:rsidRPr="00021578">
        <w:tab/>
        <w:t>(2)</w:t>
      </w:r>
      <w:r w:rsidRPr="00021578">
        <w:tab/>
        <w:t>A corporation that has a substantial degree of market power in a trans</w:t>
      </w:r>
      <w:r w:rsidR="00BC5F83">
        <w:noBreakHyphen/>
      </w:r>
      <w:r w:rsidRPr="00021578">
        <w:t>Tasman market must not take advantage of that power for the purpose of:</w:t>
      </w:r>
    </w:p>
    <w:p w14:paraId="6F538897" w14:textId="77777777" w:rsidR="00B57664" w:rsidRPr="00021578" w:rsidRDefault="00B57664" w:rsidP="00B57664">
      <w:pPr>
        <w:pStyle w:val="paragraph"/>
      </w:pPr>
      <w:r w:rsidRPr="00021578">
        <w:tab/>
        <w:t>(a)</w:t>
      </w:r>
      <w:r w:rsidRPr="00021578">
        <w:tab/>
        <w:t>eliminating or substantially damaging a competitor of the corporation, or of a body corporate that is related to the corporation, in an impact market; or</w:t>
      </w:r>
    </w:p>
    <w:p w14:paraId="72ABEEC1" w14:textId="77777777" w:rsidR="00B57664" w:rsidRPr="00021578" w:rsidRDefault="00B57664" w:rsidP="00B57664">
      <w:pPr>
        <w:pStyle w:val="paragraph"/>
      </w:pPr>
      <w:r w:rsidRPr="00021578">
        <w:tab/>
        <w:t>(b)</w:t>
      </w:r>
      <w:r w:rsidRPr="00021578">
        <w:tab/>
        <w:t>preventing the entry of a person into an impact market; or</w:t>
      </w:r>
    </w:p>
    <w:p w14:paraId="48F36384" w14:textId="77777777" w:rsidR="00B57664" w:rsidRPr="00021578" w:rsidRDefault="00B57664" w:rsidP="00B57664">
      <w:pPr>
        <w:pStyle w:val="paragraph"/>
      </w:pPr>
      <w:r w:rsidRPr="00021578">
        <w:tab/>
        <w:t>(c)</w:t>
      </w:r>
      <w:r w:rsidRPr="00021578">
        <w:tab/>
        <w:t>deterring or preventing a person from engaging in competitive conduct in an impact market.</w:t>
      </w:r>
    </w:p>
    <w:p w14:paraId="3C3D8D1B" w14:textId="77777777" w:rsidR="00B57664" w:rsidRPr="00021578" w:rsidRDefault="00B57664" w:rsidP="002626BB">
      <w:pPr>
        <w:pStyle w:val="subsection"/>
        <w:keepNext/>
      </w:pPr>
      <w:r w:rsidRPr="00021578">
        <w:tab/>
        <w:t>(2A)</w:t>
      </w:r>
      <w:r w:rsidRPr="00021578">
        <w:tab/>
        <w:t xml:space="preserve">For the purposes of </w:t>
      </w:r>
      <w:r w:rsidR="00605692" w:rsidRPr="00021578">
        <w:t>subsection (</w:t>
      </w:r>
      <w:r w:rsidRPr="00021578">
        <w:t>2):</w:t>
      </w:r>
    </w:p>
    <w:p w14:paraId="205B0998" w14:textId="77777777" w:rsidR="00B57664" w:rsidRPr="00021578" w:rsidRDefault="00B57664" w:rsidP="00B57664">
      <w:pPr>
        <w:pStyle w:val="paragraph"/>
      </w:pPr>
      <w:r w:rsidRPr="00021578">
        <w:tab/>
        <w:t>(a)</w:t>
      </w:r>
      <w:r w:rsidRPr="00021578">
        <w:tab/>
        <w:t xml:space="preserve">the reference in </w:t>
      </w:r>
      <w:r w:rsidR="00605692" w:rsidRPr="00021578">
        <w:t>paragraph (</w:t>
      </w:r>
      <w:r w:rsidRPr="00021578">
        <w:t>2)(a) to a competitor includes a reference to competitors generally, or to a particular class or classes of competitors; and</w:t>
      </w:r>
    </w:p>
    <w:p w14:paraId="5F8BDC51" w14:textId="77777777" w:rsidR="00B57664" w:rsidRPr="00021578" w:rsidRDefault="00B57664" w:rsidP="00B57664">
      <w:pPr>
        <w:pStyle w:val="paragraph"/>
      </w:pPr>
      <w:r w:rsidRPr="00021578">
        <w:tab/>
        <w:t>(b)</w:t>
      </w:r>
      <w:r w:rsidRPr="00021578">
        <w:tab/>
        <w:t xml:space="preserve">the reference in </w:t>
      </w:r>
      <w:r w:rsidR="00605692" w:rsidRPr="00021578">
        <w:t>paragraphs (</w:t>
      </w:r>
      <w:r w:rsidRPr="00021578">
        <w:t>2)(b) and (c) to a person includes a reference to persons generally, or to a particular class or classes of persons.</w:t>
      </w:r>
    </w:p>
    <w:p w14:paraId="138FEFF0" w14:textId="77777777" w:rsidR="00B57664" w:rsidRPr="00021578" w:rsidRDefault="00B57664" w:rsidP="009C4AD2">
      <w:pPr>
        <w:pStyle w:val="subsection"/>
        <w:keepNext/>
      </w:pPr>
      <w:r w:rsidRPr="00021578">
        <w:tab/>
        <w:t>(3)</w:t>
      </w:r>
      <w:r w:rsidRPr="00021578">
        <w:tab/>
        <w:t>If:</w:t>
      </w:r>
    </w:p>
    <w:p w14:paraId="13F47BDE" w14:textId="0F2DDBA0" w:rsidR="00B57664" w:rsidRPr="00021578" w:rsidRDefault="00B57664" w:rsidP="00B57664">
      <w:pPr>
        <w:pStyle w:val="paragraph"/>
      </w:pPr>
      <w:r w:rsidRPr="00021578">
        <w:tab/>
        <w:t>(a)</w:t>
      </w:r>
      <w:r w:rsidRPr="00021578">
        <w:tab/>
        <w:t>a body corporate that is related to a corporation has, or 2 or more bodies corporate each of which is related to the one corporation together have, a substantial degree of market power in a trans</w:t>
      </w:r>
      <w:r w:rsidR="00BC5F83">
        <w:noBreakHyphen/>
      </w:r>
      <w:r w:rsidRPr="00021578">
        <w:t>Tasman market; or</w:t>
      </w:r>
    </w:p>
    <w:p w14:paraId="2540B789" w14:textId="12760166" w:rsidR="00B57664" w:rsidRPr="00021578" w:rsidRDefault="00B57664" w:rsidP="00B57664">
      <w:pPr>
        <w:pStyle w:val="paragraph"/>
        <w:keepNext/>
      </w:pPr>
      <w:r w:rsidRPr="00021578">
        <w:tab/>
        <w:t>(b)</w:t>
      </w:r>
      <w:r w:rsidRPr="00021578">
        <w:tab/>
        <w:t>a corporation and a body corporate that is, or a corporation and 2 or more bodies corporate each of which is, related to the corporation, together have a substantial degree of market power in a trans</w:t>
      </w:r>
      <w:r w:rsidR="00BC5F83">
        <w:noBreakHyphen/>
      </w:r>
      <w:r w:rsidRPr="00021578">
        <w:t>Tasman market;</w:t>
      </w:r>
    </w:p>
    <w:p w14:paraId="3ECDCBFA" w14:textId="78A181DE" w:rsidR="00B57664" w:rsidRPr="00021578" w:rsidRDefault="00B57664" w:rsidP="00B57664">
      <w:pPr>
        <w:pStyle w:val="subsection2"/>
      </w:pPr>
      <w:r w:rsidRPr="00021578">
        <w:t>the corporation is taken, for the purposes of this section, to have a substantial degree of market power in the trans</w:t>
      </w:r>
      <w:r w:rsidR="00BC5F83">
        <w:noBreakHyphen/>
      </w:r>
      <w:r w:rsidRPr="00021578">
        <w:t>Tasman market.</w:t>
      </w:r>
    </w:p>
    <w:p w14:paraId="7816FB0D" w14:textId="64F1AD4F" w:rsidR="00B57664" w:rsidRPr="00021578" w:rsidRDefault="00B57664" w:rsidP="00B57664">
      <w:pPr>
        <w:pStyle w:val="subsection"/>
      </w:pPr>
      <w:r w:rsidRPr="00021578">
        <w:tab/>
        <w:t>(4)</w:t>
      </w:r>
      <w:r w:rsidRPr="00021578">
        <w:tab/>
        <w:t>In determining for the purposes of this section the degree of market power that a body corporate or bodies corporate has or have in a trans</w:t>
      </w:r>
      <w:r w:rsidR="00BC5F83">
        <w:noBreakHyphen/>
      </w:r>
      <w:r w:rsidRPr="00021578">
        <w:t>Tasman market, the Federal Court is to have regard to the extent to which the conduct of the body corporate or of any of those bodies corporate, in the trans</w:t>
      </w:r>
      <w:r w:rsidR="00BC5F83">
        <w:noBreakHyphen/>
      </w:r>
      <w:r w:rsidRPr="00021578">
        <w:t>Tasman market is constrained by the conduct of:</w:t>
      </w:r>
    </w:p>
    <w:p w14:paraId="24AA1BA2" w14:textId="61C9C13D" w:rsidR="00B57664" w:rsidRPr="00021578" w:rsidRDefault="00B57664" w:rsidP="00B57664">
      <w:pPr>
        <w:pStyle w:val="paragraph"/>
      </w:pPr>
      <w:r w:rsidRPr="00021578">
        <w:tab/>
        <w:t>(a)</w:t>
      </w:r>
      <w:r w:rsidRPr="00021578">
        <w:tab/>
        <w:t>competitors, or potential competitors, of the body corporate, or of any of those bodies corporate, in the trans</w:t>
      </w:r>
      <w:r w:rsidR="00BC5F83">
        <w:noBreakHyphen/>
      </w:r>
      <w:r w:rsidRPr="00021578">
        <w:t>Tasman market; or</w:t>
      </w:r>
    </w:p>
    <w:p w14:paraId="2CF2DDB6" w14:textId="7235E30E" w:rsidR="00B57664" w:rsidRPr="00021578" w:rsidRDefault="00B57664" w:rsidP="00B57664">
      <w:pPr>
        <w:pStyle w:val="paragraph"/>
      </w:pPr>
      <w:r w:rsidRPr="00021578">
        <w:tab/>
        <w:t>(b)</w:t>
      </w:r>
      <w:r w:rsidRPr="00021578">
        <w:tab/>
        <w:t>persons to whom or from whom the body corporate, or any of those bodies corporate, supplies or acquires goods or services in the trans</w:t>
      </w:r>
      <w:r w:rsidR="00BC5F83">
        <w:noBreakHyphen/>
      </w:r>
      <w:r w:rsidRPr="00021578">
        <w:t>Tasman market.</w:t>
      </w:r>
    </w:p>
    <w:p w14:paraId="7C304A02" w14:textId="77777777" w:rsidR="00B57664" w:rsidRPr="00021578" w:rsidRDefault="00B57664" w:rsidP="00B57664">
      <w:pPr>
        <w:pStyle w:val="subsection"/>
      </w:pPr>
      <w:r w:rsidRPr="00021578">
        <w:tab/>
        <w:t>(5)</w:t>
      </w:r>
      <w:r w:rsidRPr="00021578">
        <w:tab/>
        <w:t xml:space="preserve">Without extending by implication the meaning of </w:t>
      </w:r>
      <w:r w:rsidR="00605692" w:rsidRPr="00021578">
        <w:t>subsection (</w:t>
      </w:r>
      <w:r w:rsidRPr="00021578">
        <w:t>2), a corporation is not taken to contravene that subsection merely because it acquires plant or equipment.</w:t>
      </w:r>
    </w:p>
    <w:p w14:paraId="63942616" w14:textId="77777777" w:rsidR="00B57664" w:rsidRPr="00021578" w:rsidRDefault="00B57664" w:rsidP="00B57664">
      <w:pPr>
        <w:pStyle w:val="subsection"/>
      </w:pPr>
      <w:r w:rsidRPr="00021578">
        <w:tab/>
        <w:t>(6)</w:t>
      </w:r>
      <w:r w:rsidRPr="00021578">
        <w:tab/>
        <w:t>This section does not prevent a corporation from engaging in conduct that does not constitute a contravention of any of the following sections, namely, sections</w:t>
      </w:r>
      <w:r w:rsidR="00605692" w:rsidRPr="00021578">
        <w:t> </w:t>
      </w:r>
      <w:r w:rsidRPr="00021578">
        <w:t>45, 47</w:t>
      </w:r>
      <w:r w:rsidR="0013077D" w:rsidRPr="00021578">
        <w:t>, 49</w:t>
      </w:r>
      <w:r w:rsidRPr="00021578">
        <w:t xml:space="preserve"> and 50, because an authorisation is in force or because of the operation of </w:t>
      </w:r>
      <w:r w:rsidR="00784EFA" w:rsidRPr="00021578">
        <w:t>subsection</w:t>
      </w:r>
      <w:r w:rsidR="00605692" w:rsidRPr="00021578">
        <w:t> </w:t>
      </w:r>
      <w:r w:rsidR="00784EFA" w:rsidRPr="00021578">
        <w:t xml:space="preserve">45(8A) or </w:t>
      </w:r>
      <w:r w:rsidRPr="00021578">
        <w:t>section</w:t>
      </w:r>
      <w:r w:rsidR="00605692" w:rsidRPr="00021578">
        <w:t> </w:t>
      </w:r>
      <w:r w:rsidRPr="00021578">
        <w:t>93.</w:t>
      </w:r>
    </w:p>
    <w:p w14:paraId="45860178" w14:textId="77777777" w:rsidR="00B57664" w:rsidRPr="00021578" w:rsidRDefault="00B57664" w:rsidP="00B57664">
      <w:pPr>
        <w:pStyle w:val="subsection"/>
      </w:pPr>
      <w:r w:rsidRPr="00021578">
        <w:tab/>
        <w:t>(7)</w:t>
      </w:r>
      <w:r w:rsidRPr="00021578">
        <w:tab/>
        <w:t xml:space="preserve">Without limiting the manner in which the purpose of a person may be established for the purposes of any other provision of this Act, a corporation may be taken to have taken advantage of its market power for a purpose referred to in </w:t>
      </w:r>
      <w:r w:rsidR="00605692" w:rsidRPr="00021578">
        <w:t>subsection (</w:t>
      </w:r>
      <w:r w:rsidRPr="00021578">
        <w:t>2) even though, after all the evidence has been considered, the existence of that purpose is ascertainable only by inference from the conduct of the corporation or of any other person or from other relevant circumstances.</w:t>
      </w:r>
    </w:p>
    <w:p w14:paraId="40F32C84" w14:textId="77777777" w:rsidR="00B57664" w:rsidRPr="00021578" w:rsidRDefault="00B57664" w:rsidP="00B57664">
      <w:pPr>
        <w:pStyle w:val="subsection"/>
      </w:pPr>
      <w:r w:rsidRPr="00021578">
        <w:tab/>
        <w:t>(8)</w:t>
      </w:r>
      <w:r w:rsidRPr="00021578">
        <w:tab/>
        <w:t>It is the intention of the Parliament that this section, and the provisions of Parts VI and XII so far as they relate to a contravention of this section, should apply to New Zealand and New Zealand Crown corporations to the same extent, and in the same way, as they respectively apply under section</w:t>
      </w:r>
      <w:r w:rsidR="00605692" w:rsidRPr="00021578">
        <w:t> </w:t>
      </w:r>
      <w:r w:rsidRPr="00021578">
        <w:t>2A to the Commonwealth and authorities of the Commonwealth.</w:t>
      </w:r>
    </w:p>
    <w:p w14:paraId="4BFF8836" w14:textId="77777777" w:rsidR="00B57664" w:rsidRPr="00021578" w:rsidRDefault="00B57664" w:rsidP="00B57664">
      <w:pPr>
        <w:pStyle w:val="subsection"/>
      </w:pPr>
      <w:r w:rsidRPr="00021578">
        <w:tab/>
        <w:t>(9)</w:t>
      </w:r>
      <w:r w:rsidRPr="00021578">
        <w:tab/>
      </w:r>
      <w:r w:rsidR="00605692" w:rsidRPr="00021578">
        <w:t>Subsection (</w:t>
      </w:r>
      <w:r w:rsidRPr="00021578">
        <w:t>8) has effect despite section</w:t>
      </w:r>
      <w:r w:rsidR="00605692" w:rsidRPr="00021578">
        <w:t> </w:t>
      </w:r>
      <w:r w:rsidRPr="00021578">
        <w:t xml:space="preserve">9 of the </w:t>
      </w:r>
      <w:r w:rsidRPr="00021578">
        <w:rPr>
          <w:i/>
        </w:rPr>
        <w:t>Foreign States Immunities Act 1985</w:t>
      </w:r>
      <w:r w:rsidRPr="00021578">
        <w:t>.</w:t>
      </w:r>
    </w:p>
    <w:p w14:paraId="25196BAA" w14:textId="77777777" w:rsidR="00B57664" w:rsidRPr="00021578" w:rsidRDefault="00B57664" w:rsidP="00B57664">
      <w:pPr>
        <w:pStyle w:val="ActHead5"/>
      </w:pPr>
      <w:bookmarkStart w:id="372" w:name="_Toc194391953"/>
      <w:r w:rsidRPr="00A14580">
        <w:rPr>
          <w:rStyle w:val="CharSectno"/>
        </w:rPr>
        <w:t>46B</w:t>
      </w:r>
      <w:r w:rsidRPr="00021578">
        <w:t xml:space="preserve">  No immunity from jurisdiction in relation to certain New Zealand laws</w:t>
      </w:r>
      <w:bookmarkEnd w:id="372"/>
    </w:p>
    <w:p w14:paraId="5B442FC0" w14:textId="77777777" w:rsidR="00B57664" w:rsidRPr="00021578" w:rsidRDefault="00B57664" w:rsidP="00B57664">
      <w:pPr>
        <w:pStyle w:val="subsection"/>
      </w:pPr>
      <w:r w:rsidRPr="00021578">
        <w:tab/>
        <w:t>(1)</w:t>
      </w:r>
      <w:r w:rsidRPr="00021578">
        <w:tab/>
        <w:t>It is hereby declared, for the avoidance of doubt, that the Commonwealth, the States, the Australian Capital Territory and the Northern Territory, and their authorities, are not immune, and may not claim immunity, from the jurisdiction of the courts of Australia and New Zealand in relation to matters arising under sections</w:t>
      </w:r>
      <w:r w:rsidR="00605692" w:rsidRPr="00021578">
        <w:t> </w:t>
      </w:r>
      <w:r w:rsidRPr="00021578">
        <w:t>36A, 98H and 99A of the Commerce Act 1986 of New Zealand.</w:t>
      </w:r>
    </w:p>
    <w:p w14:paraId="61E8AE2B" w14:textId="77777777" w:rsidR="00B57664" w:rsidRPr="00021578" w:rsidRDefault="00B57664" w:rsidP="00B57664">
      <w:pPr>
        <w:pStyle w:val="subsection"/>
      </w:pPr>
      <w:r w:rsidRPr="00021578">
        <w:tab/>
        <w:t>(2)</w:t>
      </w:r>
      <w:r w:rsidRPr="00021578">
        <w:tab/>
        <w:t>This section applies in and outside Australia.</w:t>
      </w:r>
    </w:p>
    <w:p w14:paraId="366E8429" w14:textId="77777777" w:rsidR="00B57664" w:rsidRPr="00021578" w:rsidRDefault="00B57664" w:rsidP="00B57664">
      <w:pPr>
        <w:pStyle w:val="ActHead5"/>
      </w:pPr>
      <w:bookmarkStart w:id="373" w:name="_Toc194391954"/>
      <w:r w:rsidRPr="00A14580">
        <w:rPr>
          <w:rStyle w:val="CharSectno"/>
        </w:rPr>
        <w:t>47</w:t>
      </w:r>
      <w:r w:rsidRPr="00021578">
        <w:t xml:space="preserve">  Exclusive dealing</w:t>
      </w:r>
      <w:bookmarkEnd w:id="373"/>
    </w:p>
    <w:p w14:paraId="48D0D8E2" w14:textId="77777777" w:rsidR="00B57664" w:rsidRPr="00021578" w:rsidRDefault="00B57664" w:rsidP="00B57664">
      <w:pPr>
        <w:pStyle w:val="subsection"/>
      </w:pPr>
      <w:r w:rsidRPr="00021578">
        <w:tab/>
        <w:t>(1)</w:t>
      </w:r>
      <w:r w:rsidRPr="00021578">
        <w:tab/>
        <w:t>Subject to this section, a corporation shall not, in trade or commerce, engage in the practice of exclusive dealing.</w:t>
      </w:r>
    </w:p>
    <w:p w14:paraId="0F1D3497" w14:textId="77777777" w:rsidR="00B57664" w:rsidRPr="00021578" w:rsidRDefault="00B57664" w:rsidP="00B57664">
      <w:pPr>
        <w:pStyle w:val="subsection"/>
      </w:pPr>
      <w:r w:rsidRPr="00021578">
        <w:tab/>
        <w:t>(2)</w:t>
      </w:r>
      <w:r w:rsidRPr="00021578">
        <w:tab/>
        <w:t>A corporation engages in the practice of exclusive dealing if the corporation:</w:t>
      </w:r>
    </w:p>
    <w:p w14:paraId="6E773A34" w14:textId="77777777" w:rsidR="00B57664" w:rsidRPr="00021578" w:rsidRDefault="00B57664" w:rsidP="00B57664">
      <w:pPr>
        <w:pStyle w:val="paragraph"/>
      </w:pPr>
      <w:r w:rsidRPr="00021578">
        <w:tab/>
        <w:t>(a)</w:t>
      </w:r>
      <w:r w:rsidRPr="00021578">
        <w:tab/>
        <w:t>supplies, or offers to supply, goods or services;</w:t>
      </w:r>
    </w:p>
    <w:p w14:paraId="6F00C351" w14:textId="77777777" w:rsidR="00B57664" w:rsidRPr="00021578" w:rsidRDefault="00B57664" w:rsidP="00B57664">
      <w:pPr>
        <w:pStyle w:val="paragraph"/>
      </w:pPr>
      <w:r w:rsidRPr="00021578">
        <w:tab/>
        <w:t>(b)</w:t>
      </w:r>
      <w:r w:rsidRPr="00021578">
        <w:tab/>
        <w:t>supplies, or offers to supply, goods or services at a particular price; or</w:t>
      </w:r>
    </w:p>
    <w:p w14:paraId="0B51DFF5" w14:textId="77777777" w:rsidR="00B57664" w:rsidRPr="00021578" w:rsidRDefault="00B57664" w:rsidP="00FE2B75">
      <w:pPr>
        <w:pStyle w:val="paragraph"/>
      </w:pPr>
      <w:r w:rsidRPr="00021578">
        <w:tab/>
        <w:t>(c)</w:t>
      </w:r>
      <w:r w:rsidRPr="00021578">
        <w:tab/>
        <w:t>gives or allows, or offers to give or allow, a discount, allowance, rebate or credit in relation to the supply or proposed supply of goods or services by the corporation;</w:t>
      </w:r>
    </w:p>
    <w:p w14:paraId="5F097246" w14:textId="77777777" w:rsidR="00B57664" w:rsidRPr="00021578" w:rsidRDefault="00B57664" w:rsidP="00B57664">
      <w:pPr>
        <w:pStyle w:val="subsection2"/>
      </w:pPr>
      <w:r w:rsidRPr="00021578">
        <w:t>on the condition that the person to whom the corporation supplies, or offers or proposes to supply, the goods or services or, if that person is a body corporate, a body corporate related to that body corporate:</w:t>
      </w:r>
    </w:p>
    <w:p w14:paraId="0871D115" w14:textId="77777777" w:rsidR="00B57664" w:rsidRPr="00021578" w:rsidRDefault="00B57664" w:rsidP="00B57664">
      <w:pPr>
        <w:pStyle w:val="paragraph"/>
      </w:pPr>
      <w:r w:rsidRPr="00021578">
        <w:tab/>
        <w:t>(d)</w:t>
      </w:r>
      <w:r w:rsidRPr="00021578">
        <w:tab/>
        <w:t>will not, or will not except to a limited extent, acquire goods or services, or goods or services of a particular kind or description, directly or indirectly from a competitor of the corporation or from a competitor of a body corporate related to the corporation;</w:t>
      </w:r>
    </w:p>
    <w:p w14:paraId="116ECA74" w14:textId="7BAC812E" w:rsidR="00B57664" w:rsidRPr="00021578" w:rsidRDefault="00B57664" w:rsidP="00B57664">
      <w:pPr>
        <w:pStyle w:val="paragraph"/>
      </w:pPr>
      <w:r w:rsidRPr="00021578">
        <w:tab/>
        <w:t>(e)</w:t>
      </w:r>
      <w:r w:rsidRPr="00021578">
        <w:tab/>
        <w:t>will not, or will not except to a limited extent, re</w:t>
      </w:r>
      <w:r w:rsidR="00BC5F83">
        <w:noBreakHyphen/>
      </w:r>
      <w:r w:rsidRPr="00021578">
        <w:t>supply goods or services, or goods or services of a particular kind or description, acquired directly or indirectly from a competitor of the corporation or from a competitor of a body corporate related to the corporation; or</w:t>
      </w:r>
    </w:p>
    <w:p w14:paraId="625983FA" w14:textId="3EAE9651" w:rsidR="00B57664" w:rsidRPr="00021578" w:rsidRDefault="00B57664" w:rsidP="00B57664">
      <w:pPr>
        <w:pStyle w:val="paragraph"/>
      </w:pPr>
      <w:r w:rsidRPr="00021578">
        <w:tab/>
        <w:t>(f)</w:t>
      </w:r>
      <w:r w:rsidRPr="00021578">
        <w:tab/>
        <w:t>in the case where the corporation supplies or would supply goods or services, will not re</w:t>
      </w:r>
      <w:r w:rsidR="00BC5F83">
        <w:noBreakHyphen/>
      </w:r>
      <w:r w:rsidRPr="00021578">
        <w:t>supply the goods or services to any person, or will not, or will not except to a limited extent, re</w:t>
      </w:r>
      <w:r w:rsidR="00BC5F83">
        <w:noBreakHyphen/>
      </w:r>
      <w:r w:rsidRPr="00021578">
        <w:t>supply the goods or services:</w:t>
      </w:r>
    </w:p>
    <w:p w14:paraId="1F2904BC" w14:textId="77777777" w:rsidR="00B57664" w:rsidRPr="00021578" w:rsidRDefault="00B57664" w:rsidP="00B57664">
      <w:pPr>
        <w:pStyle w:val="paragraphsub"/>
      </w:pPr>
      <w:r w:rsidRPr="00021578">
        <w:tab/>
        <w:t>(i)</w:t>
      </w:r>
      <w:r w:rsidRPr="00021578">
        <w:tab/>
        <w:t>to particular persons or classes of persons or to persons other than particular persons or classes of persons; or</w:t>
      </w:r>
    </w:p>
    <w:p w14:paraId="03A75DE4" w14:textId="77777777" w:rsidR="00B57664" w:rsidRPr="00021578" w:rsidRDefault="00B57664" w:rsidP="00B57664">
      <w:pPr>
        <w:pStyle w:val="paragraphsub"/>
      </w:pPr>
      <w:r w:rsidRPr="00021578">
        <w:tab/>
        <w:t>(ii)</w:t>
      </w:r>
      <w:r w:rsidRPr="00021578">
        <w:tab/>
        <w:t>in particular places or classes of places or in places other than particular places or classes of places.</w:t>
      </w:r>
    </w:p>
    <w:p w14:paraId="46C9B324" w14:textId="77777777" w:rsidR="00B57664" w:rsidRPr="00021578" w:rsidRDefault="00B57664" w:rsidP="00B57664">
      <w:pPr>
        <w:pStyle w:val="subsection"/>
      </w:pPr>
      <w:r w:rsidRPr="00021578">
        <w:tab/>
        <w:t>(3)</w:t>
      </w:r>
      <w:r w:rsidRPr="00021578">
        <w:tab/>
        <w:t>A corporation also engages in the practice of exclusive dealing if the corporation refuses:</w:t>
      </w:r>
    </w:p>
    <w:p w14:paraId="42EA5893" w14:textId="77777777" w:rsidR="00B57664" w:rsidRPr="00021578" w:rsidRDefault="00B57664" w:rsidP="00B57664">
      <w:pPr>
        <w:pStyle w:val="paragraph"/>
      </w:pPr>
      <w:r w:rsidRPr="00021578">
        <w:tab/>
        <w:t>(a)</w:t>
      </w:r>
      <w:r w:rsidRPr="00021578">
        <w:tab/>
        <w:t>to supply goods or services to a person;</w:t>
      </w:r>
    </w:p>
    <w:p w14:paraId="3354D9D8" w14:textId="77777777" w:rsidR="00B57664" w:rsidRPr="00021578" w:rsidRDefault="00B57664" w:rsidP="00B57664">
      <w:pPr>
        <w:pStyle w:val="paragraph"/>
      </w:pPr>
      <w:r w:rsidRPr="00021578">
        <w:tab/>
        <w:t>(b)</w:t>
      </w:r>
      <w:r w:rsidRPr="00021578">
        <w:tab/>
        <w:t>to supply goods or services to a person at a particular price; or</w:t>
      </w:r>
    </w:p>
    <w:p w14:paraId="5935F029" w14:textId="77777777" w:rsidR="00B57664" w:rsidRPr="00021578" w:rsidRDefault="00B57664" w:rsidP="00B57664">
      <w:pPr>
        <w:pStyle w:val="paragraph"/>
        <w:keepNext/>
      </w:pPr>
      <w:r w:rsidRPr="00021578">
        <w:tab/>
        <w:t>(c)</w:t>
      </w:r>
      <w:r w:rsidRPr="00021578">
        <w:tab/>
        <w:t>to give or allow a discount, allowance, rebate or credit in relation to the supply or proposed supply of goods or services to a person;</w:t>
      </w:r>
    </w:p>
    <w:p w14:paraId="054B33AF" w14:textId="77777777" w:rsidR="00B57664" w:rsidRPr="00021578" w:rsidRDefault="00B57664" w:rsidP="00B57664">
      <w:pPr>
        <w:pStyle w:val="subsection2"/>
      </w:pPr>
      <w:r w:rsidRPr="00021578">
        <w:t>for the reason that the person or, if the person is a body corporate, a body corporate related to that body corporate:</w:t>
      </w:r>
    </w:p>
    <w:p w14:paraId="310A6B6F" w14:textId="77777777" w:rsidR="00B57664" w:rsidRPr="00021578" w:rsidRDefault="00B57664" w:rsidP="00B57664">
      <w:pPr>
        <w:pStyle w:val="paragraph"/>
      </w:pPr>
      <w:r w:rsidRPr="00021578">
        <w:tab/>
        <w:t>(d)</w:t>
      </w:r>
      <w:r w:rsidRPr="00021578">
        <w:tab/>
        <w:t>has acquired, or has not agreed not to acquire, goods or services, or goods or services of a particular kind or description, directly or indirectly from a competitor of the corporation or from a competitor of a body corporate related to the corporation;</w:t>
      </w:r>
    </w:p>
    <w:p w14:paraId="77C85744" w14:textId="78E903E8" w:rsidR="00B57664" w:rsidRPr="00021578" w:rsidRDefault="00B57664" w:rsidP="00B57664">
      <w:pPr>
        <w:pStyle w:val="paragraph"/>
      </w:pPr>
      <w:r w:rsidRPr="00021578">
        <w:tab/>
        <w:t>(e)</w:t>
      </w:r>
      <w:r w:rsidRPr="00021578">
        <w:tab/>
        <w:t>has re</w:t>
      </w:r>
      <w:r w:rsidR="00BC5F83">
        <w:noBreakHyphen/>
      </w:r>
      <w:r w:rsidRPr="00021578">
        <w:t>supplied, or has not agreed not to re</w:t>
      </w:r>
      <w:r w:rsidR="00BC5F83">
        <w:noBreakHyphen/>
      </w:r>
      <w:r w:rsidRPr="00021578">
        <w:t>supply, goods or services, or goods or services of a particular kind or description, acquired directly or indirectly from a competitor of the corporation or from a competitor of a body corporate related to the corporation; or</w:t>
      </w:r>
    </w:p>
    <w:p w14:paraId="5BC8B2A7" w14:textId="533FE851" w:rsidR="00B57664" w:rsidRPr="00021578" w:rsidRDefault="00B57664" w:rsidP="00B57664">
      <w:pPr>
        <w:pStyle w:val="paragraph"/>
      </w:pPr>
      <w:r w:rsidRPr="00021578">
        <w:tab/>
        <w:t>(f)</w:t>
      </w:r>
      <w:r w:rsidRPr="00021578">
        <w:tab/>
        <w:t>has re</w:t>
      </w:r>
      <w:r w:rsidR="00BC5F83">
        <w:noBreakHyphen/>
      </w:r>
      <w:r w:rsidRPr="00021578">
        <w:t>supplied, or has not agreed not to re</w:t>
      </w:r>
      <w:r w:rsidR="00BC5F83">
        <w:noBreakHyphen/>
      </w:r>
      <w:r w:rsidRPr="00021578">
        <w:t>supply, goods or services, or goods or services of a particular kind or description, acquired from the corporation to any person, or has re</w:t>
      </w:r>
      <w:r w:rsidR="00BC5F83">
        <w:noBreakHyphen/>
      </w:r>
      <w:r w:rsidRPr="00021578">
        <w:t>supplied, or has not agreed not to re</w:t>
      </w:r>
      <w:r w:rsidR="00BC5F83">
        <w:noBreakHyphen/>
      </w:r>
      <w:r w:rsidRPr="00021578">
        <w:t>supply, goods or services, or goods or services of a particular kind or description, acquired from the corporation:</w:t>
      </w:r>
    </w:p>
    <w:p w14:paraId="3D7AA0B0" w14:textId="77777777" w:rsidR="00B57664" w:rsidRPr="00021578" w:rsidRDefault="00B57664" w:rsidP="00B57664">
      <w:pPr>
        <w:pStyle w:val="paragraphsub"/>
      </w:pPr>
      <w:r w:rsidRPr="00021578">
        <w:tab/>
        <w:t>(i)</w:t>
      </w:r>
      <w:r w:rsidRPr="00021578">
        <w:tab/>
        <w:t>to particular persons or classes of persons or to persons other than particular persons or classes of persons; or</w:t>
      </w:r>
    </w:p>
    <w:p w14:paraId="2473489F" w14:textId="77777777" w:rsidR="00B57664" w:rsidRPr="00021578" w:rsidRDefault="00B57664" w:rsidP="00B57664">
      <w:pPr>
        <w:pStyle w:val="paragraphsub"/>
      </w:pPr>
      <w:r w:rsidRPr="00021578">
        <w:tab/>
        <w:t>(ii)</w:t>
      </w:r>
      <w:r w:rsidRPr="00021578">
        <w:tab/>
        <w:t>in particular places or classes of places or in places other than particular places or classes of places.</w:t>
      </w:r>
    </w:p>
    <w:p w14:paraId="75B5B694" w14:textId="77777777" w:rsidR="00B57664" w:rsidRPr="00021578" w:rsidRDefault="00B57664" w:rsidP="00B57664">
      <w:pPr>
        <w:pStyle w:val="subsection"/>
      </w:pPr>
      <w:r w:rsidRPr="00021578">
        <w:tab/>
        <w:t>(4)</w:t>
      </w:r>
      <w:r w:rsidRPr="00021578">
        <w:tab/>
        <w:t>A corporation also engages in the practice of exclusive dealing if the corporation:</w:t>
      </w:r>
    </w:p>
    <w:p w14:paraId="572A3C28" w14:textId="77777777" w:rsidR="00B57664" w:rsidRPr="00021578" w:rsidRDefault="00B57664" w:rsidP="00B57664">
      <w:pPr>
        <w:pStyle w:val="paragraph"/>
      </w:pPr>
      <w:r w:rsidRPr="00021578">
        <w:tab/>
        <w:t>(a)</w:t>
      </w:r>
      <w:r w:rsidRPr="00021578">
        <w:tab/>
        <w:t>acquires, or offers to acquire, goods or services; or</w:t>
      </w:r>
    </w:p>
    <w:p w14:paraId="0A52B60F" w14:textId="77777777" w:rsidR="00B57664" w:rsidRPr="00021578" w:rsidRDefault="00B57664" w:rsidP="00B57664">
      <w:pPr>
        <w:pStyle w:val="paragraph"/>
        <w:keepNext/>
      </w:pPr>
      <w:r w:rsidRPr="00021578">
        <w:tab/>
        <w:t>(b)</w:t>
      </w:r>
      <w:r w:rsidRPr="00021578">
        <w:tab/>
        <w:t>acquires, or offers to acquire, goods or services at a particular price;</w:t>
      </w:r>
    </w:p>
    <w:p w14:paraId="221F03AA" w14:textId="77777777" w:rsidR="00B57664" w:rsidRPr="00021578" w:rsidRDefault="00B57664" w:rsidP="00B57664">
      <w:pPr>
        <w:pStyle w:val="subsection2"/>
      </w:pPr>
      <w:r w:rsidRPr="00021578">
        <w:t>on the condition that the person from whom the corporation acquires or offers to acquire the goods or services or, if that person is a body corporate, a body corporate related to that body corporate will not supply goods or services, or goods or services of a particular kind or description, to any person, or will not, or will not except to a limited extent, supply goods or services, or goods or services of a particular kind or description:</w:t>
      </w:r>
    </w:p>
    <w:p w14:paraId="1ADC5CAA" w14:textId="77777777" w:rsidR="00B57664" w:rsidRPr="00021578" w:rsidRDefault="00B57664" w:rsidP="00B57664">
      <w:pPr>
        <w:pStyle w:val="paragraph"/>
      </w:pPr>
      <w:r w:rsidRPr="00021578">
        <w:tab/>
        <w:t>(c)</w:t>
      </w:r>
      <w:r w:rsidRPr="00021578">
        <w:tab/>
        <w:t>to particular persons or classes of persons or to persons other than particular persons or classes of persons; or</w:t>
      </w:r>
    </w:p>
    <w:p w14:paraId="12DB9950" w14:textId="77777777" w:rsidR="00B57664" w:rsidRPr="00021578" w:rsidRDefault="00B57664" w:rsidP="00B57664">
      <w:pPr>
        <w:pStyle w:val="paragraph"/>
      </w:pPr>
      <w:r w:rsidRPr="00021578">
        <w:tab/>
        <w:t>(d)</w:t>
      </w:r>
      <w:r w:rsidRPr="00021578">
        <w:tab/>
        <w:t>in particular places or classes of places or in places other than particular places or classes of places.</w:t>
      </w:r>
    </w:p>
    <w:p w14:paraId="0D954458" w14:textId="77777777" w:rsidR="00B57664" w:rsidRPr="00021578" w:rsidRDefault="00B57664" w:rsidP="00B57664">
      <w:pPr>
        <w:pStyle w:val="subsection"/>
      </w:pPr>
      <w:r w:rsidRPr="00021578">
        <w:tab/>
        <w:t>(5)</w:t>
      </w:r>
      <w:r w:rsidRPr="00021578">
        <w:tab/>
        <w:t>A corporation also engages in the practice of exclusive dealing if the corporation refuses:</w:t>
      </w:r>
    </w:p>
    <w:p w14:paraId="326B92E0" w14:textId="77777777" w:rsidR="00B57664" w:rsidRPr="00021578" w:rsidRDefault="00B57664" w:rsidP="00B57664">
      <w:pPr>
        <w:pStyle w:val="paragraph"/>
      </w:pPr>
      <w:r w:rsidRPr="00021578">
        <w:tab/>
        <w:t>(a)</w:t>
      </w:r>
      <w:r w:rsidRPr="00021578">
        <w:tab/>
        <w:t>to acquire goods or services from a person; or</w:t>
      </w:r>
    </w:p>
    <w:p w14:paraId="63EE69F9" w14:textId="77777777" w:rsidR="00B57664" w:rsidRPr="00021578" w:rsidRDefault="00B57664" w:rsidP="00B57664">
      <w:pPr>
        <w:pStyle w:val="paragraph"/>
        <w:keepNext/>
      </w:pPr>
      <w:r w:rsidRPr="00021578">
        <w:tab/>
        <w:t>(b)</w:t>
      </w:r>
      <w:r w:rsidRPr="00021578">
        <w:tab/>
        <w:t>to acquire goods or services at a particular price from a person;</w:t>
      </w:r>
    </w:p>
    <w:p w14:paraId="4C64640D" w14:textId="77777777" w:rsidR="00B57664" w:rsidRPr="00021578" w:rsidRDefault="00B57664" w:rsidP="00B57664">
      <w:pPr>
        <w:pStyle w:val="subsection2"/>
      </w:pPr>
      <w:r w:rsidRPr="00021578">
        <w:t>for the reason that the person or, if the person is a body corporate, a body corporate related to that body corporate has supplied, or has not agreed not to supply, goods or services, or goods or services of a particular kind or description:</w:t>
      </w:r>
    </w:p>
    <w:p w14:paraId="425F2475" w14:textId="77777777" w:rsidR="00B57664" w:rsidRPr="00021578" w:rsidRDefault="00B57664" w:rsidP="00B57664">
      <w:pPr>
        <w:pStyle w:val="paragraph"/>
      </w:pPr>
      <w:r w:rsidRPr="00021578">
        <w:tab/>
        <w:t>(c)</w:t>
      </w:r>
      <w:r w:rsidRPr="00021578">
        <w:tab/>
        <w:t>to particular persons or classes of persons or to persons other than particular persons or classes of persons; or</w:t>
      </w:r>
    </w:p>
    <w:p w14:paraId="57067F42" w14:textId="77777777" w:rsidR="00B57664" w:rsidRPr="00021578" w:rsidRDefault="00B57664" w:rsidP="00B57664">
      <w:pPr>
        <w:pStyle w:val="paragraph"/>
      </w:pPr>
      <w:r w:rsidRPr="00021578">
        <w:tab/>
        <w:t>(d)</w:t>
      </w:r>
      <w:r w:rsidRPr="00021578">
        <w:tab/>
        <w:t>in particular places or classes of places or in places other than particular places or classes of places.</w:t>
      </w:r>
    </w:p>
    <w:p w14:paraId="2F4CF041" w14:textId="77777777" w:rsidR="00B57664" w:rsidRPr="00021578" w:rsidRDefault="00B57664" w:rsidP="00B57664">
      <w:pPr>
        <w:pStyle w:val="subsection"/>
      </w:pPr>
      <w:r w:rsidRPr="00021578">
        <w:tab/>
        <w:t>(6)</w:t>
      </w:r>
      <w:r w:rsidRPr="00021578">
        <w:tab/>
        <w:t>A corporation also engages in the practice of exclusive dealing if the corporation:</w:t>
      </w:r>
    </w:p>
    <w:p w14:paraId="35A9A8F5" w14:textId="77777777" w:rsidR="00B57664" w:rsidRPr="00021578" w:rsidRDefault="00B57664" w:rsidP="00B57664">
      <w:pPr>
        <w:pStyle w:val="paragraph"/>
      </w:pPr>
      <w:r w:rsidRPr="00021578">
        <w:tab/>
        <w:t>(a)</w:t>
      </w:r>
      <w:r w:rsidRPr="00021578">
        <w:tab/>
        <w:t>supplies, or offers to supply, goods or services;</w:t>
      </w:r>
    </w:p>
    <w:p w14:paraId="48C39373" w14:textId="77777777" w:rsidR="00B57664" w:rsidRPr="00021578" w:rsidRDefault="00B57664" w:rsidP="00B57664">
      <w:pPr>
        <w:pStyle w:val="paragraph"/>
      </w:pPr>
      <w:r w:rsidRPr="00021578">
        <w:tab/>
        <w:t>(b)</w:t>
      </w:r>
      <w:r w:rsidRPr="00021578">
        <w:tab/>
        <w:t>supplies, or offers to supply, goods or services at a particular price; or</w:t>
      </w:r>
    </w:p>
    <w:p w14:paraId="11FC7175" w14:textId="77777777" w:rsidR="00B57664" w:rsidRPr="00021578" w:rsidRDefault="00B57664" w:rsidP="00B57664">
      <w:pPr>
        <w:pStyle w:val="paragraph"/>
        <w:keepNext/>
      </w:pPr>
      <w:r w:rsidRPr="00021578">
        <w:tab/>
        <w:t>(c)</w:t>
      </w:r>
      <w:r w:rsidRPr="00021578">
        <w:tab/>
        <w:t>gives or allows, or offers to give or allow, a discount, allowance, rebate or credit in relation to the supply or proposed supply of goods or services by the corporation;</w:t>
      </w:r>
    </w:p>
    <w:p w14:paraId="1C993E58" w14:textId="77777777" w:rsidR="00B57664" w:rsidRPr="00021578" w:rsidRDefault="00B57664" w:rsidP="00B57664">
      <w:pPr>
        <w:pStyle w:val="subsection2"/>
      </w:pPr>
      <w:r w:rsidRPr="00021578">
        <w:t>on the condition that the person to whom the corporation supplies or offers or proposes to supply the goods or services or, if that person is a body corporate, a body corporate related to that body corporate will acquire goods or services of a particular kind or description directly or indirectly from another person</w:t>
      </w:r>
      <w:r w:rsidR="003F7717" w:rsidRPr="00021578">
        <w:t xml:space="preserve"> not being a body corporate related to the corporation</w:t>
      </w:r>
      <w:r w:rsidRPr="00021578">
        <w:t>.</w:t>
      </w:r>
    </w:p>
    <w:p w14:paraId="3DF96938" w14:textId="77777777" w:rsidR="00B57664" w:rsidRPr="00021578" w:rsidRDefault="00B57664" w:rsidP="00B57664">
      <w:pPr>
        <w:pStyle w:val="subsection"/>
      </w:pPr>
      <w:r w:rsidRPr="00021578">
        <w:tab/>
        <w:t>(7)</w:t>
      </w:r>
      <w:r w:rsidRPr="00021578">
        <w:tab/>
        <w:t>A corporation also engages in the practice of exclusive dealing if the corporation refuses:</w:t>
      </w:r>
    </w:p>
    <w:p w14:paraId="24466C7A" w14:textId="77777777" w:rsidR="00B57664" w:rsidRPr="00021578" w:rsidRDefault="00B57664" w:rsidP="00B57664">
      <w:pPr>
        <w:pStyle w:val="paragraph"/>
      </w:pPr>
      <w:r w:rsidRPr="00021578">
        <w:tab/>
        <w:t>(a)</w:t>
      </w:r>
      <w:r w:rsidRPr="00021578">
        <w:tab/>
        <w:t>to supply goods or services to a person;</w:t>
      </w:r>
    </w:p>
    <w:p w14:paraId="3CBC43B6" w14:textId="77777777" w:rsidR="00B57664" w:rsidRPr="00021578" w:rsidRDefault="00B57664" w:rsidP="00B57664">
      <w:pPr>
        <w:pStyle w:val="paragraph"/>
      </w:pPr>
      <w:r w:rsidRPr="00021578">
        <w:tab/>
        <w:t>(b)</w:t>
      </w:r>
      <w:r w:rsidRPr="00021578">
        <w:tab/>
        <w:t>to supply goods or services at a particular price to a person; or</w:t>
      </w:r>
    </w:p>
    <w:p w14:paraId="1D7E6A39" w14:textId="77777777" w:rsidR="00B57664" w:rsidRPr="00021578" w:rsidRDefault="00B57664" w:rsidP="00B57664">
      <w:pPr>
        <w:pStyle w:val="paragraph"/>
        <w:keepNext/>
      </w:pPr>
      <w:r w:rsidRPr="00021578">
        <w:tab/>
        <w:t>(c)</w:t>
      </w:r>
      <w:r w:rsidRPr="00021578">
        <w:tab/>
        <w:t>to give or allow a discount, allowance, rebate or credit in relation to the supply of goods or services to a person;</w:t>
      </w:r>
    </w:p>
    <w:p w14:paraId="15BDBCAA" w14:textId="77777777" w:rsidR="00B57664" w:rsidRPr="00021578" w:rsidRDefault="00B57664" w:rsidP="00B57664">
      <w:pPr>
        <w:pStyle w:val="subsection2"/>
      </w:pPr>
      <w:r w:rsidRPr="00021578">
        <w:t>for the reason that the person or, if the person is a body corporate, a body corporate related to that body corporate has not acquired, or has not agreed to acquire, goods or services of a particular kind or description directly or indirectly from another person</w:t>
      </w:r>
      <w:r w:rsidR="003F7717" w:rsidRPr="00021578">
        <w:t xml:space="preserve"> not being a body corporate related to the corporation</w:t>
      </w:r>
      <w:r w:rsidRPr="00021578">
        <w:t>.</w:t>
      </w:r>
    </w:p>
    <w:p w14:paraId="2AFB82D3" w14:textId="77777777" w:rsidR="00B57664" w:rsidRPr="00021578" w:rsidRDefault="00B57664" w:rsidP="00B57664">
      <w:pPr>
        <w:pStyle w:val="subsection"/>
      </w:pPr>
      <w:r w:rsidRPr="00021578">
        <w:tab/>
        <w:t>(8)</w:t>
      </w:r>
      <w:r w:rsidRPr="00021578">
        <w:tab/>
        <w:t>A corporation also engages in the practice of exclusive dealing if the corporation grants or renews, or makes it known that it will not exercise a power or right to terminate, a lease of, or a licence in respect of, land or a building or part of a building on the condition that another party to the lease or licence or, if that other party is a body corporate, a body corporate related to that body corporate:</w:t>
      </w:r>
    </w:p>
    <w:p w14:paraId="0DD6B3EB" w14:textId="77777777" w:rsidR="00B57664" w:rsidRPr="00021578" w:rsidRDefault="00B57664" w:rsidP="00B57664">
      <w:pPr>
        <w:pStyle w:val="paragraph"/>
      </w:pPr>
      <w:r w:rsidRPr="00021578">
        <w:tab/>
        <w:t>(a)</w:t>
      </w:r>
      <w:r w:rsidRPr="00021578">
        <w:tab/>
        <w:t>will not, or will not except to a limited extent:</w:t>
      </w:r>
    </w:p>
    <w:p w14:paraId="00C0FAFE" w14:textId="77777777" w:rsidR="00B57664" w:rsidRPr="00021578" w:rsidRDefault="00B57664" w:rsidP="00B57664">
      <w:pPr>
        <w:pStyle w:val="paragraphsub"/>
      </w:pPr>
      <w:r w:rsidRPr="00021578">
        <w:tab/>
        <w:t>(i)</w:t>
      </w:r>
      <w:r w:rsidRPr="00021578">
        <w:tab/>
        <w:t>acquire goods or services, or goods or services of a particular kind or description, directly or indirectly from a competitor of the corporation or from a competitor of a body corporate related to the corporation; or</w:t>
      </w:r>
    </w:p>
    <w:p w14:paraId="066993BB" w14:textId="4D9E02D2" w:rsidR="00B57664" w:rsidRPr="00021578" w:rsidRDefault="00B57664" w:rsidP="00B57664">
      <w:pPr>
        <w:pStyle w:val="paragraphsub"/>
      </w:pPr>
      <w:r w:rsidRPr="00021578">
        <w:tab/>
        <w:t>(ii)</w:t>
      </w:r>
      <w:r w:rsidRPr="00021578">
        <w:tab/>
        <w:t>re</w:t>
      </w:r>
      <w:r w:rsidR="00BC5F83">
        <w:noBreakHyphen/>
      </w:r>
      <w:r w:rsidRPr="00021578">
        <w:t>supply goods or services, or goods or services of a particular kind or description, acquired directly or indirectly from a competitor of the corporation or from a competitor of a body corporate related to the corporation;</w:t>
      </w:r>
    </w:p>
    <w:p w14:paraId="1B551BEB" w14:textId="77777777" w:rsidR="00B57664" w:rsidRPr="00021578" w:rsidRDefault="00B57664" w:rsidP="00B57664">
      <w:pPr>
        <w:pStyle w:val="paragraph"/>
      </w:pPr>
      <w:r w:rsidRPr="00021578">
        <w:tab/>
        <w:t>(b)</w:t>
      </w:r>
      <w:r w:rsidRPr="00021578">
        <w:tab/>
        <w:t>will not supply goods or services, or goods or services of a particular kind or description, to any person, or will not, or will not except to a limited extent, supply goods or services, or goods or services of a particular kind or description:</w:t>
      </w:r>
    </w:p>
    <w:p w14:paraId="2B1CC113" w14:textId="77777777" w:rsidR="00B57664" w:rsidRPr="00021578" w:rsidRDefault="00B57664" w:rsidP="00B57664">
      <w:pPr>
        <w:pStyle w:val="paragraphsub"/>
      </w:pPr>
      <w:r w:rsidRPr="00021578">
        <w:tab/>
        <w:t>(i)</w:t>
      </w:r>
      <w:r w:rsidRPr="00021578">
        <w:tab/>
        <w:t>to particular persons or classes of persons or to persons other than particular persons or classes of persons; or</w:t>
      </w:r>
    </w:p>
    <w:p w14:paraId="0927C106" w14:textId="77777777" w:rsidR="00B57664" w:rsidRPr="00021578" w:rsidRDefault="00B57664" w:rsidP="00B57664">
      <w:pPr>
        <w:pStyle w:val="paragraphsub"/>
      </w:pPr>
      <w:r w:rsidRPr="00021578">
        <w:tab/>
        <w:t>(ii)</w:t>
      </w:r>
      <w:r w:rsidRPr="00021578">
        <w:tab/>
        <w:t>in particular places or classes of places or in places other than particular places or classes of places; or</w:t>
      </w:r>
    </w:p>
    <w:p w14:paraId="5524A71B" w14:textId="77777777" w:rsidR="00B57664" w:rsidRPr="00021578" w:rsidRDefault="00B57664" w:rsidP="00B57664">
      <w:pPr>
        <w:pStyle w:val="paragraph"/>
      </w:pPr>
      <w:r w:rsidRPr="00021578">
        <w:tab/>
        <w:t>(c)</w:t>
      </w:r>
      <w:r w:rsidRPr="00021578">
        <w:tab/>
        <w:t>will acquire goods or services of a particular kind or description directly or indirectly from another person not being a body corporate related to the corporation.</w:t>
      </w:r>
    </w:p>
    <w:p w14:paraId="7A2BA789" w14:textId="77777777" w:rsidR="00B57664" w:rsidRPr="00021578" w:rsidRDefault="00B57664" w:rsidP="00B57664">
      <w:pPr>
        <w:pStyle w:val="subsection"/>
      </w:pPr>
      <w:r w:rsidRPr="00021578">
        <w:tab/>
        <w:t>(9)</w:t>
      </w:r>
      <w:r w:rsidRPr="00021578">
        <w:tab/>
        <w:t>A corporation also engages in the practice of exclusive dealing if the corporation refuses to grant or renew, or exercises a power or right to terminate, a lease of, or a licence in respect of, land or a building or part of a building for the reason that another party to the lease or licence or, if that other party is a body corporate, a body corporate related to that body corporate:</w:t>
      </w:r>
    </w:p>
    <w:p w14:paraId="77C72A80" w14:textId="77777777" w:rsidR="00B57664" w:rsidRPr="00021578" w:rsidRDefault="00B57664" w:rsidP="00B57664">
      <w:pPr>
        <w:pStyle w:val="paragraph"/>
      </w:pPr>
      <w:r w:rsidRPr="00021578">
        <w:tab/>
        <w:t>(a)</w:t>
      </w:r>
      <w:r w:rsidRPr="00021578">
        <w:tab/>
        <w:t>has acquired, or has not agreed not to acquire, goods or services, or goods or services of a particular kind or description, directly or indirectly from a competitor of the corporation or from a competitor of a body corporate related to the corporation;</w:t>
      </w:r>
    </w:p>
    <w:p w14:paraId="2EB67AE5" w14:textId="7E9378FB" w:rsidR="00B57664" w:rsidRPr="00021578" w:rsidRDefault="00B57664" w:rsidP="00B57664">
      <w:pPr>
        <w:pStyle w:val="paragraph"/>
      </w:pPr>
      <w:r w:rsidRPr="00021578">
        <w:tab/>
        <w:t>(b)</w:t>
      </w:r>
      <w:r w:rsidRPr="00021578">
        <w:tab/>
        <w:t>has re</w:t>
      </w:r>
      <w:r w:rsidR="00BC5F83">
        <w:noBreakHyphen/>
      </w:r>
      <w:r w:rsidRPr="00021578">
        <w:t>supplied, or has not agreed not to re</w:t>
      </w:r>
      <w:r w:rsidR="00BC5F83">
        <w:noBreakHyphen/>
      </w:r>
      <w:r w:rsidRPr="00021578">
        <w:t>supply, goods or services, or goods or services of a particular kind or description, acquired directly or indirectly from a competitor of the corporation or from a competitor of a body corporate related to the corporation;</w:t>
      </w:r>
    </w:p>
    <w:p w14:paraId="2995698D" w14:textId="77777777" w:rsidR="00B57664" w:rsidRPr="00021578" w:rsidRDefault="00B57664" w:rsidP="00B57664">
      <w:pPr>
        <w:pStyle w:val="paragraph"/>
      </w:pPr>
      <w:r w:rsidRPr="00021578">
        <w:tab/>
        <w:t>(c)</w:t>
      </w:r>
      <w:r w:rsidRPr="00021578">
        <w:tab/>
        <w:t>has supplied goods or services, or goods or services of a particular kind or description:</w:t>
      </w:r>
    </w:p>
    <w:p w14:paraId="63FF0F33" w14:textId="77777777" w:rsidR="00B57664" w:rsidRPr="00021578" w:rsidRDefault="00B57664" w:rsidP="00B57664">
      <w:pPr>
        <w:pStyle w:val="paragraphsub"/>
      </w:pPr>
      <w:r w:rsidRPr="00021578">
        <w:tab/>
        <w:t>(i)</w:t>
      </w:r>
      <w:r w:rsidRPr="00021578">
        <w:tab/>
        <w:t>to particular persons or classes of persons or to persons other than particular persons or classes of persons; or</w:t>
      </w:r>
    </w:p>
    <w:p w14:paraId="4AF71495" w14:textId="77777777" w:rsidR="00B57664" w:rsidRPr="00021578" w:rsidRDefault="00B57664" w:rsidP="00B57664">
      <w:pPr>
        <w:pStyle w:val="paragraphsub"/>
      </w:pPr>
      <w:r w:rsidRPr="00021578">
        <w:tab/>
        <w:t>(ii)</w:t>
      </w:r>
      <w:r w:rsidRPr="00021578">
        <w:tab/>
        <w:t>in particular places or classes of places or in places other than particular places or classes of places; or</w:t>
      </w:r>
    </w:p>
    <w:p w14:paraId="03DD780B" w14:textId="77777777" w:rsidR="00B57664" w:rsidRPr="00021578" w:rsidRDefault="00B57664" w:rsidP="00B57664">
      <w:pPr>
        <w:pStyle w:val="paragraph"/>
      </w:pPr>
      <w:r w:rsidRPr="00021578">
        <w:tab/>
        <w:t>(d)</w:t>
      </w:r>
      <w:r w:rsidRPr="00021578">
        <w:tab/>
        <w:t>has not acquired, or has not agreed to acquire, goods or services of a particular kind or description directly or indirectly from another person not being a body corporate related to the corporation.</w:t>
      </w:r>
    </w:p>
    <w:p w14:paraId="6252DE4A" w14:textId="77777777" w:rsidR="00B57664" w:rsidRPr="00021578" w:rsidRDefault="00B57664" w:rsidP="00B57664">
      <w:pPr>
        <w:pStyle w:val="subsection"/>
      </w:pPr>
      <w:r w:rsidRPr="00021578">
        <w:tab/>
        <w:t>(10)</w:t>
      </w:r>
      <w:r w:rsidRPr="00021578">
        <w:tab/>
      </w:r>
      <w:r w:rsidR="00605692" w:rsidRPr="00021578">
        <w:t>Subsection (</w:t>
      </w:r>
      <w:r w:rsidRPr="00021578">
        <w:t xml:space="preserve">1) does not apply to the practice of exclusive dealing </w:t>
      </w:r>
      <w:r w:rsidR="004A61E8" w:rsidRPr="00021578">
        <w:t>by a corporation</w:t>
      </w:r>
      <w:r w:rsidRPr="00021578">
        <w:t xml:space="preserve"> unless:</w:t>
      </w:r>
    </w:p>
    <w:p w14:paraId="2026A1BD" w14:textId="77777777" w:rsidR="00B57664" w:rsidRPr="00021578" w:rsidRDefault="00B57664" w:rsidP="00B57664">
      <w:pPr>
        <w:pStyle w:val="paragraph"/>
      </w:pPr>
      <w:r w:rsidRPr="00021578">
        <w:tab/>
        <w:t>(a)</w:t>
      </w:r>
      <w:r w:rsidRPr="00021578">
        <w:tab/>
        <w:t xml:space="preserve">the engaging by the corporation in </w:t>
      </w:r>
      <w:r w:rsidR="004A61E8" w:rsidRPr="00021578">
        <w:t>the conduct that constitutes the practice of exclusive dealing</w:t>
      </w:r>
      <w:r w:rsidRPr="00021578">
        <w:t xml:space="preserve"> has the purpose, or has or is likely to have the effect, of substantially lessening competition; or</w:t>
      </w:r>
    </w:p>
    <w:p w14:paraId="051795DF" w14:textId="77777777" w:rsidR="00B57664" w:rsidRPr="00021578" w:rsidRDefault="00B57664" w:rsidP="00B57664">
      <w:pPr>
        <w:pStyle w:val="paragraph"/>
      </w:pPr>
      <w:r w:rsidRPr="00021578">
        <w:tab/>
        <w:t>(b)</w:t>
      </w:r>
      <w:r w:rsidRPr="00021578">
        <w:tab/>
        <w:t xml:space="preserve">the engaging by the corporation in </w:t>
      </w:r>
      <w:r w:rsidR="004A61E8" w:rsidRPr="00021578">
        <w:t>the conduct that constitutes the practice of exclusive dealing</w:t>
      </w:r>
      <w:r w:rsidRPr="00021578">
        <w:t>, and the engaging by the corporation, or by a body corporate related to the corporation, in other conduct of the same or a similar kind, together have or are likely to have the effect of substantially lessening competition.</w:t>
      </w:r>
    </w:p>
    <w:p w14:paraId="74DD470D" w14:textId="77777777" w:rsidR="00B57664" w:rsidRPr="00021578" w:rsidRDefault="00B57664" w:rsidP="00B57664">
      <w:pPr>
        <w:pStyle w:val="subsection"/>
      </w:pPr>
      <w:r w:rsidRPr="00021578">
        <w:tab/>
        <w:t>(11)</w:t>
      </w:r>
      <w:r w:rsidRPr="00021578">
        <w:tab/>
      </w:r>
      <w:r w:rsidR="00605692" w:rsidRPr="00021578">
        <w:t>Subsections (</w:t>
      </w:r>
      <w:r w:rsidRPr="00021578">
        <w:t>8) and (9) do not apply with respect to:</w:t>
      </w:r>
    </w:p>
    <w:p w14:paraId="67FBC305" w14:textId="77777777" w:rsidR="00627CED" w:rsidRPr="00021578" w:rsidRDefault="00627CED" w:rsidP="00627CED">
      <w:pPr>
        <w:pStyle w:val="paragraph"/>
      </w:pPr>
      <w:r w:rsidRPr="00021578">
        <w:tab/>
        <w:t>(a)</w:t>
      </w:r>
      <w:r w:rsidRPr="00021578">
        <w:tab/>
        <w:t>conduct engaged in:</w:t>
      </w:r>
    </w:p>
    <w:p w14:paraId="4075760D" w14:textId="77777777" w:rsidR="00627CED" w:rsidRPr="00021578" w:rsidRDefault="00627CED" w:rsidP="00627CED">
      <w:pPr>
        <w:pStyle w:val="paragraphsub"/>
      </w:pPr>
      <w:r w:rsidRPr="00021578">
        <w:tab/>
        <w:t>(i)</w:t>
      </w:r>
      <w:r w:rsidRPr="00021578">
        <w:tab/>
        <w:t>by a registered charity; and</w:t>
      </w:r>
    </w:p>
    <w:p w14:paraId="753EA564" w14:textId="77777777" w:rsidR="00627CED" w:rsidRPr="00021578" w:rsidRDefault="00627CED" w:rsidP="00627CED">
      <w:pPr>
        <w:pStyle w:val="paragraphsub"/>
      </w:pPr>
      <w:r w:rsidRPr="00021578">
        <w:tab/>
        <w:t>(ii)</w:t>
      </w:r>
      <w:r w:rsidRPr="00021578">
        <w:tab/>
        <w:t>for or in accordance with the purposes or objects of that registered charity; or</w:t>
      </w:r>
    </w:p>
    <w:p w14:paraId="7F5BD0E7" w14:textId="77777777" w:rsidR="00627CED" w:rsidRPr="00021578" w:rsidRDefault="00627CED" w:rsidP="00627CED">
      <w:pPr>
        <w:pStyle w:val="paragraph"/>
      </w:pPr>
      <w:r w:rsidRPr="00021578">
        <w:tab/>
        <w:t>(b)</w:t>
      </w:r>
      <w:r w:rsidRPr="00021578">
        <w:tab/>
        <w:t>conduct engaged in in pursuance of a legally enforceable requirement made by a registered charity, being a requirement made for or in accordance with the purposes or objects of that registered charity.</w:t>
      </w:r>
    </w:p>
    <w:p w14:paraId="006A3D8F" w14:textId="77777777" w:rsidR="00B57664" w:rsidRPr="00021578" w:rsidRDefault="00B57664" w:rsidP="00B57664">
      <w:pPr>
        <w:pStyle w:val="subsection"/>
      </w:pPr>
      <w:r w:rsidRPr="00021578">
        <w:tab/>
        <w:t>(12)</w:t>
      </w:r>
      <w:r w:rsidRPr="00021578">
        <w:tab/>
      </w:r>
      <w:r w:rsidR="00605692" w:rsidRPr="00021578">
        <w:t>Subsection (</w:t>
      </w:r>
      <w:r w:rsidRPr="00021578">
        <w:t>1) does not apply with respect to any conduct engaged in by a body corporate by way of restricting dealings by another body corporate if those bodies corporate are related to each other.</w:t>
      </w:r>
    </w:p>
    <w:p w14:paraId="06C8525F" w14:textId="77777777" w:rsidR="00B57664" w:rsidRPr="00021578" w:rsidRDefault="00B57664" w:rsidP="00B57664">
      <w:pPr>
        <w:pStyle w:val="subsection"/>
      </w:pPr>
      <w:r w:rsidRPr="00021578">
        <w:tab/>
        <w:t>(13)</w:t>
      </w:r>
      <w:r w:rsidRPr="00021578">
        <w:tab/>
        <w:t>In this section:</w:t>
      </w:r>
    </w:p>
    <w:p w14:paraId="4E0CBB90" w14:textId="77777777" w:rsidR="00B57664" w:rsidRPr="00021578" w:rsidRDefault="00B57664" w:rsidP="00B57664">
      <w:pPr>
        <w:pStyle w:val="paragraph"/>
      </w:pPr>
      <w:r w:rsidRPr="00021578">
        <w:tab/>
        <w:t>(a)</w:t>
      </w:r>
      <w:r w:rsidRPr="00021578">
        <w:tab/>
        <w:t>a reference to a condition shall be read as a reference to any condition, whether direct or indirect and whether having legal or equitable force or not, and includes a reference to a condition the existence or nature of which is ascertainable only by inference from the conduct of persons or from other relevant circumstances;</w:t>
      </w:r>
    </w:p>
    <w:p w14:paraId="5984595E" w14:textId="77777777" w:rsidR="00B57664" w:rsidRPr="00021578" w:rsidRDefault="00B57664" w:rsidP="00B57664">
      <w:pPr>
        <w:pStyle w:val="paragraph"/>
      </w:pPr>
      <w:r w:rsidRPr="00021578">
        <w:tab/>
        <w:t>(b)</w:t>
      </w:r>
      <w:r w:rsidRPr="00021578">
        <w:tab/>
        <w:t xml:space="preserve">a reference to competition, in relation to conduct to which a provision of this section other than </w:t>
      </w:r>
      <w:r w:rsidR="00605692" w:rsidRPr="00021578">
        <w:t>subsection (</w:t>
      </w:r>
      <w:r w:rsidRPr="00021578">
        <w:t>8) or (9) applies, shall be read as a reference to competition in any market in which:</w:t>
      </w:r>
    </w:p>
    <w:p w14:paraId="45654969" w14:textId="77777777" w:rsidR="00B57664" w:rsidRPr="00021578" w:rsidRDefault="00B57664" w:rsidP="00B57664">
      <w:pPr>
        <w:pStyle w:val="paragraphsub"/>
      </w:pPr>
      <w:r w:rsidRPr="00021578">
        <w:tab/>
        <w:t>(i)</w:t>
      </w:r>
      <w:r w:rsidRPr="00021578">
        <w:tab/>
        <w:t>the corporation engaging in the conduct or any body corporate related to that corporation; or</w:t>
      </w:r>
    </w:p>
    <w:p w14:paraId="59BE07F3" w14:textId="77777777" w:rsidR="00B57664" w:rsidRPr="00021578" w:rsidRDefault="00B57664" w:rsidP="00FE2B75">
      <w:pPr>
        <w:pStyle w:val="paragraphsub"/>
      </w:pPr>
      <w:r w:rsidRPr="00021578">
        <w:tab/>
        <w:t>(ii)</w:t>
      </w:r>
      <w:r w:rsidRPr="00021578">
        <w:tab/>
        <w:t>any person whose business dealings are restricted, limited or otherwise circumscribed by the conduct or, if that person is a body corporate, any body corporate related to that body corporate;</w:t>
      </w:r>
    </w:p>
    <w:p w14:paraId="6A43E811" w14:textId="77777777" w:rsidR="00B57664" w:rsidRPr="00021578" w:rsidRDefault="00B57664" w:rsidP="00B57664">
      <w:pPr>
        <w:pStyle w:val="paragraph"/>
      </w:pPr>
      <w:r w:rsidRPr="00021578">
        <w:tab/>
      </w:r>
      <w:r w:rsidRPr="00021578">
        <w:tab/>
        <w:t>supplies or acquires, or is likely to supply or acquire, goods or services or would, but for the conduct, supply or acquire, or be likely to supply or acquire, goods or services; and</w:t>
      </w:r>
    </w:p>
    <w:p w14:paraId="4A2AB881" w14:textId="77777777" w:rsidR="00B57664" w:rsidRPr="00021578" w:rsidRDefault="00B57664" w:rsidP="00B57664">
      <w:pPr>
        <w:pStyle w:val="paragraph"/>
      </w:pPr>
      <w:r w:rsidRPr="00021578">
        <w:tab/>
        <w:t>(c)</w:t>
      </w:r>
      <w:r w:rsidRPr="00021578">
        <w:tab/>
        <w:t xml:space="preserve">a reference to competition, in relation to conduct to which </w:t>
      </w:r>
      <w:r w:rsidR="00605692" w:rsidRPr="00021578">
        <w:t>subsection (</w:t>
      </w:r>
      <w:r w:rsidRPr="00021578">
        <w:t>8) or (9) applies, shall be read as a reference to competition in any market in which the corporation engaging in the conduct or any other corporation the business dealings of which are restricted, limited or otherwise circumscribed by the conduct, or any body corporate related to either of those corporations, supplies or acquires, or is likely to supply or acquire, goods or services or would, but for the conduct, supply or acquire, or be likely to supply or acquire, goods or services.</w:t>
      </w:r>
    </w:p>
    <w:p w14:paraId="63F50F04" w14:textId="77777777" w:rsidR="00B57664" w:rsidRPr="00021578" w:rsidRDefault="00B57664" w:rsidP="00B57664">
      <w:pPr>
        <w:pStyle w:val="ActHead5"/>
      </w:pPr>
      <w:bookmarkStart w:id="374" w:name="_Toc194391955"/>
      <w:r w:rsidRPr="00A14580">
        <w:rPr>
          <w:rStyle w:val="CharSectno"/>
        </w:rPr>
        <w:t>48</w:t>
      </w:r>
      <w:r w:rsidRPr="00021578">
        <w:t xml:space="preserve">  Resale price maintenance</w:t>
      </w:r>
      <w:bookmarkEnd w:id="374"/>
    </w:p>
    <w:p w14:paraId="4B4E0AB5" w14:textId="77777777" w:rsidR="00B57664" w:rsidRPr="00021578" w:rsidRDefault="00B57664" w:rsidP="00B57664">
      <w:pPr>
        <w:pStyle w:val="subsection"/>
      </w:pPr>
      <w:r w:rsidRPr="00021578">
        <w:tab/>
      </w:r>
      <w:r w:rsidR="009356C6" w:rsidRPr="00021578">
        <w:t>(1)</w:t>
      </w:r>
      <w:r w:rsidRPr="00021578">
        <w:tab/>
        <w:t>A corporation or other person shall not engage in the practice of resale price maintenance.</w:t>
      </w:r>
    </w:p>
    <w:p w14:paraId="0BFD9E12" w14:textId="77777777" w:rsidR="009356C6" w:rsidRPr="00021578" w:rsidRDefault="009356C6" w:rsidP="009356C6">
      <w:pPr>
        <w:pStyle w:val="subsection"/>
      </w:pPr>
      <w:r w:rsidRPr="00021578">
        <w:tab/>
        <w:t>(2)</w:t>
      </w:r>
      <w:r w:rsidRPr="00021578">
        <w:tab/>
      </w:r>
      <w:r w:rsidR="00605692" w:rsidRPr="00021578">
        <w:t>Subsection (</w:t>
      </w:r>
      <w:r w:rsidRPr="00021578">
        <w:t>1) does not apply to a corporation or other person engaging in conduct that constitutes the practice of resale price maintenance if:</w:t>
      </w:r>
    </w:p>
    <w:p w14:paraId="1BA5C3A0" w14:textId="77777777" w:rsidR="009356C6" w:rsidRPr="00021578" w:rsidRDefault="009356C6" w:rsidP="009356C6">
      <w:pPr>
        <w:pStyle w:val="paragraph"/>
      </w:pPr>
      <w:r w:rsidRPr="00021578">
        <w:tab/>
        <w:t>(a)</w:t>
      </w:r>
      <w:r w:rsidRPr="00021578">
        <w:tab/>
        <w:t>the corporation or other person has given the Commission a notice under subsection</w:t>
      </w:r>
      <w:r w:rsidR="00605692" w:rsidRPr="00021578">
        <w:t> </w:t>
      </w:r>
      <w:r w:rsidRPr="00021578">
        <w:t>93(1) describing the conduct; and</w:t>
      </w:r>
    </w:p>
    <w:p w14:paraId="414E959C" w14:textId="77777777" w:rsidR="009356C6" w:rsidRPr="00021578" w:rsidRDefault="009356C6" w:rsidP="009356C6">
      <w:pPr>
        <w:pStyle w:val="paragraph"/>
      </w:pPr>
      <w:r w:rsidRPr="00021578">
        <w:tab/>
        <w:t>(b)</w:t>
      </w:r>
      <w:r w:rsidRPr="00021578">
        <w:tab/>
        <w:t>the notice is in force under section</w:t>
      </w:r>
      <w:r w:rsidR="00605692" w:rsidRPr="00021578">
        <w:t> </w:t>
      </w:r>
      <w:r w:rsidRPr="00021578">
        <w:t>93.</w:t>
      </w:r>
    </w:p>
    <w:p w14:paraId="7ECE5C42" w14:textId="77777777" w:rsidR="0013077D" w:rsidRPr="00021578" w:rsidRDefault="0013077D" w:rsidP="0013077D">
      <w:pPr>
        <w:pStyle w:val="ActHead5"/>
      </w:pPr>
      <w:bookmarkStart w:id="375" w:name="_Toc194391956"/>
      <w:r w:rsidRPr="00A14580">
        <w:rPr>
          <w:rStyle w:val="CharSectno"/>
        </w:rPr>
        <w:t>49</w:t>
      </w:r>
      <w:r w:rsidRPr="00021578">
        <w:t xml:space="preserve">  Dual listed company arrangements that affect competition</w:t>
      </w:r>
      <w:bookmarkEnd w:id="375"/>
    </w:p>
    <w:p w14:paraId="4DB640F8" w14:textId="77777777" w:rsidR="0013077D" w:rsidRPr="00021578" w:rsidRDefault="0013077D" w:rsidP="0013077D">
      <w:pPr>
        <w:pStyle w:val="subsection"/>
      </w:pPr>
      <w:r w:rsidRPr="00021578">
        <w:tab/>
        <w:t>(1)</w:t>
      </w:r>
      <w:r w:rsidRPr="00021578">
        <w:tab/>
        <w:t>A corporation must not:</w:t>
      </w:r>
    </w:p>
    <w:p w14:paraId="63E740A2" w14:textId="77777777" w:rsidR="0013077D" w:rsidRPr="00021578" w:rsidRDefault="0013077D" w:rsidP="0013077D">
      <w:pPr>
        <w:pStyle w:val="paragraph"/>
      </w:pPr>
      <w:r w:rsidRPr="00021578">
        <w:tab/>
        <w:t>(a)</w:t>
      </w:r>
      <w:r w:rsidRPr="00021578">
        <w:tab/>
        <w:t>make a dual listed company arrangement if a provision of the proposed arrangement has the purpose, or would have or be likely to have the effect, of substantially lessening competition; or</w:t>
      </w:r>
    </w:p>
    <w:p w14:paraId="39A77F30" w14:textId="77777777" w:rsidR="0013077D" w:rsidRPr="00021578" w:rsidRDefault="0013077D" w:rsidP="0013077D">
      <w:pPr>
        <w:pStyle w:val="paragraph"/>
      </w:pPr>
      <w:r w:rsidRPr="00021578">
        <w:tab/>
        <w:t>(b)</w:t>
      </w:r>
      <w:r w:rsidRPr="00021578">
        <w:tab/>
        <w:t>give effect to a provision of a dual listed company arrangement if that provision has the purpose, or has or is likely to have the effect, of substantially lessening competition.</w:t>
      </w:r>
    </w:p>
    <w:p w14:paraId="69C72356" w14:textId="77777777" w:rsidR="0013077D" w:rsidRPr="00021578" w:rsidRDefault="0013077D" w:rsidP="0013077D">
      <w:pPr>
        <w:pStyle w:val="notetext"/>
      </w:pPr>
      <w:r w:rsidRPr="00021578">
        <w:t>Note:</w:t>
      </w:r>
      <w:r w:rsidRPr="00021578">
        <w:tab/>
        <w:t xml:space="preserve">Conduct that would otherwise contravene this section can be authorised under </w:t>
      </w:r>
      <w:r w:rsidR="000D1739" w:rsidRPr="00021578">
        <w:t>section</w:t>
      </w:r>
      <w:r w:rsidR="00605692" w:rsidRPr="00021578">
        <w:t> </w:t>
      </w:r>
      <w:r w:rsidR="000D1739" w:rsidRPr="00021578">
        <w:t>88</w:t>
      </w:r>
      <w:r w:rsidRPr="00021578">
        <w:t>.</w:t>
      </w:r>
    </w:p>
    <w:p w14:paraId="17A37E59" w14:textId="77777777" w:rsidR="0013077D" w:rsidRPr="00021578" w:rsidRDefault="0013077D" w:rsidP="0013077D">
      <w:pPr>
        <w:pStyle w:val="SubsectionHead"/>
      </w:pPr>
      <w:r w:rsidRPr="00021578">
        <w:t>Exception</w:t>
      </w:r>
    </w:p>
    <w:p w14:paraId="7632E995" w14:textId="77777777" w:rsidR="0013077D" w:rsidRPr="00021578" w:rsidRDefault="0013077D" w:rsidP="0013077D">
      <w:pPr>
        <w:pStyle w:val="subsection"/>
      </w:pPr>
      <w:r w:rsidRPr="00021578">
        <w:tab/>
        <w:t>(2)</w:t>
      </w:r>
      <w:r w:rsidRPr="00021578">
        <w:tab/>
        <w:t>The making by a corporation of a dual listed company arrangement that contains a provision that has the purpose, or would have or be likely to have the effect, of substantially lessening competition does not contravene this section if:</w:t>
      </w:r>
    </w:p>
    <w:p w14:paraId="1A37DD63" w14:textId="77777777" w:rsidR="0013077D" w:rsidRPr="00021578" w:rsidRDefault="0013077D" w:rsidP="0013077D">
      <w:pPr>
        <w:pStyle w:val="paragraph"/>
      </w:pPr>
      <w:r w:rsidRPr="00021578">
        <w:tab/>
        <w:t>(a)</w:t>
      </w:r>
      <w:r w:rsidRPr="00021578">
        <w:tab/>
        <w:t>the arrangement is subject to a condition that the provision will not come into force unless and until the corporation is granted an authorisation to give effect to the provision; and</w:t>
      </w:r>
    </w:p>
    <w:p w14:paraId="6C34D3F0" w14:textId="77777777" w:rsidR="0013077D" w:rsidRPr="00021578" w:rsidRDefault="0013077D" w:rsidP="0013077D">
      <w:pPr>
        <w:pStyle w:val="paragraph"/>
        <w:keepNext/>
      </w:pPr>
      <w:r w:rsidRPr="00021578">
        <w:tab/>
        <w:t>(b)</w:t>
      </w:r>
      <w:r w:rsidRPr="00021578">
        <w:tab/>
        <w:t>the corporation applies for the grant of such an authorisation within 14 days after the arrangement is made.</w:t>
      </w:r>
    </w:p>
    <w:p w14:paraId="41B38823" w14:textId="77777777" w:rsidR="0013077D" w:rsidRPr="00021578" w:rsidRDefault="0013077D" w:rsidP="0013077D">
      <w:pPr>
        <w:pStyle w:val="subsection2"/>
      </w:pPr>
      <w:r w:rsidRPr="00021578">
        <w:t>However, this subsection does not permit the corporation to give effect to such a provision.</w:t>
      </w:r>
    </w:p>
    <w:p w14:paraId="1F7A7A90" w14:textId="77777777" w:rsidR="0013077D" w:rsidRPr="00021578" w:rsidRDefault="0013077D" w:rsidP="0013077D">
      <w:pPr>
        <w:pStyle w:val="SubsectionHead"/>
        <w:rPr>
          <w:b/>
        </w:rPr>
      </w:pPr>
      <w:r w:rsidRPr="00021578">
        <w:t xml:space="preserve">Meaning of </w:t>
      </w:r>
      <w:r w:rsidRPr="00021578">
        <w:rPr>
          <w:b/>
        </w:rPr>
        <w:t>competition</w:t>
      </w:r>
    </w:p>
    <w:p w14:paraId="38BCA39B" w14:textId="77777777" w:rsidR="0013077D" w:rsidRPr="00021578" w:rsidRDefault="0013077D" w:rsidP="0013077D">
      <w:pPr>
        <w:pStyle w:val="subsection"/>
      </w:pPr>
      <w:r w:rsidRPr="00021578">
        <w:tab/>
        <w:t>(3)</w:t>
      </w:r>
      <w:r w:rsidRPr="00021578">
        <w:tab/>
        <w:t xml:space="preserve">For the purposes of this section, </w:t>
      </w:r>
      <w:r w:rsidRPr="00021578">
        <w:rPr>
          <w:b/>
          <w:i/>
        </w:rPr>
        <w:t>competition</w:t>
      </w:r>
      <w:r w:rsidRPr="00021578">
        <w:t>, in relation to a provision of a dual listed company arrangement or of a proposed dual listed company arrangement, means competition in any market in which:</w:t>
      </w:r>
    </w:p>
    <w:p w14:paraId="37DD3B1D" w14:textId="77777777" w:rsidR="0013077D" w:rsidRPr="00021578" w:rsidRDefault="0013077D" w:rsidP="0013077D">
      <w:pPr>
        <w:pStyle w:val="paragraph"/>
      </w:pPr>
      <w:r w:rsidRPr="00021578">
        <w:tab/>
        <w:t>(a)</w:t>
      </w:r>
      <w:r w:rsidRPr="00021578">
        <w:tab/>
        <w:t>a corporation that is a party to the arrangement or would be a party to the proposed arrangement; or</w:t>
      </w:r>
    </w:p>
    <w:p w14:paraId="3D319E27" w14:textId="77777777" w:rsidR="0013077D" w:rsidRPr="00021578" w:rsidRDefault="0013077D" w:rsidP="0013077D">
      <w:pPr>
        <w:pStyle w:val="paragraph"/>
      </w:pPr>
      <w:r w:rsidRPr="00021578">
        <w:tab/>
        <w:t>(b)</w:t>
      </w:r>
      <w:r w:rsidRPr="00021578">
        <w:tab/>
        <w:t>any body corporate related to such a corporation;</w:t>
      </w:r>
    </w:p>
    <w:p w14:paraId="338D171C" w14:textId="77777777" w:rsidR="0013077D" w:rsidRPr="00021578" w:rsidRDefault="0013077D" w:rsidP="0013077D">
      <w:pPr>
        <w:pStyle w:val="subsection2"/>
      </w:pPr>
      <w:r w:rsidRPr="00021578">
        <w:t>supplies or acquires, or is likely to supply or acquire, goods or services or would, apart from the provision, supply or acquire, or be likely to supply or acquire, goods or services.</w:t>
      </w:r>
    </w:p>
    <w:p w14:paraId="46BC57F3" w14:textId="77777777" w:rsidR="0013077D" w:rsidRPr="00021578" w:rsidRDefault="0013077D" w:rsidP="0013077D">
      <w:pPr>
        <w:pStyle w:val="subsection"/>
      </w:pPr>
      <w:r w:rsidRPr="00021578">
        <w:tab/>
        <w:t>(4)</w:t>
      </w:r>
      <w:r w:rsidRPr="00021578">
        <w:tab/>
        <w:t>For the purposes of the application of this section in relation to a particular corporation, a provision of a dual listed company arrangement or of a proposed dual listed company arrangement is taken to have, or to be likely to have, the effect of substantially lessening competition if that provision and any one or more of the following provisions:</w:t>
      </w:r>
    </w:p>
    <w:p w14:paraId="4286E9C2" w14:textId="77777777" w:rsidR="0013077D" w:rsidRPr="00021578" w:rsidRDefault="0013077D" w:rsidP="0013077D">
      <w:pPr>
        <w:pStyle w:val="paragraph"/>
      </w:pPr>
      <w:r w:rsidRPr="00021578">
        <w:tab/>
        <w:t>(a)</w:t>
      </w:r>
      <w:r w:rsidRPr="00021578">
        <w:tab/>
        <w:t>the other provisions of that arrangement or proposed arrangement;</w:t>
      </w:r>
    </w:p>
    <w:p w14:paraId="4CC28135" w14:textId="77777777" w:rsidR="0013077D" w:rsidRPr="00021578" w:rsidRDefault="0013077D" w:rsidP="00E2744D">
      <w:pPr>
        <w:pStyle w:val="paragraph"/>
      </w:pPr>
      <w:r w:rsidRPr="00021578">
        <w:tab/>
        <w:t>(b)</w:t>
      </w:r>
      <w:r w:rsidRPr="00021578">
        <w:tab/>
        <w:t>the provisions of any other contract, arrangement or understanding or proposed contract, arrangement or understanding to which the corporation or a body corporate related to the corporation is or would be a party;</w:t>
      </w:r>
    </w:p>
    <w:p w14:paraId="5CE39DE7" w14:textId="77777777" w:rsidR="0013077D" w:rsidRPr="00021578" w:rsidRDefault="0013077D" w:rsidP="0013077D">
      <w:pPr>
        <w:pStyle w:val="subsection2"/>
      </w:pPr>
      <w:r w:rsidRPr="00021578">
        <w:t>together have or are likely to have that effect.</w:t>
      </w:r>
    </w:p>
    <w:p w14:paraId="232D83FB" w14:textId="77777777" w:rsidR="00B57664" w:rsidRPr="00021578" w:rsidRDefault="00B57664" w:rsidP="00B57664">
      <w:pPr>
        <w:pStyle w:val="ActHead5"/>
      </w:pPr>
      <w:bookmarkStart w:id="376" w:name="_Toc194391957"/>
      <w:r w:rsidRPr="00A14580">
        <w:rPr>
          <w:rStyle w:val="CharSectno"/>
        </w:rPr>
        <w:t>50</w:t>
      </w:r>
      <w:r w:rsidRPr="00021578">
        <w:t xml:space="preserve">  Prohibition of acquisitions that would result in a substantial lessening of competition</w:t>
      </w:r>
      <w:bookmarkEnd w:id="376"/>
    </w:p>
    <w:p w14:paraId="242CFE97" w14:textId="77777777" w:rsidR="00B57664" w:rsidRPr="00021578" w:rsidRDefault="00B57664" w:rsidP="00B57664">
      <w:pPr>
        <w:pStyle w:val="subsection"/>
      </w:pPr>
      <w:r w:rsidRPr="00021578">
        <w:tab/>
        <w:t>(1)</w:t>
      </w:r>
      <w:r w:rsidRPr="00021578">
        <w:tab/>
        <w:t>A corporation must not directly or indirectly:</w:t>
      </w:r>
    </w:p>
    <w:p w14:paraId="6D2FA87D" w14:textId="77777777" w:rsidR="00B57664" w:rsidRPr="00021578" w:rsidRDefault="00B57664" w:rsidP="00B57664">
      <w:pPr>
        <w:pStyle w:val="paragraph"/>
      </w:pPr>
      <w:r w:rsidRPr="00021578">
        <w:tab/>
        <w:t>(a)</w:t>
      </w:r>
      <w:r w:rsidRPr="00021578">
        <w:tab/>
        <w:t>acquire shares in the capital of a body corporate; or</w:t>
      </w:r>
    </w:p>
    <w:p w14:paraId="585FC81B" w14:textId="77777777" w:rsidR="00B57664" w:rsidRPr="00021578" w:rsidRDefault="00B57664" w:rsidP="00B57664">
      <w:pPr>
        <w:pStyle w:val="paragraph"/>
        <w:keepNext/>
      </w:pPr>
      <w:r w:rsidRPr="00021578">
        <w:tab/>
        <w:t>(b)</w:t>
      </w:r>
      <w:r w:rsidRPr="00021578">
        <w:tab/>
        <w:t>acquire any assets of a person;</w:t>
      </w:r>
    </w:p>
    <w:p w14:paraId="6D8CA805" w14:textId="77777777" w:rsidR="00B57664" w:rsidRPr="00021578" w:rsidRDefault="00B57664" w:rsidP="00B57664">
      <w:pPr>
        <w:pStyle w:val="subsection2"/>
      </w:pPr>
      <w:r w:rsidRPr="00021578">
        <w:t xml:space="preserve">if the acquisition would have the effect, or be likely to have the effect, of substantially lessening competition in </w:t>
      </w:r>
      <w:r w:rsidR="00AA173B" w:rsidRPr="00021578">
        <w:t>any market</w:t>
      </w:r>
      <w:r w:rsidRPr="00021578">
        <w:t>.</w:t>
      </w:r>
    </w:p>
    <w:p w14:paraId="4816BD74" w14:textId="77777777" w:rsidR="00783880" w:rsidRPr="00021578" w:rsidRDefault="00783880" w:rsidP="00783880">
      <w:pPr>
        <w:pStyle w:val="notetext"/>
      </w:pPr>
      <w:r w:rsidRPr="00021578">
        <w:t>Note:</w:t>
      </w:r>
      <w:r w:rsidRPr="00021578">
        <w:tab/>
        <w:t xml:space="preserve">The corporation will not be prevented from making the acquisition if the corporation is granted </w:t>
      </w:r>
      <w:r w:rsidR="000D1739" w:rsidRPr="00021578">
        <w:t>an authorisation for the acquisition under section</w:t>
      </w:r>
      <w:r w:rsidR="00605692" w:rsidRPr="00021578">
        <w:t> </w:t>
      </w:r>
      <w:r w:rsidR="000D1739" w:rsidRPr="00021578">
        <w:t>88</w:t>
      </w:r>
      <w:r w:rsidRPr="00021578">
        <w:t>.</w:t>
      </w:r>
    </w:p>
    <w:p w14:paraId="2B6EEBE0" w14:textId="77777777" w:rsidR="00B57664" w:rsidRPr="00021578" w:rsidRDefault="00B57664" w:rsidP="00B57664">
      <w:pPr>
        <w:pStyle w:val="subsection"/>
      </w:pPr>
      <w:r w:rsidRPr="00021578">
        <w:tab/>
        <w:t>(2)</w:t>
      </w:r>
      <w:r w:rsidRPr="00021578">
        <w:tab/>
        <w:t>A person must not directly or indirectly:</w:t>
      </w:r>
    </w:p>
    <w:p w14:paraId="595BB6F5" w14:textId="77777777" w:rsidR="00B57664" w:rsidRPr="00021578" w:rsidRDefault="00B57664" w:rsidP="00B57664">
      <w:pPr>
        <w:pStyle w:val="paragraph"/>
      </w:pPr>
      <w:r w:rsidRPr="00021578">
        <w:tab/>
        <w:t>(a)</w:t>
      </w:r>
      <w:r w:rsidRPr="00021578">
        <w:tab/>
        <w:t>acquire shares in the capital of a corporation; or</w:t>
      </w:r>
    </w:p>
    <w:p w14:paraId="2E86B2E4" w14:textId="77777777" w:rsidR="00B57664" w:rsidRPr="00021578" w:rsidRDefault="00B57664" w:rsidP="00B57664">
      <w:pPr>
        <w:pStyle w:val="paragraph"/>
        <w:keepNext/>
      </w:pPr>
      <w:r w:rsidRPr="00021578">
        <w:tab/>
        <w:t>(b)</w:t>
      </w:r>
      <w:r w:rsidRPr="00021578">
        <w:tab/>
        <w:t>acquire any assets of a corporation;</w:t>
      </w:r>
    </w:p>
    <w:p w14:paraId="00899F29" w14:textId="77777777" w:rsidR="00B57664" w:rsidRPr="00021578" w:rsidRDefault="00B57664" w:rsidP="00B57664">
      <w:pPr>
        <w:pStyle w:val="subsection2"/>
      </w:pPr>
      <w:r w:rsidRPr="00021578">
        <w:t xml:space="preserve">if the acquisition would have the effect, or be likely to have the effect, of substantially lessening competition in </w:t>
      </w:r>
      <w:r w:rsidR="00846654" w:rsidRPr="00021578">
        <w:t>any market</w:t>
      </w:r>
      <w:r w:rsidRPr="00021578">
        <w:t>.</w:t>
      </w:r>
    </w:p>
    <w:p w14:paraId="3AABA290" w14:textId="77777777" w:rsidR="00783880" w:rsidRPr="00021578" w:rsidRDefault="00783880" w:rsidP="00783880">
      <w:pPr>
        <w:pStyle w:val="notetext"/>
      </w:pPr>
      <w:r w:rsidRPr="00021578">
        <w:t>Note:</w:t>
      </w:r>
      <w:r w:rsidRPr="00021578">
        <w:tab/>
        <w:t xml:space="preserve">The person will not be prevented from making the acquisition if the person is granted </w:t>
      </w:r>
      <w:r w:rsidR="000D1739" w:rsidRPr="00021578">
        <w:t>an authorisation for the acquisition under section</w:t>
      </w:r>
      <w:r w:rsidR="00605692" w:rsidRPr="00021578">
        <w:t> </w:t>
      </w:r>
      <w:r w:rsidR="000D1739" w:rsidRPr="00021578">
        <w:t>88</w:t>
      </w:r>
      <w:r w:rsidRPr="00021578">
        <w:t>.</w:t>
      </w:r>
    </w:p>
    <w:p w14:paraId="658850C4" w14:textId="77777777" w:rsidR="00B57664" w:rsidRPr="00021578" w:rsidRDefault="00B57664" w:rsidP="00B57664">
      <w:pPr>
        <w:pStyle w:val="subsection"/>
      </w:pPr>
      <w:r w:rsidRPr="00021578">
        <w:tab/>
        <w:t>(3)</w:t>
      </w:r>
      <w:r w:rsidRPr="00021578">
        <w:tab/>
        <w:t xml:space="preserve">Without limiting the matters that may be taken into account for the purposes of </w:t>
      </w:r>
      <w:r w:rsidR="00605692" w:rsidRPr="00021578">
        <w:t>subsections (</w:t>
      </w:r>
      <w:r w:rsidRPr="00021578">
        <w:t>1) and (2) in determining whether the acquisition would have the effect, or be likely to have the effect, of substantially lessening competition in a market, the following matters must be taken into account:</w:t>
      </w:r>
    </w:p>
    <w:p w14:paraId="398F6E6F" w14:textId="77777777" w:rsidR="00B57664" w:rsidRPr="00021578" w:rsidRDefault="00B57664" w:rsidP="00B57664">
      <w:pPr>
        <w:pStyle w:val="paragraph"/>
      </w:pPr>
      <w:r w:rsidRPr="00021578">
        <w:tab/>
        <w:t>(a)</w:t>
      </w:r>
      <w:r w:rsidRPr="00021578">
        <w:tab/>
        <w:t>the actual and potential level of import competition in the market;</w:t>
      </w:r>
    </w:p>
    <w:p w14:paraId="4E8C5C22" w14:textId="77777777" w:rsidR="00B57664" w:rsidRPr="00021578" w:rsidRDefault="00B57664" w:rsidP="00B57664">
      <w:pPr>
        <w:pStyle w:val="paragraph"/>
      </w:pPr>
      <w:r w:rsidRPr="00021578">
        <w:tab/>
        <w:t>(b)</w:t>
      </w:r>
      <w:r w:rsidRPr="00021578">
        <w:tab/>
        <w:t>the height of barriers to entry to the market;</w:t>
      </w:r>
    </w:p>
    <w:p w14:paraId="79B76CF3" w14:textId="77777777" w:rsidR="00B57664" w:rsidRPr="00021578" w:rsidRDefault="00B57664" w:rsidP="00B57664">
      <w:pPr>
        <w:pStyle w:val="paragraph"/>
      </w:pPr>
      <w:r w:rsidRPr="00021578">
        <w:tab/>
        <w:t>(c)</w:t>
      </w:r>
      <w:r w:rsidRPr="00021578">
        <w:tab/>
        <w:t>the level of concentration in the market;</w:t>
      </w:r>
    </w:p>
    <w:p w14:paraId="0CDB9600" w14:textId="77777777" w:rsidR="00B57664" w:rsidRPr="00021578" w:rsidRDefault="00B57664" w:rsidP="00B57664">
      <w:pPr>
        <w:pStyle w:val="paragraph"/>
      </w:pPr>
      <w:r w:rsidRPr="00021578">
        <w:tab/>
        <w:t>(d)</w:t>
      </w:r>
      <w:r w:rsidRPr="00021578">
        <w:tab/>
        <w:t>the degree of countervailing power in the market;</w:t>
      </w:r>
    </w:p>
    <w:p w14:paraId="5F162AE1" w14:textId="77777777" w:rsidR="00B57664" w:rsidRPr="00021578" w:rsidRDefault="00B57664" w:rsidP="00B57664">
      <w:pPr>
        <w:pStyle w:val="paragraph"/>
      </w:pPr>
      <w:r w:rsidRPr="00021578">
        <w:tab/>
        <w:t>(e)</w:t>
      </w:r>
      <w:r w:rsidRPr="00021578">
        <w:tab/>
        <w:t>the likelihood that the acquisition would result in the acquirer being able to significantly and sustainably increase prices or profit margins;</w:t>
      </w:r>
    </w:p>
    <w:p w14:paraId="7077F25F" w14:textId="77777777" w:rsidR="00B57664" w:rsidRPr="00021578" w:rsidRDefault="00B57664" w:rsidP="00B57664">
      <w:pPr>
        <w:pStyle w:val="paragraph"/>
      </w:pPr>
      <w:r w:rsidRPr="00021578">
        <w:tab/>
        <w:t>(f)</w:t>
      </w:r>
      <w:r w:rsidRPr="00021578">
        <w:tab/>
        <w:t>the extent to which substitutes are available in the market or are likely to be available in the market;</w:t>
      </w:r>
    </w:p>
    <w:p w14:paraId="449A1149" w14:textId="77777777" w:rsidR="00B57664" w:rsidRPr="00021578" w:rsidRDefault="00B57664" w:rsidP="00B57664">
      <w:pPr>
        <w:pStyle w:val="paragraph"/>
      </w:pPr>
      <w:r w:rsidRPr="00021578">
        <w:tab/>
        <w:t>(g)</w:t>
      </w:r>
      <w:r w:rsidRPr="00021578">
        <w:tab/>
        <w:t>the dynamic characteristics of the market, including growth, innovation and product differentiation;</w:t>
      </w:r>
    </w:p>
    <w:p w14:paraId="6595F136" w14:textId="77777777" w:rsidR="00B57664" w:rsidRPr="00021578" w:rsidRDefault="00B57664" w:rsidP="00B57664">
      <w:pPr>
        <w:pStyle w:val="paragraph"/>
      </w:pPr>
      <w:r w:rsidRPr="00021578">
        <w:tab/>
        <w:t>(h)</w:t>
      </w:r>
      <w:r w:rsidRPr="00021578">
        <w:tab/>
        <w:t>the likelihood that the acquisition would result in the removal from the market of a vigorous and effective competitor;</w:t>
      </w:r>
    </w:p>
    <w:p w14:paraId="4453A0B3" w14:textId="77777777" w:rsidR="00B57664" w:rsidRPr="00021578" w:rsidRDefault="00B57664" w:rsidP="00B57664">
      <w:pPr>
        <w:pStyle w:val="paragraph"/>
      </w:pPr>
      <w:r w:rsidRPr="00021578">
        <w:tab/>
        <w:t>(i)</w:t>
      </w:r>
      <w:r w:rsidRPr="00021578">
        <w:tab/>
        <w:t>the nature and extent of vertical integration in the market.</w:t>
      </w:r>
    </w:p>
    <w:p w14:paraId="5748C513" w14:textId="77777777" w:rsidR="00B57664" w:rsidRPr="00021578" w:rsidRDefault="00B57664" w:rsidP="00B57664">
      <w:pPr>
        <w:pStyle w:val="subsection"/>
      </w:pPr>
      <w:r w:rsidRPr="00021578">
        <w:tab/>
        <w:t>(4)</w:t>
      </w:r>
      <w:r w:rsidRPr="00021578">
        <w:tab/>
        <w:t>Where:</w:t>
      </w:r>
    </w:p>
    <w:p w14:paraId="1DBD3FC6" w14:textId="77777777" w:rsidR="00B57664" w:rsidRPr="00021578" w:rsidRDefault="00B57664" w:rsidP="00B57664">
      <w:pPr>
        <w:pStyle w:val="paragraph"/>
      </w:pPr>
      <w:r w:rsidRPr="00021578">
        <w:tab/>
        <w:t>(a)</w:t>
      </w:r>
      <w:r w:rsidRPr="00021578">
        <w:tab/>
        <w:t>a person has entered into a contract to acquire shares in the capital of a body corporate or assets of a person;</w:t>
      </w:r>
    </w:p>
    <w:p w14:paraId="0044488E" w14:textId="77777777" w:rsidR="00B57664" w:rsidRPr="00021578" w:rsidRDefault="00B57664" w:rsidP="00B57664">
      <w:pPr>
        <w:pStyle w:val="paragraph"/>
      </w:pPr>
      <w:r w:rsidRPr="00021578">
        <w:tab/>
        <w:t>(b)</w:t>
      </w:r>
      <w:r w:rsidRPr="00021578">
        <w:tab/>
        <w:t xml:space="preserve">the contract is subject to a condition that the provisions of the contract relating to the acquisition will not come into force unless and until the person has been granted an </w:t>
      </w:r>
      <w:r w:rsidR="00102096" w:rsidRPr="00021578">
        <w:t>authorisation</w:t>
      </w:r>
      <w:r w:rsidRPr="00021578">
        <w:t xml:space="preserve"> to acquire the shares or assets; and</w:t>
      </w:r>
    </w:p>
    <w:p w14:paraId="56A016D9" w14:textId="77777777" w:rsidR="00B57664" w:rsidRPr="00021578" w:rsidRDefault="00B57664" w:rsidP="00B57664">
      <w:pPr>
        <w:pStyle w:val="paragraph"/>
        <w:keepNext/>
      </w:pPr>
      <w:r w:rsidRPr="00021578">
        <w:tab/>
        <w:t>(c)</w:t>
      </w:r>
      <w:r w:rsidRPr="00021578">
        <w:tab/>
        <w:t xml:space="preserve">the person applied for the grant of such an </w:t>
      </w:r>
      <w:r w:rsidR="00102096" w:rsidRPr="00021578">
        <w:t>authorisation</w:t>
      </w:r>
      <w:r w:rsidRPr="00021578">
        <w:t xml:space="preserve"> before the expiration of 14 days after the contract was entered into;</w:t>
      </w:r>
    </w:p>
    <w:p w14:paraId="56996391" w14:textId="77777777" w:rsidR="00B57664" w:rsidRPr="00021578" w:rsidRDefault="00B57664" w:rsidP="00B57664">
      <w:pPr>
        <w:pStyle w:val="subsection2"/>
      </w:pPr>
      <w:r w:rsidRPr="00021578">
        <w:t>the acquisition of the shares or assets shall not be regarded for the purposes of this Act as having taken place in pursuance of the contract before:</w:t>
      </w:r>
    </w:p>
    <w:p w14:paraId="558D86A5" w14:textId="77777777" w:rsidR="00B57664" w:rsidRPr="00021578" w:rsidRDefault="00B57664" w:rsidP="00B57664">
      <w:pPr>
        <w:pStyle w:val="paragraph"/>
      </w:pPr>
      <w:r w:rsidRPr="00021578">
        <w:tab/>
        <w:t>(d)</w:t>
      </w:r>
      <w:r w:rsidRPr="00021578">
        <w:tab/>
        <w:t xml:space="preserve">the application for the </w:t>
      </w:r>
      <w:r w:rsidR="00102096" w:rsidRPr="00021578">
        <w:t>authorisation</w:t>
      </w:r>
      <w:r w:rsidRPr="00021578">
        <w:t xml:space="preserve"> is disposed of; or</w:t>
      </w:r>
    </w:p>
    <w:p w14:paraId="31734108" w14:textId="77777777" w:rsidR="00B57664" w:rsidRPr="00021578" w:rsidRDefault="00B57664" w:rsidP="00B57664">
      <w:pPr>
        <w:pStyle w:val="paragraph"/>
        <w:keepNext/>
      </w:pPr>
      <w:r w:rsidRPr="00021578">
        <w:tab/>
        <w:t>(e)</w:t>
      </w:r>
      <w:r w:rsidRPr="00021578">
        <w:tab/>
        <w:t>the contract ceases to be subject to the condition;</w:t>
      </w:r>
    </w:p>
    <w:p w14:paraId="2D92A89F" w14:textId="77777777" w:rsidR="00B57664" w:rsidRPr="00021578" w:rsidRDefault="00B57664" w:rsidP="00B57664">
      <w:pPr>
        <w:pStyle w:val="subsection2"/>
      </w:pPr>
      <w:r w:rsidRPr="00021578">
        <w:t>whichever first happens.</w:t>
      </w:r>
    </w:p>
    <w:p w14:paraId="6E5BB7FF" w14:textId="77777777" w:rsidR="00103E6D" w:rsidRPr="00021578" w:rsidRDefault="00103E6D" w:rsidP="00103E6D">
      <w:pPr>
        <w:pStyle w:val="subsection"/>
      </w:pPr>
      <w:r w:rsidRPr="00021578">
        <w:tab/>
        <w:t>(5A)</w:t>
      </w:r>
      <w:r w:rsidRPr="00021578">
        <w:tab/>
        <w:t xml:space="preserve">For the purposes of </w:t>
      </w:r>
      <w:r w:rsidR="00605692" w:rsidRPr="00021578">
        <w:t>subsection (</w:t>
      </w:r>
      <w:r w:rsidRPr="00021578">
        <w:t>4), an application for an authorisation is taken to be disposed of 14 days after the day the Tribunal makes a determination on the application.</w:t>
      </w:r>
    </w:p>
    <w:p w14:paraId="4FAEA27A" w14:textId="77777777" w:rsidR="00B57664" w:rsidRPr="00021578" w:rsidRDefault="00B57664" w:rsidP="00B57664">
      <w:pPr>
        <w:pStyle w:val="subsection"/>
      </w:pPr>
      <w:r w:rsidRPr="00021578">
        <w:tab/>
        <w:t>(6)</w:t>
      </w:r>
      <w:r w:rsidRPr="00021578">
        <w:tab/>
        <w:t>In this section:</w:t>
      </w:r>
    </w:p>
    <w:p w14:paraId="799C1170" w14:textId="77777777" w:rsidR="00B57664" w:rsidRPr="00021578" w:rsidRDefault="00B57664" w:rsidP="00B57664">
      <w:pPr>
        <w:pStyle w:val="Definition"/>
      </w:pPr>
      <w:r w:rsidRPr="00021578">
        <w:rPr>
          <w:b/>
          <w:i/>
        </w:rPr>
        <w:t>market</w:t>
      </w:r>
      <w:r w:rsidRPr="00021578">
        <w:t xml:space="preserve"> means a market for goods or services in:</w:t>
      </w:r>
    </w:p>
    <w:p w14:paraId="7355DDD6" w14:textId="77777777" w:rsidR="00B57664" w:rsidRPr="00021578" w:rsidRDefault="00B57664" w:rsidP="00B57664">
      <w:pPr>
        <w:pStyle w:val="paragraph"/>
      </w:pPr>
      <w:r w:rsidRPr="00021578">
        <w:tab/>
        <w:t>(a)</w:t>
      </w:r>
      <w:r w:rsidRPr="00021578">
        <w:tab/>
        <w:t>Australia; or</w:t>
      </w:r>
    </w:p>
    <w:p w14:paraId="402C472A" w14:textId="77777777" w:rsidR="00B57664" w:rsidRPr="00021578" w:rsidRDefault="00B57664" w:rsidP="00B57664">
      <w:pPr>
        <w:pStyle w:val="paragraph"/>
      </w:pPr>
      <w:r w:rsidRPr="00021578">
        <w:tab/>
        <w:t>(b)</w:t>
      </w:r>
      <w:r w:rsidRPr="00021578">
        <w:tab/>
        <w:t>a State; or</w:t>
      </w:r>
    </w:p>
    <w:p w14:paraId="7DB2E9CD" w14:textId="77777777" w:rsidR="00B57664" w:rsidRPr="00021578" w:rsidRDefault="00B57664" w:rsidP="00B57664">
      <w:pPr>
        <w:pStyle w:val="paragraph"/>
      </w:pPr>
      <w:r w:rsidRPr="00021578">
        <w:tab/>
        <w:t>(c)</w:t>
      </w:r>
      <w:r w:rsidRPr="00021578">
        <w:tab/>
        <w:t>a Territory; or</w:t>
      </w:r>
    </w:p>
    <w:p w14:paraId="53C04B9E" w14:textId="77777777" w:rsidR="00B57664" w:rsidRPr="00021578" w:rsidRDefault="00B57664" w:rsidP="00B57664">
      <w:pPr>
        <w:pStyle w:val="paragraph"/>
      </w:pPr>
      <w:r w:rsidRPr="00021578">
        <w:tab/>
        <w:t>(d)</w:t>
      </w:r>
      <w:r w:rsidRPr="00021578">
        <w:tab/>
        <w:t>a region of Australia.</w:t>
      </w:r>
    </w:p>
    <w:p w14:paraId="1321C6D7" w14:textId="77777777" w:rsidR="00B57664" w:rsidRPr="00021578" w:rsidRDefault="00B57664" w:rsidP="00B57664">
      <w:pPr>
        <w:pStyle w:val="ActHead5"/>
      </w:pPr>
      <w:bookmarkStart w:id="377" w:name="_Toc194391958"/>
      <w:r w:rsidRPr="00A14580">
        <w:rPr>
          <w:rStyle w:val="CharSectno"/>
        </w:rPr>
        <w:t>50A</w:t>
      </w:r>
      <w:r w:rsidRPr="00021578">
        <w:t xml:space="preserve">  Acquisitions that occur outside Australia</w:t>
      </w:r>
      <w:bookmarkEnd w:id="377"/>
    </w:p>
    <w:p w14:paraId="11D5E2CD" w14:textId="77777777" w:rsidR="00B57664" w:rsidRPr="00021578" w:rsidRDefault="00B57664" w:rsidP="00B57664">
      <w:pPr>
        <w:pStyle w:val="subsection"/>
      </w:pPr>
      <w:r w:rsidRPr="00021578">
        <w:tab/>
        <w:t>(1)</w:t>
      </w:r>
      <w:r w:rsidRPr="00021578">
        <w:tab/>
        <w:t xml:space="preserve">Where a person acquires, outside Australia, otherwise than by reason of the application of </w:t>
      </w:r>
      <w:r w:rsidR="00605692" w:rsidRPr="00021578">
        <w:t>paragraph (</w:t>
      </w:r>
      <w:r w:rsidRPr="00021578">
        <w:t xml:space="preserve">8)(b), a controlling interest (the </w:t>
      </w:r>
      <w:r w:rsidRPr="00021578">
        <w:rPr>
          <w:b/>
          <w:i/>
        </w:rPr>
        <w:t>first controlling interest</w:t>
      </w:r>
      <w:r w:rsidRPr="00021578">
        <w:t xml:space="preserve">) in any body corporate and, by reason, but not necessarily by reason only, of the application of </w:t>
      </w:r>
      <w:r w:rsidR="00605692" w:rsidRPr="00021578">
        <w:t>paragraph (</w:t>
      </w:r>
      <w:r w:rsidRPr="00021578">
        <w:t xml:space="preserve">8)(b) in relation to the first controlling interest, obtains a controlling interest (the </w:t>
      </w:r>
      <w:r w:rsidRPr="00021578">
        <w:rPr>
          <w:b/>
          <w:i/>
        </w:rPr>
        <w:t>second controlling interest</w:t>
      </w:r>
      <w:r w:rsidRPr="00021578">
        <w:t>) in a corporation or each of 2 or more corporations, the Tribunal may, on the application of the Minister, the Commission or any other person, if the Tribunal is satisfied that:</w:t>
      </w:r>
    </w:p>
    <w:p w14:paraId="556A8AE5" w14:textId="77777777" w:rsidR="00B57664" w:rsidRPr="00021578" w:rsidRDefault="00B57664" w:rsidP="00B57664">
      <w:pPr>
        <w:pStyle w:val="paragraph"/>
      </w:pPr>
      <w:r w:rsidRPr="00021578">
        <w:tab/>
        <w:t>(a)</w:t>
      </w:r>
      <w:r w:rsidRPr="00021578">
        <w:tab/>
        <w:t>the person’s obtaining the second controlling interest would have the effect, or be likely to have the effect, of substantially lessening competition in a market; and</w:t>
      </w:r>
    </w:p>
    <w:p w14:paraId="735F4469" w14:textId="77777777" w:rsidR="00B57664" w:rsidRPr="00021578" w:rsidRDefault="00B57664" w:rsidP="00B57664">
      <w:pPr>
        <w:pStyle w:val="paragraph"/>
        <w:keepNext/>
      </w:pPr>
      <w:r w:rsidRPr="00021578">
        <w:tab/>
        <w:t>(b)</w:t>
      </w:r>
      <w:r w:rsidRPr="00021578">
        <w:tab/>
        <w:t>the person’s obtaining the second controlling interest would not, in all the circumstances, result, or be likely to result, in such a benefit to the public that the obtaining should be disregarded for the purposes of this section;</w:t>
      </w:r>
    </w:p>
    <w:p w14:paraId="28D06C74" w14:textId="77777777" w:rsidR="00B57664" w:rsidRPr="00021578" w:rsidRDefault="00B57664" w:rsidP="00B57664">
      <w:pPr>
        <w:pStyle w:val="subsection2"/>
      </w:pPr>
      <w:r w:rsidRPr="00021578">
        <w:t>make a declaration accordingly.</w:t>
      </w:r>
    </w:p>
    <w:p w14:paraId="5EDD5ECD" w14:textId="16F612DE" w:rsidR="00B57664" w:rsidRPr="00021578" w:rsidRDefault="00B57664" w:rsidP="00B57664">
      <w:pPr>
        <w:pStyle w:val="subsection"/>
      </w:pPr>
      <w:r w:rsidRPr="00021578">
        <w:tab/>
        <w:t>(1A)</w:t>
      </w:r>
      <w:r w:rsidRPr="00021578">
        <w:tab/>
        <w:t xml:space="preserve">Without limiting the matters that may be taken into account in determining whether the obtaining of the second controlling interest would have the effect, or be likely to have the effect, of substantially lessening competition in a market, the matters mentioned in </w:t>
      </w:r>
      <w:r w:rsidR="00697ADA">
        <w:t>subsection 5</w:t>
      </w:r>
      <w:r w:rsidRPr="00021578">
        <w:t>0(3) must be taken into account for that purpose.</w:t>
      </w:r>
    </w:p>
    <w:p w14:paraId="6D8AD54E" w14:textId="77777777" w:rsidR="00B57664" w:rsidRPr="00021578" w:rsidRDefault="00B57664" w:rsidP="00B57664">
      <w:pPr>
        <w:pStyle w:val="subsection"/>
      </w:pPr>
      <w:r w:rsidRPr="00021578">
        <w:tab/>
        <w:t>(1B)</w:t>
      </w:r>
      <w:r w:rsidRPr="00021578">
        <w:tab/>
        <w:t>In determining whether the obtaining of the second controlling interest would result, or be likely to result, in such a benefit to the public that it should be disregarded for the purposes of this section:</w:t>
      </w:r>
    </w:p>
    <w:p w14:paraId="022614B0" w14:textId="77777777" w:rsidR="00B57664" w:rsidRPr="00021578" w:rsidRDefault="00B57664" w:rsidP="00B57664">
      <w:pPr>
        <w:pStyle w:val="paragraph"/>
      </w:pPr>
      <w:r w:rsidRPr="00021578">
        <w:tab/>
        <w:t>(a)</w:t>
      </w:r>
      <w:r w:rsidRPr="00021578">
        <w:tab/>
        <w:t>the Tribunal must regard the following as benefits to the public (in addition to any other benefits to the public that may exist apart from this paragraph):</w:t>
      </w:r>
    </w:p>
    <w:p w14:paraId="09F46774" w14:textId="77777777" w:rsidR="00B57664" w:rsidRPr="00021578" w:rsidRDefault="00B57664" w:rsidP="00B57664">
      <w:pPr>
        <w:pStyle w:val="paragraphsub"/>
      </w:pPr>
      <w:r w:rsidRPr="00021578">
        <w:tab/>
        <w:t>(i)</w:t>
      </w:r>
      <w:r w:rsidRPr="00021578">
        <w:tab/>
        <w:t>a significant increase in the real value of exports;</w:t>
      </w:r>
    </w:p>
    <w:p w14:paraId="00317383" w14:textId="77777777" w:rsidR="00B57664" w:rsidRPr="00021578" w:rsidRDefault="00B57664" w:rsidP="00B57664">
      <w:pPr>
        <w:pStyle w:val="paragraphsub"/>
      </w:pPr>
      <w:r w:rsidRPr="00021578">
        <w:tab/>
        <w:t>(ii)</w:t>
      </w:r>
      <w:r w:rsidRPr="00021578">
        <w:tab/>
        <w:t>a significant substitution of domestic products for imported goods; and</w:t>
      </w:r>
    </w:p>
    <w:p w14:paraId="04290CB3" w14:textId="77777777" w:rsidR="00B57664" w:rsidRPr="00021578" w:rsidRDefault="00B57664" w:rsidP="00B57664">
      <w:pPr>
        <w:pStyle w:val="paragraph"/>
      </w:pPr>
      <w:r w:rsidRPr="00021578">
        <w:tab/>
        <w:t>(b)</w:t>
      </w:r>
      <w:r w:rsidRPr="00021578">
        <w:tab/>
        <w:t>without limiting the matters that may be taken into account, the Tribunal must take into account all other relevant matters that relate to the international competitiveness of any Australian industry.</w:t>
      </w:r>
    </w:p>
    <w:p w14:paraId="35D8E861" w14:textId="77777777" w:rsidR="00B57664" w:rsidRPr="00021578" w:rsidRDefault="00B57664" w:rsidP="00B57664">
      <w:pPr>
        <w:pStyle w:val="subsection"/>
      </w:pPr>
      <w:r w:rsidRPr="00021578">
        <w:tab/>
        <w:t>(2)</w:t>
      </w:r>
      <w:r w:rsidRPr="00021578">
        <w:tab/>
        <w:t xml:space="preserve">Where an application under </w:t>
      </w:r>
      <w:r w:rsidR="00605692" w:rsidRPr="00021578">
        <w:t>subsection (</w:t>
      </w:r>
      <w:r w:rsidRPr="00021578">
        <w:t>1) is made:</w:t>
      </w:r>
    </w:p>
    <w:p w14:paraId="5D5798C5" w14:textId="77777777" w:rsidR="00B57664" w:rsidRPr="00021578" w:rsidRDefault="00B57664" w:rsidP="00B57664">
      <w:pPr>
        <w:pStyle w:val="paragraph"/>
      </w:pPr>
      <w:r w:rsidRPr="00021578">
        <w:tab/>
        <w:t>(a)</w:t>
      </w:r>
      <w:r w:rsidRPr="00021578">
        <w:tab/>
        <w:t>the Tribunal shall give to:</w:t>
      </w:r>
    </w:p>
    <w:p w14:paraId="048CA98B" w14:textId="77777777" w:rsidR="00B57664" w:rsidRPr="00021578" w:rsidRDefault="00B57664" w:rsidP="00B57664">
      <w:pPr>
        <w:pStyle w:val="paragraphsub"/>
      </w:pPr>
      <w:r w:rsidRPr="00021578">
        <w:tab/>
        <w:t>(i)</w:t>
      </w:r>
      <w:r w:rsidRPr="00021578">
        <w:tab/>
        <w:t>each corporation in relation to which the application relates; and</w:t>
      </w:r>
    </w:p>
    <w:p w14:paraId="2350E329" w14:textId="77777777" w:rsidR="00B57664" w:rsidRPr="00021578" w:rsidRDefault="00B57664" w:rsidP="00B57664">
      <w:pPr>
        <w:pStyle w:val="paragraphsub"/>
        <w:keepNext/>
      </w:pPr>
      <w:r w:rsidRPr="00021578">
        <w:tab/>
        <w:t>(ii)</w:t>
      </w:r>
      <w:r w:rsidRPr="00021578">
        <w:tab/>
        <w:t>the Minister and the Commission;</w:t>
      </w:r>
    </w:p>
    <w:p w14:paraId="71274F11" w14:textId="77777777" w:rsidR="00B57664" w:rsidRPr="00021578" w:rsidRDefault="00B57664" w:rsidP="00B57664">
      <w:pPr>
        <w:pStyle w:val="paragraph"/>
      </w:pPr>
      <w:r w:rsidRPr="00021578">
        <w:tab/>
      </w:r>
      <w:r w:rsidRPr="00021578">
        <w:tab/>
        <w:t>a notice in writing stating that the application has been made; and</w:t>
      </w:r>
    </w:p>
    <w:p w14:paraId="0C1141B4" w14:textId="77777777" w:rsidR="00B57664" w:rsidRPr="00021578" w:rsidRDefault="00B57664" w:rsidP="00B57664">
      <w:pPr>
        <w:pStyle w:val="paragraph"/>
      </w:pPr>
      <w:r w:rsidRPr="00021578">
        <w:tab/>
        <w:t>(b)</w:t>
      </w:r>
      <w:r w:rsidRPr="00021578">
        <w:tab/>
        <w:t xml:space="preserve">the persons referred to in </w:t>
      </w:r>
      <w:r w:rsidR="00605692" w:rsidRPr="00021578">
        <w:t>paragraph (</w:t>
      </w:r>
      <w:r w:rsidRPr="00021578">
        <w:t>a) and, if the application was made by another person, that other person are entitled to appear, or be represented, at the proceedings following the application.</w:t>
      </w:r>
    </w:p>
    <w:p w14:paraId="0D125A0E" w14:textId="77777777" w:rsidR="00B57664" w:rsidRPr="00021578" w:rsidRDefault="00B57664" w:rsidP="00B57664">
      <w:pPr>
        <w:pStyle w:val="subsection"/>
      </w:pPr>
      <w:r w:rsidRPr="00021578">
        <w:tab/>
        <w:t>(3)</w:t>
      </w:r>
      <w:r w:rsidRPr="00021578">
        <w:tab/>
        <w:t xml:space="preserve">An application under </w:t>
      </w:r>
      <w:r w:rsidR="00605692" w:rsidRPr="00021578">
        <w:t>subsection (</w:t>
      </w:r>
      <w:r w:rsidRPr="00021578">
        <w:t>1) may be made at any time within 12 months after the date of the acquisition referred to in that subsection in relation to which the application is made.</w:t>
      </w:r>
    </w:p>
    <w:p w14:paraId="14157F64" w14:textId="77777777" w:rsidR="00B57664" w:rsidRPr="00021578" w:rsidRDefault="00B57664" w:rsidP="00B57664">
      <w:pPr>
        <w:pStyle w:val="subsection"/>
      </w:pPr>
      <w:r w:rsidRPr="00021578">
        <w:tab/>
        <w:t>(4)</w:t>
      </w:r>
      <w:r w:rsidRPr="00021578">
        <w:tab/>
        <w:t xml:space="preserve">The Tribunal may, on the application of the Minister, the Commission or any other person, or of its own motion, revoke a declaration made under </w:t>
      </w:r>
      <w:r w:rsidR="00605692" w:rsidRPr="00021578">
        <w:t>subsection (</w:t>
      </w:r>
      <w:r w:rsidRPr="00021578">
        <w:t>1).</w:t>
      </w:r>
    </w:p>
    <w:p w14:paraId="17C4CA91" w14:textId="77777777" w:rsidR="00B57664" w:rsidRPr="00021578" w:rsidRDefault="00B57664" w:rsidP="00B57664">
      <w:pPr>
        <w:pStyle w:val="subsection"/>
      </w:pPr>
      <w:r w:rsidRPr="00021578">
        <w:tab/>
        <w:t>(5)</w:t>
      </w:r>
      <w:r w:rsidRPr="00021578">
        <w:tab/>
        <w:t xml:space="preserve">The Tribunal shall state in writing its reasons for making, refusing to make or revoking a declaration under </w:t>
      </w:r>
      <w:r w:rsidR="00605692" w:rsidRPr="00021578">
        <w:t>subsection (</w:t>
      </w:r>
      <w:r w:rsidRPr="00021578">
        <w:t>1).</w:t>
      </w:r>
    </w:p>
    <w:p w14:paraId="739BC8BB" w14:textId="77777777" w:rsidR="00B57664" w:rsidRPr="00021578" w:rsidRDefault="00B57664" w:rsidP="00B57664">
      <w:pPr>
        <w:pStyle w:val="subsection"/>
      </w:pPr>
      <w:r w:rsidRPr="00021578">
        <w:tab/>
        <w:t>(6)</w:t>
      </w:r>
      <w:r w:rsidRPr="00021578">
        <w:tab/>
        <w:t xml:space="preserve">After the end of 6 months after a declaration is made under </w:t>
      </w:r>
      <w:r w:rsidR="00605692" w:rsidRPr="00021578">
        <w:t>subsection (</w:t>
      </w:r>
      <w:r w:rsidRPr="00021578">
        <w:t>1) in relation to the obtaining of a controlling interest in a corporation or 2 or more corporations by a person or, if the person, before the end of that period of 6 months, makes an application to a presidential member for an extension of that period, after the end of such further period (not exceeding 6 months) as the presidential member allows, the corporation or each of the corporations, as the case may be, shall not, while the declaration remains in force, carry on business in the market to which the declaration relates.</w:t>
      </w:r>
    </w:p>
    <w:p w14:paraId="3A70A6A5" w14:textId="6DC81AA8" w:rsidR="00B57664" w:rsidRPr="00021578" w:rsidRDefault="00B57664" w:rsidP="00B57664">
      <w:pPr>
        <w:pStyle w:val="subsection"/>
      </w:pPr>
      <w:r w:rsidRPr="00021578">
        <w:tab/>
        <w:t>(7)</w:t>
      </w:r>
      <w:r w:rsidRPr="00021578">
        <w:tab/>
      </w:r>
      <w:r w:rsidR="00605692" w:rsidRPr="00021578">
        <w:t>Subsection (</w:t>
      </w:r>
      <w:r w:rsidRPr="00021578">
        <w:t xml:space="preserve">1) does not apply in relation to an acquisition referred to in that subsection if </w:t>
      </w:r>
      <w:r w:rsidR="00697ADA">
        <w:t>section 5</w:t>
      </w:r>
      <w:r w:rsidRPr="00021578">
        <w:t>0 applies in relation to that acquisition.</w:t>
      </w:r>
    </w:p>
    <w:p w14:paraId="0EB5D366" w14:textId="77777777" w:rsidR="00B57664" w:rsidRPr="00021578" w:rsidRDefault="00B57664" w:rsidP="00B57664">
      <w:pPr>
        <w:pStyle w:val="subsection"/>
      </w:pPr>
      <w:r w:rsidRPr="00021578">
        <w:tab/>
        <w:t>(8)</w:t>
      </w:r>
      <w:r w:rsidRPr="00021578">
        <w:tab/>
        <w:t>For the purposes of this section:</w:t>
      </w:r>
    </w:p>
    <w:p w14:paraId="707BA028" w14:textId="77777777" w:rsidR="00B57664" w:rsidRPr="00021578" w:rsidRDefault="00B57664" w:rsidP="00B57664">
      <w:pPr>
        <w:pStyle w:val="paragraph"/>
      </w:pPr>
      <w:r w:rsidRPr="00021578">
        <w:tab/>
        <w:t>(a)</w:t>
      </w:r>
      <w:r w:rsidRPr="00021578">
        <w:tab/>
        <w:t>a person shall be taken to hold a controlling interest in a body corporate if the body corporate is, or, if the person were a body corporate, would be, a subsidiary of the person (otherwise than by reason of the application of paragraph</w:t>
      </w:r>
      <w:r w:rsidR="00605692" w:rsidRPr="00021578">
        <w:t> </w:t>
      </w:r>
      <w:r w:rsidRPr="00021578">
        <w:t>4A(1)(b)); and</w:t>
      </w:r>
    </w:p>
    <w:p w14:paraId="51BC0FE6" w14:textId="77777777" w:rsidR="00B57664" w:rsidRPr="00021578" w:rsidRDefault="00B57664" w:rsidP="00B57664">
      <w:pPr>
        <w:pStyle w:val="paragraph"/>
      </w:pPr>
      <w:r w:rsidRPr="00021578">
        <w:tab/>
        <w:t>(b)</w:t>
      </w:r>
      <w:r w:rsidRPr="00021578">
        <w:tab/>
        <w:t>where a person holds a controlling interest (including a controlling interest held by virtue of another application or other applications of this paragraph) in a body corporate and that body corporate:</w:t>
      </w:r>
    </w:p>
    <w:p w14:paraId="36BABDA7" w14:textId="77777777" w:rsidR="00B57664" w:rsidRPr="00021578" w:rsidRDefault="00B57664" w:rsidP="00B57664">
      <w:pPr>
        <w:pStyle w:val="paragraphsub"/>
      </w:pPr>
      <w:r w:rsidRPr="00021578">
        <w:tab/>
        <w:t>(i)</w:t>
      </w:r>
      <w:r w:rsidRPr="00021578">
        <w:tab/>
        <w:t>controls the composition of the board of directors of another body corporate;</w:t>
      </w:r>
    </w:p>
    <w:p w14:paraId="350A7401" w14:textId="77777777" w:rsidR="00B57664" w:rsidRPr="00021578" w:rsidRDefault="00B57664" w:rsidP="00B57664">
      <w:pPr>
        <w:pStyle w:val="paragraphsub"/>
      </w:pPr>
      <w:r w:rsidRPr="00021578">
        <w:tab/>
        <w:t>(ii)</w:t>
      </w:r>
      <w:r w:rsidRPr="00021578">
        <w:tab/>
        <w:t>is in a position to cast, or control the casting of, any votes that might be cast at a general meeting of another body corporate; or</w:t>
      </w:r>
    </w:p>
    <w:p w14:paraId="6D111703" w14:textId="77777777" w:rsidR="00B57664" w:rsidRPr="00021578" w:rsidRDefault="00B57664" w:rsidP="00B57664">
      <w:pPr>
        <w:pStyle w:val="paragraphsub"/>
        <w:keepNext/>
      </w:pPr>
      <w:r w:rsidRPr="00021578">
        <w:tab/>
        <w:t>(iii)</w:t>
      </w:r>
      <w:r w:rsidRPr="00021578">
        <w:tab/>
        <w:t>holds shares in the capital of another body corporate;</w:t>
      </w:r>
    </w:p>
    <w:p w14:paraId="43ACC753" w14:textId="77777777" w:rsidR="00B57664" w:rsidRPr="00021578" w:rsidRDefault="00B57664" w:rsidP="00B57664">
      <w:pPr>
        <w:pStyle w:val="paragraph"/>
      </w:pPr>
      <w:r w:rsidRPr="00021578">
        <w:tab/>
      </w:r>
      <w:r w:rsidRPr="00021578">
        <w:tab/>
        <w:t>the person shall be deemed (but not to the exclusion of any other person) to control the composition of that board, to be in a position to cast, or control the casting of, those votes or to hold those shares, as the case may be.</w:t>
      </w:r>
    </w:p>
    <w:p w14:paraId="56679118" w14:textId="77777777" w:rsidR="00B57664" w:rsidRPr="00021578" w:rsidRDefault="00B57664" w:rsidP="00B57664">
      <w:pPr>
        <w:pStyle w:val="subsection"/>
      </w:pPr>
      <w:r w:rsidRPr="00021578">
        <w:tab/>
        <w:t>(9)</w:t>
      </w:r>
      <w:r w:rsidRPr="00021578">
        <w:tab/>
        <w:t>In this section:</w:t>
      </w:r>
    </w:p>
    <w:p w14:paraId="5E362CAB" w14:textId="77777777" w:rsidR="00B57664" w:rsidRPr="00021578" w:rsidRDefault="00B57664" w:rsidP="00B57664">
      <w:pPr>
        <w:pStyle w:val="Definition"/>
      </w:pPr>
      <w:r w:rsidRPr="00021578">
        <w:rPr>
          <w:b/>
          <w:i/>
        </w:rPr>
        <w:t>market</w:t>
      </w:r>
      <w:r w:rsidRPr="00021578">
        <w:t xml:space="preserve"> means a substantial market for goods or services in Australia, in a State or in a Territory.</w:t>
      </w:r>
    </w:p>
    <w:p w14:paraId="5F5C8BFD" w14:textId="77777777" w:rsidR="00B57664" w:rsidRPr="00021578" w:rsidRDefault="00B57664" w:rsidP="00B57664">
      <w:pPr>
        <w:pStyle w:val="ActHead5"/>
      </w:pPr>
      <w:bookmarkStart w:id="378" w:name="_Toc194391959"/>
      <w:r w:rsidRPr="00A14580">
        <w:rPr>
          <w:rStyle w:val="CharSectno"/>
        </w:rPr>
        <w:t>51</w:t>
      </w:r>
      <w:r w:rsidRPr="00021578">
        <w:t xml:space="preserve">  Exceptions</w:t>
      </w:r>
      <w:bookmarkEnd w:id="378"/>
    </w:p>
    <w:p w14:paraId="7C734A04" w14:textId="77777777" w:rsidR="00B57664" w:rsidRPr="00021578" w:rsidRDefault="00B57664" w:rsidP="00B57664">
      <w:pPr>
        <w:pStyle w:val="subsection"/>
      </w:pPr>
      <w:r w:rsidRPr="00021578">
        <w:tab/>
        <w:t>(1)</w:t>
      </w:r>
      <w:r w:rsidRPr="00021578">
        <w:tab/>
        <w:t>In deciding whether a person has contravened this Part, the following must be disregarded:</w:t>
      </w:r>
    </w:p>
    <w:p w14:paraId="6DEB64E0" w14:textId="77777777" w:rsidR="00B57664" w:rsidRPr="00021578" w:rsidRDefault="00B57664" w:rsidP="00B57664">
      <w:pPr>
        <w:pStyle w:val="paragraph"/>
      </w:pPr>
      <w:r w:rsidRPr="00021578">
        <w:tab/>
        <w:t>(a)</w:t>
      </w:r>
      <w:r w:rsidRPr="00021578">
        <w:tab/>
        <w:t>anything specified in, and specifically authorised by:</w:t>
      </w:r>
    </w:p>
    <w:p w14:paraId="7A89D517" w14:textId="77777777" w:rsidR="00B57664" w:rsidRPr="00021578" w:rsidRDefault="00B57664" w:rsidP="00B57664">
      <w:pPr>
        <w:pStyle w:val="paragraphsub"/>
      </w:pPr>
      <w:r w:rsidRPr="00021578">
        <w:tab/>
        <w:t>(i)</w:t>
      </w:r>
      <w:r w:rsidRPr="00021578">
        <w:tab/>
        <w:t>an Act (not including an Act relating to patents, trade marks, designs or copyrights); or</w:t>
      </w:r>
    </w:p>
    <w:p w14:paraId="14C0CCF8" w14:textId="77777777" w:rsidR="00B57664" w:rsidRPr="00021578" w:rsidRDefault="00B57664" w:rsidP="00B57664">
      <w:pPr>
        <w:pStyle w:val="paragraphsub"/>
      </w:pPr>
      <w:r w:rsidRPr="00021578">
        <w:tab/>
        <w:t>(ii)</w:t>
      </w:r>
      <w:r w:rsidRPr="00021578">
        <w:tab/>
        <w:t>regulations made under such an Act;</w:t>
      </w:r>
    </w:p>
    <w:p w14:paraId="4383F214" w14:textId="77777777" w:rsidR="00B57664" w:rsidRPr="00021578" w:rsidRDefault="00B57664" w:rsidP="00B57664">
      <w:pPr>
        <w:pStyle w:val="paragraph"/>
      </w:pPr>
      <w:r w:rsidRPr="00021578">
        <w:tab/>
        <w:t>(b)</w:t>
      </w:r>
      <w:r w:rsidRPr="00021578">
        <w:tab/>
        <w:t>anything done in a State, if the thing is specified in, and specifically authorised by:</w:t>
      </w:r>
    </w:p>
    <w:p w14:paraId="37EAB4A5" w14:textId="77777777" w:rsidR="00B57664" w:rsidRPr="00021578" w:rsidRDefault="00B57664" w:rsidP="00B57664">
      <w:pPr>
        <w:pStyle w:val="paragraphsub"/>
      </w:pPr>
      <w:r w:rsidRPr="00021578">
        <w:tab/>
        <w:t>(i)</w:t>
      </w:r>
      <w:r w:rsidRPr="00021578">
        <w:tab/>
        <w:t>an Act passed by the Parliament of that State; or</w:t>
      </w:r>
    </w:p>
    <w:p w14:paraId="4220ED71" w14:textId="77777777" w:rsidR="00B57664" w:rsidRPr="00021578" w:rsidRDefault="00B57664" w:rsidP="00B57664">
      <w:pPr>
        <w:pStyle w:val="paragraphsub"/>
      </w:pPr>
      <w:r w:rsidRPr="00021578">
        <w:tab/>
        <w:t>(ii)</w:t>
      </w:r>
      <w:r w:rsidRPr="00021578">
        <w:tab/>
        <w:t>regulations made under such an Act;</w:t>
      </w:r>
    </w:p>
    <w:p w14:paraId="0441D72E" w14:textId="77777777" w:rsidR="00B57664" w:rsidRPr="00021578" w:rsidRDefault="00B57664" w:rsidP="00B57664">
      <w:pPr>
        <w:pStyle w:val="paragraph"/>
      </w:pPr>
      <w:r w:rsidRPr="00021578">
        <w:tab/>
        <w:t>(c)</w:t>
      </w:r>
      <w:r w:rsidRPr="00021578">
        <w:tab/>
        <w:t>anything done in the Australian Capital Territory, if the thing is specified in, and specifically authorised by:</w:t>
      </w:r>
    </w:p>
    <w:p w14:paraId="6CE8ABFE" w14:textId="45F20DF5" w:rsidR="00B57664" w:rsidRPr="00021578" w:rsidRDefault="00B57664" w:rsidP="00B57664">
      <w:pPr>
        <w:pStyle w:val="paragraphsub"/>
      </w:pPr>
      <w:r w:rsidRPr="00021578">
        <w:tab/>
        <w:t>(i)</w:t>
      </w:r>
      <w:r w:rsidRPr="00021578">
        <w:tab/>
        <w:t>an enactment as defined in section</w:t>
      </w:r>
      <w:r w:rsidR="00605692" w:rsidRPr="00021578">
        <w:t> </w:t>
      </w:r>
      <w:r w:rsidRPr="00021578">
        <w:t xml:space="preserve">3 of the </w:t>
      </w:r>
      <w:r w:rsidRPr="00021578">
        <w:rPr>
          <w:i/>
        </w:rPr>
        <w:t>Australian Capital Territory (Self</w:t>
      </w:r>
      <w:r w:rsidR="00BC5F83">
        <w:rPr>
          <w:i/>
        </w:rPr>
        <w:noBreakHyphen/>
      </w:r>
      <w:r w:rsidRPr="00021578">
        <w:rPr>
          <w:i/>
        </w:rPr>
        <w:t>Government) Act 1988</w:t>
      </w:r>
      <w:r w:rsidRPr="00021578">
        <w:t>; or</w:t>
      </w:r>
    </w:p>
    <w:p w14:paraId="351B1687" w14:textId="77777777" w:rsidR="00B57664" w:rsidRPr="00021578" w:rsidRDefault="00B57664" w:rsidP="00B57664">
      <w:pPr>
        <w:pStyle w:val="paragraphsub"/>
      </w:pPr>
      <w:r w:rsidRPr="00021578">
        <w:tab/>
        <w:t>(ii)</w:t>
      </w:r>
      <w:r w:rsidRPr="00021578">
        <w:tab/>
        <w:t>regulations made under such an enactment;</w:t>
      </w:r>
    </w:p>
    <w:p w14:paraId="6B3BF835" w14:textId="77777777" w:rsidR="00B57664" w:rsidRPr="00021578" w:rsidRDefault="00B57664" w:rsidP="00B57664">
      <w:pPr>
        <w:pStyle w:val="paragraph"/>
      </w:pPr>
      <w:r w:rsidRPr="00021578">
        <w:tab/>
        <w:t>(d)</w:t>
      </w:r>
      <w:r w:rsidRPr="00021578">
        <w:tab/>
        <w:t>anything done in the Northern Territory, if the thing is specified in, and specifically authorised by:</w:t>
      </w:r>
    </w:p>
    <w:p w14:paraId="76ADE7CF" w14:textId="29D4ADE6" w:rsidR="00B57664" w:rsidRPr="00021578" w:rsidRDefault="00B57664" w:rsidP="00B57664">
      <w:pPr>
        <w:pStyle w:val="paragraphsub"/>
      </w:pPr>
      <w:r w:rsidRPr="00021578">
        <w:tab/>
        <w:t>(i)</w:t>
      </w:r>
      <w:r w:rsidRPr="00021578">
        <w:tab/>
        <w:t>an enactment as defined in section</w:t>
      </w:r>
      <w:r w:rsidR="00605692" w:rsidRPr="00021578">
        <w:t> </w:t>
      </w:r>
      <w:r w:rsidRPr="00021578">
        <w:t xml:space="preserve">4 of the </w:t>
      </w:r>
      <w:r w:rsidRPr="00021578">
        <w:rPr>
          <w:i/>
        </w:rPr>
        <w:t>Northern Territory (Self</w:t>
      </w:r>
      <w:r w:rsidR="00BC5F83">
        <w:rPr>
          <w:i/>
        </w:rPr>
        <w:noBreakHyphen/>
      </w:r>
      <w:r w:rsidRPr="00021578">
        <w:rPr>
          <w:i/>
        </w:rPr>
        <w:t>Government) Act 1978</w:t>
      </w:r>
      <w:r w:rsidRPr="00021578">
        <w:t>; or</w:t>
      </w:r>
    </w:p>
    <w:p w14:paraId="08A2F966" w14:textId="77777777" w:rsidR="00B57664" w:rsidRPr="00021578" w:rsidRDefault="00B57664" w:rsidP="00B57664">
      <w:pPr>
        <w:pStyle w:val="paragraphsub"/>
      </w:pPr>
      <w:r w:rsidRPr="00021578">
        <w:tab/>
        <w:t>(ii)</w:t>
      </w:r>
      <w:r w:rsidRPr="00021578">
        <w:tab/>
        <w:t>regulations made under such an enactment;</w:t>
      </w:r>
    </w:p>
    <w:p w14:paraId="6F4661A5" w14:textId="77777777" w:rsidR="00B57664" w:rsidRPr="00021578" w:rsidRDefault="00B57664" w:rsidP="00B57664">
      <w:pPr>
        <w:pStyle w:val="paragraph"/>
      </w:pPr>
      <w:r w:rsidRPr="00021578">
        <w:tab/>
        <w:t>(e)</w:t>
      </w:r>
      <w:r w:rsidRPr="00021578">
        <w:tab/>
        <w:t>anything done in another Territory, if the thing is specified in, and specifically authorised by:</w:t>
      </w:r>
    </w:p>
    <w:p w14:paraId="7A1CDB7E" w14:textId="77777777" w:rsidR="00B57664" w:rsidRPr="00021578" w:rsidRDefault="00B57664" w:rsidP="00B57664">
      <w:pPr>
        <w:pStyle w:val="paragraphsub"/>
      </w:pPr>
      <w:r w:rsidRPr="00021578">
        <w:tab/>
        <w:t>(i)</w:t>
      </w:r>
      <w:r w:rsidRPr="00021578">
        <w:tab/>
        <w:t>an Ordinance of that Territory; or</w:t>
      </w:r>
    </w:p>
    <w:p w14:paraId="401D67FC" w14:textId="77777777" w:rsidR="00B57664" w:rsidRPr="00021578" w:rsidRDefault="00B57664" w:rsidP="00B57664">
      <w:pPr>
        <w:pStyle w:val="paragraphsub"/>
      </w:pPr>
      <w:r w:rsidRPr="00021578">
        <w:tab/>
        <w:t>(ii)</w:t>
      </w:r>
      <w:r w:rsidRPr="00021578">
        <w:tab/>
        <w:t>regulations made under such an Ordinance.</w:t>
      </w:r>
    </w:p>
    <w:p w14:paraId="432B0816" w14:textId="77777777" w:rsidR="00B57664" w:rsidRPr="00021578" w:rsidRDefault="00B57664" w:rsidP="00B57664">
      <w:pPr>
        <w:pStyle w:val="subsection"/>
      </w:pPr>
      <w:r w:rsidRPr="00021578">
        <w:tab/>
        <w:t>(1A)</w:t>
      </w:r>
      <w:r w:rsidRPr="00021578">
        <w:tab/>
        <w:t xml:space="preserve">Without limiting </w:t>
      </w:r>
      <w:r w:rsidR="00605692" w:rsidRPr="00021578">
        <w:t>subsection (</w:t>
      </w:r>
      <w:r w:rsidRPr="00021578">
        <w:t>1), conduct is taken to be specified in, and authorised by, a law for the purposes of that subsection if:</w:t>
      </w:r>
    </w:p>
    <w:p w14:paraId="64E21027" w14:textId="77777777" w:rsidR="00B57664" w:rsidRPr="00021578" w:rsidRDefault="00B57664" w:rsidP="00B57664">
      <w:pPr>
        <w:pStyle w:val="paragraph"/>
      </w:pPr>
      <w:r w:rsidRPr="00021578">
        <w:tab/>
        <w:t>(a)</w:t>
      </w:r>
      <w:r w:rsidRPr="00021578">
        <w:tab/>
        <w:t>a licence or other instrument issued or made under the law specifies one or both of the following:</w:t>
      </w:r>
    </w:p>
    <w:p w14:paraId="4F92920B" w14:textId="77777777" w:rsidR="00B57664" w:rsidRPr="00021578" w:rsidRDefault="00B57664" w:rsidP="00B57664">
      <w:pPr>
        <w:pStyle w:val="paragraphsub"/>
      </w:pPr>
      <w:r w:rsidRPr="00021578">
        <w:tab/>
        <w:t>(i)</w:t>
      </w:r>
      <w:r w:rsidRPr="00021578">
        <w:tab/>
        <w:t>the person authorised to engage in the conduct;</w:t>
      </w:r>
    </w:p>
    <w:p w14:paraId="44F97CB9" w14:textId="77777777" w:rsidR="00B57664" w:rsidRPr="00021578" w:rsidRDefault="00B57664" w:rsidP="00B57664">
      <w:pPr>
        <w:pStyle w:val="paragraphsub"/>
      </w:pPr>
      <w:r w:rsidRPr="00021578">
        <w:tab/>
        <w:t>(ii)</w:t>
      </w:r>
      <w:r w:rsidRPr="00021578">
        <w:tab/>
        <w:t>the place where the conduct is to occur; and</w:t>
      </w:r>
    </w:p>
    <w:p w14:paraId="32329F0C" w14:textId="77777777" w:rsidR="00B57664" w:rsidRPr="00021578" w:rsidRDefault="00B57664" w:rsidP="00B57664">
      <w:pPr>
        <w:pStyle w:val="paragraph"/>
        <w:keepNext/>
      </w:pPr>
      <w:r w:rsidRPr="00021578">
        <w:tab/>
        <w:t>(b)</w:t>
      </w:r>
      <w:r w:rsidRPr="00021578">
        <w:tab/>
        <w:t xml:space="preserve">the law specifies the attributes of the conduct except those mentioned in </w:t>
      </w:r>
      <w:r w:rsidR="00605692" w:rsidRPr="00021578">
        <w:t>paragraph (</w:t>
      </w:r>
      <w:r w:rsidRPr="00021578">
        <w:t>a).</w:t>
      </w:r>
    </w:p>
    <w:p w14:paraId="5B0C6108" w14:textId="77777777" w:rsidR="00B57664" w:rsidRPr="00021578" w:rsidRDefault="00B57664" w:rsidP="00B57664">
      <w:pPr>
        <w:pStyle w:val="subsection2"/>
      </w:pPr>
      <w:r w:rsidRPr="00021578">
        <w:t xml:space="preserve">For this purpose, </w:t>
      </w:r>
      <w:r w:rsidRPr="00021578">
        <w:rPr>
          <w:b/>
          <w:i/>
        </w:rPr>
        <w:t>law</w:t>
      </w:r>
      <w:r w:rsidRPr="00021578">
        <w:t xml:space="preserve"> means an Act, State Act, enactment or Ordinance.</w:t>
      </w:r>
    </w:p>
    <w:p w14:paraId="04F3494D" w14:textId="77777777" w:rsidR="00B57664" w:rsidRPr="00021578" w:rsidRDefault="00B57664" w:rsidP="00B57664">
      <w:pPr>
        <w:pStyle w:val="subsection"/>
      </w:pPr>
      <w:r w:rsidRPr="00021578">
        <w:tab/>
        <w:t>(1B)</w:t>
      </w:r>
      <w:r w:rsidRPr="00021578">
        <w:tab/>
      </w:r>
      <w:r w:rsidR="00605692" w:rsidRPr="00021578">
        <w:t>Subsections (</w:t>
      </w:r>
      <w:r w:rsidRPr="00021578">
        <w:t>1) and (1A) apply regardless of when the Acts, State Acts, enactments, Ordinances, regulations or instruments referred to in those subsections were passed, made or issued.</w:t>
      </w:r>
    </w:p>
    <w:p w14:paraId="044FB6D7" w14:textId="77777777" w:rsidR="00B57664" w:rsidRPr="00021578" w:rsidRDefault="00B57664" w:rsidP="00B57664">
      <w:pPr>
        <w:pStyle w:val="subsection"/>
      </w:pPr>
      <w:r w:rsidRPr="00021578">
        <w:tab/>
        <w:t>(1C)</w:t>
      </w:r>
      <w:r w:rsidRPr="00021578">
        <w:tab/>
        <w:t xml:space="preserve">The operation of </w:t>
      </w:r>
      <w:r w:rsidR="00605692" w:rsidRPr="00021578">
        <w:t>subsection (</w:t>
      </w:r>
      <w:r w:rsidRPr="00021578">
        <w:t>1) is subject to the following limitations:</w:t>
      </w:r>
    </w:p>
    <w:p w14:paraId="0125FB80" w14:textId="77777777" w:rsidR="00B57664" w:rsidRPr="00021578" w:rsidRDefault="00B57664" w:rsidP="00B57664">
      <w:pPr>
        <w:pStyle w:val="paragraph"/>
      </w:pPr>
      <w:r w:rsidRPr="00021578">
        <w:tab/>
        <w:t>(a)</w:t>
      </w:r>
      <w:r w:rsidRPr="00021578">
        <w:tab/>
        <w:t xml:space="preserve">in order for something to be regarded as specifically authorised for the purposes of </w:t>
      </w:r>
      <w:r w:rsidR="00605692" w:rsidRPr="00021578">
        <w:t>subsection (</w:t>
      </w:r>
      <w:r w:rsidRPr="00021578">
        <w:t>1), the authorising provision must expressly refer to this Act;</w:t>
      </w:r>
    </w:p>
    <w:p w14:paraId="292E031E" w14:textId="74AEA106" w:rsidR="00B57664" w:rsidRPr="00021578" w:rsidRDefault="00B57664" w:rsidP="00B57664">
      <w:pPr>
        <w:pStyle w:val="paragraph"/>
      </w:pPr>
      <w:r w:rsidRPr="00021578">
        <w:tab/>
        <w:t>(b)</w:t>
      </w:r>
      <w:r w:rsidRPr="00021578">
        <w:tab/>
      </w:r>
      <w:r w:rsidR="00605692" w:rsidRPr="00021578">
        <w:t>subparagraph (</w:t>
      </w:r>
      <w:r w:rsidRPr="00021578">
        <w:t xml:space="preserve">1)(a)(ii) and </w:t>
      </w:r>
      <w:r w:rsidR="00605692" w:rsidRPr="00021578">
        <w:t>paragraphs (</w:t>
      </w:r>
      <w:r w:rsidRPr="00021578">
        <w:t xml:space="preserve">1)(b), (c), (d) and (e) do not apply in deciding whether a person has contravened </w:t>
      </w:r>
      <w:r w:rsidR="00697ADA">
        <w:t>section 5</w:t>
      </w:r>
      <w:r w:rsidRPr="00021578">
        <w:t>0 or 50A;</w:t>
      </w:r>
    </w:p>
    <w:p w14:paraId="653A506B" w14:textId="77777777" w:rsidR="00B57664" w:rsidRPr="00021578" w:rsidRDefault="00B57664" w:rsidP="00B57664">
      <w:pPr>
        <w:pStyle w:val="paragraph"/>
      </w:pPr>
      <w:r w:rsidRPr="00021578">
        <w:tab/>
        <w:t>(c)</w:t>
      </w:r>
      <w:r w:rsidRPr="00021578">
        <w:tab/>
        <w:t xml:space="preserve">regulations referred to in </w:t>
      </w:r>
      <w:r w:rsidR="00605692" w:rsidRPr="00021578">
        <w:t>subparagraph (</w:t>
      </w:r>
      <w:r w:rsidRPr="00021578">
        <w:t>1)(a)(ii), (b)(ii), (c)(ii), (d)(ii) or (e)(ii) do not have the effect of requiring a particular thing to be disregarded if the thing happens more than 2 years after those regulations came into operation;</w:t>
      </w:r>
    </w:p>
    <w:p w14:paraId="092BF8E5" w14:textId="77777777" w:rsidR="00B57664" w:rsidRPr="00021578" w:rsidRDefault="00B57664" w:rsidP="00B57664">
      <w:pPr>
        <w:pStyle w:val="paragraph"/>
      </w:pPr>
      <w:r w:rsidRPr="00021578">
        <w:tab/>
        <w:t>(d)</w:t>
      </w:r>
      <w:r w:rsidRPr="00021578">
        <w:tab/>
        <w:t xml:space="preserve">regulations referred to in </w:t>
      </w:r>
      <w:r w:rsidR="00605692" w:rsidRPr="00021578">
        <w:t>subparagraph (</w:t>
      </w:r>
      <w:r w:rsidRPr="00021578">
        <w:t>1)(a)(ii), (b)(ii), (c)(ii), (d)(ii) or (e)(ii) do not have the effect of requiring a particular thing to be disregarded to the extent that the regulations are the same in substance as other regulations:</w:t>
      </w:r>
    </w:p>
    <w:p w14:paraId="76F82714" w14:textId="77777777" w:rsidR="00B57664" w:rsidRPr="00021578" w:rsidRDefault="00B57664" w:rsidP="00B57664">
      <w:pPr>
        <w:pStyle w:val="paragraphsub"/>
      </w:pPr>
      <w:r w:rsidRPr="00021578">
        <w:tab/>
        <w:t>(i)</w:t>
      </w:r>
      <w:r w:rsidRPr="00021578">
        <w:tab/>
        <w:t>referred to in the subparagraph concerned; and</w:t>
      </w:r>
    </w:p>
    <w:p w14:paraId="29002BD2" w14:textId="77777777" w:rsidR="00B57664" w:rsidRPr="00021578" w:rsidRDefault="00B57664" w:rsidP="00B57664">
      <w:pPr>
        <w:pStyle w:val="paragraphsub"/>
      </w:pPr>
      <w:r w:rsidRPr="00021578">
        <w:tab/>
        <w:t>(ii)</w:t>
      </w:r>
      <w:r w:rsidRPr="00021578">
        <w:tab/>
        <w:t>that came into operation more than 2 years before the particular thing happened;</w:t>
      </w:r>
    </w:p>
    <w:p w14:paraId="069DCD04" w14:textId="77777777" w:rsidR="00B57664" w:rsidRPr="00021578" w:rsidRDefault="00B57664" w:rsidP="00B57664">
      <w:pPr>
        <w:pStyle w:val="paragraph"/>
      </w:pPr>
      <w:r w:rsidRPr="00021578">
        <w:tab/>
        <w:t>(e)</w:t>
      </w:r>
      <w:r w:rsidRPr="00021578">
        <w:tab/>
      </w:r>
      <w:r w:rsidR="00605692" w:rsidRPr="00021578">
        <w:t>paragraphs (</w:t>
      </w:r>
      <w:r w:rsidRPr="00021578">
        <w:t>1)(b) to (d) have no effect in relation to things authorised by a law of a State or Territory unless:</w:t>
      </w:r>
    </w:p>
    <w:p w14:paraId="6ECECEFE" w14:textId="6FE4B7EA" w:rsidR="00B57664" w:rsidRPr="00021578" w:rsidRDefault="00B57664" w:rsidP="00B57664">
      <w:pPr>
        <w:pStyle w:val="paragraphsub"/>
      </w:pPr>
      <w:r w:rsidRPr="00021578">
        <w:tab/>
        <w:t>(i)</w:t>
      </w:r>
      <w:r w:rsidRPr="00021578">
        <w:tab/>
        <w:t xml:space="preserve">at the time of the alleged contravention referred to in </w:t>
      </w:r>
      <w:r w:rsidR="00605692" w:rsidRPr="00021578">
        <w:t>subsection (</w:t>
      </w:r>
      <w:r w:rsidRPr="00021578">
        <w:t>1) the State or Territory was a fully</w:t>
      </w:r>
      <w:r w:rsidR="00BC5F83">
        <w:noBreakHyphen/>
      </w:r>
      <w:r w:rsidRPr="00021578">
        <w:t>participating jurisdiction and a party to the Competition Principles Agreement; or</w:t>
      </w:r>
    </w:p>
    <w:p w14:paraId="0EE7DD7D" w14:textId="77777777" w:rsidR="00B57664" w:rsidRPr="00021578" w:rsidRDefault="00B57664" w:rsidP="00B57664">
      <w:pPr>
        <w:pStyle w:val="paragraphsub"/>
      </w:pPr>
      <w:r w:rsidRPr="00021578">
        <w:tab/>
        <w:t>(ii)</w:t>
      </w:r>
      <w:r w:rsidRPr="00021578">
        <w:tab/>
        <w:t>all of the following conditions are met:</w:t>
      </w:r>
    </w:p>
    <w:p w14:paraId="7028B795" w14:textId="77777777" w:rsidR="00B57664" w:rsidRPr="00021578" w:rsidRDefault="00B57664" w:rsidP="00B57664">
      <w:pPr>
        <w:pStyle w:val="paragraphsub-sub"/>
      </w:pPr>
      <w:r w:rsidRPr="00021578">
        <w:tab/>
        <w:t>(A)</w:t>
      </w:r>
      <w:r w:rsidRPr="00021578">
        <w:tab/>
        <w:t xml:space="preserve">the Minister published a notice in the </w:t>
      </w:r>
      <w:r w:rsidRPr="00021578">
        <w:rPr>
          <w:i/>
        </w:rPr>
        <w:t xml:space="preserve">Gazette </w:t>
      </w:r>
      <w:r w:rsidRPr="00021578">
        <w:t>under subsection</w:t>
      </w:r>
      <w:r w:rsidR="00605692" w:rsidRPr="00021578">
        <w:t> </w:t>
      </w:r>
      <w:r w:rsidRPr="00021578">
        <w:t xml:space="preserve">150K(1) in relation to the State or Territory, or the State or Territory ceased to be a party to the Competition Principles Agreement, within 12 months before the alleged contravention referred to in </w:t>
      </w:r>
      <w:r w:rsidR="00605692" w:rsidRPr="00021578">
        <w:t>subsection (</w:t>
      </w:r>
      <w:r w:rsidRPr="00021578">
        <w:t>1);</w:t>
      </w:r>
    </w:p>
    <w:p w14:paraId="6517D1A7" w14:textId="77777777" w:rsidR="00B57664" w:rsidRPr="00021578" w:rsidRDefault="00B57664" w:rsidP="00B57664">
      <w:pPr>
        <w:pStyle w:val="paragraphsub-sub"/>
      </w:pPr>
      <w:r w:rsidRPr="00021578">
        <w:tab/>
        <w:t>(B)</w:t>
      </w:r>
      <w:r w:rsidRPr="00021578">
        <w:tab/>
        <w:t>the thing authorised was the making of a contract, or an action under a contract, that existed immediately before the Minister published the notice or the State or Territory ceased to be a party;</w:t>
      </w:r>
    </w:p>
    <w:p w14:paraId="5DD2DDB1" w14:textId="77777777" w:rsidR="00B57664" w:rsidRPr="00021578" w:rsidRDefault="00B57664" w:rsidP="00B57664">
      <w:pPr>
        <w:pStyle w:val="paragraphsub-sub"/>
      </w:pPr>
      <w:r w:rsidRPr="00021578">
        <w:tab/>
        <w:t>(C)</w:t>
      </w:r>
      <w:r w:rsidRPr="00021578">
        <w:tab/>
        <w:t>the law authorising the thing was in force immediately before the Minister published the notice or the State or Territory ceased to be a party;</w:t>
      </w:r>
    </w:p>
    <w:p w14:paraId="7D8FA9F6" w14:textId="77777777" w:rsidR="00B57664" w:rsidRPr="00021578" w:rsidRDefault="00B57664" w:rsidP="00B57664">
      <w:pPr>
        <w:pStyle w:val="paragraph"/>
      </w:pPr>
      <w:r w:rsidRPr="00021578">
        <w:tab/>
        <w:t>(f)</w:t>
      </w:r>
      <w:r w:rsidRPr="00021578">
        <w:tab/>
      </w:r>
      <w:r w:rsidR="00605692" w:rsidRPr="00021578">
        <w:t>subsection (</w:t>
      </w:r>
      <w:r w:rsidRPr="00021578">
        <w:t xml:space="preserve">1) does not apply to things that are covered by </w:t>
      </w:r>
      <w:r w:rsidR="00605692" w:rsidRPr="00021578">
        <w:t>paragraph (</w:t>
      </w:r>
      <w:r w:rsidRPr="00021578">
        <w:t>1)(b), (c), (d) or (e) to the extent that those things are prescribed by regulations made under this Act for the purposes of this paragraph.</w:t>
      </w:r>
    </w:p>
    <w:p w14:paraId="0B783A55" w14:textId="77777777" w:rsidR="00B57664" w:rsidRPr="00021578" w:rsidRDefault="00B57664" w:rsidP="00B57664">
      <w:pPr>
        <w:pStyle w:val="subsection"/>
      </w:pPr>
      <w:r w:rsidRPr="00021578">
        <w:tab/>
        <w:t>(2)</w:t>
      </w:r>
      <w:r w:rsidRPr="00021578">
        <w:tab/>
        <w:t>In determining whether a contravention of a provision of this Part other than section</w:t>
      </w:r>
      <w:r w:rsidR="00605692" w:rsidRPr="00021578">
        <w:t> </w:t>
      </w:r>
      <w:r w:rsidRPr="00021578">
        <w:t>45D, 45DA, 45DB, 45E, 45EA or 48 has been committed, regard shall not be had:</w:t>
      </w:r>
    </w:p>
    <w:p w14:paraId="1E627B04" w14:textId="77777777" w:rsidR="00B04295" w:rsidRPr="00021578" w:rsidRDefault="00B04295" w:rsidP="00B04295">
      <w:pPr>
        <w:pStyle w:val="paragraph"/>
      </w:pPr>
      <w:r w:rsidRPr="00021578">
        <w:tab/>
        <w:t>(a)</w:t>
      </w:r>
      <w:r w:rsidRPr="00021578">
        <w:tab/>
        <w:t>to any act done, or concerted practice, to the extent that it relates to the remuneration, conditions of employment, hours of work or working conditions of employees; or</w:t>
      </w:r>
    </w:p>
    <w:p w14:paraId="4315FB68" w14:textId="77777777" w:rsidR="00B04295" w:rsidRPr="00021578" w:rsidRDefault="00B04295" w:rsidP="00B04295">
      <w:pPr>
        <w:pStyle w:val="paragraph"/>
      </w:pPr>
      <w:r w:rsidRPr="00021578">
        <w:tab/>
        <w:t>(aa)</w:t>
      </w:r>
      <w:r w:rsidRPr="00021578">
        <w:tab/>
        <w:t>to:</w:t>
      </w:r>
    </w:p>
    <w:p w14:paraId="3D5A8C0A" w14:textId="77777777" w:rsidR="00B04295" w:rsidRPr="00021578" w:rsidRDefault="00B04295" w:rsidP="00B04295">
      <w:pPr>
        <w:pStyle w:val="paragraphsub"/>
      </w:pPr>
      <w:r w:rsidRPr="00021578">
        <w:tab/>
        <w:t>(i)</w:t>
      </w:r>
      <w:r w:rsidRPr="00021578">
        <w:tab/>
        <w:t>the making of a contract or arrangement, or the entering into of an understanding; or</w:t>
      </w:r>
    </w:p>
    <w:p w14:paraId="55BB2B81" w14:textId="77777777" w:rsidR="00B04295" w:rsidRPr="00021578" w:rsidRDefault="00B04295" w:rsidP="00B04295">
      <w:pPr>
        <w:pStyle w:val="paragraphsub"/>
      </w:pPr>
      <w:r w:rsidRPr="00021578">
        <w:tab/>
        <w:t>(ii)</w:t>
      </w:r>
      <w:r w:rsidRPr="00021578">
        <w:tab/>
        <w:t>any provision of a contract, arrangement or understanding;</w:t>
      </w:r>
    </w:p>
    <w:p w14:paraId="0880E5D5" w14:textId="77777777" w:rsidR="00B04295" w:rsidRPr="00021578" w:rsidRDefault="00B04295" w:rsidP="00B04295">
      <w:pPr>
        <w:pStyle w:val="paragraph"/>
      </w:pPr>
      <w:r w:rsidRPr="00021578">
        <w:tab/>
      </w:r>
      <w:r w:rsidRPr="00021578">
        <w:tab/>
        <w:t>to the extent that the contract, arrangement, understanding or provision relates to the remuneration, conditions of employment, hours of work or working conditions of employees; or</w:t>
      </w:r>
    </w:p>
    <w:p w14:paraId="53FDDA6B" w14:textId="77777777" w:rsidR="00B57664" w:rsidRPr="00021578" w:rsidRDefault="00B57664" w:rsidP="00B57664">
      <w:pPr>
        <w:pStyle w:val="paragraph"/>
      </w:pPr>
      <w:r w:rsidRPr="00021578">
        <w:tab/>
        <w:t>(b)</w:t>
      </w:r>
      <w:r w:rsidRPr="00021578">
        <w:tab/>
        <w:t>to any provision of a contract of service or of a contract for the provision of services, being a provision under which a person, not being a body corporate, agrees to accept restrictions as to the work, whether as an employee or otherwise, in which he or she may engage during, or after the termination of, the contract;</w:t>
      </w:r>
      <w:r w:rsidR="00B04295" w:rsidRPr="00021578">
        <w:t xml:space="preserve"> or</w:t>
      </w:r>
    </w:p>
    <w:p w14:paraId="4CB123FF" w14:textId="77777777" w:rsidR="00B04295" w:rsidRPr="00021578" w:rsidRDefault="00B04295" w:rsidP="00B04295">
      <w:pPr>
        <w:pStyle w:val="paragraph"/>
      </w:pPr>
      <w:r w:rsidRPr="00021578">
        <w:tab/>
        <w:t>(c)</w:t>
      </w:r>
      <w:r w:rsidRPr="00021578">
        <w:tab/>
        <w:t>to:</w:t>
      </w:r>
    </w:p>
    <w:p w14:paraId="42BEC168" w14:textId="77777777" w:rsidR="00B04295" w:rsidRPr="00021578" w:rsidRDefault="00B04295" w:rsidP="00B04295">
      <w:pPr>
        <w:pStyle w:val="paragraphsub"/>
      </w:pPr>
      <w:r w:rsidRPr="00021578">
        <w:tab/>
        <w:t>(i)</w:t>
      </w:r>
      <w:r w:rsidRPr="00021578">
        <w:tab/>
        <w:t>any provision of a contract, arrangement or understanding; or</w:t>
      </w:r>
    </w:p>
    <w:p w14:paraId="2B0E8F78" w14:textId="77777777" w:rsidR="00B04295" w:rsidRPr="00021578" w:rsidRDefault="00B04295" w:rsidP="00B04295">
      <w:pPr>
        <w:pStyle w:val="paragraphsub"/>
      </w:pPr>
      <w:r w:rsidRPr="00021578">
        <w:tab/>
        <w:t>(ii)</w:t>
      </w:r>
      <w:r w:rsidRPr="00021578">
        <w:tab/>
        <w:t>any concerted practice;</w:t>
      </w:r>
    </w:p>
    <w:p w14:paraId="68A2BC84" w14:textId="77777777" w:rsidR="00B04295" w:rsidRPr="00021578" w:rsidRDefault="00B04295" w:rsidP="00B04295">
      <w:pPr>
        <w:pStyle w:val="paragraph"/>
      </w:pPr>
      <w:r w:rsidRPr="00021578">
        <w:tab/>
      </w:r>
      <w:r w:rsidRPr="00021578">
        <w:tab/>
        <w:t>to the extent that the provision or concerted practice obliges a person to comply with or apply standards of dimension, design, quality or performance prepared or approved by Standards Australia or a prescribed association or body; or</w:t>
      </w:r>
    </w:p>
    <w:p w14:paraId="4627108F" w14:textId="77777777" w:rsidR="00B04295" w:rsidRPr="00021578" w:rsidRDefault="00B04295" w:rsidP="00B04295">
      <w:pPr>
        <w:pStyle w:val="paragraph"/>
      </w:pPr>
      <w:r w:rsidRPr="00021578">
        <w:tab/>
        <w:t>(d)</w:t>
      </w:r>
      <w:r w:rsidRPr="00021578">
        <w:tab/>
        <w:t>to:</w:t>
      </w:r>
    </w:p>
    <w:p w14:paraId="63B31A69" w14:textId="77777777" w:rsidR="00B04295" w:rsidRPr="00021578" w:rsidRDefault="00B04295" w:rsidP="00B04295">
      <w:pPr>
        <w:pStyle w:val="paragraphsub"/>
      </w:pPr>
      <w:r w:rsidRPr="00021578">
        <w:tab/>
        <w:t>(i)</w:t>
      </w:r>
      <w:r w:rsidRPr="00021578">
        <w:tab/>
        <w:t>any provision of a contract, arrangement or understanding; or</w:t>
      </w:r>
    </w:p>
    <w:p w14:paraId="69090D87" w14:textId="77777777" w:rsidR="00B04295" w:rsidRPr="00021578" w:rsidRDefault="00B04295" w:rsidP="00B04295">
      <w:pPr>
        <w:pStyle w:val="paragraphsub"/>
      </w:pPr>
      <w:r w:rsidRPr="00021578">
        <w:tab/>
        <w:t>(ii)</w:t>
      </w:r>
      <w:r w:rsidRPr="00021578">
        <w:tab/>
        <w:t>any concerted practice;</w:t>
      </w:r>
    </w:p>
    <w:p w14:paraId="1B58D6A7" w14:textId="77777777" w:rsidR="00B04295" w:rsidRPr="00021578" w:rsidRDefault="00B04295" w:rsidP="00B04295">
      <w:pPr>
        <w:pStyle w:val="paragraph"/>
      </w:pPr>
      <w:r w:rsidRPr="00021578">
        <w:tab/>
      </w:r>
      <w:r w:rsidRPr="00021578">
        <w:tab/>
        <w:t>between partners none of whom is a body corporate, to the extent that the provision or concerted practice relates to:</w:t>
      </w:r>
    </w:p>
    <w:p w14:paraId="3A2F79A5" w14:textId="77777777" w:rsidR="00B04295" w:rsidRPr="00021578" w:rsidRDefault="00B04295" w:rsidP="00B04295">
      <w:pPr>
        <w:pStyle w:val="paragraphsub"/>
      </w:pPr>
      <w:r w:rsidRPr="00021578">
        <w:tab/>
        <w:t>(iii)</w:t>
      </w:r>
      <w:r w:rsidRPr="00021578">
        <w:tab/>
        <w:t>the terms of the partnership; or</w:t>
      </w:r>
    </w:p>
    <w:p w14:paraId="4A5A7287" w14:textId="77777777" w:rsidR="00B04295" w:rsidRPr="00021578" w:rsidRDefault="00B04295" w:rsidP="00B04295">
      <w:pPr>
        <w:pStyle w:val="paragraphsub"/>
      </w:pPr>
      <w:r w:rsidRPr="00021578">
        <w:tab/>
        <w:t>(iv)</w:t>
      </w:r>
      <w:r w:rsidRPr="00021578">
        <w:tab/>
        <w:t>the conduct of the partnership business; or</w:t>
      </w:r>
    </w:p>
    <w:p w14:paraId="0AE878BE" w14:textId="77777777" w:rsidR="00B04295" w:rsidRPr="00021578" w:rsidRDefault="00B04295" w:rsidP="00B04295">
      <w:pPr>
        <w:pStyle w:val="paragraphsub"/>
      </w:pPr>
      <w:r w:rsidRPr="00021578">
        <w:tab/>
        <w:t>(v)</w:t>
      </w:r>
      <w:r w:rsidRPr="00021578">
        <w:tab/>
        <w:t>competition between the partnership and a party to the contract, arrangement, understanding or concerted practice, while the party is, or after the party ceases to be, a partner; or</w:t>
      </w:r>
    </w:p>
    <w:p w14:paraId="136CC062" w14:textId="77777777" w:rsidR="00B57664" w:rsidRPr="00021578" w:rsidRDefault="00B57664" w:rsidP="00B57664">
      <w:pPr>
        <w:pStyle w:val="paragraph"/>
      </w:pPr>
      <w:r w:rsidRPr="00021578">
        <w:tab/>
        <w:t>(e)</w:t>
      </w:r>
      <w:r w:rsidRPr="00021578">
        <w:tab/>
        <w:t>in the case of a contract for the sale of a business or of shares in the capital of a body corporate carrying on a business—to any provision of the contract that is solely for the protection of the purchaser in respect of the goodwill of the business; or</w:t>
      </w:r>
    </w:p>
    <w:p w14:paraId="4E1D1B49" w14:textId="77777777" w:rsidR="00B04295" w:rsidRPr="00021578" w:rsidRDefault="00B04295" w:rsidP="00B04295">
      <w:pPr>
        <w:pStyle w:val="paragraph"/>
      </w:pPr>
      <w:r w:rsidRPr="00021578">
        <w:tab/>
        <w:t>(g)</w:t>
      </w:r>
      <w:r w:rsidRPr="00021578">
        <w:tab/>
        <w:t>to:</w:t>
      </w:r>
    </w:p>
    <w:p w14:paraId="4DAC9563" w14:textId="77777777" w:rsidR="00B04295" w:rsidRPr="00021578" w:rsidRDefault="00B04295" w:rsidP="00B04295">
      <w:pPr>
        <w:pStyle w:val="paragraphsub"/>
      </w:pPr>
      <w:r w:rsidRPr="00021578">
        <w:tab/>
        <w:t>(i)</w:t>
      </w:r>
      <w:r w:rsidRPr="00021578">
        <w:tab/>
        <w:t>any provision of a contract, arrangement or understanding; or</w:t>
      </w:r>
    </w:p>
    <w:p w14:paraId="70EBD6F2" w14:textId="77777777" w:rsidR="00B04295" w:rsidRPr="00021578" w:rsidRDefault="00B04295" w:rsidP="00B04295">
      <w:pPr>
        <w:pStyle w:val="paragraphsub"/>
      </w:pPr>
      <w:r w:rsidRPr="00021578">
        <w:tab/>
        <w:t>(ii)</w:t>
      </w:r>
      <w:r w:rsidRPr="00021578">
        <w:tab/>
        <w:t>any concerted practice;</w:t>
      </w:r>
    </w:p>
    <w:p w14:paraId="22A1F5E8" w14:textId="77777777" w:rsidR="00B04295" w:rsidRPr="00021578" w:rsidRDefault="00B04295" w:rsidP="00B04295">
      <w:pPr>
        <w:pStyle w:val="paragraph"/>
      </w:pPr>
      <w:r w:rsidRPr="00021578">
        <w:tab/>
      </w:r>
      <w:r w:rsidRPr="00021578">
        <w:tab/>
        <w:t>to the extent that the provision or concerted practice relates exclusively to:</w:t>
      </w:r>
    </w:p>
    <w:p w14:paraId="3A637FA7" w14:textId="77777777" w:rsidR="00B04295" w:rsidRPr="00021578" w:rsidRDefault="00B04295" w:rsidP="00B04295">
      <w:pPr>
        <w:pStyle w:val="paragraphsub"/>
      </w:pPr>
      <w:r w:rsidRPr="00021578">
        <w:tab/>
        <w:t>(iii)</w:t>
      </w:r>
      <w:r w:rsidRPr="00021578">
        <w:tab/>
        <w:t>the export of goods from Australia; or</w:t>
      </w:r>
    </w:p>
    <w:p w14:paraId="1624F041" w14:textId="77777777" w:rsidR="00B04295" w:rsidRPr="00021578" w:rsidRDefault="00B04295" w:rsidP="00B04295">
      <w:pPr>
        <w:pStyle w:val="paragraphsub"/>
      </w:pPr>
      <w:r w:rsidRPr="00021578">
        <w:tab/>
        <w:t>(iv)</w:t>
      </w:r>
      <w:r w:rsidRPr="00021578">
        <w:tab/>
        <w:t>the supply of services outside Australia;</w:t>
      </w:r>
    </w:p>
    <w:p w14:paraId="2221A523" w14:textId="77777777" w:rsidR="00B04295" w:rsidRPr="00021578" w:rsidRDefault="00B04295" w:rsidP="00B04295">
      <w:pPr>
        <w:pStyle w:val="paragraph"/>
      </w:pPr>
      <w:r w:rsidRPr="00021578">
        <w:tab/>
      </w:r>
      <w:r w:rsidRPr="00021578">
        <w:tab/>
        <w:t>if full and accurate particulars of the provision or concerted practice were given to the Commission no more than 14 days after the day the contract or arrangement was made or the understanding or concerted practice was entered into, or before 8</w:t>
      </w:r>
      <w:r w:rsidR="00605692" w:rsidRPr="00021578">
        <w:t> </w:t>
      </w:r>
      <w:r w:rsidRPr="00021578">
        <w:t>September 1976, whichever was the later.</w:t>
      </w:r>
    </w:p>
    <w:p w14:paraId="7FC8FA0A" w14:textId="77777777" w:rsidR="00B04295" w:rsidRPr="00021578" w:rsidRDefault="00B04295" w:rsidP="00B04295">
      <w:pPr>
        <w:pStyle w:val="subsection"/>
      </w:pPr>
      <w:r w:rsidRPr="00021578">
        <w:tab/>
        <w:t>(2AA)</w:t>
      </w:r>
      <w:r w:rsidRPr="00021578">
        <w:tab/>
        <w:t xml:space="preserve">For the purposes of </w:t>
      </w:r>
      <w:r w:rsidR="00605692" w:rsidRPr="00021578">
        <w:t>paragraph (</w:t>
      </w:r>
      <w:r w:rsidRPr="00021578">
        <w:t>2)(g), the particulars to be given to the Commission:</w:t>
      </w:r>
    </w:p>
    <w:p w14:paraId="5C2D5907" w14:textId="77777777" w:rsidR="00B04295" w:rsidRPr="00021578" w:rsidRDefault="00B04295" w:rsidP="00B04295">
      <w:pPr>
        <w:pStyle w:val="paragraph"/>
      </w:pPr>
      <w:r w:rsidRPr="00021578">
        <w:tab/>
        <w:t>(a)</w:t>
      </w:r>
      <w:r w:rsidRPr="00021578">
        <w:tab/>
        <w:t>need not include particulars of prices for the goods or services; but</w:t>
      </w:r>
    </w:p>
    <w:p w14:paraId="52BD4413" w14:textId="77777777" w:rsidR="00B04295" w:rsidRPr="00021578" w:rsidRDefault="00B04295" w:rsidP="00B04295">
      <w:pPr>
        <w:pStyle w:val="paragraph"/>
      </w:pPr>
      <w:r w:rsidRPr="00021578">
        <w:tab/>
        <w:t>(b)</w:t>
      </w:r>
      <w:r w:rsidRPr="00021578">
        <w:tab/>
        <w:t>must include particulars of any method of fixing, controlling or maintaining such prices.</w:t>
      </w:r>
    </w:p>
    <w:p w14:paraId="41E96146" w14:textId="77777777" w:rsidR="00B57664" w:rsidRPr="00021578" w:rsidRDefault="00B57664" w:rsidP="00B57664">
      <w:pPr>
        <w:pStyle w:val="subsection"/>
      </w:pPr>
      <w:r w:rsidRPr="00021578">
        <w:tab/>
        <w:t>(2A)</w:t>
      </w:r>
      <w:r w:rsidRPr="00021578">
        <w:tab/>
        <w:t>In determining whether a contravention of a provision of this Part other than section</w:t>
      </w:r>
      <w:r w:rsidR="00605692" w:rsidRPr="00021578">
        <w:t> </w:t>
      </w:r>
      <w:r w:rsidRPr="00021578">
        <w:t>48 has been committed, regard shall not be had to any acts done, otherwise than in the course of trade or commerce, in concert by ultimate users or consumers of goods or services against the suppliers of those goods or services.</w:t>
      </w:r>
    </w:p>
    <w:p w14:paraId="31458223" w14:textId="77777777" w:rsidR="00B57664" w:rsidRPr="00021578" w:rsidRDefault="00B57664" w:rsidP="00B57664">
      <w:pPr>
        <w:pStyle w:val="subsection"/>
      </w:pPr>
      <w:r w:rsidRPr="00021578">
        <w:tab/>
        <w:t>(5)</w:t>
      </w:r>
      <w:r w:rsidRPr="00021578">
        <w:tab/>
        <w:t xml:space="preserve">In the application of </w:t>
      </w:r>
      <w:r w:rsidR="00605692" w:rsidRPr="00021578">
        <w:t>subsection (</w:t>
      </w:r>
      <w:r w:rsidRPr="00021578">
        <w:t>2A) to section</w:t>
      </w:r>
      <w:r w:rsidR="00605692" w:rsidRPr="00021578">
        <w:t> </w:t>
      </w:r>
      <w:r w:rsidRPr="00021578">
        <w:t>46A, the reference in that subsection to trade or commerce includes trade or commerce within New Zealand.</w:t>
      </w:r>
    </w:p>
    <w:p w14:paraId="529E4C09" w14:textId="77777777" w:rsidR="00B57664" w:rsidRPr="00021578" w:rsidRDefault="00B57664" w:rsidP="00B57664">
      <w:pPr>
        <w:pStyle w:val="ActHead5"/>
      </w:pPr>
      <w:bookmarkStart w:id="379" w:name="_Toc194391960"/>
      <w:r w:rsidRPr="00A14580">
        <w:rPr>
          <w:rStyle w:val="CharSectno"/>
        </w:rPr>
        <w:t>51AAA</w:t>
      </w:r>
      <w:r w:rsidRPr="00021578">
        <w:t xml:space="preserve">  Concurrent operation of State and Territory laws</w:t>
      </w:r>
      <w:bookmarkEnd w:id="379"/>
    </w:p>
    <w:p w14:paraId="1DD7CE83" w14:textId="77777777" w:rsidR="00B57664" w:rsidRPr="00021578" w:rsidRDefault="00B57664" w:rsidP="00B57664">
      <w:pPr>
        <w:pStyle w:val="subsection"/>
      </w:pPr>
      <w:r w:rsidRPr="00021578">
        <w:tab/>
      </w:r>
      <w:r w:rsidRPr="00021578">
        <w:tab/>
        <w:t>It is the Parliament’s intention that a law of a State or Territory should be able to operate concurrently with this Part unless the law is directly inconsistent with this Part.</w:t>
      </w:r>
    </w:p>
    <w:p w14:paraId="7B1A37E0" w14:textId="77777777" w:rsidR="00B57664" w:rsidRPr="00021578" w:rsidRDefault="00B57664" w:rsidP="005D3ACE">
      <w:pPr>
        <w:pStyle w:val="ActHead2"/>
        <w:pageBreakBefore/>
      </w:pPr>
      <w:bookmarkStart w:id="380" w:name="_Toc194391961"/>
      <w:r w:rsidRPr="00A14580">
        <w:rPr>
          <w:rStyle w:val="CharPartNo"/>
        </w:rPr>
        <w:t>Part IVB</w:t>
      </w:r>
      <w:r w:rsidRPr="00021578">
        <w:t>—</w:t>
      </w:r>
      <w:r w:rsidRPr="00A14580">
        <w:rPr>
          <w:rStyle w:val="CharPartText"/>
        </w:rPr>
        <w:t>Industry codes</w:t>
      </w:r>
      <w:bookmarkEnd w:id="380"/>
    </w:p>
    <w:p w14:paraId="37DE86BC" w14:textId="77777777" w:rsidR="00C33535" w:rsidRPr="00021578" w:rsidRDefault="00C33535" w:rsidP="00C33535">
      <w:pPr>
        <w:pStyle w:val="ActHead3"/>
      </w:pPr>
      <w:bookmarkStart w:id="381" w:name="_Toc194391962"/>
      <w:r w:rsidRPr="00A14580">
        <w:rPr>
          <w:rStyle w:val="CharDivNo"/>
        </w:rPr>
        <w:t>Division</w:t>
      </w:r>
      <w:r w:rsidR="00605692" w:rsidRPr="00A14580">
        <w:rPr>
          <w:rStyle w:val="CharDivNo"/>
        </w:rPr>
        <w:t> </w:t>
      </w:r>
      <w:r w:rsidRPr="00A14580">
        <w:rPr>
          <w:rStyle w:val="CharDivNo"/>
        </w:rPr>
        <w:t>1</w:t>
      </w:r>
      <w:r w:rsidRPr="00021578">
        <w:t>—</w:t>
      </w:r>
      <w:r w:rsidRPr="00A14580">
        <w:rPr>
          <w:rStyle w:val="CharDivText"/>
        </w:rPr>
        <w:t>Preliminary</w:t>
      </w:r>
      <w:bookmarkEnd w:id="381"/>
    </w:p>
    <w:p w14:paraId="6EE3A599" w14:textId="77777777" w:rsidR="00B57664" w:rsidRPr="00021578" w:rsidRDefault="00B57664" w:rsidP="00B57664">
      <w:pPr>
        <w:pStyle w:val="ActHead5"/>
      </w:pPr>
      <w:bookmarkStart w:id="382" w:name="_Toc194391963"/>
      <w:r w:rsidRPr="00A14580">
        <w:rPr>
          <w:rStyle w:val="CharSectno"/>
        </w:rPr>
        <w:t>51ACA</w:t>
      </w:r>
      <w:r w:rsidRPr="00021578">
        <w:t xml:space="preserve">  Definitions</w:t>
      </w:r>
      <w:bookmarkEnd w:id="382"/>
    </w:p>
    <w:p w14:paraId="2E54CD7A" w14:textId="77777777" w:rsidR="00B57664" w:rsidRPr="00021578" w:rsidRDefault="00B57664" w:rsidP="00B57664">
      <w:pPr>
        <w:pStyle w:val="subsection"/>
      </w:pPr>
      <w:r w:rsidRPr="00021578">
        <w:tab/>
        <w:t>(1)</w:t>
      </w:r>
      <w:r w:rsidRPr="00021578">
        <w:tab/>
        <w:t>In this Part:</w:t>
      </w:r>
    </w:p>
    <w:p w14:paraId="065B9492" w14:textId="77777777" w:rsidR="00B57664" w:rsidRPr="00021578" w:rsidRDefault="00B57664" w:rsidP="00B57664">
      <w:pPr>
        <w:pStyle w:val="Definition"/>
      </w:pPr>
      <w:r w:rsidRPr="00021578">
        <w:rPr>
          <w:b/>
          <w:i/>
        </w:rPr>
        <w:t>applicable industry code</w:t>
      </w:r>
      <w:r w:rsidRPr="00021578">
        <w:t>, in relation to a corporation that is a participant in an industry, means:</w:t>
      </w:r>
    </w:p>
    <w:p w14:paraId="025F50F3" w14:textId="77777777" w:rsidR="00B57664" w:rsidRPr="00021578" w:rsidRDefault="00B57664" w:rsidP="00B57664">
      <w:pPr>
        <w:pStyle w:val="paragraph"/>
      </w:pPr>
      <w:r w:rsidRPr="00021578">
        <w:tab/>
        <w:t>(a)</w:t>
      </w:r>
      <w:r w:rsidRPr="00021578">
        <w:tab/>
        <w:t>the prescribed provisions of any mandatory industry code relating to the industry; and</w:t>
      </w:r>
    </w:p>
    <w:p w14:paraId="1DB13EB0" w14:textId="77777777" w:rsidR="00B57664" w:rsidRPr="00021578" w:rsidRDefault="00B57664" w:rsidP="00B57664">
      <w:pPr>
        <w:pStyle w:val="paragraph"/>
      </w:pPr>
      <w:r w:rsidRPr="00021578">
        <w:tab/>
        <w:t>(b)</w:t>
      </w:r>
      <w:r w:rsidRPr="00021578">
        <w:tab/>
        <w:t>the prescribed provisions of any voluntary industry code that binds the corporation.</w:t>
      </w:r>
    </w:p>
    <w:p w14:paraId="33BEB990" w14:textId="77777777" w:rsidR="00B57664" w:rsidRPr="00021578" w:rsidRDefault="00B57664" w:rsidP="00B57664">
      <w:pPr>
        <w:pStyle w:val="Definition"/>
      </w:pPr>
      <w:r w:rsidRPr="00021578">
        <w:rPr>
          <w:b/>
          <w:i/>
        </w:rPr>
        <w:t>consumer</w:t>
      </w:r>
      <w:r w:rsidRPr="00021578">
        <w:t>, in relation to an industry, means a person to whom goods or services are or may be supplied by participants in the industry.</w:t>
      </w:r>
    </w:p>
    <w:p w14:paraId="36E188B4" w14:textId="296D8B1B" w:rsidR="000075E8" w:rsidRPr="00021578" w:rsidRDefault="000075E8" w:rsidP="000075E8">
      <w:pPr>
        <w:pStyle w:val="Definition"/>
      </w:pPr>
      <w:r w:rsidRPr="00021578">
        <w:rPr>
          <w:b/>
          <w:i/>
        </w:rPr>
        <w:t>industry code</w:t>
      </w:r>
      <w:r w:rsidRPr="00021578">
        <w:t xml:space="preserve"> has the meaning given by </w:t>
      </w:r>
      <w:r w:rsidR="00697ADA">
        <w:t>section 5</w:t>
      </w:r>
      <w:r w:rsidRPr="00021578">
        <w:t>1ACAA.</w:t>
      </w:r>
    </w:p>
    <w:p w14:paraId="05462E7F" w14:textId="09CED52F" w:rsidR="00BC1D22" w:rsidRPr="00021578" w:rsidRDefault="00BC1D22" w:rsidP="00BC1D22">
      <w:pPr>
        <w:pStyle w:val="Definition"/>
      </w:pPr>
      <w:r w:rsidRPr="00021578">
        <w:rPr>
          <w:b/>
          <w:i/>
        </w:rPr>
        <w:t>infringement notice</w:t>
      </w:r>
      <w:r w:rsidRPr="00021578">
        <w:t xml:space="preserve"> means an infringement notice issued under </w:t>
      </w:r>
      <w:r w:rsidR="00697ADA">
        <w:t>subsection 5</w:t>
      </w:r>
      <w:r w:rsidRPr="00021578">
        <w:t>1ACD(1).</w:t>
      </w:r>
    </w:p>
    <w:p w14:paraId="70726E17" w14:textId="324A88D5" w:rsidR="00BC1D22" w:rsidRPr="00021578" w:rsidRDefault="00BC1D22" w:rsidP="00BC1D22">
      <w:pPr>
        <w:pStyle w:val="Definition"/>
      </w:pPr>
      <w:r w:rsidRPr="00021578">
        <w:rPr>
          <w:b/>
          <w:i/>
        </w:rPr>
        <w:t>infringement notice compliance period</w:t>
      </w:r>
      <w:r w:rsidRPr="00021578">
        <w:t xml:space="preserve">: see </w:t>
      </w:r>
      <w:r w:rsidR="00697ADA">
        <w:t>subsection 5</w:t>
      </w:r>
      <w:r w:rsidRPr="00021578">
        <w:t>1ACI(1).</w:t>
      </w:r>
    </w:p>
    <w:p w14:paraId="70F64BC8" w14:textId="1B4FA5D6" w:rsidR="00B57664" w:rsidRPr="00021578" w:rsidRDefault="00B57664" w:rsidP="00B57664">
      <w:pPr>
        <w:pStyle w:val="Definition"/>
      </w:pPr>
      <w:r w:rsidRPr="00021578">
        <w:rPr>
          <w:b/>
          <w:i/>
        </w:rPr>
        <w:t>mandatory industry code</w:t>
      </w:r>
      <w:r w:rsidRPr="00021578">
        <w:t xml:space="preserve"> means an industry code that is declared by regulations under </w:t>
      </w:r>
      <w:r w:rsidR="00697ADA">
        <w:t>section 5</w:t>
      </w:r>
      <w:r w:rsidRPr="00021578">
        <w:t>1AE to be mandatory.</w:t>
      </w:r>
    </w:p>
    <w:p w14:paraId="33C6395C" w14:textId="77777777" w:rsidR="00C33535" w:rsidRPr="00021578" w:rsidRDefault="00C33535" w:rsidP="00C33535">
      <w:pPr>
        <w:pStyle w:val="Definition"/>
      </w:pPr>
      <w:r w:rsidRPr="00021578">
        <w:rPr>
          <w:b/>
          <w:i/>
        </w:rPr>
        <w:t>related contravention</w:t>
      </w:r>
      <w:r w:rsidRPr="00021578">
        <w:t xml:space="preserve">: a person engages in conduct that constitutes a </w:t>
      </w:r>
      <w:r w:rsidRPr="00021578">
        <w:rPr>
          <w:b/>
          <w:i/>
        </w:rPr>
        <w:t>related contravention</w:t>
      </w:r>
      <w:r w:rsidRPr="00021578">
        <w:t xml:space="preserve"> of an applicable industry code, if the person:</w:t>
      </w:r>
    </w:p>
    <w:p w14:paraId="56934215" w14:textId="77777777" w:rsidR="00C33535" w:rsidRPr="00021578" w:rsidRDefault="00C33535" w:rsidP="00C33535">
      <w:pPr>
        <w:pStyle w:val="paragraph"/>
      </w:pPr>
      <w:r w:rsidRPr="00021578">
        <w:tab/>
        <w:t>(a)</w:t>
      </w:r>
      <w:r w:rsidRPr="00021578">
        <w:tab/>
        <w:t>aids, abets, counsels or procures a corporation to contravene the applicable industry code; or</w:t>
      </w:r>
    </w:p>
    <w:p w14:paraId="6A5AFA4A" w14:textId="77777777" w:rsidR="00C33535" w:rsidRPr="00021578" w:rsidRDefault="00C33535" w:rsidP="00C33535">
      <w:pPr>
        <w:pStyle w:val="paragraph"/>
      </w:pPr>
      <w:r w:rsidRPr="00021578">
        <w:tab/>
        <w:t>(b)</w:t>
      </w:r>
      <w:r w:rsidRPr="00021578">
        <w:tab/>
        <w:t>induces, whether by threats or promises or otherwise, a corporation to contravene the applicable industry code; or</w:t>
      </w:r>
    </w:p>
    <w:p w14:paraId="3F40E0D8" w14:textId="77777777" w:rsidR="00C33535" w:rsidRPr="00021578" w:rsidRDefault="00C33535" w:rsidP="00C33535">
      <w:pPr>
        <w:pStyle w:val="paragraph"/>
      </w:pPr>
      <w:r w:rsidRPr="00021578">
        <w:tab/>
        <w:t>(c)</w:t>
      </w:r>
      <w:r w:rsidRPr="00021578">
        <w:tab/>
        <w:t>is in any way, directly or indirectly, knowingly concerned in, or party to, a contravention by a corporation of the applicable industry code; or</w:t>
      </w:r>
    </w:p>
    <w:p w14:paraId="36FE90E4" w14:textId="77777777" w:rsidR="00C33535" w:rsidRPr="00021578" w:rsidRDefault="00C33535" w:rsidP="00C33535">
      <w:pPr>
        <w:pStyle w:val="paragraph"/>
      </w:pPr>
      <w:r w:rsidRPr="00021578">
        <w:tab/>
        <w:t>(d)</w:t>
      </w:r>
      <w:r w:rsidRPr="00021578">
        <w:tab/>
        <w:t>conspires with others to effect a contravention by a corporation of the applicable industry code.</w:t>
      </w:r>
    </w:p>
    <w:p w14:paraId="5F094D2C" w14:textId="7B06FBF5" w:rsidR="00B57664" w:rsidRPr="00021578" w:rsidRDefault="00B57664" w:rsidP="00B57664">
      <w:pPr>
        <w:pStyle w:val="Definition"/>
      </w:pPr>
      <w:r w:rsidRPr="00021578">
        <w:rPr>
          <w:b/>
          <w:i/>
        </w:rPr>
        <w:t>voluntary industry code</w:t>
      </w:r>
      <w:r w:rsidRPr="00021578">
        <w:t xml:space="preserve"> means an industry code that is declared by regulations under </w:t>
      </w:r>
      <w:r w:rsidR="00697ADA">
        <w:t>section 5</w:t>
      </w:r>
      <w:r w:rsidRPr="00021578">
        <w:t>1AE to be voluntary.</w:t>
      </w:r>
    </w:p>
    <w:p w14:paraId="02E282BB" w14:textId="77777777" w:rsidR="00B57664" w:rsidRPr="00021578" w:rsidRDefault="00B57664" w:rsidP="00B57664">
      <w:pPr>
        <w:pStyle w:val="subsection"/>
      </w:pPr>
      <w:r w:rsidRPr="00021578">
        <w:tab/>
        <w:t>(2)</w:t>
      </w:r>
      <w:r w:rsidRPr="00021578">
        <w:tab/>
        <w:t>For the purposes of this Part, a voluntary industry code binds a person who has agreed, as prescribed, to be bound by the code and who has not subsequently ceased, as prescribed, to be bound by it.</w:t>
      </w:r>
    </w:p>
    <w:p w14:paraId="46BDE912" w14:textId="77777777" w:rsidR="00B57664" w:rsidRPr="00021578" w:rsidRDefault="00B57664" w:rsidP="00B57664">
      <w:pPr>
        <w:pStyle w:val="subsection"/>
      </w:pPr>
      <w:r w:rsidRPr="00021578">
        <w:tab/>
        <w:t>(3)</w:t>
      </w:r>
      <w:r w:rsidRPr="00021578">
        <w:tab/>
        <w:t>To avoid doubt, it is declared that:</w:t>
      </w:r>
    </w:p>
    <w:p w14:paraId="7EA326AA" w14:textId="77777777" w:rsidR="00B57664" w:rsidRPr="00021578" w:rsidRDefault="00B57664" w:rsidP="00B57664">
      <w:pPr>
        <w:pStyle w:val="paragraph"/>
      </w:pPr>
      <w:r w:rsidRPr="00021578">
        <w:tab/>
        <w:t>(a)</w:t>
      </w:r>
      <w:r w:rsidRPr="00021578">
        <w:tab/>
        <w:t>franchising is an industry for the purposes of this Part; and</w:t>
      </w:r>
    </w:p>
    <w:p w14:paraId="540F3168" w14:textId="77777777" w:rsidR="00B57664" w:rsidRPr="00021578" w:rsidRDefault="00B57664" w:rsidP="00B57664">
      <w:pPr>
        <w:pStyle w:val="paragraph"/>
      </w:pPr>
      <w:r w:rsidRPr="00021578">
        <w:tab/>
        <w:t>(b)</w:t>
      </w:r>
      <w:r w:rsidRPr="00021578">
        <w:tab/>
        <w:t>franchisors and franchisees are participants in the industry of franchising, whether or not they are also participants in another industry.</w:t>
      </w:r>
    </w:p>
    <w:p w14:paraId="65E7411D" w14:textId="77777777" w:rsidR="000075E8" w:rsidRPr="00021578" w:rsidRDefault="000075E8" w:rsidP="000075E8">
      <w:pPr>
        <w:pStyle w:val="ActHead5"/>
      </w:pPr>
      <w:bookmarkStart w:id="383" w:name="_Toc194391964"/>
      <w:r w:rsidRPr="00A14580">
        <w:rPr>
          <w:rStyle w:val="CharSectno"/>
        </w:rPr>
        <w:t>51ACAA</w:t>
      </w:r>
      <w:r w:rsidRPr="00021578">
        <w:t xml:space="preserve">  Meaning of </w:t>
      </w:r>
      <w:r w:rsidRPr="00021578">
        <w:rPr>
          <w:i/>
          <w:iCs/>
        </w:rPr>
        <w:t>industry code</w:t>
      </w:r>
      <w:bookmarkEnd w:id="383"/>
    </w:p>
    <w:p w14:paraId="73B9E9AC" w14:textId="77777777" w:rsidR="000075E8" w:rsidRPr="00021578" w:rsidRDefault="000075E8" w:rsidP="000075E8">
      <w:pPr>
        <w:pStyle w:val="subsection"/>
      </w:pPr>
      <w:r w:rsidRPr="00021578">
        <w:tab/>
        <w:t>(1)</w:t>
      </w:r>
      <w:r w:rsidRPr="00021578">
        <w:tab/>
        <w:t xml:space="preserve">For the purposes of this Part, an </w:t>
      </w:r>
      <w:r w:rsidRPr="00021578">
        <w:rPr>
          <w:b/>
          <w:i/>
        </w:rPr>
        <w:t>industry code</w:t>
      </w:r>
      <w:r w:rsidRPr="00021578">
        <w:t xml:space="preserve"> is (subject to subsection (2)) a code that regulates the conduct of participants in an industry towards other participants in the industry or towards consumers in the industry.</w:t>
      </w:r>
    </w:p>
    <w:p w14:paraId="3E465A27" w14:textId="77777777" w:rsidR="000075E8" w:rsidRPr="00021578" w:rsidRDefault="000075E8" w:rsidP="000075E8">
      <w:pPr>
        <w:pStyle w:val="subsection"/>
      </w:pPr>
      <w:r w:rsidRPr="00021578">
        <w:tab/>
        <w:t>(2)</w:t>
      </w:r>
      <w:r w:rsidRPr="00021578">
        <w:tab/>
        <w:t>If this Act provides that an industry code prescribed by the regulations for the purposes of this Part may include a provision of a certain kind, then:</w:t>
      </w:r>
    </w:p>
    <w:p w14:paraId="2BFD6EF3" w14:textId="77777777" w:rsidR="000075E8" w:rsidRPr="00021578" w:rsidRDefault="000075E8" w:rsidP="000075E8">
      <w:pPr>
        <w:pStyle w:val="paragraph"/>
      </w:pPr>
      <w:r w:rsidRPr="00021578">
        <w:tab/>
        <w:t>(a)</w:t>
      </w:r>
      <w:r w:rsidRPr="00021578">
        <w:tab/>
        <w:t>the regulations may prescribe, for the purposes of this Part, an industry code that includes a provision of that kind, whether or not the provision regulates conduct of a kind mentioned in subsection (1); and</w:t>
      </w:r>
    </w:p>
    <w:p w14:paraId="34961F85" w14:textId="77777777" w:rsidR="000075E8" w:rsidRPr="00021578" w:rsidRDefault="000075E8" w:rsidP="000075E8">
      <w:pPr>
        <w:pStyle w:val="paragraph"/>
      </w:pPr>
      <w:r w:rsidRPr="00021578">
        <w:tab/>
        <w:t>(b)</w:t>
      </w:r>
      <w:r w:rsidRPr="00021578">
        <w:tab/>
        <w:t xml:space="preserve">if the regulations do prescribe, for the purposes of this Part, an industry code that includes a provision of that kind, the inclusion of the provision does not prevent the code from being an </w:t>
      </w:r>
      <w:r w:rsidRPr="00021578">
        <w:rPr>
          <w:b/>
          <w:i/>
        </w:rPr>
        <w:t>industry code</w:t>
      </w:r>
      <w:r w:rsidRPr="00021578">
        <w:t xml:space="preserve"> for the purposes of this Part.</w:t>
      </w:r>
    </w:p>
    <w:p w14:paraId="7E43F07A" w14:textId="77777777" w:rsidR="00EB5AD8" w:rsidRPr="00021578" w:rsidRDefault="00EB5AD8" w:rsidP="005D3ACE">
      <w:pPr>
        <w:pStyle w:val="ActHead3"/>
        <w:pageBreakBefore/>
      </w:pPr>
      <w:bookmarkStart w:id="384" w:name="_Toc194391965"/>
      <w:r w:rsidRPr="00A14580">
        <w:rPr>
          <w:rStyle w:val="CharDivNo"/>
        </w:rPr>
        <w:t>Division</w:t>
      </w:r>
      <w:r w:rsidR="00605692" w:rsidRPr="00A14580">
        <w:rPr>
          <w:rStyle w:val="CharDivNo"/>
        </w:rPr>
        <w:t> </w:t>
      </w:r>
      <w:r w:rsidRPr="00A14580">
        <w:rPr>
          <w:rStyle w:val="CharDivNo"/>
        </w:rPr>
        <w:t>2</w:t>
      </w:r>
      <w:r w:rsidRPr="00021578">
        <w:t>—</w:t>
      </w:r>
      <w:r w:rsidRPr="00A14580">
        <w:rPr>
          <w:rStyle w:val="CharDivText"/>
        </w:rPr>
        <w:t>Contravention of industry codes</w:t>
      </w:r>
      <w:bookmarkEnd w:id="384"/>
    </w:p>
    <w:p w14:paraId="0F6D7D3F" w14:textId="77777777" w:rsidR="00B57664" w:rsidRPr="00021578" w:rsidRDefault="00B57664" w:rsidP="00B57664">
      <w:pPr>
        <w:pStyle w:val="ActHead5"/>
      </w:pPr>
      <w:bookmarkStart w:id="385" w:name="_Toc194391966"/>
      <w:r w:rsidRPr="00A14580">
        <w:rPr>
          <w:rStyle w:val="CharSectno"/>
        </w:rPr>
        <w:t>51A</w:t>
      </w:r>
      <w:r w:rsidR="00BC1D22" w:rsidRPr="00A14580">
        <w:rPr>
          <w:rStyle w:val="CharSectno"/>
        </w:rPr>
        <w:t>CB</w:t>
      </w:r>
      <w:r w:rsidRPr="00021578">
        <w:t xml:space="preserve">  Contravention of industry codes</w:t>
      </w:r>
      <w:bookmarkEnd w:id="385"/>
    </w:p>
    <w:p w14:paraId="766A965A" w14:textId="77777777" w:rsidR="00B57664" w:rsidRPr="00021578" w:rsidRDefault="00B57664" w:rsidP="00B57664">
      <w:pPr>
        <w:pStyle w:val="subsection"/>
      </w:pPr>
      <w:r w:rsidRPr="00021578">
        <w:tab/>
      </w:r>
      <w:r w:rsidRPr="00021578">
        <w:tab/>
        <w:t>A corporation must not, in trade or commerce, contravene an applicable industry code.</w:t>
      </w:r>
    </w:p>
    <w:p w14:paraId="7216EAEF" w14:textId="77777777" w:rsidR="00BC1D22" w:rsidRPr="00021578" w:rsidRDefault="00BC1D22" w:rsidP="00330C9F">
      <w:pPr>
        <w:pStyle w:val="ActHead3"/>
        <w:pageBreakBefore/>
      </w:pPr>
      <w:bookmarkStart w:id="386" w:name="_Toc194391967"/>
      <w:r w:rsidRPr="00A14580">
        <w:rPr>
          <w:rStyle w:val="CharDivNo"/>
        </w:rPr>
        <w:t>Division</w:t>
      </w:r>
      <w:r w:rsidR="00605692" w:rsidRPr="00A14580">
        <w:rPr>
          <w:rStyle w:val="CharDivNo"/>
        </w:rPr>
        <w:t> </w:t>
      </w:r>
      <w:r w:rsidRPr="00A14580">
        <w:rPr>
          <w:rStyle w:val="CharDivNo"/>
        </w:rPr>
        <w:t>2A</w:t>
      </w:r>
      <w:r w:rsidRPr="00021578">
        <w:t>—</w:t>
      </w:r>
      <w:r w:rsidRPr="00A14580">
        <w:rPr>
          <w:rStyle w:val="CharDivText"/>
        </w:rPr>
        <w:t>Infringement notices</w:t>
      </w:r>
      <w:bookmarkEnd w:id="386"/>
    </w:p>
    <w:p w14:paraId="743FD6EC" w14:textId="77777777" w:rsidR="00BC1D22" w:rsidRPr="00021578" w:rsidRDefault="00BC1D22" w:rsidP="00BC1D22">
      <w:pPr>
        <w:pStyle w:val="ActHead5"/>
      </w:pPr>
      <w:bookmarkStart w:id="387" w:name="_Toc194391968"/>
      <w:r w:rsidRPr="00A14580">
        <w:rPr>
          <w:rStyle w:val="CharSectno"/>
        </w:rPr>
        <w:t>51ACC</w:t>
      </w:r>
      <w:r w:rsidRPr="00021578">
        <w:t xml:space="preserve">  Purpose and effect of this Division</w:t>
      </w:r>
      <w:bookmarkEnd w:id="387"/>
    </w:p>
    <w:p w14:paraId="5024FE90" w14:textId="77777777" w:rsidR="00BC1D22" w:rsidRPr="00021578" w:rsidRDefault="00BC1D22" w:rsidP="00BC1D22">
      <w:pPr>
        <w:pStyle w:val="subsection"/>
      </w:pPr>
      <w:r w:rsidRPr="00021578">
        <w:tab/>
        <w:t>(1)</w:t>
      </w:r>
      <w:r w:rsidRPr="00021578">
        <w:tab/>
        <w:t>The purpose of this Division is to provide for the issue of an infringement notice to a person for an alleged contravention of a civil penalty provision of an industry code as an alternative to proceedings for an order under section</w:t>
      </w:r>
      <w:r w:rsidR="00605692" w:rsidRPr="00021578">
        <w:t> </w:t>
      </w:r>
      <w:r w:rsidRPr="00021578">
        <w:t>76 for the payment of a pecuniary penalty.</w:t>
      </w:r>
    </w:p>
    <w:p w14:paraId="3646CAA2" w14:textId="77777777" w:rsidR="00BC1D22" w:rsidRPr="00021578" w:rsidRDefault="00BC1D22" w:rsidP="00BC1D22">
      <w:pPr>
        <w:pStyle w:val="subsection"/>
      </w:pPr>
      <w:r w:rsidRPr="00021578">
        <w:tab/>
        <w:t>(2)</w:t>
      </w:r>
      <w:r w:rsidRPr="00021578">
        <w:tab/>
        <w:t>This Division does not:</w:t>
      </w:r>
    </w:p>
    <w:p w14:paraId="54D8670B" w14:textId="77777777" w:rsidR="00BC1D22" w:rsidRPr="00021578" w:rsidRDefault="00BC1D22" w:rsidP="00BC1D22">
      <w:pPr>
        <w:pStyle w:val="paragraph"/>
      </w:pPr>
      <w:r w:rsidRPr="00021578">
        <w:tab/>
        <w:t>(a)</w:t>
      </w:r>
      <w:r w:rsidRPr="00021578">
        <w:tab/>
        <w:t>require an infringement notice to be issued to a person for an alleged contravention of a civil penalty provision of an industry code; or</w:t>
      </w:r>
    </w:p>
    <w:p w14:paraId="0CF5E1B3" w14:textId="77777777" w:rsidR="00BC1D22" w:rsidRPr="00021578" w:rsidRDefault="00BC1D22" w:rsidP="00BC1D22">
      <w:pPr>
        <w:pStyle w:val="paragraph"/>
      </w:pPr>
      <w:r w:rsidRPr="00021578">
        <w:tab/>
        <w:t>(b)</w:t>
      </w:r>
      <w:r w:rsidRPr="00021578">
        <w:tab/>
        <w:t>affect the liability of a person to proceedings under section</w:t>
      </w:r>
      <w:r w:rsidR="00605692" w:rsidRPr="00021578">
        <w:t> </w:t>
      </w:r>
      <w:r w:rsidRPr="00021578">
        <w:t>76 in relation to an alleged contravention of a civil penalty provision of an industry code if:</w:t>
      </w:r>
    </w:p>
    <w:p w14:paraId="4FE03531" w14:textId="77777777" w:rsidR="00BC1D22" w:rsidRPr="00021578" w:rsidRDefault="00BC1D22" w:rsidP="00BC1D22">
      <w:pPr>
        <w:pStyle w:val="paragraphsub"/>
      </w:pPr>
      <w:r w:rsidRPr="00021578">
        <w:tab/>
        <w:t>(i)</w:t>
      </w:r>
      <w:r w:rsidRPr="00021578">
        <w:tab/>
        <w:t>an infringement notice is not issued to the person for the contravention; or</w:t>
      </w:r>
    </w:p>
    <w:p w14:paraId="6765763C" w14:textId="6223D07B" w:rsidR="00BC1D22" w:rsidRPr="00021578" w:rsidRDefault="00BC1D22" w:rsidP="00BC1D22">
      <w:pPr>
        <w:pStyle w:val="paragraphsub"/>
      </w:pPr>
      <w:r w:rsidRPr="00021578">
        <w:tab/>
        <w:t>(ii)</w:t>
      </w:r>
      <w:r w:rsidRPr="00021578">
        <w:tab/>
        <w:t xml:space="preserve">an infringement notice issued to the person for the contravention is withdrawn under </w:t>
      </w:r>
      <w:r w:rsidR="00697ADA">
        <w:t>section 5</w:t>
      </w:r>
      <w:r w:rsidRPr="00021578">
        <w:t>1ACJ; or</w:t>
      </w:r>
    </w:p>
    <w:p w14:paraId="3A75C90B" w14:textId="77777777" w:rsidR="00BC1D22" w:rsidRPr="00021578" w:rsidRDefault="00BC1D22" w:rsidP="00BC1D22">
      <w:pPr>
        <w:pStyle w:val="paragraph"/>
      </w:pPr>
      <w:r w:rsidRPr="00021578">
        <w:tab/>
        <w:t>(c)</w:t>
      </w:r>
      <w:r w:rsidRPr="00021578">
        <w:tab/>
        <w:t>prevent a court from imposing a higher penalty than the penalty specified in the infringement notice if the person does not comply with the notice.</w:t>
      </w:r>
    </w:p>
    <w:p w14:paraId="53AE7E64" w14:textId="77777777" w:rsidR="00BC1D22" w:rsidRPr="00021578" w:rsidRDefault="00BC1D22" w:rsidP="00BC1D22">
      <w:pPr>
        <w:pStyle w:val="ActHead5"/>
      </w:pPr>
      <w:bookmarkStart w:id="388" w:name="_Toc194391969"/>
      <w:r w:rsidRPr="00A14580">
        <w:rPr>
          <w:rStyle w:val="CharSectno"/>
        </w:rPr>
        <w:t>51ACD</w:t>
      </w:r>
      <w:r w:rsidRPr="00021578">
        <w:t xml:space="preserve">  Issuing an infringement notice</w:t>
      </w:r>
      <w:bookmarkEnd w:id="388"/>
    </w:p>
    <w:p w14:paraId="6833A289" w14:textId="77777777" w:rsidR="00BC1D22" w:rsidRPr="00021578" w:rsidRDefault="00BC1D22" w:rsidP="00BC1D22">
      <w:pPr>
        <w:pStyle w:val="subsection"/>
        <w:rPr>
          <w:szCs w:val="22"/>
        </w:rPr>
      </w:pPr>
      <w:r w:rsidRPr="00021578">
        <w:tab/>
        <w:t>(1)</w:t>
      </w:r>
      <w:r w:rsidRPr="00021578">
        <w:tab/>
        <w:t xml:space="preserve">If the Commission has reasonable grounds to believe that a person has contravened a civil penalty provision of an industry code, the Commission </w:t>
      </w:r>
      <w:r w:rsidRPr="00021578">
        <w:rPr>
          <w:szCs w:val="22"/>
        </w:rPr>
        <w:t>may issue an infringement notice to the person.</w:t>
      </w:r>
    </w:p>
    <w:p w14:paraId="1FEF444D" w14:textId="77777777" w:rsidR="00BC1D22" w:rsidRPr="00021578" w:rsidRDefault="00BC1D22" w:rsidP="00BC1D22">
      <w:pPr>
        <w:pStyle w:val="subsection"/>
      </w:pPr>
      <w:r w:rsidRPr="00021578">
        <w:tab/>
        <w:t>(2)</w:t>
      </w:r>
      <w:r w:rsidRPr="00021578">
        <w:tab/>
        <w:t>The Commission must not issue more than one infringement notice to the person for the same alleged contravention of the civil penalty provision of the industry code.</w:t>
      </w:r>
    </w:p>
    <w:p w14:paraId="391C1258" w14:textId="77777777" w:rsidR="00BC1D22" w:rsidRPr="00021578" w:rsidRDefault="00BC1D22" w:rsidP="00BC1D22">
      <w:pPr>
        <w:pStyle w:val="subsection"/>
      </w:pPr>
      <w:r w:rsidRPr="00021578">
        <w:tab/>
        <w:t>(3)</w:t>
      </w:r>
      <w:r w:rsidRPr="00021578">
        <w:tab/>
        <w:t>The infringement notice does not have any effect if the notice:</w:t>
      </w:r>
    </w:p>
    <w:p w14:paraId="04F881AE" w14:textId="77777777" w:rsidR="00BC1D22" w:rsidRPr="00021578" w:rsidRDefault="00BC1D22" w:rsidP="00BC1D22">
      <w:pPr>
        <w:pStyle w:val="paragraph"/>
      </w:pPr>
      <w:r w:rsidRPr="00021578">
        <w:tab/>
        <w:t>(a)</w:t>
      </w:r>
      <w:r w:rsidRPr="00021578">
        <w:tab/>
        <w:t>is issued more than 12 months after the day that the contravention of the civil penalty provision of the industry code is alleged to have occurred; or</w:t>
      </w:r>
    </w:p>
    <w:p w14:paraId="4C939D2B" w14:textId="77777777" w:rsidR="00BC1D22" w:rsidRPr="00021578" w:rsidRDefault="00BC1D22" w:rsidP="00BC1D22">
      <w:pPr>
        <w:pStyle w:val="paragraph"/>
      </w:pPr>
      <w:r w:rsidRPr="00021578">
        <w:tab/>
        <w:t>(b)</w:t>
      </w:r>
      <w:r w:rsidRPr="00021578">
        <w:tab/>
        <w:t>relates to more than one alleged contravention of a civil penalty provision of the industry code by the person.</w:t>
      </w:r>
    </w:p>
    <w:p w14:paraId="560153DC" w14:textId="77777777" w:rsidR="00BC1D22" w:rsidRPr="00021578" w:rsidRDefault="00BC1D22" w:rsidP="00BC1D22">
      <w:pPr>
        <w:pStyle w:val="ActHead5"/>
      </w:pPr>
      <w:bookmarkStart w:id="389" w:name="_Toc194391970"/>
      <w:r w:rsidRPr="00A14580">
        <w:rPr>
          <w:rStyle w:val="CharSectno"/>
        </w:rPr>
        <w:t>51ACE</w:t>
      </w:r>
      <w:r w:rsidRPr="00021578">
        <w:t xml:space="preserve">  Matters to be included in an infringement notice</w:t>
      </w:r>
      <w:bookmarkEnd w:id="389"/>
    </w:p>
    <w:p w14:paraId="0BFB0594" w14:textId="77777777" w:rsidR="00BC1D22" w:rsidRPr="00021578" w:rsidRDefault="00BC1D22" w:rsidP="00BC1D22">
      <w:pPr>
        <w:pStyle w:val="subsection"/>
      </w:pPr>
      <w:r w:rsidRPr="00021578">
        <w:tab/>
        <w:t>(1)</w:t>
      </w:r>
      <w:r w:rsidRPr="00021578">
        <w:tab/>
        <w:t>An infringement notice must:</w:t>
      </w:r>
    </w:p>
    <w:p w14:paraId="3811AC66" w14:textId="77777777" w:rsidR="00BC1D22" w:rsidRPr="00021578" w:rsidRDefault="00BC1D22" w:rsidP="00BC1D22">
      <w:pPr>
        <w:pStyle w:val="paragraph"/>
      </w:pPr>
      <w:r w:rsidRPr="00021578">
        <w:tab/>
        <w:t>(a)</w:t>
      </w:r>
      <w:r w:rsidRPr="00021578">
        <w:tab/>
        <w:t>be identified by a unique number; and</w:t>
      </w:r>
    </w:p>
    <w:p w14:paraId="190F9049" w14:textId="77777777" w:rsidR="00BC1D22" w:rsidRPr="00021578" w:rsidRDefault="00BC1D22" w:rsidP="00BC1D22">
      <w:pPr>
        <w:pStyle w:val="paragraph"/>
      </w:pPr>
      <w:r w:rsidRPr="00021578">
        <w:tab/>
        <w:t>(b)</w:t>
      </w:r>
      <w:r w:rsidRPr="00021578">
        <w:tab/>
        <w:t>state the day on which it is issued; and</w:t>
      </w:r>
    </w:p>
    <w:p w14:paraId="051F0216" w14:textId="77777777" w:rsidR="00BC1D22" w:rsidRPr="00021578" w:rsidRDefault="00BC1D22" w:rsidP="00BC1D22">
      <w:pPr>
        <w:pStyle w:val="paragraph"/>
      </w:pPr>
      <w:r w:rsidRPr="00021578">
        <w:tab/>
        <w:t>(c)</w:t>
      </w:r>
      <w:r w:rsidRPr="00021578">
        <w:tab/>
        <w:t>state the name and address of the person to whom it is issued; and</w:t>
      </w:r>
    </w:p>
    <w:p w14:paraId="119FB700" w14:textId="77777777" w:rsidR="00BC1D22" w:rsidRPr="00021578" w:rsidRDefault="00BC1D22" w:rsidP="00BC1D22">
      <w:pPr>
        <w:pStyle w:val="paragraph"/>
      </w:pPr>
      <w:r w:rsidRPr="00021578">
        <w:tab/>
        <w:t>(d)</w:t>
      </w:r>
      <w:r w:rsidRPr="00021578">
        <w:tab/>
        <w:t>identify the Commission and state how it may be contacted; and</w:t>
      </w:r>
    </w:p>
    <w:p w14:paraId="373C2689" w14:textId="77777777" w:rsidR="00BC1D22" w:rsidRPr="00021578" w:rsidRDefault="00BC1D22" w:rsidP="00BC1D22">
      <w:pPr>
        <w:pStyle w:val="paragraph"/>
      </w:pPr>
      <w:r w:rsidRPr="00021578">
        <w:tab/>
        <w:t>(e)</w:t>
      </w:r>
      <w:r w:rsidRPr="00021578">
        <w:tab/>
        <w:t>give details of the alleged contravention, including:</w:t>
      </w:r>
    </w:p>
    <w:p w14:paraId="199F1DB4" w14:textId="77777777" w:rsidR="00BC1D22" w:rsidRPr="00021578" w:rsidRDefault="00BC1D22" w:rsidP="00BC1D22">
      <w:pPr>
        <w:pStyle w:val="paragraphsub"/>
      </w:pPr>
      <w:r w:rsidRPr="00021578">
        <w:tab/>
        <w:t>(i)</w:t>
      </w:r>
      <w:r w:rsidRPr="00021578">
        <w:tab/>
        <w:t>the day of the alleged contravention; and</w:t>
      </w:r>
    </w:p>
    <w:p w14:paraId="08434442" w14:textId="77777777" w:rsidR="00BC1D22" w:rsidRPr="00021578" w:rsidRDefault="00BC1D22" w:rsidP="00BC1D22">
      <w:pPr>
        <w:pStyle w:val="paragraphsub"/>
      </w:pPr>
      <w:r w:rsidRPr="00021578">
        <w:tab/>
        <w:t>(ii)</w:t>
      </w:r>
      <w:r w:rsidRPr="00021578">
        <w:tab/>
        <w:t>the civil penalty provision of the industry code that was allegedly contravened; and</w:t>
      </w:r>
    </w:p>
    <w:p w14:paraId="179E3E7E" w14:textId="77777777" w:rsidR="00BC1D22" w:rsidRPr="00021578" w:rsidRDefault="00BC1D22" w:rsidP="00BC1D22">
      <w:pPr>
        <w:pStyle w:val="paragraph"/>
      </w:pPr>
      <w:r w:rsidRPr="00021578">
        <w:tab/>
        <w:t>(f)</w:t>
      </w:r>
      <w:r w:rsidRPr="00021578">
        <w:tab/>
        <w:t>state the maximum pecuniary penalty that the court could order the person to pay under section</w:t>
      </w:r>
      <w:r w:rsidR="00605692" w:rsidRPr="00021578">
        <w:t> </w:t>
      </w:r>
      <w:r w:rsidRPr="00021578">
        <w:t>76 for the alleged contravention; and</w:t>
      </w:r>
    </w:p>
    <w:p w14:paraId="2CD02930" w14:textId="77777777" w:rsidR="00BC1D22" w:rsidRPr="00021578" w:rsidRDefault="00BC1D22" w:rsidP="00BC1D22">
      <w:pPr>
        <w:pStyle w:val="paragraph"/>
      </w:pPr>
      <w:r w:rsidRPr="00021578">
        <w:tab/>
        <w:t>(g)</w:t>
      </w:r>
      <w:r w:rsidRPr="00021578">
        <w:tab/>
        <w:t>specify the penalty that is payable in relation to the alleged contravention; and</w:t>
      </w:r>
    </w:p>
    <w:p w14:paraId="48C8DFDE" w14:textId="77777777" w:rsidR="00BC1D22" w:rsidRPr="00021578" w:rsidRDefault="00BC1D22" w:rsidP="00BC1D22">
      <w:pPr>
        <w:pStyle w:val="paragraph"/>
      </w:pPr>
      <w:r w:rsidRPr="00021578">
        <w:tab/>
        <w:t>(h)</w:t>
      </w:r>
      <w:r w:rsidRPr="00021578">
        <w:tab/>
        <w:t>state that the penalty is payable within the infringement notice compliance period for the notice; and</w:t>
      </w:r>
    </w:p>
    <w:p w14:paraId="5D4121C9" w14:textId="77777777" w:rsidR="00BC1D22" w:rsidRPr="00021578" w:rsidRDefault="00BC1D22" w:rsidP="00BC1D22">
      <w:pPr>
        <w:pStyle w:val="paragraph"/>
      </w:pPr>
      <w:r w:rsidRPr="00021578">
        <w:tab/>
        <w:t>(i)</w:t>
      </w:r>
      <w:r w:rsidRPr="00021578">
        <w:tab/>
        <w:t>state that the penalty is payable to the Commission on behalf of the Commonwealth; and</w:t>
      </w:r>
    </w:p>
    <w:p w14:paraId="26BA0991" w14:textId="77777777" w:rsidR="00BC1D22" w:rsidRPr="00021578" w:rsidRDefault="00BC1D22" w:rsidP="00BC1D22">
      <w:pPr>
        <w:pStyle w:val="paragraph"/>
      </w:pPr>
      <w:r w:rsidRPr="00021578">
        <w:tab/>
        <w:t>(j)</w:t>
      </w:r>
      <w:r w:rsidRPr="00021578">
        <w:tab/>
        <w:t>explain how payment of the penalty is to be made; and</w:t>
      </w:r>
    </w:p>
    <w:p w14:paraId="4A0DC895" w14:textId="77777777" w:rsidR="00BC1D22" w:rsidRPr="00021578" w:rsidRDefault="00BC1D22" w:rsidP="00BC1D22">
      <w:pPr>
        <w:pStyle w:val="paragraph"/>
      </w:pPr>
      <w:r w:rsidRPr="00021578">
        <w:tab/>
        <w:t>(k)</w:t>
      </w:r>
      <w:r w:rsidRPr="00021578">
        <w:tab/>
        <w:t xml:space="preserve">explain the effect of </w:t>
      </w:r>
      <w:r w:rsidR="00B81C44" w:rsidRPr="00021578">
        <w:t>sections 5</w:t>
      </w:r>
      <w:r w:rsidRPr="00021578">
        <w:t>1ACG, 51ACH, 51ACI and 51ACJ.</w:t>
      </w:r>
    </w:p>
    <w:p w14:paraId="45814BFC" w14:textId="77777777" w:rsidR="00366A4B" w:rsidRPr="001D517F" w:rsidRDefault="00366A4B" w:rsidP="00366A4B">
      <w:pPr>
        <w:pStyle w:val="ActHead5"/>
      </w:pPr>
      <w:bookmarkStart w:id="390" w:name="_Toc194391971"/>
      <w:r w:rsidRPr="00A15312">
        <w:rPr>
          <w:rStyle w:val="CharSectno"/>
        </w:rPr>
        <w:t>51ACF</w:t>
      </w:r>
      <w:r w:rsidRPr="001D517F">
        <w:t xml:space="preserve">  Amount of penalty</w:t>
      </w:r>
      <w:bookmarkEnd w:id="390"/>
    </w:p>
    <w:p w14:paraId="0C4CE41B" w14:textId="77777777" w:rsidR="00366A4B" w:rsidRPr="001D517F" w:rsidRDefault="00366A4B" w:rsidP="00366A4B">
      <w:pPr>
        <w:pStyle w:val="subsection"/>
      </w:pPr>
      <w:r w:rsidRPr="001D517F">
        <w:tab/>
        <w:t>(1)</w:t>
      </w:r>
      <w:r w:rsidRPr="001D517F">
        <w:tab/>
        <w:t>The penalty to be specified in an infringement notice to be issued to a person, for an alleged contravention of a civil penalty provision of an industry code, must be equal to the following:</w:t>
      </w:r>
    </w:p>
    <w:p w14:paraId="7CD7A650" w14:textId="77777777" w:rsidR="00366A4B" w:rsidRPr="001D517F" w:rsidRDefault="00366A4B" w:rsidP="00366A4B">
      <w:pPr>
        <w:pStyle w:val="paragraph"/>
      </w:pPr>
      <w:r w:rsidRPr="001D517F">
        <w:tab/>
        <w:t>(a)</w:t>
      </w:r>
      <w:r w:rsidRPr="001D517F">
        <w:tab/>
        <w:t>if subsection (2) applies to the industry code:</w:t>
      </w:r>
    </w:p>
    <w:p w14:paraId="78144857" w14:textId="77777777" w:rsidR="00366A4B" w:rsidRPr="001D517F" w:rsidRDefault="00366A4B" w:rsidP="00366A4B">
      <w:pPr>
        <w:pStyle w:val="paragraphsub"/>
      </w:pPr>
      <w:r w:rsidRPr="001D517F">
        <w:tab/>
        <w:t>(i)</w:t>
      </w:r>
      <w:r w:rsidRPr="001D517F">
        <w:tab/>
        <w:t>if the person is a body corporate—600 penalty units; or</w:t>
      </w:r>
    </w:p>
    <w:p w14:paraId="3D28266B" w14:textId="77777777" w:rsidR="00366A4B" w:rsidRPr="001D517F" w:rsidRDefault="00366A4B" w:rsidP="00366A4B">
      <w:pPr>
        <w:pStyle w:val="paragraphsub"/>
      </w:pPr>
      <w:r w:rsidRPr="001D517F">
        <w:tab/>
        <w:t>(ii)</w:t>
      </w:r>
      <w:r w:rsidRPr="001D517F">
        <w:tab/>
        <w:t>otherwise—12 penalty units;</w:t>
      </w:r>
    </w:p>
    <w:p w14:paraId="4856B79A" w14:textId="77777777" w:rsidR="00366A4B" w:rsidRPr="001D517F" w:rsidRDefault="00366A4B" w:rsidP="00366A4B">
      <w:pPr>
        <w:pStyle w:val="paragraph"/>
      </w:pPr>
      <w:r w:rsidRPr="001D517F">
        <w:tab/>
        <w:t>(b)</w:t>
      </w:r>
      <w:r w:rsidRPr="001D517F">
        <w:tab/>
        <w:t>otherwise:</w:t>
      </w:r>
    </w:p>
    <w:p w14:paraId="41CE7BE4" w14:textId="77777777" w:rsidR="00366A4B" w:rsidRPr="001D517F" w:rsidRDefault="00366A4B" w:rsidP="00366A4B">
      <w:pPr>
        <w:pStyle w:val="paragraphsub"/>
      </w:pPr>
      <w:r w:rsidRPr="001D517F">
        <w:tab/>
        <w:t>(i)</w:t>
      </w:r>
      <w:r w:rsidRPr="001D517F">
        <w:tab/>
        <w:t>if the person is a body corporate—60 penalty units; or</w:t>
      </w:r>
    </w:p>
    <w:p w14:paraId="2973B7B7" w14:textId="77777777" w:rsidR="00366A4B" w:rsidRPr="001D517F" w:rsidRDefault="00366A4B" w:rsidP="00366A4B">
      <w:pPr>
        <w:pStyle w:val="paragraphsub"/>
      </w:pPr>
      <w:r w:rsidRPr="001D517F">
        <w:tab/>
        <w:t>(ii)</w:t>
      </w:r>
      <w:r w:rsidRPr="001D517F">
        <w:tab/>
        <w:t>otherwise—12 penalty units.</w:t>
      </w:r>
    </w:p>
    <w:p w14:paraId="575BB1CF" w14:textId="77777777" w:rsidR="00366A4B" w:rsidRPr="001D517F" w:rsidRDefault="00366A4B" w:rsidP="00366A4B">
      <w:pPr>
        <w:pStyle w:val="SubsectionHead"/>
      </w:pPr>
      <w:r w:rsidRPr="001D517F">
        <w:t>Industry code relating to the industry of food and groceries</w:t>
      </w:r>
    </w:p>
    <w:p w14:paraId="73C1333B" w14:textId="77777777" w:rsidR="00366A4B" w:rsidRPr="001D517F" w:rsidRDefault="00366A4B" w:rsidP="00366A4B">
      <w:pPr>
        <w:pStyle w:val="subsection"/>
      </w:pPr>
      <w:r w:rsidRPr="001D517F">
        <w:tab/>
        <w:t>(2)</w:t>
      </w:r>
      <w:r w:rsidRPr="001D517F">
        <w:tab/>
        <w:t>This subsection applies to an industry code that:</w:t>
      </w:r>
    </w:p>
    <w:p w14:paraId="55D740E3" w14:textId="77777777" w:rsidR="00366A4B" w:rsidRPr="001D517F" w:rsidRDefault="00366A4B" w:rsidP="00366A4B">
      <w:pPr>
        <w:pStyle w:val="paragraph"/>
      </w:pPr>
      <w:r w:rsidRPr="001D517F">
        <w:tab/>
        <w:t>(a)</w:t>
      </w:r>
      <w:r w:rsidRPr="001D517F">
        <w:tab/>
        <w:t>relates to the industry of food and groceries; and</w:t>
      </w:r>
    </w:p>
    <w:p w14:paraId="3DE13861" w14:textId="77777777" w:rsidR="00366A4B" w:rsidRPr="001D517F" w:rsidRDefault="00366A4B" w:rsidP="00366A4B">
      <w:pPr>
        <w:pStyle w:val="paragraph"/>
      </w:pPr>
      <w:r w:rsidRPr="001D517F">
        <w:tab/>
        <w:t>(b)</w:t>
      </w:r>
      <w:r w:rsidRPr="001D517F">
        <w:tab/>
        <w:t>provides that this subsection applies to the code.</w:t>
      </w:r>
    </w:p>
    <w:p w14:paraId="095C335B" w14:textId="77777777" w:rsidR="00BC1D22" w:rsidRPr="00021578" w:rsidRDefault="00BC1D22" w:rsidP="00BC1D22">
      <w:pPr>
        <w:pStyle w:val="ActHead5"/>
      </w:pPr>
      <w:bookmarkStart w:id="391" w:name="_Toc194391972"/>
      <w:r w:rsidRPr="00A14580">
        <w:rPr>
          <w:rStyle w:val="CharSectno"/>
        </w:rPr>
        <w:t>51ACG</w:t>
      </w:r>
      <w:r w:rsidRPr="00021578">
        <w:t xml:space="preserve">  Effect of compliance with an infringement notice</w:t>
      </w:r>
      <w:bookmarkEnd w:id="391"/>
    </w:p>
    <w:p w14:paraId="312AE33B" w14:textId="77777777" w:rsidR="00BC1D22" w:rsidRPr="00021578" w:rsidRDefault="00BC1D22" w:rsidP="00BC1D22">
      <w:pPr>
        <w:pStyle w:val="subsection"/>
      </w:pPr>
      <w:r w:rsidRPr="00021578">
        <w:tab/>
        <w:t>(1)</w:t>
      </w:r>
      <w:r w:rsidRPr="00021578">
        <w:tab/>
        <w:t>This section applies if:</w:t>
      </w:r>
    </w:p>
    <w:p w14:paraId="555C189D" w14:textId="77777777" w:rsidR="00BC1D22" w:rsidRPr="00021578" w:rsidRDefault="00BC1D22" w:rsidP="00BC1D22">
      <w:pPr>
        <w:pStyle w:val="paragraph"/>
      </w:pPr>
      <w:r w:rsidRPr="00021578">
        <w:tab/>
        <w:t>(a)</w:t>
      </w:r>
      <w:r w:rsidRPr="00021578">
        <w:tab/>
        <w:t>an infringement notice for an alleged contravention of a civil penalty provision of an industry code is issued to a person; and</w:t>
      </w:r>
    </w:p>
    <w:p w14:paraId="49291221" w14:textId="77777777" w:rsidR="00BC1D22" w:rsidRPr="00021578" w:rsidRDefault="00BC1D22" w:rsidP="00BC1D22">
      <w:pPr>
        <w:pStyle w:val="paragraph"/>
      </w:pPr>
      <w:r w:rsidRPr="00021578">
        <w:tab/>
        <w:t>(b)</w:t>
      </w:r>
      <w:r w:rsidRPr="00021578">
        <w:tab/>
        <w:t>the person pays the penalty specified in the infringement notice within the infringement notice compliance period and in accordance with the notice; and</w:t>
      </w:r>
    </w:p>
    <w:p w14:paraId="47A966B0" w14:textId="4D1DCD56" w:rsidR="00BC1D22" w:rsidRPr="00021578" w:rsidRDefault="00BC1D22" w:rsidP="00BC1D22">
      <w:pPr>
        <w:pStyle w:val="paragraph"/>
      </w:pPr>
      <w:r w:rsidRPr="00021578">
        <w:tab/>
        <w:t>(c)</w:t>
      </w:r>
      <w:r w:rsidRPr="00021578">
        <w:tab/>
        <w:t xml:space="preserve">the infringement notice is not withdrawn under </w:t>
      </w:r>
      <w:r w:rsidR="00697ADA">
        <w:t>section 5</w:t>
      </w:r>
      <w:r w:rsidRPr="00021578">
        <w:t>1ACJ.</w:t>
      </w:r>
    </w:p>
    <w:p w14:paraId="48D53A97" w14:textId="77777777" w:rsidR="00BC1D22" w:rsidRPr="00021578" w:rsidRDefault="00BC1D22" w:rsidP="00BC1D22">
      <w:pPr>
        <w:pStyle w:val="subsection"/>
      </w:pPr>
      <w:r w:rsidRPr="00021578">
        <w:tab/>
        <w:t>(2)</w:t>
      </w:r>
      <w:r w:rsidRPr="00021578">
        <w:tab/>
        <w:t>The person is not, merely because of the payment, regarded as having contravened the civil penalty provision of the industry code.</w:t>
      </w:r>
    </w:p>
    <w:p w14:paraId="373585BA" w14:textId="77777777" w:rsidR="00BC1D22" w:rsidRPr="00021578" w:rsidRDefault="00BC1D22" w:rsidP="00BC1D22">
      <w:pPr>
        <w:pStyle w:val="subsection"/>
      </w:pPr>
      <w:r w:rsidRPr="00021578">
        <w:tab/>
        <w:t>(3)</w:t>
      </w:r>
      <w:r w:rsidRPr="00021578">
        <w:tab/>
        <w:t>No proceedings (whether criminal or civil) may be started or continued against the person, by or on behalf of the Commonwealth, in relation to the alleged contravention of the civil penalty provision of the industry code.</w:t>
      </w:r>
    </w:p>
    <w:p w14:paraId="1B58065E" w14:textId="77777777" w:rsidR="00BC1D22" w:rsidRPr="00021578" w:rsidRDefault="00BC1D22" w:rsidP="00BC1D22">
      <w:pPr>
        <w:pStyle w:val="ActHead5"/>
      </w:pPr>
      <w:bookmarkStart w:id="392" w:name="_Toc194391973"/>
      <w:r w:rsidRPr="00A14580">
        <w:rPr>
          <w:rStyle w:val="CharSectno"/>
        </w:rPr>
        <w:t>51ACH</w:t>
      </w:r>
      <w:r w:rsidRPr="00021578">
        <w:t xml:space="preserve">  Effect of failure to comply with an infringement notice</w:t>
      </w:r>
      <w:bookmarkEnd w:id="392"/>
    </w:p>
    <w:p w14:paraId="1AF8F6CD" w14:textId="77777777" w:rsidR="00BC1D22" w:rsidRPr="00021578" w:rsidRDefault="00BC1D22" w:rsidP="00BC1D22">
      <w:pPr>
        <w:pStyle w:val="subsection"/>
      </w:pPr>
      <w:r w:rsidRPr="00021578">
        <w:tab/>
      </w:r>
      <w:r w:rsidRPr="00021578">
        <w:tab/>
        <w:t>If:</w:t>
      </w:r>
    </w:p>
    <w:p w14:paraId="5C20E838" w14:textId="77777777" w:rsidR="00BC1D22" w:rsidRPr="00021578" w:rsidRDefault="00BC1D22" w:rsidP="00BC1D22">
      <w:pPr>
        <w:pStyle w:val="paragraph"/>
      </w:pPr>
      <w:r w:rsidRPr="00021578">
        <w:tab/>
        <w:t>(a)</w:t>
      </w:r>
      <w:r w:rsidRPr="00021578">
        <w:tab/>
        <w:t>an infringement notice for an alleged contravention of a civil penalty provision of an industry code is issued to a person; and</w:t>
      </w:r>
    </w:p>
    <w:p w14:paraId="75798CB3" w14:textId="77777777" w:rsidR="00BC1D22" w:rsidRPr="00021578" w:rsidRDefault="00BC1D22" w:rsidP="00BC1D22">
      <w:pPr>
        <w:pStyle w:val="paragraph"/>
      </w:pPr>
      <w:r w:rsidRPr="00021578">
        <w:tab/>
        <w:t>(b)</w:t>
      </w:r>
      <w:r w:rsidRPr="00021578">
        <w:tab/>
        <w:t>the person fails to pay the penalty specified in the infringement notice within the infringement notice compliance period and in accordance with the notice; and</w:t>
      </w:r>
    </w:p>
    <w:p w14:paraId="53179F7E" w14:textId="46CBE311" w:rsidR="00BC1D22" w:rsidRPr="00021578" w:rsidRDefault="00BC1D22" w:rsidP="00BC1D22">
      <w:pPr>
        <w:pStyle w:val="paragraph"/>
      </w:pPr>
      <w:r w:rsidRPr="00021578">
        <w:tab/>
        <w:t>(c)</w:t>
      </w:r>
      <w:r w:rsidRPr="00021578">
        <w:tab/>
        <w:t xml:space="preserve">the infringement notice is not withdrawn under </w:t>
      </w:r>
      <w:r w:rsidR="00697ADA">
        <w:t>section 5</w:t>
      </w:r>
      <w:r w:rsidRPr="00021578">
        <w:t>1ACJ;</w:t>
      </w:r>
    </w:p>
    <w:p w14:paraId="4C4E9757" w14:textId="77777777" w:rsidR="00BC1D22" w:rsidRPr="00021578" w:rsidRDefault="00BC1D22" w:rsidP="00BC1D22">
      <w:pPr>
        <w:pStyle w:val="subsection2"/>
      </w:pPr>
      <w:r w:rsidRPr="00021578">
        <w:t>the person is liable to proceedings under section</w:t>
      </w:r>
      <w:r w:rsidR="00605692" w:rsidRPr="00021578">
        <w:t> </w:t>
      </w:r>
      <w:r w:rsidRPr="00021578">
        <w:t>76 in relation to the alleged contravention of the civil penalty provision of the industry code.</w:t>
      </w:r>
    </w:p>
    <w:p w14:paraId="7E10B407" w14:textId="77777777" w:rsidR="00BC1D22" w:rsidRPr="00021578" w:rsidRDefault="00BC1D22" w:rsidP="00BC1D22">
      <w:pPr>
        <w:pStyle w:val="ActHead5"/>
      </w:pPr>
      <w:bookmarkStart w:id="393" w:name="_Toc194391974"/>
      <w:r w:rsidRPr="00A14580">
        <w:rPr>
          <w:rStyle w:val="CharSectno"/>
        </w:rPr>
        <w:t>51ACI</w:t>
      </w:r>
      <w:r w:rsidRPr="00021578">
        <w:t xml:space="preserve">  Infringement notice compliance period for infringement notice</w:t>
      </w:r>
      <w:bookmarkEnd w:id="393"/>
    </w:p>
    <w:p w14:paraId="61D75F0F" w14:textId="77777777" w:rsidR="00BC1D22" w:rsidRPr="00021578" w:rsidRDefault="00BC1D22" w:rsidP="00BC1D22">
      <w:pPr>
        <w:pStyle w:val="subsection"/>
      </w:pPr>
      <w:r w:rsidRPr="00021578">
        <w:tab/>
        <w:t>(1)</w:t>
      </w:r>
      <w:r w:rsidRPr="00021578">
        <w:tab/>
        <w:t xml:space="preserve">Subject to this section, the </w:t>
      </w:r>
      <w:r w:rsidRPr="00021578">
        <w:rPr>
          <w:b/>
          <w:i/>
        </w:rPr>
        <w:t>infringement notice compliance period</w:t>
      </w:r>
      <w:r w:rsidRPr="00021578">
        <w:t xml:space="preserve"> for an infringement notice is the period of 28 days beginning on the day after the day that the infringement notice is issued by the Commission.</w:t>
      </w:r>
    </w:p>
    <w:p w14:paraId="1E66BFA8" w14:textId="77777777" w:rsidR="00BC1D22" w:rsidRPr="00021578" w:rsidRDefault="00BC1D22" w:rsidP="00BC1D22">
      <w:pPr>
        <w:pStyle w:val="subsection"/>
      </w:pPr>
      <w:r w:rsidRPr="00021578">
        <w:tab/>
        <w:t>(2)</w:t>
      </w:r>
      <w:r w:rsidRPr="00021578">
        <w:tab/>
        <w:t>The Commission may extend, by notice in writing, the infringement notice compliance period for the infringement notice if the Commission is satisfied that it is appropriate to do so.</w:t>
      </w:r>
    </w:p>
    <w:p w14:paraId="66D35783" w14:textId="77777777" w:rsidR="00BC1D22" w:rsidRPr="00021578" w:rsidRDefault="00BC1D22" w:rsidP="00BC1D22">
      <w:pPr>
        <w:pStyle w:val="subsection"/>
      </w:pPr>
      <w:r w:rsidRPr="00021578">
        <w:tab/>
        <w:t>(3)</w:t>
      </w:r>
      <w:r w:rsidRPr="00021578">
        <w:tab/>
        <w:t>Only one extension may be given and the extension must not be for longer than 28 days.</w:t>
      </w:r>
    </w:p>
    <w:p w14:paraId="54D1215E" w14:textId="77777777" w:rsidR="00BC1D22" w:rsidRPr="00021578" w:rsidRDefault="00BC1D22" w:rsidP="00BC1D22">
      <w:pPr>
        <w:pStyle w:val="subsection"/>
      </w:pPr>
      <w:r w:rsidRPr="00021578">
        <w:tab/>
        <w:t>(4)</w:t>
      </w:r>
      <w:r w:rsidRPr="00021578">
        <w:tab/>
        <w:t>Notice of the extension must be given to the person who was issued the infringement notice.</w:t>
      </w:r>
    </w:p>
    <w:p w14:paraId="75F9F8C0" w14:textId="77777777" w:rsidR="00BC1D22" w:rsidRPr="00021578" w:rsidRDefault="00BC1D22" w:rsidP="00BC1D22">
      <w:pPr>
        <w:pStyle w:val="subsection"/>
      </w:pPr>
      <w:r w:rsidRPr="00021578">
        <w:tab/>
        <w:t>(5)</w:t>
      </w:r>
      <w:r w:rsidRPr="00021578">
        <w:tab/>
        <w:t xml:space="preserve">A failure to comply with </w:t>
      </w:r>
      <w:r w:rsidR="00605692" w:rsidRPr="00021578">
        <w:t>subsection (</w:t>
      </w:r>
      <w:r w:rsidRPr="00021578">
        <w:t>4) does not affect the validity of the extension.</w:t>
      </w:r>
    </w:p>
    <w:p w14:paraId="11C8C348" w14:textId="77777777" w:rsidR="00BC1D22" w:rsidRPr="00021578" w:rsidRDefault="00BC1D22" w:rsidP="00BC1D22">
      <w:pPr>
        <w:pStyle w:val="subsection"/>
      </w:pPr>
      <w:r w:rsidRPr="00021578">
        <w:tab/>
        <w:t>(6)</w:t>
      </w:r>
      <w:r w:rsidRPr="00021578">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14:paraId="5DF8596D" w14:textId="77777777" w:rsidR="00BC1D22" w:rsidRPr="00021578" w:rsidRDefault="00BC1D22" w:rsidP="00BC1D22">
      <w:pPr>
        <w:pStyle w:val="ActHead5"/>
      </w:pPr>
      <w:bookmarkStart w:id="394" w:name="_Toc194391975"/>
      <w:r w:rsidRPr="00A14580">
        <w:rPr>
          <w:rStyle w:val="CharSectno"/>
        </w:rPr>
        <w:t>51ACJ</w:t>
      </w:r>
      <w:r w:rsidRPr="00021578">
        <w:t xml:space="preserve">  Withdrawal of an infringement notice</w:t>
      </w:r>
      <w:bookmarkEnd w:id="394"/>
    </w:p>
    <w:p w14:paraId="1B8B9440" w14:textId="77777777" w:rsidR="00BC1D22" w:rsidRPr="00021578" w:rsidRDefault="00BC1D22" w:rsidP="00BC1D22">
      <w:pPr>
        <w:pStyle w:val="SubsectionHead"/>
      </w:pPr>
      <w:r w:rsidRPr="00021578">
        <w:t>Representations to the Commission</w:t>
      </w:r>
    </w:p>
    <w:p w14:paraId="54C31312" w14:textId="77777777" w:rsidR="00BC1D22" w:rsidRPr="00021578" w:rsidRDefault="00BC1D22" w:rsidP="00BC1D22">
      <w:pPr>
        <w:pStyle w:val="subsection"/>
      </w:pPr>
      <w:r w:rsidRPr="00021578">
        <w:tab/>
        <w:t>(1)</w:t>
      </w:r>
      <w:r w:rsidRPr="00021578">
        <w:tab/>
        <w:t>A person to whom an infringement notice has been issued for an alleged contravention of a civil penalty provision of an industry code may make written representations to the Commission seeking the withdrawal of the infringement notice.</w:t>
      </w:r>
    </w:p>
    <w:p w14:paraId="5ABF7FBD" w14:textId="77777777" w:rsidR="00BC1D22" w:rsidRPr="00021578" w:rsidRDefault="00BC1D22" w:rsidP="00BC1D22">
      <w:pPr>
        <w:pStyle w:val="subsection"/>
      </w:pPr>
      <w:r w:rsidRPr="00021578">
        <w:tab/>
        <w:t>(2)</w:t>
      </w:r>
      <w:r w:rsidRPr="00021578">
        <w:tab/>
        <w:t xml:space="preserve">Evidence or information that the person, or a representative of the person, gives to the Commission in the course of making representations under </w:t>
      </w:r>
      <w:r w:rsidR="00605692" w:rsidRPr="00021578">
        <w:t>subsection (</w:t>
      </w:r>
      <w:r w:rsidRPr="00021578">
        <w:t>1) is not admissible in evidence against the person or representative in any proceedings (other than proceedings for an offence based on the evidence or information given being false or misleading).</w:t>
      </w:r>
    </w:p>
    <w:p w14:paraId="7F946C91" w14:textId="77777777" w:rsidR="00BC1D22" w:rsidRPr="00021578" w:rsidRDefault="00BC1D22" w:rsidP="00BC1D22">
      <w:pPr>
        <w:pStyle w:val="SubsectionHead"/>
      </w:pPr>
      <w:r w:rsidRPr="00021578">
        <w:t>Withdrawal by the Commission</w:t>
      </w:r>
    </w:p>
    <w:p w14:paraId="7C1600FD" w14:textId="77777777" w:rsidR="00BC1D22" w:rsidRPr="00021578" w:rsidRDefault="00BC1D22" w:rsidP="00BC1D22">
      <w:pPr>
        <w:pStyle w:val="subsection"/>
      </w:pPr>
      <w:r w:rsidRPr="00021578">
        <w:tab/>
        <w:t>(3)</w:t>
      </w:r>
      <w:r w:rsidRPr="00021578">
        <w:tab/>
        <w:t xml:space="preserve">The Commission may, by written notice (the </w:t>
      </w:r>
      <w:r w:rsidRPr="00021578">
        <w:rPr>
          <w:b/>
          <w:i/>
        </w:rPr>
        <w:t>withdrawal notice</w:t>
      </w:r>
      <w:r w:rsidRPr="00021578">
        <w:t>) given to the person to whom an infringement notice was issued, withdraw the infringement notice if the Commission is satisfied that it is appropriate to do so.</w:t>
      </w:r>
    </w:p>
    <w:p w14:paraId="7330F619" w14:textId="77777777" w:rsidR="00BC1D22" w:rsidRPr="00021578" w:rsidRDefault="00BC1D22" w:rsidP="00BC1D22">
      <w:pPr>
        <w:pStyle w:val="subsection"/>
      </w:pPr>
      <w:r w:rsidRPr="00021578">
        <w:tab/>
        <w:t>(4)</w:t>
      </w:r>
      <w:r w:rsidRPr="00021578">
        <w:tab/>
      </w:r>
      <w:r w:rsidR="00605692" w:rsidRPr="00021578">
        <w:t>Subsection (</w:t>
      </w:r>
      <w:r w:rsidRPr="00021578">
        <w:t>3) applies whether or not the person has made representations seeking the withdrawal.</w:t>
      </w:r>
    </w:p>
    <w:p w14:paraId="385E1797" w14:textId="77777777" w:rsidR="00BC1D22" w:rsidRPr="00021578" w:rsidRDefault="00BC1D22" w:rsidP="00BC1D22">
      <w:pPr>
        <w:pStyle w:val="SubsectionHead"/>
      </w:pPr>
      <w:r w:rsidRPr="00021578">
        <w:t>Content of withdrawal notices</w:t>
      </w:r>
    </w:p>
    <w:p w14:paraId="0CBBD519" w14:textId="77777777" w:rsidR="00BC1D22" w:rsidRPr="00021578" w:rsidRDefault="00BC1D22" w:rsidP="00BC1D22">
      <w:pPr>
        <w:pStyle w:val="subsection"/>
      </w:pPr>
      <w:r w:rsidRPr="00021578">
        <w:tab/>
        <w:t>(5)</w:t>
      </w:r>
      <w:r w:rsidRPr="00021578">
        <w:tab/>
        <w:t>The withdrawal notice must state:</w:t>
      </w:r>
    </w:p>
    <w:p w14:paraId="1CEAE05F" w14:textId="77777777" w:rsidR="00BC1D22" w:rsidRPr="00021578" w:rsidRDefault="00BC1D22" w:rsidP="00BC1D22">
      <w:pPr>
        <w:pStyle w:val="paragraph"/>
      </w:pPr>
      <w:r w:rsidRPr="00021578">
        <w:tab/>
        <w:t>(a)</w:t>
      </w:r>
      <w:r w:rsidRPr="00021578">
        <w:tab/>
        <w:t>the name and address of the person; and</w:t>
      </w:r>
    </w:p>
    <w:p w14:paraId="79AE7081" w14:textId="77777777" w:rsidR="00BC1D22" w:rsidRPr="00021578" w:rsidRDefault="00BC1D22" w:rsidP="00BC1D22">
      <w:pPr>
        <w:pStyle w:val="paragraph"/>
      </w:pPr>
      <w:r w:rsidRPr="00021578">
        <w:tab/>
        <w:t>(b)</w:t>
      </w:r>
      <w:r w:rsidRPr="00021578">
        <w:tab/>
        <w:t>the day on which the infringement notice was issued to the person; and</w:t>
      </w:r>
    </w:p>
    <w:p w14:paraId="341EF675" w14:textId="77777777" w:rsidR="00BC1D22" w:rsidRPr="00021578" w:rsidRDefault="00BC1D22" w:rsidP="00BC1D22">
      <w:pPr>
        <w:pStyle w:val="paragraph"/>
      </w:pPr>
      <w:r w:rsidRPr="00021578">
        <w:tab/>
        <w:t>(c)</w:t>
      </w:r>
      <w:r w:rsidRPr="00021578">
        <w:tab/>
        <w:t>that the infringement notice is withdrawn; and</w:t>
      </w:r>
    </w:p>
    <w:p w14:paraId="22E1A811" w14:textId="77777777" w:rsidR="00BC1D22" w:rsidRPr="00021578" w:rsidRDefault="00BC1D22" w:rsidP="00BC1D22">
      <w:pPr>
        <w:pStyle w:val="paragraph"/>
      </w:pPr>
      <w:r w:rsidRPr="00021578">
        <w:tab/>
        <w:t>(d)</w:t>
      </w:r>
      <w:r w:rsidRPr="00021578">
        <w:tab/>
        <w:t>that proceedings under section</w:t>
      </w:r>
      <w:r w:rsidR="00605692" w:rsidRPr="00021578">
        <w:t> </w:t>
      </w:r>
      <w:r w:rsidRPr="00021578">
        <w:t>76 may be started or continued against the person in relation to the alleged contravention of the civil penalty provision of the industry code.</w:t>
      </w:r>
    </w:p>
    <w:p w14:paraId="45F96B8B" w14:textId="77777777" w:rsidR="00BC1D22" w:rsidRPr="00021578" w:rsidRDefault="00BC1D22" w:rsidP="00BC1D22">
      <w:pPr>
        <w:pStyle w:val="SubsectionHead"/>
      </w:pPr>
      <w:r w:rsidRPr="00021578">
        <w:t>Time limit for giving withdrawal notices</w:t>
      </w:r>
    </w:p>
    <w:p w14:paraId="0C9F8565" w14:textId="77777777" w:rsidR="00BC1D22" w:rsidRPr="00021578" w:rsidRDefault="00BC1D22" w:rsidP="00BC1D22">
      <w:pPr>
        <w:pStyle w:val="subsection"/>
      </w:pPr>
      <w:r w:rsidRPr="00021578">
        <w:tab/>
        <w:t>(6)</w:t>
      </w:r>
      <w:r w:rsidRPr="00021578">
        <w:tab/>
        <w:t>To be effective, the withdrawal notice must be given to the person within the infringement notice compliance period for the infringement notice.</w:t>
      </w:r>
    </w:p>
    <w:p w14:paraId="5ECD3B9F" w14:textId="77777777" w:rsidR="00BC1D22" w:rsidRPr="00021578" w:rsidRDefault="00BC1D22" w:rsidP="00FE2B75">
      <w:pPr>
        <w:pStyle w:val="SubsectionHead"/>
      </w:pPr>
      <w:r w:rsidRPr="00021578">
        <w:t>Refunds</w:t>
      </w:r>
    </w:p>
    <w:p w14:paraId="02752AFE" w14:textId="77777777" w:rsidR="00BC1D22" w:rsidRPr="00021578" w:rsidRDefault="00BC1D22" w:rsidP="00BC1D22">
      <w:pPr>
        <w:pStyle w:val="subsection"/>
      </w:pPr>
      <w:r w:rsidRPr="00021578">
        <w:tab/>
        <w:t>(7)</w:t>
      </w:r>
      <w:r w:rsidRPr="00021578">
        <w:tab/>
        <w:t>If the infringement notice is withdrawn after the person has paid the penalty specified in the infringement notice, the Commission must refund to the person an amount equal to the amount paid.</w:t>
      </w:r>
    </w:p>
    <w:p w14:paraId="63FEF8C9" w14:textId="77777777" w:rsidR="00AF341D" w:rsidRPr="00021578" w:rsidRDefault="00AF341D" w:rsidP="005D3ACE">
      <w:pPr>
        <w:pStyle w:val="ActHead3"/>
        <w:pageBreakBefore/>
      </w:pPr>
      <w:bookmarkStart w:id="395" w:name="_Toc194391976"/>
      <w:r w:rsidRPr="00A14580">
        <w:rPr>
          <w:rStyle w:val="CharDivNo"/>
        </w:rPr>
        <w:t>Division</w:t>
      </w:r>
      <w:r w:rsidR="00605692" w:rsidRPr="00A14580">
        <w:rPr>
          <w:rStyle w:val="CharDivNo"/>
        </w:rPr>
        <w:t> </w:t>
      </w:r>
      <w:r w:rsidRPr="00A14580">
        <w:rPr>
          <w:rStyle w:val="CharDivNo"/>
        </w:rPr>
        <w:t>3</w:t>
      </w:r>
      <w:r w:rsidRPr="00021578">
        <w:t>—</w:t>
      </w:r>
      <w:r w:rsidRPr="00A14580">
        <w:rPr>
          <w:rStyle w:val="CharDivText"/>
        </w:rPr>
        <w:t>Public warning notices</w:t>
      </w:r>
      <w:bookmarkEnd w:id="395"/>
    </w:p>
    <w:p w14:paraId="479B1ECC" w14:textId="77777777" w:rsidR="00AF341D" w:rsidRPr="00021578" w:rsidRDefault="00AF341D" w:rsidP="00AF341D">
      <w:pPr>
        <w:pStyle w:val="ActHead5"/>
      </w:pPr>
      <w:bookmarkStart w:id="396" w:name="_Toc194391977"/>
      <w:r w:rsidRPr="00A14580">
        <w:rPr>
          <w:rStyle w:val="CharSectno"/>
        </w:rPr>
        <w:t>51ADA</w:t>
      </w:r>
      <w:r w:rsidRPr="00021578">
        <w:t xml:space="preserve">  Commission may issue a public warning notice</w:t>
      </w:r>
      <w:bookmarkEnd w:id="396"/>
    </w:p>
    <w:p w14:paraId="24F9588B" w14:textId="77777777" w:rsidR="00AF341D" w:rsidRPr="00021578" w:rsidRDefault="00AF341D" w:rsidP="00AF341D">
      <w:pPr>
        <w:pStyle w:val="SubsectionHead"/>
      </w:pPr>
      <w:r w:rsidRPr="00021578">
        <w:t>Commission may issue a public warning notice</w:t>
      </w:r>
    </w:p>
    <w:p w14:paraId="0CC69D92" w14:textId="77777777" w:rsidR="00AF341D" w:rsidRPr="00021578" w:rsidRDefault="00AF341D" w:rsidP="00AF341D">
      <w:pPr>
        <w:pStyle w:val="subsection"/>
      </w:pPr>
      <w:r w:rsidRPr="00021578">
        <w:tab/>
        <w:t>(1)</w:t>
      </w:r>
      <w:r w:rsidRPr="00021578">
        <w:tab/>
        <w:t>The Commission may issue to the public a written notice containing a warning about the conduct of a person if:</w:t>
      </w:r>
    </w:p>
    <w:p w14:paraId="3A97B20C" w14:textId="77777777" w:rsidR="00AF341D" w:rsidRPr="00021578" w:rsidRDefault="00AF341D" w:rsidP="00AF341D">
      <w:pPr>
        <w:pStyle w:val="paragraph"/>
      </w:pPr>
      <w:r w:rsidRPr="00021578">
        <w:tab/>
        <w:t>(a)</w:t>
      </w:r>
      <w:r w:rsidRPr="00021578">
        <w:tab/>
        <w:t>the Commission has reasonable grounds to suspect that the conduct may constitute:</w:t>
      </w:r>
    </w:p>
    <w:p w14:paraId="68963F30" w14:textId="77777777" w:rsidR="00AF341D" w:rsidRPr="00021578" w:rsidRDefault="00AF341D" w:rsidP="00AF341D">
      <w:pPr>
        <w:pStyle w:val="paragraphsub"/>
      </w:pPr>
      <w:r w:rsidRPr="00021578">
        <w:tab/>
        <w:t>(i)</w:t>
      </w:r>
      <w:r w:rsidRPr="00021578">
        <w:tab/>
        <w:t>if the person is a corporation—a contravention of an applicable industry code by the corporation; or</w:t>
      </w:r>
    </w:p>
    <w:p w14:paraId="6703038E" w14:textId="77777777" w:rsidR="00AF341D" w:rsidRPr="00021578" w:rsidRDefault="00AF341D" w:rsidP="00AF341D">
      <w:pPr>
        <w:pStyle w:val="paragraphsub"/>
      </w:pPr>
      <w:r w:rsidRPr="00021578">
        <w:tab/>
        <w:t>(ii)</w:t>
      </w:r>
      <w:r w:rsidRPr="00021578">
        <w:tab/>
        <w:t>in any case—a related contravention of an applicable industry code by the person; and</w:t>
      </w:r>
    </w:p>
    <w:p w14:paraId="79AC46BC" w14:textId="77777777" w:rsidR="00AF341D" w:rsidRPr="00021578" w:rsidRDefault="00AF341D" w:rsidP="00AF341D">
      <w:pPr>
        <w:pStyle w:val="paragraph"/>
      </w:pPr>
      <w:r w:rsidRPr="00021578">
        <w:tab/>
        <w:t>(b)</w:t>
      </w:r>
      <w:r w:rsidRPr="00021578">
        <w:tab/>
        <w:t>the Commission is satisfied that one or more persons has suffered, or is likely to suffer, detriment as a result of the conduct; and</w:t>
      </w:r>
    </w:p>
    <w:p w14:paraId="61228691" w14:textId="77777777" w:rsidR="00AF341D" w:rsidRPr="00021578" w:rsidRDefault="00AF341D" w:rsidP="00AF341D">
      <w:pPr>
        <w:pStyle w:val="paragraph"/>
      </w:pPr>
      <w:r w:rsidRPr="00021578">
        <w:tab/>
        <w:t>(c)</w:t>
      </w:r>
      <w:r w:rsidRPr="00021578">
        <w:tab/>
        <w:t>the Commission is satisfied that it is in the public interest to issue the notice.</w:t>
      </w:r>
    </w:p>
    <w:p w14:paraId="049154A7" w14:textId="77777777" w:rsidR="00AF341D" w:rsidRPr="00021578" w:rsidRDefault="00AF341D" w:rsidP="00AF341D">
      <w:pPr>
        <w:pStyle w:val="SubsectionHead"/>
      </w:pPr>
      <w:r w:rsidRPr="00021578">
        <w:t>Notice is not a legislative instrument</w:t>
      </w:r>
    </w:p>
    <w:p w14:paraId="56693454" w14:textId="77777777" w:rsidR="00AF341D" w:rsidRPr="00021578" w:rsidRDefault="00AF341D" w:rsidP="00AF341D">
      <w:pPr>
        <w:pStyle w:val="subsection"/>
      </w:pPr>
      <w:r w:rsidRPr="00021578">
        <w:tab/>
        <w:t>(2)</w:t>
      </w:r>
      <w:r w:rsidRPr="00021578">
        <w:tab/>
        <w:t xml:space="preserve">A notice issued under </w:t>
      </w:r>
      <w:r w:rsidR="00605692" w:rsidRPr="00021578">
        <w:t>subsection (</w:t>
      </w:r>
      <w:r w:rsidRPr="00021578">
        <w:t>1) is not a legislative instrument.</w:t>
      </w:r>
    </w:p>
    <w:p w14:paraId="1D09540F" w14:textId="58983537" w:rsidR="00AF341D" w:rsidRPr="00021578" w:rsidRDefault="00AF341D" w:rsidP="005D3ACE">
      <w:pPr>
        <w:pStyle w:val="ActHead3"/>
        <w:pageBreakBefore/>
      </w:pPr>
      <w:bookmarkStart w:id="397" w:name="_Toc194391978"/>
      <w:r w:rsidRPr="00A14580">
        <w:rPr>
          <w:rStyle w:val="CharDivNo"/>
        </w:rPr>
        <w:t>Division</w:t>
      </w:r>
      <w:r w:rsidR="00605692" w:rsidRPr="00A14580">
        <w:rPr>
          <w:rStyle w:val="CharDivNo"/>
        </w:rPr>
        <w:t> </w:t>
      </w:r>
      <w:r w:rsidRPr="00A14580">
        <w:rPr>
          <w:rStyle w:val="CharDivNo"/>
        </w:rPr>
        <w:t>4</w:t>
      </w:r>
      <w:r w:rsidRPr="00021578">
        <w:t>—</w:t>
      </w:r>
      <w:r w:rsidRPr="00A14580">
        <w:rPr>
          <w:rStyle w:val="CharDivText"/>
        </w:rPr>
        <w:t>Orders to redress loss or damage suffered by non</w:t>
      </w:r>
      <w:r w:rsidR="00BC5F83">
        <w:rPr>
          <w:rStyle w:val="CharDivText"/>
        </w:rPr>
        <w:noBreakHyphen/>
      </w:r>
      <w:r w:rsidRPr="00A14580">
        <w:rPr>
          <w:rStyle w:val="CharDivText"/>
        </w:rPr>
        <w:t>parties etc.</w:t>
      </w:r>
      <w:bookmarkEnd w:id="397"/>
    </w:p>
    <w:p w14:paraId="09EA7940" w14:textId="21DD2A72" w:rsidR="00AF341D" w:rsidRPr="00021578" w:rsidRDefault="00AF341D" w:rsidP="00AF341D">
      <w:pPr>
        <w:pStyle w:val="ActHead5"/>
      </w:pPr>
      <w:bookmarkStart w:id="398" w:name="_Toc194391979"/>
      <w:r w:rsidRPr="00A14580">
        <w:rPr>
          <w:rStyle w:val="CharSectno"/>
        </w:rPr>
        <w:t>51ADB</w:t>
      </w:r>
      <w:r w:rsidRPr="00021578">
        <w:t xml:space="preserve">  Orders to redress loss or damage suffered by non</w:t>
      </w:r>
      <w:r w:rsidR="00BC5F83">
        <w:noBreakHyphen/>
      </w:r>
      <w:r w:rsidRPr="00021578">
        <w:t>parties etc.</w:t>
      </w:r>
      <w:bookmarkEnd w:id="398"/>
    </w:p>
    <w:p w14:paraId="033A4FC4" w14:textId="77777777" w:rsidR="00AF341D" w:rsidRPr="00021578" w:rsidRDefault="00AF341D" w:rsidP="00AF341D">
      <w:pPr>
        <w:pStyle w:val="SubsectionHead"/>
      </w:pPr>
      <w:r w:rsidRPr="00021578">
        <w:t>Orders</w:t>
      </w:r>
    </w:p>
    <w:p w14:paraId="6F12B890" w14:textId="77777777" w:rsidR="00AF341D" w:rsidRPr="00021578" w:rsidRDefault="00AF341D" w:rsidP="00AF341D">
      <w:pPr>
        <w:pStyle w:val="subsection"/>
      </w:pPr>
      <w:r w:rsidRPr="00021578">
        <w:tab/>
        <w:t>(1)</w:t>
      </w:r>
      <w:r w:rsidRPr="00021578">
        <w:tab/>
        <w:t>If:</w:t>
      </w:r>
    </w:p>
    <w:p w14:paraId="3C3F6C85" w14:textId="77777777" w:rsidR="00AF341D" w:rsidRPr="00021578" w:rsidRDefault="00AF341D" w:rsidP="00AF341D">
      <w:pPr>
        <w:pStyle w:val="paragraph"/>
      </w:pPr>
      <w:r w:rsidRPr="00021578">
        <w:tab/>
        <w:t>(a)</w:t>
      </w:r>
      <w:r w:rsidRPr="00021578">
        <w:tab/>
        <w:t xml:space="preserve">a person engaged in conduct (the </w:t>
      </w:r>
      <w:r w:rsidRPr="00021578">
        <w:rPr>
          <w:b/>
          <w:i/>
        </w:rPr>
        <w:t>contravening conduct</w:t>
      </w:r>
      <w:r w:rsidRPr="00021578">
        <w:t>) that:</w:t>
      </w:r>
    </w:p>
    <w:p w14:paraId="6832ECA0" w14:textId="77777777" w:rsidR="00AF341D" w:rsidRPr="00021578" w:rsidRDefault="00AF341D" w:rsidP="00AF341D">
      <w:pPr>
        <w:pStyle w:val="paragraphsub"/>
      </w:pPr>
      <w:r w:rsidRPr="00021578">
        <w:tab/>
        <w:t>(i)</w:t>
      </w:r>
      <w:r w:rsidRPr="00021578">
        <w:tab/>
        <w:t>if the person was a corporation—constituted a contravention of an applicable industry code; or</w:t>
      </w:r>
    </w:p>
    <w:p w14:paraId="04ACACD1" w14:textId="77777777" w:rsidR="00AF341D" w:rsidRPr="00021578" w:rsidRDefault="00AF341D" w:rsidP="00AF341D">
      <w:pPr>
        <w:pStyle w:val="paragraphsub"/>
      </w:pPr>
      <w:r w:rsidRPr="00021578">
        <w:tab/>
        <w:t>(ii)</w:t>
      </w:r>
      <w:r w:rsidRPr="00021578">
        <w:tab/>
        <w:t>in any case—constituted a related contravention of an applicable industry code; and</w:t>
      </w:r>
    </w:p>
    <w:p w14:paraId="6F6E769C" w14:textId="77777777" w:rsidR="00AF341D" w:rsidRPr="00021578" w:rsidRDefault="00AF341D" w:rsidP="00AF341D">
      <w:pPr>
        <w:pStyle w:val="paragraph"/>
      </w:pPr>
      <w:r w:rsidRPr="00021578">
        <w:tab/>
        <w:t>(b)</w:t>
      </w:r>
      <w:r w:rsidRPr="00021578">
        <w:tab/>
        <w:t>the contravening conduct caused, or is likely to cause, a class of persons to suffer loss or damage; and</w:t>
      </w:r>
    </w:p>
    <w:p w14:paraId="7BC930B6" w14:textId="7D6C0273" w:rsidR="00AF341D" w:rsidRPr="00021578" w:rsidRDefault="00AF341D" w:rsidP="00AF341D">
      <w:pPr>
        <w:pStyle w:val="paragraph"/>
      </w:pPr>
      <w:r w:rsidRPr="00021578">
        <w:tab/>
        <w:t>(c)</w:t>
      </w:r>
      <w:r w:rsidRPr="00021578">
        <w:tab/>
        <w:t>the class includes persons (</w:t>
      </w:r>
      <w:r w:rsidRPr="00021578">
        <w:rPr>
          <w:b/>
          <w:i/>
        </w:rPr>
        <w:t>non</w:t>
      </w:r>
      <w:r w:rsidR="00BC5F83">
        <w:rPr>
          <w:b/>
          <w:i/>
        </w:rPr>
        <w:noBreakHyphen/>
      </w:r>
      <w:r w:rsidRPr="00021578">
        <w:rPr>
          <w:b/>
          <w:i/>
        </w:rPr>
        <w:t>parties</w:t>
      </w:r>
      <w:r w:rsidRPr="00021578">
        <w:t xml:space="preserve">) who are not, or have not been, parties to a proceeding (an </w:t>
      </w:r>
      <w:r w:rsidRPr="00021578">
        <w:rPr>
          <w:b/>
          <w:i/>
        </w:rPr>
        <w:t>enforcement proceeding</w:t>
      </w:r>
      <w:r w:rsidRPr="00021578">
        <w:t>) instituted under Part VI in relation to the contravening conduct;</w:t>
      </w:r>
    </w:p>
    <w:p w14:paraId="705EA1A3" w14:textId="77777777" w:rsidR="00AF341D" w:rsidRPr="00021578" w:rsidRDefault="00AF341D" w:rsidP="00AF341D">
      <w:pPr>
        <w:pStyle w:val="subsection2"/>
      </w:pPr>
      <w:r w:rsidRPr="00021578">
        <w:t xml:space="preserve">any court having jurisdiction in the matter may, on the application of the Commission, make such order or orders (other than an award of damages) as the court thinks appropriate against a person referred to in </w:t>
      </w:r>
      <w:r w:rsidR="00605692" w:rsidRPr="00021578">
        <w:t>subsection (</w:t>
      </w:r>
      <w:r w:rsidRPr="00021578">
        <w:t>2) of this section.</w:t>
      </w:r>
    </w:p>
    <w:p w14:paraId="796BDD3A" w14:textId="318CDE9A" w:rsidR="00AF341D" w:rsidRPr="00021578" w:rsidRDefault="00AF341D" w:rsidP="00AF341D">
      <w:pPr>
        <w:pStyle w:val="notetext"/>
      </w:pPr>
      <w:r w:rsidRPr="00021578">
        <w:t>Note:</w:t>
      </w:r>
      <w:r w:rsidRPr="00021578">
        <w:tab/>
        <w:t xml:space="preserve">The orders that the court may make include all or any of the orders set out in </w:t>
      </w:r>
      <w:r w:rsidR="00697ADA">
        <w:t>section 5</w:t>
      </w:r>
      <w:r w:rsidRPr="00021578">
        <w:t>1ADC.</w:t>
      </w:r>
    </w:p>
    <w:p w14:paraId="3A12F361" w14:textId="77777777" w:rsidR="00AF341D" w:rsidRPr="00021578" w:rsidRDefault="00AF341D" w:rsidP="00AF341D">
      <w:pPr>
        <w:pStyle w:val="subsection"/>
      </w:pPr>
      <w:r w:rsidRPr="00021578">
        <w:tab/>
        <w:t>(2)</w:t>
      </w:r>
      <w:r w:rsidRPr="00021578">
        <w:tab/>
        <w:t xml:space="preserve">An order under </w:t>
      </w:r>
      <w:r w:rsidR="00605692" w:rsidRPr="00021578">
        <w:t>subsection (</w:t>
      </w:r>
      <w:r w:rsidRPr="00021578">
        <w:t>1) may be made against:</w:t>
      </w:r>
    </w:p>
    <w:p w14:paraId="040FAD14" w14:textId="77777777" w:rsidR="00AF341D" w:rsidRPr="00021578" w:rsidRDefault="00AF341D" w:rsidP="00AF341D">
      <w:pPr>
        <w:pStyle w:val="paragraph"/>
      </w:pPr>
      <w:r w:rsidRPr="00021578">
        <w:tab/>
        <w:t>(a)</w:t>
      </w:r>
      <w:r w:rsidRPr="00021578">
        <w:tab/>
        <w:t xml:space="preserve">the person mentioned in </w:t>
      </w:r>
      <w:r w:rsidR="00605692" w:rsidRPr="00021578">
        <w:t>paragraph (</w:t>
      </w:r>
      <w:r w:rsidRPr="00021578">
        <w:t>1)(a); or</w:t>
      </w:r>
    </w:p>
    <w:p w14:paraId="686F8DC3" w14:textId="77777777" w:rsidR="00AF341D" w:rsidRPr="00021578" w:rsidRDefault="00AF341D" w:rsidP="00AF341D">
      <w:pPr>
        <w:pStyle w:val="paragraph"/>
      </w:pPr>
      <w:r w:rsidRPr="00021578">
        <w:tab/>
        <w:t>(b)</w:t>
      </w:r>
      <w:r w:rsidRPr="00021578">
        <w:tab/>
        <w:t>a person involved in the contravening conduct.</w:t>
      </w:r>
    </w:p>
    <w:p w14:paraId="1A9E6635" w14:textId="77777777" w:rsidR="00AF341D" w:rsidRPr="00021578" w:rsidRDefault="00AF341D" w:rsidP="00AF341D">
      <w:pPr>
        <w:pStyle w:val="subsection"/>
      </w:pPr>
      <w:r w:rsidRPr="00021578">
        <w:tab/>
        <w:t>(3)</w:t>
      </w:r>
      <w:r w:rsidRPr="00021578">
        <w:tab/>
        <w:t xml:space="preserve">A court must not make an order under </w:t>
      </w:r>
      <w:r w:rsidR="00605692" w:rsidRPr="00021578">
        <w:t>subsection (</w:t>
      </w:r>
      <w:r w:rsidRPr="00021578">
        <w:t>1) unless the court considers that the order will:</w:t>
      </w:r>
    </w:p>
    <w:p w14:paraId="49C3B61A" w14:textId="253AA6E6" w:rsidR="00AF341D" w:rsidRPr="00021578" w:rsidRDefault="00AF341D" w:rsidP="00AF341D">
      <w:pPr>
        <w:pStyle w:val="paragraph"/>
      </w:pPr>
      <w:r w:rsidRPr="00021578">
        <w:tab/>
        <w:t>(a)</w:t>
      </w:r>
      <w:r w:rsidRPr="00021578">
        <w:tab/>
        <w:t>redress, in whole or in part, the loss or damage suffered by the non</w:t>
      </w:r>
      <w:r w:rsidR="00BC5F83">
        <w:noBreakHyphen/>
      </w:r>
      <w:r w:rsidRPr="00021578">
        <w:t>parties in relation to the contravening conduct; or</w:t>
      </w:r>
    </w:p>
    <w:p w14:paraId="742DDBC8" w14:textId="5F468164" w:rsidR="00AF341D" w:rsidRPr="00021578" w:rsidRDefault="00AF341D" w:rsidP="00AF341D">
      <w:pPr>
        <w:pStyle w:val="paragraph"/>
      </w:pPr>
      <w:r w:rsidRPr="00021578">
        <w:tab/>
        <w:t>(b)</w:t>
      </w:r>
      <w:r w:rsidRPr="00021578">
        <w:tab/>
        <w:t>prevent or reduce the loss or damage suffered, or likely to be suffered, by the non</w:t>
      </w:r>
      <w:r w:rsidR="00BC5F83">
        <w:noBreakHyphen/>
      </w:r>
      <w:r w:rsidRPr="00021578">
        <w:t>parties in relation to the contravening conduct.</w:t>
      </w:r>
    </w:p>
    <w:p w14:paraId="1E558DC8" w14:textId="77777777" w:rsidR="00AF341D" w:rsidRPr="00021578" w:rsidRDefault="00AF341D" w:rsidP="00AF341D">
      <w:pPr>
        <w:pStyle w:val="SubsectionHead"/>
      </w:pPr>
      <w:r w:rsidRPr="00021578">
        <w:t>Application for orders</w:t>
      </w:r>
    </w:p>
    <w:p w14:paraId="532CEA87" w14:textId="77777777" w:rsidR="00AF341D" w:rsidRPr="00021578" w:rsidRDefault="00AF341D" w:rsidP="00AF341D">
      <w:pPr>
        <w:pStyle w:val="subsection"/>
      </w:pPr>
      <w:r w:rsidRPr="00021578">
        <w:tab/>
        <w:t>(4)</w:t>
      </w:r>
      <w:r w:rsidRPr="00021578">
        <w:tab/>
        <w:t xml:space="preserve">An application may be made under </w:t>
      </w:r>
      <w:r w:rsidR="00605692" w:rsidRPr="00021578">
        <w:t>subsection (</w:t>
      </w:r>
      <w:r w:rsidRPr="00021578">
        <w:t>1) even if an enforcement proceeding in relation to the contravening conduct has not been instituted.</w:t>
      </w:r>
    </w:p>
    <w:p w14:paraId="7D2E11B5" w14:textId="77777777" w:rsidR="00AF341D" w:rsidRPr="00021578" w:rsidRDefault="00AF341D" w:rsidP="00AF341D">
      <w:pPr>
        <w:pStyle w:val="subsection"/>
      </w:pPr>
      <w:r w:rsidRPr="00021578">
        <w:tab/>
        <w:t>(5)</w:t>
      </w:r>
      <w:r w:rsidRPr="00021578">
        <w:tab/>
        <w:t xml:space="preserve">An application under </w:t>
      </w:r>
      <w:r w:rsidR="00605692" w:rsidRPr="00021578">
        <w:t>subsection (</w:t>
      </w:r>
      <w:r w:rsidRPr="00021578">
        <w:t>1) may be made at any time within 6 years after the day on which the cause of action that relates to the contravening conduct accrues.</w:t>
      </w:r>
    </w:p>
    <w:p w14:paraId="6B6A56B2" w14:textId="77777777" w:rsidR="00AF341D" w:rsidRPr="00021578" w:rsidRDefault="00AF341D" w:rsidP="00AF341D">
      <w:pPr>
        <w:pStyle w:val="SubsectionHead"/>
      </w:pPr>
      <w:r w:rsidRPr="00021578">
        <w:t>Determining whether to make an order</w:t>
      </w:r>
    </w:p>
    <w:p w14:paraId="698CD3F0" w14:textId="77777777" w:rsidR="00AF341D" w:rsidRPr="00021578" w:rsidRDefault="00AF341D" w:rsidP="00AF341D">
      <w:pPr>
        <w:pStyle w:val="subsection"/>
      </w:pPr>
      <w:r w:rsidRPr="00021578">
        <w:tab/>
        <w:t>(6)</w:t>
      </w:r>
      <w:r w:rsidRPr="00021578">
        <w:tab/>
        <w:t xml:space="preserve">In determining whether to make an order under </w:t>
      </w:r>
      <w:r w:rsidR="00605692" w:rsidRPr="00021578">
        <w:t>subsection (</w:t>
      </w:r>
      <w:r w:rsidRPr="00021578">
        <w:t xml:space="preserve">1) against a person referred to in </w:t>
      </w:r>
      <w:r w:rsidR="00605692" w:rsidRPr="00021578">
        <w:t>subsection (</w:t>
      </w:r>
      <w:r w:rsidRPr="00021578">
        <w:t>2), a court may have regard to the conduct of:</w:t>
      </w:r>
    </w:p>
    <w:p w14:paraId="5AAB7FF8" w14:textId="77777777" w:rsidR="00AF341D" w:rsidRPr="00021578" w:rsidRDefault="00AF341D" w:rsidP="00AF341D">
      <w:pPr>
        <w:pStyle w:val="paragraph"/>
      </w:pPr>
      <w:r w:rsidRPr="00021578">
        <w:tab/>
        <w:t>(a)</w:t>
      </w:r>
      <w:r w:rsidRPr="00021578">
        <w:tab/>
        <w:t>the person; and</w:t>
      </w:r>
    </w:p>
    <w:p w14:paraId="00592883" w14:textId="35B96EAD" w:rsidR="00AF341D" w:rsidRPr="00021578" w:rsidRDefault="00AF341D" w:rsidP="00AF341D">
      <w:pPr>
        <w:pStyle w:val="paragraph"/>
      </w:pPr>
      <w:r w:rsidRPr="00021578">
        <w:tab/>
        <w:t>(b)</w:t>
      </w:r>
      <w:r w:rsidRPr="00021578">
        <w:tab/>
        <w:t>the non</w:t>
      </w:r>
      <w:r w:rsidR="00BC5F83">
        <w:noBreakHyphen/>
      </w:r>
      <w:r w:rsidRPr="00021578">
        <w:t>parties;</w:t>
      </w:r>
    </w:p>
    <w:p w14:paraId="7773CDC7" w14:textId="77777777" w:rsidR="00AF341D" w:rsidRPr="00021578" w:rsidRDefault="00AF341D" w:rsidP="00AF341D">
      <w:pPr>
        <w:pStyle w:val="subsection2"/>
      </w:pPr>
      <w:r w:rsidRPr="00021578">
        <w:t>in relation to the contravening conduct, since the contravention occurred.</w:t>
      </w:r>
    </w:p>
    <w:p w14:paraId="30AA413C" w14:textId="77777777" w:rsidR="00AF341D" w:rsidRPr="00021578" w:rsidRDefault="00AF341D" w:rsidP="00AF341D">
      <w:pPr>
        <w:pStyle w:val="subsection"/>
      </w:pPr>
      <w:r w:rsidRPr="00021578">
        <w:tab/>
        <w:t>(7)</w:t>
      </w:r>
      <w:r w:rsidRPr="00021578">
        <w:tab/>
        <w:t xml:space="preserve">In determining whether to make an order under </w:t>
      </w:r>
      <w:r w:rsidR="00605692" w:rsidRPr="00021578">
        <w:t>subsection (</w:t>
      </w:r>
      <w:r w:rsidRPr="00021578">
        <w:t>1), a court need not make a finding about either of the following matters:</w:t>
      </w:r>
    </w:p>
    <w:p w14:paraId="0E9558EA" w14:textId="5D5DC0EA" w:rsidR="00AF341D" w:rsidRPr="00021578" w:rsidRDefault="00AF341D" w:rsidP="00AF341D">
      <w:pPr>
        <w:pStyle w:val="paragraph"/>
      </w:pPr>
      <w:r w:rsidRPr="00021578">
        <w:tab/>
        <w:t>(a)</w:t>
      </w:r>
      <w:r w:rsidRPr="00021578">
        <w:tab/>
        <w:t>which persons are non</w:t>
      </w:r>
      <w:r w:rsidR="00BC5F83">
        <w:noBreakHyphen/>
      </w:r>
      <w:r w:rsidRPr="00021578">
        <w:t>parties in relation to the contravening conduct;</w:t>
      </w:r>
    </w:p>
    <w:p w14:paraId="1280D2BE" w14:textId="77777777" w:rsidR="00AF341D" w:rsidRPr="00021578" w:rsidRDefault="00AF341D" w:rsidP="00AF341D">
      <w:pPr>
        <w:pStyle w:val="paragraph"/>
      </w:pPr>
      <w:r w:rsidRPr="00021578">
        <w:tab/>
        <w:t>(b)</w:t>
      </w:r>
      <w:r w:rsidRPr="00021578">
        <w:tab/>
        <w:t>the nature of the loss or damage suffered, or likely to be suffered, by such persons.</w:t>
      </w:r>
    </w:p>
    <w:p w14:paraId="73216C4E" w14:textId="5F7BE3AE" w:rsidR="00AF341D" w:rsidRPr="00021578" w:rsidRDefault="00AF341D" w:rsidP="00AF341D">
      <w:pPr>
        <w:pStyle w:val="SubsectionHead"/>
      </w:pPr>
      <w:r w:rsidRPr="00021578">
        <w:t>When a non</w:t>
      </w:r>
      <w:r w:rsidR="00BC5F83">
        <w:noBreakHyphen/>
      </w:r>
      <w:r w:rsidRPr="00021578">
        <w:t>party is bound by an order etc.</w:t>
      </w:r>
    </w:p>
    <w:p w14:paraId="6444EFC2" w14:textId="77777777" w:rsidR="00AF341D" w:rsidRPr="00021578" w:rsidRDefault="00AF341D" w:rsidP="00AF341D">
      <w:pPr>
        <w:pStyle w:val="subsection"/>
      </w:pPr>
      <w:r w:rsidRPr="00021578">
        <w:tab/>
        <w:t>(8)</w:t>
      </w:r>
      <w:r w:rsidRPr="00021578">
        <w:tab/>
        <w:t>If:</w:t>
      </w:r>
    </w:p>
    <w:p w14:paraId="43AED665" w14:textId="77777777" w:rsidR="00AF341D" w:rsidRPr="00021578" w:rsidRDefault="00AF341D" w:rsidP="00AF341D">
      <w:pPr>
        <w:pStyle w:val="paragraph"/>
      </w:pPr>
      <w:r w:rsidRPr="00021578">
        <w:tab/>
        <w:t>(a)</w:t>
      </w:r>
      <w:r w:rsidRPr="00021578">
        <w:tab/>
        <w:t xml:space="preserve">an order is made under </w:t>
      </w:r>
      <w:r w:rsidR="00605692" w:rsidRPr="00021578">
        <w:t>subsection (</w:t>
      </w:r>
      <w:r w:rsidRPr="00021578">
        <w:t>1) against a person; and</w:t>
      </w:r>
    </w:p>
    <w:p w14:paraId="2563B044" w14:textId="0F3C6A5C" w:rsidR="00AF341D" w:rsidRPr="00021578" w:rsidRDefault="00AF341D" w:rsidP="00AF341D">
      <w:pPr>
        <w:pStyle w:val="paragraph"/>
      </w:pPr>
      <w:r w:rsidRPr="00021578">
        <w:tab/>
        <w:t>(b)</w:t>
      </w:r>
      <w:r w:rsidRPr="00021578">
        <w:tab/>
        <w:t>the loss or damage suffered, or likely to be suffered, by a non</w:t>
      </w:r>
      <w:r w:rsidR="00BC5F83">
        <w:noBreakHyphen/>
      </w:r>
      <w:r w:rsidRPr="00021578">
        <w:t>party in relation to the contravening conduct to which the order relates has been redressed, prevented or reduced in accordance with the order; and</w:t>
      </w:r>
    </w:p>
    <w:p w14:paraId="7C6DF6CB" w14:textId="0771E00B" w:rsidR="00AF341D" w:rsidRPr="00021578" w:rsidRDefault="00AF341D" w:rsidP="00AF341D">
      <w:pPr>
        <w:pStyle w:val="paragraph"/>
      </w:pPr>
      <w:r w:rsidRPr="00021578">
        <w:tab/>
        <w:t>(c)</w:t>
      </w:r>
      <w:r w:rsidRPr="00021578">
        <w:tab/>
        <w:t>the non</w:t>
      </w:r>
      <w:r w:rsidR="00BC5F83">
        <w:noBreakHyphen/>
      </w:r>
      <w:r w:rsidRPr="00021578">
        <w:t>party has accepted the redress, prevention or reduction;</w:t>
      </w:r>
    </w:p>
    <w:p w14:paraId="21A1BEA3" w14:textId="77777777" w:rsidR="00AF341D" w:rsidRPr="00021578" w:rsidRDefault="00AF341D" w:rsidP="00AF341D">
      <w:pPr>
        <w:pStyle w:val="subsection2"/>
      </w:pPr>
      <w:r w:rsidRPr="00021578">
        <w:t>then:</w:t>
      </w:r>
    </w:p>
    <w:p w14:paraId="551B347A" w14:textId="1B0F2BBC" w:rsidR="00AF341D" w:rsidRPr="00021578" w:rsidRDefault="00AF341D" w:rsidP="00AF341D">
      <w:pPr>
        <w:pStyle w:val="paragraph"/>
      </w:pPr>
      <w:r w:rsidRPr="00021578">
        <w:tab/>
        <w:t>(d)</w:t>
      </w:r>
      <w:r w:rsidRPr="00021578">
        <w:tab/>
        <w:t>the non</w:t>
      </w:r>
      <w:r w:rsidR="00BC5F83">
        <w:noBreakHyphen/>
      </w:r>
      <w:r w:rsidRPr="00021578">
        <w:t>party is bound by the order; and</w:t>
      </w:r>
    </w:p>
    <w:p w14:paraId="0FB90E2E" w14:textId="1406DE1A" w:rsidR="00AF341D" w:rsidRPr="00021578" w:rsidRDefault="00AF341D" w:rsidP="00AF341D">
      <w:pPr>
        <w:pStyle w:val="paragraph"/>
      </w:pPr>
      <w:r w:rsidRPr="00021578">
        <w:tab/>
        <w:t>(e)</w:t>
      </w:r>
      <w:r w:rsidRPr="00021578">
        <w:tab/>
        <w:t xml:space="preserve">any other order made under </w:t>
      </w:r>
      <w:r w:rsidR="00605692" w:rsidRPr="00021578">
        <w:t>subsection (</w:t>
      </w:r>
      <w:r w:rsidRPr="00021578">
        <w:t>1) that relates to that loss or damage has no effect in relation to the non</w:t>
      </w:r>
      <w:r w:rsidR="00BC5F83">
        <w:noBreakHyphen/>
      </w:r>
      <w:r w:rsidRPr="00021578">
        <w:t>party; and</w:t>
      </w:r>
    </w:p>
    <w:p w14:paraId="4961B6BA" w14:textId="53204045" w:rsidR="00AF341D" w:rsidRPr="00021578" w:rsidRDefault="00AF341D" w:rsidP="00AF341D">
      <w:pPr>
        <w:pStyle w:val="paragraph"/>
      </w:pPr>
      <w:r w:rsidRPr="00021578">
        <w:tab/>
        <w:t>(f)</w:t>
      </w:r>
      <w:r w:rsidRPr="00021578">
        <w:tab/>
        <w:t>despite any other provision of this Act or any other law of the Commonwealth, or a State or Territory, no claim, action or demand may be made or taken against the person by the non</w:t>
      </w:r>
      <w:r w:rsidR="00BC5F83">
        <w:noBreakHyphen/>
      </w:r>
      <w:r w:rsidRPr="00021578">
        <w:t>party in relation to that loss or damage.</w:t>
      </w:r>
    </w:p>
    <w:p w14:paraId="44ABEA5E" w14:textId="375F852E" w:rsidR="00AF341D" w:rsidRPr="00021578" w:rsidRDefault="00AF341D" w:rsidP="00AF341D">
      <w:pPr>
        <w:pStyle w:val="ActHead5"/>
      </w:pPr>
      <w:bookmarkStart w:id="399" w:name="_Toc194391980"/>
      <w:r w:rsidRPr="00A14580">
        <w:rPr>
          <w:rStyle w:val="CharSectno"/>
        </w:rPr>
        <w:t>51ADC</w:t>
      </w:r>
      <w:r w:rsidRPr="00021578">
        <w:t xml:space="preserve">  Kinds of orders that may be made to redress loss or damage suffered by non</w:t>
      </w:r>
      <w:r w:rsidR="00BC5F83">
        <w:noBreakHyphen/>
      </w:r>
      <w:r w:rsidRPr="00021578">
        <w:t>parties etc.</w:t>
      </w:r>
      <w:bookmarkEnd w:id="399"/>
    </w:p>
    <w:p w14:paraId="124AE81A" w14:textId="541D4C41" w:rsidR="00AF341D" w:rsidRPr="00021578" w:rsidRDefault="00AF341D" w:rsidP="00AF341D">
      <w:pPr>
        <w:pStyle w:val="subsection"/>
      </w:pPr>
      <w:r w:rsidRPr="00021578">
        <w:tab/>
      </w:r>
      <w:r w:rsidRPr="00021578">
        <w:tab/>
        <w:t xml:space="preserve">Without limiting </w:t>
      </w:r>
      <w:r w:rsidR="00697ADA">
        <w:t>subsection 5</w:t>
      </w:r>
      <w:r w:rsidRPr="00021578">
        <w:t xml:space="preserve">1ADB(1), the orders that a court may make under that subsection against a person (the </w:t>
      </w:r>
      <w:r w:rsidRPr="00021578">
        <w:rPr>
          <w:b/>
          <w:i/>
        </w:rPr>
        <w:t>respondent</w:t>
      </w:r>
      <w:r w:rsidRPr="00021578">
        <w:t>) include all or any of the following:</w:t>
      </w:r>
    </w:p>
    <w:p w14:paraId="5EB6D9A7" w14:textId="569515FA" w:rsidR="00AF341D" w:rsidRPr="00021578" w:rsidRDefault="00AF341D" w:rsidP="00AF341D">
      <w:pPr>
        <w:pStyle w:val="paragraph"/>
      </w:pPr>
      <w:r w:rsidRPr="00021578">
        <w:tab/>
        <w:t>(a)</w:t>
      </w:r>
      <w:r w:rsidRPr="00021578">
        <w:tab/>
        <w:t>an order declaring the whole or any part of a contract made between the respondent and a non</w:t>
      </w:r>
      <w:r w:rsidR="00BC5F83">
        <w:noBreakHyphen/>
      </w:r>
      <w:r w:rsidRPr="00021578">
        <w:t>party referred to in that subsection, or a collateral arrangement relating to such a contract:</w:t>
      </w:r>
    </w:p>
    <w:p w14:paraId="27C8BBF4" w14:textId="77777777" w:rsidR="00AF341D" w:rsidRPr="00021578" w:rsidRDefault="00AF341D" w:rsidP="00AF341D">
      <w:pPr>
        <w:pStyle w:val="paragraphsub"/>
      </w:pPr>
      <w:r w:rsidRPr="00021578">
        <w:tab/>
        <w:t>(i)</w:t>
      </w:r>
      <w:r w:rsidRPr="00021578">
        <w:tab/>
        <w:t>to be void; and</w:t>
      </w:r>
    </w:p>
    <w:p w14:paraId="5ADF42C6" w14:textId="77777777" w:rsidR="00AF341D" w:rsidRPr="00021578" w:rsidRDefault="00AF341D" w:rsidP="00AF341D">
      <w:pPr>
        <w:pStyle w:val="paragraphsub"/>
      </w:pPr>
      <w:r w:rsidRPr="00021578">
        <w:tab/>
        <w:t>(ii)</w:t>
      </w:r>
      <w:r w:rsidRPr="00021578">
        <w:tab/>
        <w:t>if the court thinks fit—to have been void ab initio or void at all times on and after such date as is specified in the order (which may be a date that is before the date on which the order is made);</w:t>
      </w:r>
    </w:p>
    <w:p w14:paraId="42119C8B" w14:textId="77777777" w:rsidR="00AF341D" w:rsidRPr="00021578" w:rsidRDefault="00AF341D" w:rsidP="00AF341D">
      <w:pPr>
        <w:pStyle w:val="paragraph"/>
      </w:pPr>
      <w:r w:rsidRPr="00021578">
        <w:tab/>
        <w:t>(b)</w:t>
      </w:r>
      <w:r w:rsidRPr="00021578">
        <w:tab/>
        <w:t>an order:</w:t>
      </w:r>
    </w:p>
    <w:p w14:paraId="38AF4894" w14:textId="77777777" w:rsidR="00AF341D" w:rsidRPr="00021578" w:rsidRDefault="00AF341D" w:rsidP="00AF341D">
      <w:pPr>
        <w:pStyle w:val="paragraphsub"/>
      </w:pPr>
      <w:r w:rsidRPr="00021578">
        <w:tab/>
        <w:t>(i)</w:t>
      </w:r>
      <w:r w:rsidRPr="00021578">
        <w:tab/>
        <w:t>varying such a contract or arrangement in such manner as is specified in the order; and</w:t>
      </w:r>
    </w:p>
    <w:p w14:paraId="37802591" w14:textId="77777777" w:rsidR="00AF341D" w:rsidRPr="00021578" w:rsidRDefault="00AF341D" w:rsidP="00AF341D">
      <w:pPr>
        <w:pStyle w:val="paragraphsub"/>
      </w:pPr>
      <w:r w:rsidRPr="00021578">
        <w:tab/>
        <w:t>(ii)</w:t>
      </w:r>
      <w:r w:rsidRPr="00021578">
        <w:tab/>
        <w:t>if the court thinks fit—declaring the contract or arrangement to have had effect as so varied on and after such date as is specified in the order (which may be a date that is before the date on which the order is made);</w:t>
      </w:r>
    </w:p>
    <w:p w14:paraId="4A2DF04F" w14:textId="77777777" w:rsidR="00AF341D" w:rsidRPr="00021578" w:rsidRDefault="00AF341D" w:rsidP="00AF341D">
      <w:pPr>
        <w:pStyle w:val="paragraph"/>
      </w:pPr>
      <w:r w:rsidRPr="00021578">
        <w:tab/>
        <w:t>(c)</w:t>
      </w:r>
      <w:r w:rsidRPr="00021578">
        <w:tab/>
        <w:t>an order refusing to enforce any or all of the provisions of such a contract or arrangement;</w:t>
      </w:r>
    </w:p>
    <w:p w14:paraId="5F68EF39" w14:textId="299400D0" w:rsidR="00AF341D" w:rsidRPr="00021578" w:rsidRDefault="00AF341D" w:rsidP="00AF341D">
      <w:pPr>
        <w:pStyle w:val="paragraph"/>
      </w:pPr>
      <w:r w:rsidRPr="00021578">
        <w:tab/>
        <w:t>(d)</w:t>
      </w:r>
      <w:r w:rsidRPr="00021578">
        <w:tab/>
        <w:t>an order directing the respondent to refund money or return property to a non</w:t>
      </w:r>
      <w:r w:rsidR="00BC5F83">
        <w:noBreakHyphen/>
      </w:r>
      <w:r w:rsidRPr="00021578">
        <w:t>party referred to in that subsection;</w:t>
      </w:r>
    </w:p>
    <w:p w14:paraId="57AE4675" w14:textId="67A544C9" w:rsidR="00AF341D" w:rsidRPr="00021578" w:rsidRDefault="00AF341D" w:rsidP="00AF341D">
      <w:pPr>
        <w:pStyle w:val="paragraph"/>
      </w:pPr>
      <w:r w:rsidRPr="00021578">
        <w:tab/>
        <w:t>(e)</w:t>
      </w:r>
      <w:r w:rsidRPr="00021578">
        <w:tab/>
        <w:t>an order directing the respondent, at his or her own expense, to repair, or provide parts for, goods that have been supplied under the contract or arrangement to a non</w:t>
      </w:r>
      <w:r w:rsidR="00BC5F83">
        <w:noBreakHyphen/>
      </w:r>
      <w:r w:rsidRPr="00021578">
        <w:t>party referred to in that subsection;</w:t>
      </w:r>
    </w:p>
    <w:p w14:paraId="53D1CDCB" w14:textId="7B1FFF20" w:rsidR="00AF341D" w:rsidRPr="00021578" w:rsidRDefault="00AF341D" w:rsidP="00AF341D">
      <w:pPr>
        <w:pStyle w:val="paragraph"/>
      </w:pPr>
      <w:r w:rsidRPr="00021578">
        <w:tab/>
        <w:t>(f)</w:t>
      </w:r>
      <w:r w:rsidRPr="00021578">
        <w:tab/>
        <w:t>an order directing the respondent, at his or her own expense, to supply specified services to a non</w:t>
      </w:r>
      <w:r w:rsidR="00BC5F83">
        <w:noBreakHyphen/>
      </w:r>
      <w:r w:rsidRPr="00021578">
        <w:t>party referred to in that subsection;</w:t>
      </w:r>
    </w:p>
    <w:p w14:paraId="32D0D60A" w14:textId="2D3E564A" w:rsidR="00AF341D" w:rsidRPr="00021578" w:rsidRDefault="00AF341D" w:rsidP="00AF341D">
      <w:pPr>
        <w:pStyle w:val="paragraph"/>
      </w:pPr>
      <w:r w:rsidRPr="00021578">
        <w:tab/>
        <w:t>(g)</w:t>
      </w:r>
      <w:r w:rsidRPr="00021578">
        <w:tab/>
        <w:t xml:space="preserve">an order, in relation to an instrument creating or transferring an interest in land (within the meaning of </w:t>
      </w:r>
      <w:r w:rsidR="00697ADA">
        <w:t>section 5</w:t>
      </w:r>
      <w:r w:rsidRPr="00021578">
        <w:t>3A), directing the respondent to execute an instrument that:</w:t>
      </w:r>
    </w:p>
    <w:p w14:paraId="10B009B0" w14:textId="1EF4261D" w:rsidR="00AF341D" w:rsidRPr="00021578" w:rsidRDefault="00AF341D" w:rsidP="00AF341D">
      <w:pPr>
        <w:pStyle w:val="paragraphsub"/>
      </w:pPr>
      <w:r w:rsidRPr="00021578">
        <w:tab/>
        <w:t>(i)</w:t>
      </w:r>
      <w:r w:rsidRPr="00021578">
        <w:tab/>
        <w:t>varies, or has the effect of varying, the first</w:t>
      </w:r>
      <w:r w:rsidR="00BC5F83">
        <w:noBreakHyphen/>
      </w:r>
      <w:r w:rsidRPr="00021578">
        <w:t>mentioned instrument; or</w:t>
      </w:r>
    </w:p>
    <w:p w14:paraId="4C70666D" w14:textId="611107E3" w:rsidR="00AF341D" w:rsidRPr="00021578" w:rsidRDefault="00AF341D" w:rsidP="00AF341D">
      <w:pPr>
        <w:pStyle w:val="paragraphsub"/>
      </w:pPr>
      <w:r w:rsidRPr="00021578">
        <w:tab/>
        <w:t>(ii)</w:t>
      </w:r>
      <w:r w:rsidRPr="00021578">
        <w:tab/>
        <w:t>terminates or otherwise affects, or has the effect of terminating or otherwise affecting, the operation or effect of the first</w:t>
      </w:r>
      <w:r w:rsidR="00BC5F83">
        <w:noBreakHyphen/>
      </w:r>
      <w:r w:rsidRPr="00021578">
        <w:t>mentioned instrument.</w:t>
      </w:r>
    </w:p>
    <w:p w14:paraId="0F163400" w14:textId="77777777" w:rsidR="00AF341D" w:rsidRPr="00021578" w:rsidRDefault="00AF341D" w:rsidP="005D3ACE">
      <w:pPr>
        <w:pStyle w:val="ActHead3"/>
        <w:pageBreakBefore/>
      </w:pPr>
      <w:bookmarkStart w:id="400" w:name="_Toc194391981"/>
      <w:r w:rsidRPr="00A14580">
        <w:rPr>
          <w:rStyle w:val="CharDivNo"/>
        </w:rPr>
        <w:t>Division</w:t>
      </w:r>
      <w:r w:rsidR="00605692" w:rsidRPr="00A14580">
        <w:rPr>
          <w:rStyle w:val="CharDivNo"/>
        </w:rPr>
        <w:t> </w:t>
      </w:r>
      <w:r w:rsidRPr="00A14580">
        <w:rPr>
          <w:rStyle w:val="CharDivNo"/>
        </w:rPr>
        <w:t>5</w:t>
      </w:r>
      <w:r w:rsidRPr="00021578">
        <w:t>—</w:t>
      </w:r>
      <w:r w:rsidRPr="00A14580">
        <w:rPr>
          <w:rStyle w:val="CharDivText"/>
        </w:rPr>
        <w:t>Investigation power</w:t>
      </w:r>
      <w:bookmarkEnd w:id="400"/>
    </w:p>
    <w:p w14:paraId="61D593A7" w14:textId="77777777" w:rsidR="00AF341D" w:rsidRPr="00021578" w:rsidRDefault="00AF341D" w:rsidP="00AF341D">
      <w:pPr>
        <w:pStyle w:val="ActHead5"/>
      </w:pPr>
      <w:bookmarkStart w:id="401" w:name="_Toc194391982"/>
      <w:r w:rsidRPr="00A14580">
        <w:rPr>
          <w:rStyle w:val="CharSectno"/>
        </w:rPr>
        <w:t>51ADD</w:t>
      </w:r>
      <w:r w:rsidRPr="00021578">
        <w:t xml:space="preserve">  Commission may require corporation to provide information</w:t>
      </w:r>
      <w:bookmarkEnd w:id="401"/>
    </w:p>
    <w:p w14:paraId="598E5B96" w14:textId="77777777" w:rsidR="00AF341D" w:rsidRPr="00021578" w:rsidRDefault="00AF341D" w:rsidP="00AF341D">
      <w:pPr>
        <w:pStyle w:val="subsection"/>
      </w:pPr>
      <w:r w:rsidRPr="00021578">
        <w:tab/>
        <w:t>(1)</w:t>
      </w:r>
      <w:r w:rsidRPr="00021578">
        <w:tab/>
        <w:t>This section applies if a corporation is required to keep, to generate or to publish information or a document under an applicable industry code.</w:t>
      </w:r>
    </w:p>
    <w:p w14:paraId="455C753D" w14:textId="77777777" w:rsidR="00AF341D" w:rsidRPr="00021578" w:rsidRDefault="00AF341D" w:rsidP="00AF341D">
      <w:pPr>
        <w:pStyle w:val="subsection"/>
      </w:pPr>
      <w:r w:rsidRPr="00021578">
        <w:tab/>
        <w:t>(2)</w:t>
      </w:r>
      <w:r w:rsidRPr="00021578">
        <w:tab/>
        <w:t>The Commission may give the corporation a written notice that requires the corporation to give the information, or to produce the document, to the Commission within 21 days after the notice is given to the corporation.</w:t>
      </w:r>
    </w:p>
    <w:p w14:paraId="070A86A5" w14:textId="77777777" w:rsidR="00AF341D" w:rsidRPr="00021578" w:rsidRDefault="00AF341D" w:rsidP="00AF341D">
      <w:pPr>
        <w:pStyle w:val="subsection"/>
      </w:pPr>
      <w:r w:rsidRPr="00021578">
        <w:tab/>
        <w:t>(3)</w:t>
      </w:r>
      <w:r w:rsidRPr="00021578">
        <w:tab/>
        <w:t>The notice must:</w:t>
      </w:r>
    </w:p>
    <w:p w14:paraId="39DC277B" w14:textId="77777777" w:rsidR="00AF341D" w:rsidRPr="00021578" w:rsidRDefault="00AF341D" w:rsidP="00AF341D">
      <w:pPr>
        <w:pStyle w:val="paragraph"/>
      </w:pPr>
      <w:r w:rsidRPr="00021578">
        <w:tab/>
        <w:t>(a)</w:t>
      </w:r>
      <w:r w:rsidRPr="00021578">
        <w:tab/>
        <w:t>name the corporation to which it is given; and</w:t>
      </w:r>
    </w:p>
    <w:p w14:paraId="4DE374B9" w14:textId="77777777" w:rsidR="00AF341D" w:rsidRPr="00021578" w:rsidRDefault="00AF341D" w:rsidP="00AF341D">
      <w:pPr>
        <w:pStyle w:val="paragraph"/>
      </w:pPr>
      <w:r w:rsidRPr="00021578">
        <w:tab/>
        <w:t>(b)</w:t>
      </w:r>
      <w:r w:rsidRPr="00021578">
        <w:tab/>
        <w:t>specify:</w:t>
      </w:r>
    </w:p>
    <w:p w14:paraId="2A01AB49" w14:textId="77777777" w:rsidR="00AF341D" w:rsidRPr="00021578" w:rsidRDefault="00AF341D" w:rsidP="00AF341D">
      <w:pPr>
        <w:pStyle w:val="paragraphsub"/>
      </w:pPr>
      <w:r w:rsidRPr="00021578">
        <w:tab/>
        <w:t>(i)</w:t>
      </w:r>
      <w:r w:rsidRPr="00021578">
        <w:tab/>
        <w:t>the information or document to which it relates; and</w:t>
      </w:r>
    </w:p>
    <w:p w14:paraId="1D14CD56" w14:textId="77777777" w:rsidR="00AF341D" w:rsidRPr="00021578" w:rsidRDefault="00AF341D" w:rsidP="00AF341D">
      <w:pPr>
        <w:pStyle w:val="paragraphsub"/>
      </w:pPr>
      <w:r w:rsidRPr="00021578">
        <w:tab/>
        <w:t>(ii)</w:t>
      </w:r>
      <w:r w:rsidRPr="00021578">
        <w:tab/>
        <w:t>the provisions of the applicable industry code which require the corporation to keep, to generate or to publish the information or document; and</w:t>
      </w:r>
    </w:p>
    <w:p w14:paraId="42163076" w14:textId="77777777" w:rsidR="00AF341D" w:rsidRPr="00021578" w:rsidRDefault="00AF341D" w:rsidP="00AF341D">
      <w:pPr>
        <w:pStyle w:val="paragraph"/>
      </w:pPr>
      <w:r w:rsidRPr="00021578">
        <w:tab/>
        <w:t>(c)</w:t>
      </w:r>
      <w:r w:rsidRPr="00021578">
        <w:tab/>
        <w:t xml:space="preserve">explain the effect of </w:t>
      </w:r>
      <w:r w:rsidR="00B81C44" w:rsidRPr="00021578">
        <w:t>sections 5</w:t>
      </w:r>
      <w:r w:rsidRPr="00021578">
        <w:t>1ADE, 51ADF and 51ADG.</w:t>
      </w:r>
    </w:p>
    <w:p w14:paraId="684DFF00" w14:textId="77777777" w:rsidR="00AF341D" w:rsidRPr="00021578" w:rsidRDefault="00AF341D" w:rsidP="00AF341D">
      <w:pPr>
        <w:pStyle w:val="subsection"/>
      </w:pPr>
      <w:r w:rsidRPr="00021578">
        <w:tab/>
        <w:t>(4)</w:t>
      </w:r>
      <w:r w:rsidRPr="00021578">
        <w:tab/>
        <w:t>The notice may relate to more than one piece of information or more than one document.</w:t>
      </w:r>
    </w:p>
    <w:p w14:paraId="133C7E91" w14:textId="77777777" w:rsidR="00AF341D" w:rsidRPr="00021578" w:rsidRDefault="00AF341D" w:rsidP="00AF341D">
      <w:pPr>
        <w:pStyle w:val="ActHead5"/>
      </w:pPr>
      <w:bookmarkStart w:id="402" w:name="_Toc194391983"/>
      <w:r w:rsidRPr="00A14580">
        <w:rPr>
          <w:rStyle w:val="CharSectno"/>
        </w:rPr>
        <w:t>51ADE</w:t>
      </w:r>
      <w:r w:rsidRPr="00021578">
        <w:t xml:space="preserve">  Extending periods for complying with notices</w:t>
      </w:r>
      <w:bookmarkEnd w:id="402"/>
    </w:p>
    <w:p w14:paraId="12D032CE" w14:textId="317AEAF7" w:rsidR="00AF341D" w:rsidRPr="00021578" w:rsidRDefault="00AF341D" w:rsidP="00AF341D">
      <w:pPr>
        <w:pStyle w:val="subsection"/>
      </w:pPr>
      <w:r w:rsidRPr="00021578">
        <w:tab/>
        <w:t>(1)</w:t>
      </w:r>
      <w:r w:rsidRPr="00021578">
        <w:tab/>
        <w:t xml:space="preserve">A corporation that has been given a notice under </w:t>
      </w:r>
      <w:r w:rsidR="00697ADA">
        <w:t>section 5</w:t>
      </w:r>
      <w:r w:rsidRPr="00021578">
        <w:t>1ADD may, at any time</w:t>
      </w:r>
      <w:r w:rsidR="00663723" w:rsidRPr="00021578">
        <w:t xml:space="preserve"> within the period within which the corporation must comply with the notice (as extended under any previous application of </w:t>
      </w:r>
      <w:r w:rsidR="00605692" w:rsidRPr="00021578">
        <w:t>subsection (</w:t>
      </w:r>
      <w:r w:rsidR="00663723" w:rsidRPr="00021578">
        <w:t>2))</w:t>
      </w:r>
      <w:r w:rsidRPr="00021578">
        <w:t>, apply in writing to the Commission for an extension of the period for complying with the notice.</w:t>
      </w:r>
    </w:p>
    <w:p w14:paraId="5839D02B" w14:textId="77777777" w:rsidR="00AF341D" w:rsidRPr="00021578" w:rsidRDefault="00AF341D" w:rsidP="00AF341D">
      <w:pPr>
        <w:pStyle w:val="subsection"/>
      </w:pPr>
      <w:r w:rsidRPr="00021578">
        <w:tab/>
        <w:t>(2)</w:t>
      </w:r>
      <w:r w:rsidRPr="00021578">
        <w:tab/>
      </w:r>
      <w:r w:rsidR="00F74E23" w:rsidRPr="00021578">
        <w:t>A member of the Commission</w:t>
      </w:r>
      <w:r w:rsidRPr="00021578">
        <w:t xml:space="preserve"> may, by written notice given to the corporation, extend the period within which the corporation must comply with the notice.</w:t>
      </w:r>
    </w:p>
    <w:p w14:paraId="3CF3D877" w14:textId="125FE98F" w:rsidR="00F74E23" w:rsidRPr="00021578" w:rsidRDefault="00F74E23" w:rsidP="00F74E23">
      <w:pPr>
        <w:pStyle w:val="subsection"/>
      </w:pPr>
      <w:r w:rsidRPr="00021578">
        <w:tab/>
        <w:t>(3)</w:t>
      </w:r>
      <w:r w:rsidRPr="00021578">
        <w:tab/>
      </w:r>
      <w:r w:rsidR="00605692" w:rsidRPr="00021578">
        <w:t>Subsection (</w:t>
      </w:r>
      <w:r w:rsidRPr="00021578">
        <w:t>2) does not affect any operation that subsection</w:t>
      </w:r>
      <w:r w:rsidR="00605692" w:rsidRPr="00021578">
        <w:t> </w:t>
      </w:r>
      <w:r w:rsidRPr="00021578">
        <w:t xml:space="preserve">33(3) of the </w:t>
      </w:r>
      <w:r w:rsidRPr="00021578">
        <w:rPr>
          <w:i/>
        </w:rPr>
        <w:t>Acts Interpretation Act 1901</w:t>
      </w:r>
      <w:r w:rsidRPr="00021578">
        <w:t xml:space="preserve"> has in relation to a notice under </w:t>
      </w:r>
      <w:r w:rsidR="00697ADA">
        <w:t>section 5</w:t>
      </w:r>
      <w:r w:rsidRPr="00021578">
        <w:t>1ADD of this Act.</w:t>
      </w:r>
    </w:p>
    <w:p w14:paraId="71C414B6" w14:textId="77777777" w:rsidR="00F74E23" w:rsidRPr="00021578" w:rsidRDefault="00F74E23" w:rsidP="00F74E23">
      <w:pPr>
        <w:pStyle w:val="SubsectionHead"/>
      </w:pPr>
      <w:r w:rsidRPr="00021578">
        <w:t>Delegation</w:t>
      </w:r>
    </w:p>
    <w:p w14:paraId="0A5B6EE6" w14:textId="77777777" w:rsidR="00F74E23" w:rsidRPr="00021578" w:rsidRDefault="00F74E23" w:rsidP="00F74E23">
      <w:pPr>
        <w:pStyle w:val="subsection"/>
      </w:pPr>
      <w:r w:rsidRPr="00021578">
        <w:tab/>
        <w:t>(4)</w:t>
      </w:r>
      <w:r w:rsidRPr="00021578">
        <w:tab/>
        <w:t xml:space="preserve">A member of the Commission may, by writing, delegate the member’s powers under </w:t>
      </w:r>
      <w:r w:rsidR="00605692" w:rsidRPr="00021578">
        <w:t>subsection (</w:t>
      </w:r>
      <w:r w:rsidRPr="00021578">
        <w:t>2) to a member of the staff of the Commission who is an SES employee or an acting SES employee.</w:t>
      </w:r>
    </w:p>
    <w:p w14:paraId="70BA2CDE" w14:textId="77777777" w:rsidR="00F74E23" w:rsidRPr="00021578" w:rsidRDefault="00F74E23" w:rsidP="00F74E23">
      <w:pPr>
        <w:pStyle w:val="notetext"/>
      </w:pPr>
      <w:r w:rsidRPr="00021578">
        <w:t>Note 1:</w:t>
      </w:r>
      <w:r w:rsidRPr="00021578">
        <w:tab/>
        <w:t>Section</w:t>
      </w:r>
      <w:r w:rsidR="00605692" w:rsidRPr="00021578">
        <w:t> </w:t>
      </w:r>
      <w:r w:rsidRPr="00021578">
        <w:t xml:space="preserve">2B of the </w:t>
      </w:r>
      <w:r w:rsidRPr="00021578">
        <w:rPr>
          <w:i/>
        </w:rPr>
        <w:t>Acts Interpretation Act 1901</w:t>
      </w:r>
      <w:r w:rsidRPr="00021578">
        <w:t xml:space="preserve"> contains the definitions of </w:t>
      </w:r>
      <w:r w:rsidRPr="00021578">
        <w:rPr>
          <w:b/>
          <w:i/>
        </w:rPr>
        <w:t>SES employee</w:t>
      </w:r>
      <w:r w:rsidRPr="00021578">
        <w:t xml:space="preserve"> and </w:t>
      </w:r>
      <w:r w:rsidRPr="00021578">
        <w:rPr>
          <w:b/>
          <w:i/>
        </w:rPr>
        <w:t>acting SES employee</w:t>
      </w:r>
      <w:r w:rsidRPr="00021578">
        <w:t>.</w:t>
      </w:r>
    </w:p>
    <w:p w14:paraId="31582D25" w14:textId="77777777" w:rsidR="00F74E23" w:rsidRPr="00021578" w:rsidRDefault="00F74E23" w:rsidP="00F74E23">
      <w:pPr>
        <w:pStyle w:val="notetext"/>
      </w:pPr>
      <w:r w:rsidRPr="00021578">
        <w:t>Note 2:</w:t>
      </w:r>
      <w:r w:rsidRPr="00021578">
        <w:tab/>
        <w:t>Sections</w:t>
      </w:r>
      <w:r w:rsidR="00605692" w:rsidRPr="00021578">
        <w:t> </w:t>
      </w:r>
      <w:r w:rsidRPr="00021578">
        <w:t xml:space="preserve">34AA to 34A of the </w:t>
      </w:r>
      <w:r w:rsidRPr="00021578">
        <w:rPr>
          <w:i/>
        </w:rPr>
        <w:t>Acts Interpretation Act 1901</w:t>
      </w:r>
      <w:r w:rsidRPr="00021578">
        <w:t xml:space="preserve"> contain provisions relating to delegations.</w:t>
      </w:r>
    </w:p>
    <w:p w14:paraId="1EC8BEE2" w14:textId="77777777" w:rsidR="00F74E23" w:rsidRPr="00021578" w:rsidRDefault="00F74E23" w:rsidP="00F74E23">
      <w:pPr>
        <w:pStyle w:val="subsection"/>
      </w:pPr>
      <w:r w:rsidRPr="00021578">
        <w:tab/>
        <w:t>(5)</w:t>
      </w:r>
      <w:r w:rsidRPr="00021578">
        <w:tab/>
        <w:t>In performing a function, or exercising a power, under a delegation, the delegate must comply with any directions of the member.</w:t>
      </w:r>
    </w:p>
    <w:p w14:paraId="164FA0CC" w14:textId="77777777" w:rsidR="00AF341D" w:rsidRPr="00021578" w:rsidRDefault="00AF341D" w:rsidP="00AF341D">
      <w:pPr>
        <w:pStyle w:val="ActHead5"/>
      </w:pPr>
      <w:bookmarkStart w:id="403" w:name="_Toc194391984"/>
      <w:r w:rsidRPr="00A14580">
        <w:rPr>
          <w:rStyle w:val="CharSectno"/>
        </w:rPr>
        <w:t>51ADF</w:t>
      </w:r>
      <w:r w:rsidRPr="00021578">
        <w:t xml:space="preserve">  Compliance with notices</w:t>
      </w:r>
      <w:bookmarkEnd w:id="403"/>
    </w:p>
    <w:p w14:paraId="07D86A89" w14:textId="1A1B1C84" w:rsidR="00AF341D" w:rsidRPr="00021578" w:rsidRDefault="00AF341D" w:rsidP="00AF341D">
      <w:pPr>
        <w:pStyle w:val="subsection"/>
      </w:pPr>
      <w:r w:rsidRPr="00021578">
        <w:tab/>
      </w:r>
      <w:r w:rsidRPr="00021578">
        <w:tab/>
        <w:t xml:space="preserve">A corporation that is given a notice under </w:t>
      </w:r>
      <w:r w:rsidR="00697ADA">
        <w:t>section 5</w:t>
      </w:r>
      <w:r w:rsidRPr="00021578">
        <w:t>1ADD must comply with it within:</w:t>
      </w:r>
    </w:p>
    <w:p w14:paraId="147BB4A2" w14:textId="77777777" w:rsidR="00AF341D" w:rsidRPr="00021578" w:rsidRDefault="00AF341D" w:rsidP="00AF341D">
      <w:pPr>
        <w:pStyle w:val="paragraph"/>
      </w:pPr>
      <w:r w:rsidRPr="00021578">
        <w:tab/>
        <w:t>(a)</w:t>
      </w:r>
      <w:r w:rsidRPr="00021578">
        <w:tab/>
        <w:t>the period of 21 days specified in the notice; or</w:t>
      </w:r>
    </w:p>
    <w:p w14:paraId="68CD5A6E" w14:textId="2F26B860" w:rsidR="00AF341D" w:rsidRPr="00021578" w:rsidRDefault="00AF341D" w:rsidP="00AF341D">
      <w:pPr>
        <w:pStyle w:val="paragraph"/>
      </w:pPr>
      <w:r w:rsidRPr="00021578">
        <w:tab/>
        <w:t>(b)</w:t>
      </w:r>
      <w:r w:rsidRPr="00021578">
        <w:tab/>
        <w:t xml:space="preserve">if the period for complying with the notice has been extended under </w:t>
      </w:r>
      <w:r w:rsidR="00697ADA">
        <w:t>section 5</w:t>
      </w:r>
      <w:r w:rsidRPr="00021578">
        <w:t>1ADE—the period as so extended.</w:t>
      </w:r>
    </w:p>
    <w:p w14:paraId="291314EA" w14:textId="77777777" w:rsidR="00AF341D" w:rsidRPr="00021578" w:rsidRDefault="00AF341D" w:rsidP="00AF341D">
      <w:pPr>
        <w:pStyle w:val="ActHead5"/>
      </w:pPr>
      <w:bookmarkStart w:id="404" w:name="_Toc194391985"/>
      <w:r w:rsidRPr="00A14580">
        <w:rPr>
          <w:rStyle w:val="CharSectno"/>
        </w:rPr>
        <w:t>51ADG</w:t>
      </w:r>
      <w:r w:rsidRPr="00021578">
        <w:t xml:space="preserve">  False or misleading information etc.</w:t>
      </w:r>
      <w:bookmarkEnd w:id="404"/>
    </w:p>
    <w:p w14:paraId="5C161E83" w14:textId="60E61127" w:rsidR="00AF341D" w:rsidRPr="00021578" w:rsidRDefault="00AF341D" w:rsidP="00AF341D">
      <w:pPr>
        <w:pStyle w:val="subsection"/>
      </w:pPr>
      <w:r w:rsidRPr="00021578">
        <w:tab/>
        <w:t>(1)</w:t>
      </w:r>
      <w:r w:rsidRPr="00021578">
        <w:tab/>
        <w:t xml:space="preserve">A corporation must not, in compliance or purported compliance with a notice given under </w:t>
      </w:r>
      <w:r w:rsidR="00697ADA">
        <w:t>section 5</w:t>
      </w:r>
      <w:r w:rsidRPr="00021578">
        <w:t>1ADD:</w:t>
      </w:r>
    </w:p>
    <w:p w14:paraId="579D68B2" w14:textId="77777777" w:rsidR="00AF341D" w:rsidRPr="00021578" w:rsidRDefault="00AF341D" w:rsidP="00AF341D">
      <w:pPr>
        <w:pStyle w:val="paragraph"/>
      </w:pPr>
      <w:r w:rsidRPr="00021578">
        <w:tab/>
        <w:t>(a)</w:t>
      </w:r>
      <w:r w:rsidRPr="00021578">
        <w:tab/>
        <w:t>give to the Commission false or misleading information; or</w:t>
      </w:r>
    </w:p>
    <w:p w14:paraId="4CC65E16" w14:textId="77777777" w:rsidR="00AF341D" w:rsidRPr="00021578" w:rsidRDefault="00AF341D" w:rsidP="00AF341D">
      <w:pPr>
        <w:pStyle w:val="paragraph"/>
      </w:pPr>
      <w:r w:rsidRPr="00021578">
        <w:tab/>
        <w:t>(b)</w:t>
      </w:r>
      <w:r w:rsidRPr="00021578">
        <w:tab/>
        <w:t>produce to the Commission documents that contain false or misleading information.</w:t>
      </w:r>
    </w:p>
    <w:p w14:paraId="711461A2" w14:textId="77777777" w:rsidR="00AF341D" w:rsidRPr="00021578" w:rsidRDefault="00AF341D" w:rsidP="00AF341D">
      <w:pPr>
        <w:pStyle w:val="subsection"/>
      </w:pPr>
      <w:r w:rsidRPr="00021578">
        <w:tab/>
        <w:t>(2)</w:t>
      </w:r>
      <w:r w:rsidRPr="00021578">
        <w:tab/>
        <w:t>This section does not apply to:</w:t>
      </w:r>
    </w:p>
    <w:p w14:paraId="35F2766B" w14:textId="77777777" w:rsidR="00AF341D" w:rsidRPr="00021578" w:rsidRDefault="00AF341D" w:rsidP="00AF341D">
      <w:pPr>
        <w:pStyle w:val="paragraph"/>
      </w:pPr>
      <w:r w:rsidRPr="00021578">
        <w:tab/>
        <w:t>(a)</w:t>
      </w:r>
      <w:r w:rsidRPr="00021578">
        <w:tab/>
        <w:t>information that the corporation could not have known was false or misleading; or</w:t>
      </w:r>
    </w:p>
    <w:p w14:paraId="31B5B65F" w14:textId="77777777" w:rsidR="00AF341D" w:rsidRPr="00021578" w:rsidRDefault="00AF341D" w:rsidP="00AF341D">
      <w:pPr>
        <w:pStyle w:val="paragraph"/>
      </w:pPr>
      <w:r w:rsidRPr="00021578">
        <w:tab/>
        <w:t>(b)</w:t>
      </w:r>
      <w:r w:rsidRPr="00021578">
        <w:tab/>
        <w:t>the production to the Commission of a document containing false or misleading information if the document is accompanied by a statement of the corporation that the information is false or misleading.</w:t>
      </w:r>
    </w:p>
    <w:p w14:paraId="232229A3" w14:textId="77777777" w:rsidR="009D677C" w:rsidRPr="00021578" w:rsidRDefault="009D677C" w:rsidP="005D3ACE">
      <w:pPr>
        <w:pStyle w:val="ActHead3"/>
        <w:pageBreakBefore/>
      </w:pPr>
      <w:bookmarkStart w:id="405" w:name="_Toc194391986"/>
      <w:r w:rsidRPr="00A14580">
        <w:rPr>
          <w:rStyle w:val="CharDivNo"/>
        </w:rPr>
        <w:t>Division</w:t>
      </w:r>
      <w:r w:rsidR="00605692" w:rsidRPr="00A14580">
        <w:rPr>
          <w:rStyle w:val="CharDivNo"/>
        </w:rPr>
        <w:t> </w:t>
      </w:r>
      <w:r w:rsidRPr="00A14580">
        <w:rPr>
          <w:rStyle w:val="CharDivNo"/>
        </w:rPr>
        <w:t>6</w:t>
      </w:r>
      <w:r w:rsidRPr="00021578">
        <w:t>—</w:t>
      </w:r>
      <w:r w:rsidRPr="00A14580">
        <w:rPr>
          <w:rStyle w:val="CharDivText"/>
        </w:rPr>
        <w:t>Miscellaneous</w:t>
      </w:r>
      <w:bookmarkEnd w:id="405"/>
    </w:p>
    <w:p w14:paraId="70A424DC" w14:textId="77777777" w:rsidR="00B57664" w:rsidRPr="00021578" w:rsidRDefault="00B57664" w:rsidP="00B57664">
      <w:pPr>
        <w:pStyle w:val="ActHead5"/>
      </w:pPr>
      <w:bookmarkStart w:id="406" w:name="_Toc194391987"/>
      <w:r w:rsidRPr="00A14580">
        <w:rPr>
          <w:rStyle w:val="CharSectno"/>
        </w:rPr>
        <w:t>51AE</w:t>
      </w:r>
      <w:r w:rsidRPr="00021578">
        <w:t xml:space="preserve">  Regulations relating to industry codes</w:t>
      </w:r>
      <w:bookmarkEnd w:id="406"/>
    </w:p>
    <w:p w14:paraId="6426F32C" w14:textId="77777777" w:rsidR="004363F8" w:rsidRPr="00021578" w:rsidRDefault="004363F8" w:rsidP="004363F8">
      <w:pPr>
        <w:pStyle w:val="SubsectionHead"/>
      </w:pPr>
      <w:r w:rsidRPr="00021578">
        <w:t>Regulations may prescribe industry codes etc.</w:t>
      </w:r>
    </w:p>
    <w:p w14:paraId="454BC483" w14:textId="77777777" w:rsidR="00B57664" w:rsidRPr="00021578" w:rsidRDefault="00B57664" w:rsidP="00B57664">
      <w:pPr>
        <w:pStyle w:val="subsection"/>
      </w:pPr>
      <w:r w:rsidRPr="00021578">
        <w:tab/>
      </w:r>
      <w:r w:rsidR="00BC1D22" w:rsidRPr="00021578">
        <w:t>(1)</w:t>
      </w:r>
      <w:r w:rsidRPr="00021578">
        <w:tab/>
        <w:t>The regulations may:</w:t>
      </w:r>
    </w:p>
    <w:p w14:paraId="06BEB427" w14:textId="77777777" w:rsidR="00B57664" w:rsidRPr="00021578" w:rsidRDefault="00B57664" w:rsidP="00B57664">
      <w:pPr>
        <w:pStyle w:val="paragraph"/>
      </w:pPr>
      <w:r w:rsidRPr="00021578">
        <w:tab/>
        <w:t>(a)</w:t>
      </w:r>
      <w:r w:rsidRPr="00021578">
        <w:tab/>
        <w:t>prescribe an industry code, or specified provisions of an industry code, for the purposes of this Part; and</w:t>
      </w:r>
    </w:p>
    <w:p w14:paraId="5D11F87C" w14:textId="77777777" w:rsidR="00B57664" w:rsidRPr="00021578" w:rsidRDefault="00B57664" w:rsidP="00B57664">
      <w:pPr>
        <w:pStyle w:val="paragraph"/>
      </w:pPr>
      <w:r w:rsidRPr="00021578">
        <w:tab/>
        <w:t>(b)</w:t>
      </w:r>
      <w:r w:rsidRPr="00021578">
        <w:tab/>
        <w:t>declare the industry code to be a mandatory industry code or a voluntary industry code; and</w:t>
      </w:r>
    </w:p>
    <w:p w14:paraId="15768F5B" w14:textId="77777777" w:rsidR="00B57664" w:rsidRPr="00021578" w:rsidRDefault="00B57664" w:rsidP="00B57664">
      <w:pPr>
        <w:pStyle w:val="paragraph"/>
      </w:pPr>
      <w:r w:rsidRPr="00021578">
        <w:tab/>
        <w:t>(c)</w:t>
      </w:r>
      <w:r w:rsidRPr="00021578">
        <w:tab/>
        <w:t>for a voluntary industry code, specify the method by which a corporation agrees to be bound by the code and the method by which it ceases to be so bound (by reference to provisions of the code or otherwise).</w:t>
      </w:r>
    </w:p>
    <w:p w14:paraId="00665587" w14:textId="77777777" w:rsidR="004363F8" w:rsidRPr="00021578" w:rsidRDefault="004363F8" w:rsidP="004363F8">
      <w:pPr>
        <w:pStyle w:val="SubsectionHead"/>
      </w:pPr>
      <w:r w:rsidRPr="00021578">
        <w:t>Conferral of functions and powers</w:t>
      </w:r>
    </w:p>
    <w:p w14:paraId="70EBC9BF" w14:textId="77777777" w:rsidR="004363F8" w:rsidRPr="00021578" w:rsidRDefault="004363F8" w:rsidP="004363F8">
      <w:pPr>
        <w:pStyle w:val="subsection"/>
      </w:pPr>
      <w:r w:rsidRPr="00021578">
        <w:tab/>
      </w:r>
      <w:bookmarkStart w:id="407" w:name="_Hlk74646951"/>
      <w:r w:rsidRPr="00021578">
        <w:t>(1A)</w:t>
      </w:r>
      <w:r w:rsidRPr="00021578">
        <w:tab/>
        <w:t>If regulations prescribe an industry code, the industry code may confer on a person or body functions and powers in relation to the code, including functions and powers in relation to the following matters:</w:t>
      </w:r>
    </w:p>
    <w:bookmarkEnd w:id="407"/>
    <w:p w14:paraId="20A79CF3" w14:textId="77777777" w:rsidR="004363F8" w:rsidRPr="00021578" w:rsidRDefault="004363F8" w:rsidP="004363F8">
      <w:pPr>
        <w:pStyle w:val="paragraph"/>
      </w:pPr>
      <w:r w:rsidRPr="00021578">
        <w:tab/>
        <w:t>(a)</w:t>
      </w:r>
      <w:r w:rsidRPr="00021578">
        <w:tab/>
        <w:t>monitoring compliance with the code;</w:t>
      </w:r>
    </w:p>
    <w:p w14:paraId="593CE22E" w14:textId="77777777" w:rsidR="004363F8" w:rsidRPr="00021578" w:rsidRDefault="004363F8" w:rsidP="004363F8">
      <w:pPr>
        <w:pStyle w:val="paragraph"/>
      </w:pPr>
      <w:r w:rsidRPr="00021578">
        <w:tab/>
        <w:t>(b)</w:t>
      </w:r>
      <w:r w:rsidRPr="00021578">
        <w:tab/>
        <w:t>dealing with disputes or complaints arising under, or in relation to, the code;</w:t>
      </w:r>
    </w:p>
    <w:p w14:paraId="0FBDD8A1" w14:textId="77777777" w:rsidR="004363F8" w:rsidRPr="00021578" w:rsidRDefault="004363F8" w:rsidP="004363F8">
      <w:pPr>
        <w:pStyle w:val="paragraph"/>
      </w:pPr>
      <w:r w:rsidRPr="00021578">
        <w:tab/>
        <w:t>(c)</w:t>
      </w:r>
      <w:r w:rsidRPr="00021578">
        <w:tab/>
        <w:t>dealing with matters relating to a prospective agreement (including disputes or complaints relating to such an agreement) that would, if entered into, have the effect that one or more parties to the agreement is a participant in the industry to which the code relates;</w:t>
      </w:r>
    </w:p>
    <w:p w14:paraId="012C4AC5" w14:textId="77777777" w:rsidR="004363F8" w:rsidRPr="00021578" w:rsidRDefault="004363F8" w:rsidP="004363F8">
      <w:pPr>
        <w:pStyle w:val="paragraph"/>
      </w:pPr>
      <w:r w:rsidRPr="00021578">
        <w:tab/>
        <w:t>(d)</w:t>
      </w:r>
      <w:r w:rsidRPr="00021578">
        <w:tab/>
        <w:t>conducting investigations under, or in relation to, the code;</w:t>
      </w:r>
    </w:p>
    <w:p w14:paraId="1B3D1679" w14:textId="77777777" w:rsidR="004363F8" w:rsidRPr="00021578" w:rsidRDefault="004363F8" w:rsidP="004363F8">
      <w:pPr>
        <w:pStyle w:val="paragraph"/>
      </w:pPr>
      <w:r w:rsidRPr="00021578">
        <w:rPr>
          <w:i/>
        </w:rPr>
        <w:tab/>
      </w:r>
      <w:r w:rsidRPr="00021578">
        <w:t>(e)</w:t>
      </w:r>
      <w:r w:rsidRPr="00021578">
        <w:tab/>
        <w:t>providing exemptions from the code or specified provisions of the code;</w:t>
      </w:r>
    </w:p>
    <w:p w14:paraId="1193EE90" w14:textId="77777777" w:rsidR="004363F8" w:rsidRPr="00021578" w:rsidRDefault="004363F8" w:rsidP="004363F8">
      <w:pPr>
        <w:pStyle w:val="paragraph"/>
      </w:pPr>
      <w:r w:rsidRPr="00021578">
        <w:tab/>
        <w:t>(f)</w:t>
      </w:r>
      <w:r w:rsidRPr="00021578">
        <w:tab/>
        <w:t>reviewing, or reporting on, the operation of the code or activities under, or in relation to, the code;</w:t>
      </w:r>
    </w:p>
    <w:p w14:paraId="7333B7AE" w14:textId="77777777" w:rsidR="004363F8" w:rsidRPr="00021578" w:rsidRDefault="004363F8" w:rsidP="004363F8">
      <w:pPr>
        <w:pStyle w:val="paragraph"/>
      </w:pPr>
      <w:r w:rsidRPr="00021578">
        <w:tab/>
        <w:t>(g)</w:t>
      </w:r>
      <w:r w:rsidRPr="00021578">
        <w:tab/>
        <w:t>any other matter relating to the operation, application or administration of the code.</w:t>
      </w:r>
    </w:p>
    <w:p w14:paraId="221A7A99" w14:textId="77777777" w:rsidR="004363F8" w:rsidRPr="00021578" w:rsidRDefault="004363F8" w:rsidP="004363F8">
      <w:pPr>
        <w:pStyle w:val="subsection"/>
      </w:pPr>
      <w:r w:rsidRPr="00021578">
        <w:tab/>
        <w:t>(1B)</w:t>
      </w:r>
      <w:r w:rsidRPr="00021578">
        <w:tab/>
        <w:t>For the purposes of subsection (1A), the persons or bodies on whom an industry code may confer functions and powers are:</w:t>
      </w:r>
    </w:p>
    <w:p w14:paraId="6CDDFC7F" w14:textId="77777777" w:rsidR="004363F8" w:rsidRPr="00021578" w:rsidRDefault="004363F8" w:rsidP="004363F8">
      <w:pPr>
        <w:pStyle w:val="paragraph"/>
      </w:pPr>
      <w:r w:rsidRPr="00021578">
        <w:tab/>
        <w:t>(a)</w:t>
      </w:r>
      <w:r w:rsidRPr="00021578">
        <w:tab/>
        <w:t>if the function or power is a function of providing, or a power to provide, exemptions from the code or specified provisions of the code—any of the following:</w:t>
      </w:r>
    </w:p>
    <w:p w14:paraId="1B2C87D4" w14:textId="77777777" w:rsidR="004363F8" w:rsidRPr="00021578" w:rsidRDefault="004363F8" w:rsidP="004363F8">
      <w:pPr>
        <w:pStyle w:val="paragraphsub"/>
      </w:pPr>
      <w:r w:rsidRPr="00021578">
        <w:tab/>
        <w:t>(i)</w:t>
      </w:r>
      <w:r w:rsidRPr="00021578">
        <w:tab/>
        <w:t>the Commission;</w:t>
      </w:r>
    </w:p>
    <w:p w14:paraId="166394E1" w14:textId="77777777" w:rsidR="004363F8" w:rsidRPr="00021578" w:rsidRDefault="004363F8" w:rsidP="004363F8">
      <w:pPr>
        <w:pStyle w:val="paragraphsub"/>
      </w:pPr>
      <w:r w:rsidRPr="00021578">
        <w:tab/>
        <w:t>(ii)</w:t>
      </w:r>
      <w:r w:rsidRPr="00021578">
        <w:tab/>
        <w:t>the Australian Energy Regulator;</w:t>
      </w:r>
    </w:p>
    <w:p w14:paraId="05532C72" w14:textId="77777777" w:rsidR="004363F8" w:rsidRPr="00021578" w:rsidRDefault="004363F8" w:rsidP="004363F8">
      <w:pPr>
        <w:pStyle w:val="paragraphsub"/>
      </w:pPr>
      <w:r w:rsidRPr="00021578">
        <w:tab/>
        <w:t>(iii)</w:t>
      </w:r>
      <w:r w:rsidRPr="00021578">
        <w:tab/>
        <w:t>a Minister (whether or not a Minister administering this provision); or</w:t>
      </w:r>
    </w:p>
    <w:p w14:paraId="7035989C" w14:textId="400A787F" w:rsidR="00366A4B" w:rsidRPr="001D517F" w:rsidRDefault="004363F8" w:rsidP="00366A4B">
      <w:pPr>
        <w:pStyle w:val="paragraph"/>
      </w:pPr>
      <w:r w:rsidRPr="00021578">
        <w:tab/>
      </w:r>
      <w:bookmarkStart w:id="408" w:name="_Hlk76132352"/>
      <w:r w:rsidRPr="00021578">
        <w:t>(b)</w:t>
      </w:r>
      <w:r w:rsidRPr="00021578">
        <w:tab/>
        <w:t xml:space="preserve">otherwise—any person or body </w:t>
      </w:r>
      <w:r w:rsidR="00366A4B" w:rsidRPr="001D517F">
        <w:t>whether or not a participant in the industry to which the code relates, including the following:</w:t>
      </w:r>
    </w:p>
    <w:p w14:paraId="532C7BBA" w14:textId="77777777" w:rsidR="00366A4B" w:rsidRPr="001D517F" w:rsidRDefault="00366A4B" w:rsidP="00366A4B">
      <w:pPr>
        <w:pStyle w:val="paragraphsub"/>
      </w:pPr>
      <w:r w:rsidRPr="001D517F">
        <w:tab/>
        <w:t>(i)</w:t>
      </w:r>
      <w:r w:rsidRPr="001D517F">
        <w:tab/>
        <w:t>a person or body referred to in subparagraph (a)(i), (ii) or (iii);</w:t>
      </w:r>
    </w:p>
    <w:p w14:paraId="62DCC770" w14:textId="4C2962C8" w:rsidR="004363F8" w:rsidRPr="00021578" w:rsidRDefault="00366A4B" w:rsidP="00F6791E">
      <w:pPr>
        <w:pStyle w:val="paragraphsub"/>
      </w:pPr>
      <w:r w:rsidRPr="001D517F">
        <w:tab/>
        <w:t>(ii)</w:t>
      </w:r>
      <w:r w:rsidRPr="001D517F">
        <w:tab/>
        <w:t>any person from time to time holding, occupying or performing the duties of a specified office or position.</w:t>
      </w:r>
      <w:bookmarkEnd w:id="408"/>
    </w:p>
    <w:p w14:paraId="4ADBEC1A" w14:textId="77777777" w:rsidR="004363F8" w:rsidRPr="00021578" w:rsidRDefault="004363F8" w:rsidP="004363F8">
      <w:pPr>
        <w:pStyle w:val="SubsectionHead"/>
      </w:pPr>
      <w:r w:rsidRPr="00021578">
        <w:t>How functions and powers are to be exercised</w:t>
      </w:r>
    </w:p>
    <w:p w14:paraId="71FD882B" w14:textId="77777777" w:rsidR="004363F8" w:rsidRPr="00021578" w:rsidRDefault="004363F8" w:rsidP="004363F8">
      <w:pPr>
        <w:pStyle w:val="subsection"/>
      </w:pPr>
      <w:r w:rsidRPr="00021578">
        <w:tab/>
        <w:t>(1C)</w:t>
      </w:r>
      <w:r w:rsidRPr="00021578">
        <w:tab/>
        <w:t>If an industry code prescribed by the regulations confers on a person or body a function or power in relation to the code, the</w:t>
      </w:r>
      <w:r w:rsidRPr="00021578">
        <w:rPr>
          <w:i/>
        </w:rPr>
        <w:t xml:space="preserve"> </w:t>
      </w:r>
      <w:r w:rsidRPr="00021578">
        <w:t>code may provide that the function or power is to be exercised by legislative instrument or other kind of written instrument.</w:t>
      </w:r>
    </w:p>
    <w:p w14:paraId="265DDAF3" w14:textId="77777777" w:rsidR="004363F8" w:rsidRPr="00021578" w:rsidRDefault="004363F8" w:rsidP="004363F8">
      <w:pPr>
        <w:pStyle w:val="subsection"/>
      </w:pPr>
      <w:r w:rsidRPr="00021578">
        <w:tab/>
      </w:r>
      <w:bookmarkStart w:id="409" w:name="_Hlk76129058"/>
      <w:r w:rsidRPr="00021578">
        <w:t>(1D)</w:t>
      </w:r>
      <w:r w:rsidRPr="00021578">
        <w:tab/>
        <w:t>However, if an industry code confers on a person or body a function of providing, or a power to provide, exemptions from the code or specified provisions of the code, then (despite anything to the contrary in the code):</w:t>
      </w:r>
    </w:p>
    <w:p w14:paraId="79A56388" w14:textId="77777777" w:rsidR="004363F8" w:rsidRPr="00021578" w:rsidRDefault="004363F8" w:rsidP="004363F8">
      <w:pPr>
        <w:pStyle w:val="paragraph"/>
      </w:pPr>
      <w:r w:rsidRPr="00021578">
        <w:tab/>
        <w:t>(a)</w:t>
      </w:r>
      <w:r w:rsidRPr="00021578">
        <w:tab/>
        <w:t xml:space="preserve">the function or power must be exercised by written instrument (an </w:t>
      </w:r>
      <w:r w:rsidRPr="00021578">
        <w:rPr>
          <w:b/>
          <w:i/>
        </w:rPr>
        <w:t>exemption instrument</w:t>
      </w:r>
      <w:r w:rsidRPr="00021578">
        <w:t>); and</w:t>
      </w:r>
    </w:p>
    <w:p w14:paraId="58E84EA4" w14:textId="77777777" w:rsidR="004363F8" w:rsidRPr="00021578" w:rsidRDefault="004363F8" w:rsidP="004363F8">
      <w:pPr>
        <w:pStyle w:val="paragraph"/>
      </w:pPr>
      <w:r w:rsidRPr="00021578">
        <w:tab/>
        <w:t>(b)</w:t>
      </w:r>
      <w:r w:rsidRPr="00021578">
        <w:tab/>
        <w:t>if the code does not provide that an exemption instrument made under the code is a legislative instrument, then:</w:t>
      </w:r>
    </w:p>
    <w:p w14:paraId="631DDBB1" w14:textId="77777777" w:rsidR="004363F8" w:rsidRPr="00021578" w:rsidRDefault="004363F8" w:rsidP="004363F8">
      <w:pPr>
        <w:pStyle w:val="paragraphsub"/>
      </w:pPr>
      <w:r w:rsidRPr="00021578">
        <w:tab/>
        <w:t>(i)</w:t>
      </w:r>
      <w:r w:rsidRPr="00021578">
        <w:tab/>
        <w:t>if each exemption provided by the instrument relates to a particular entity—the instrument is a notifiable instrument; or</w:t>
      </w:r>
    </w:p>
    <w:p w14:paraId="0B8207A5" w14:textId="77777777" w:rsidR="004363F8" w:rsidRPr="00021578" w:rsidRDefault="004363F8" w:rsidP="004363F8">
      <w:pPr>
        <w:pStyle w:val="paragraphsub"/>
      </w:pPr>
      <w:r w:rsidRPr="00021578">
        <w:tab/>
        <w:t>(ii)</w:t>
      </w:r>
      <w:r w:rsidRPr="00021578">
        <w:tab/>
        <w:t>otherwise—the instrument is a legislative instrument.</w:t>
      </w:r>
    </w:p>
    <w:p w14:paraId="166BFF77" w14:textId="77777777" w:rsidR="004363F8" w:rsidRPr="00021578" w:rsidRDefault="004363F8" w:rsidP="004363F8">
      <w:pPr>
        <w:pStyle w:val="notetext"/>
      </w:pPr>
      <w:r w:rsidRPr="00021578">
        <w:t>Note:</w:t>
      </w:r>
      <w:r w:rsidRPr="00021578">
        <w:tab/>
        <w:t xml:space="preserve">If the code provides that an exemption instrument made under the code is a legislative instrument, then the instrument is a legislative instrument: see subsection 8(2) of the </w:t>
      </w:r>
      <w:r w:rsidRPr="00021578">
        <w:rPr>
          <w:i/>
        </w:rPr>
        <w:t>Legislation Act 2003</w:t>
      </w:r>
      <w:r w:rsidRPr="00021578">
        <w:t>.</w:t>
      </w:r>
    </w:p>
    <w:bookmarkEnd w:id="409"/>
    <w:p w14:paraId="48342663" w14:textId="77777777" w:rsidR="004363F8" w:rsidRPr="00021578" w:rsidRDefault="004363F8" w:rsidP="004363F8">
      <w:pPr>
        <w:pStyle w:val="SubsectionHead"/>
      </w:pPr>
      <w:r w:rsidRPr="00021578">
        <w:t>Requirements to provide information</w:t>
      </w:r>
    </w:p>
    <w:p w14:paraId="13B1799C" w14:textId="77777777" w:rsidR="004363F8" w:rsidRPr="00021578" w:rsidRDefault="004363F8" w:rsidP="004363F8">
      <w:pPr>
        <w:pStyle w:val="subsection"/>
      </w:pPr>
      <w:r w:rsidRPr="00021578">
        <w:tab/>
      </w:r>
      <w:bookmarkStart w:id="410" w:name="_Hlk69724671"/>
      <w:r w:rsidRPr="00021578">
        <w:t>(1E)</w:t>
      </w:r>
      <w:r w:rsidRPr="00021578">
        <w:tab/>
        <w:t>An industry code prescribed by the regulations:</w:t>
      </w:r>
    </w:p>
    <w:p w14:paraId="1A9320C1" w14:textId="77777777" w:rsidR="004363F8" w:rsidRPr="00021578" w:rsidRDefault="004363F8" w:rsidP="004363F8">
      <w:pPr>
        <w:pStyle w:val="paragraph"/>
      </w:pPr>
      <w:r w:rsidRPr="00021578">
        <w:tab/>
        <w:t>(a)</w:t>
      </w:r>
      <w:r w:rsidRPr="00021578">
        <w:tab/>
        <w:t>may require a person or body to provide another person or body with information or documents relevant to the operation, application or administration of the code (whether or not any of those persons or bodies are participants in the industry to which the code relates); and</w:t>
      </w:r>
    </w:p>
    <w:p w14:paraId="195C3FBE" w14:textId="77777777" w:rsidR="004363F8" w:rsidRPr="00021578" w:rsidRDefault="004363F8" w:rsidP="004363F8">
      <w:pPr>
        <w:pStyle w:val="paragraph"/>
      </w:pPr>
      <w:r w:rsidRPr="00021578">
        <w:tab/>
        <w:t>(b)</w:t>
      </w:r>
      <w:r w:rsidRPr="00021578">
        <w:tab/>
        <w:t>may confer on a person or body (whether or not a participant in the industry to which the code relates) a function of imposing, or a power to impose, a requirement of the kind mentioned in paragraph (a).</w:t>
      </w:r>
    </w:p>
    <w:p w14:paraId="03061546" w14:textId="77777777" w:rsidR="004363F8" w:rsidRPr="00021578" w:rsidRDefault="004363F8" w:rsidP="004363F8">
      <w:pPr>
        <w:pStyle w:val="subsection"/>
      </w:pPr>
      <w:r w:rsidRPr="00021578">
        <w:tab/>
        <w:t>(1F)</w:t>
      </w:r>
      <w:r w:rsidRPr="00021578">
        <w:tab/>
        <w:t>Paragraph (1E)(b) does not limit subsection (1A).</w:t>
      </w:r>
    </w:p>
    <w:bookmarkEnd w:id="410"/>
    <w:p w14:paraId="1B6AC937" w14:textId="77777777" w:rsidR="004363F8" w:rsidRPr="00021578" w:rsidRDefault="004363F8" w:rsidP="004363F8">
      <w:pPr>
        <w:pStyle w:val="SubsectionHead"/>
      </w:pPr>
      <w:r w:rsidRPr="00021578">
        <w:t>Pecuniary penalties</w:t>
      </w:r>
    </w:p>
    <w:p w14:paraId="6AB611F4" w14:textId="53A5AD84" w:rsidR="00321C0D" w:rsidRPr="00021578" w:rsidRDefault="00321C0D" w:rsidP="00321C0D">
      <w:pPr>
        <w:pStyle w:val="subsection"/>
      </w:pPr>
      <w:r w:rsidRPr="00021578">
        <w:tab/>
        <w:t>(2)</w:t>
      </w:r>
      <w:r w:rsidRPr="00021578">
        <w:tab/>
        <w:t>If regulations prescribe an industry code (other than a code that relates to the industry of franchising</w:t>
      </w:r>
      <w:r w:rsidR="00366A4B">
        <w:t xml:space="preserve"> </w:t>
      </w:r>
      <w:r w:rsidR="00366A4B" w:rsidRPr="001D517F">
        <w:t>or food and groceries</w:t>
      </w:r>
      <w:r w:rsidRPr="00021578">
        <w:t>), the industry code may prescribe a pecuniary penalty not exceeding 600 penalty units for a contravention of a civil penalty provision of the code.</w:t>
      </w:r>
    </w:p>
    <w:p w14:paraId="65DBBFB7" w14:textId="6F28AAE1" w:rsidR="00321C0D" w:rsidRPr="00021578" w:rsidRDefault="00321C0D" w:rsidP="00321C0D">
      <w:pPr>
        <w:pStyle w:val="subsection"/>
      </w:pPr>
      <w:r w:rsidRPr="00021578">
        <w:tab/>
        <w:t>(2A)</w:t>
      </w:r>
      <w:r w:rsidRPr="00021578">
        <w:tab/>
        <w:t>If regulations prescribe an industry code that relates to the industry of franchising</w:t>
      </w:r>
      <w:r w:rsidR="00366A4B">
        <w:t xml:space="preserve"> </w:t>
      </w:r>
      <w:r w:rsidR="00366A4B" w:rsidRPr="001D517F">
        <w:t>or food and groceries</w:t>
      </w:r>
      <w:r w:rsidRPr="00021578">
        <w:t>, the industry code may do the following:</w:t>
      </w:r>
    </w:p>
    <w:p w14:paraId="3A56B5E8" w14:textId="77777777" w:rsidR="00321C0D" w:rsidRPr="00021578" w:rsidRDefault="00321C0D" w:rsidP="00321C0D">
      <w:pPr>
        <w:pStyle w:val="paragraph"/>
      </w:pPr>
      <w:r w:rsidRPr="00021578">
        <w:tab/>
        <w:t>(a)</w:t>
      </w:r>
      <w:r w:rsidRPr="00021578">
        <w:tab/>
        <w:t>prescribe that the pecuniary penalty for a contravention of a civil penalty provision of the code by a body corporate is the greatest of the following:</w:t>
      </w:r>
    </w:p>
    <w:p w14:paraId="2B8D6ABC" w14:textId="77777777" w:rsidR="00321C0D" w:rsidRPr="00021578" w:rsidRDefault="00321C0D" w:rsidP="00321C0D">
      <w:pPr>
        <w:pStyle w:val="paragraphsub"/>
      </w:pPr>
      <w:r w:rsidRPr="00021578">
        <w:tab/>
        <w:t>(i)</w:t>
      </w:r>
      <w:r w:rsidRPr="00021578">
        <w:tab/>
        <w:t>$10,000,000;</w:t>
      </w:r>
    </w:p>
    <w:p w14:paraId="6B4485E3" w14:textId="77777777" w:rsidR="00321C0D" w:rsidRPr="00021578" w:rsidRDefault="00321C0D" w:rsidP="00321C0D">
      <w:pPr>
        <w:pStyle w:val="paragraphsub"/>
      </w:pPr>
      <w:r w:rsidRPr="00021578">
        <w:tab/>
        <w:t>(ii)</w:t>
      </w:r>
      <w:r w:rsidRPr="00021578">
        <w:tab/>
        <w:t>if the Court can determine the value of the benefit that the body corporate, and any body corporate related to the body corporate, has obtained directly or indirectly and that is reasonably attributable to the contravention—3 times the value of that benefit;</w:t>
      </w:r>
    </w:p>
    <w:p w14:paraId="3ED13C44" w14:textId="77777777" w:rsidR="00321C0D" w:rsidRPr="00021578" w:rsidRDefault="00321C0D" w:rsidP="00321C0D">
      <w:pPr>
        <w:pStyle w:val="paragraphsub"/>
      </w:pPr>
      <w:r w:rsidRPr="00021578">
        <w:tab/>
        <w:t>(iii)</w:t>
      </w:r>
      <w:r w:rsidRPr="00021578">
        <w:tab/>
        <w:t xml:space="preserve">if the Court cannot determine the value of that benefit—10% of the </w:t>
      </w:r>
      <w:r w:rsidR="00ED1271" w:rsidRPr="00021578">
        <w:t>adjusted turnover</w:t>
      </w:r>
      <w:r w:rsidRPr="00021578">
        <w:t xml:space="preserve"> of the body corporate during the period of 12 months ending at the end of the month in which the contravention occurred;</w:t>
      </w:r>
    </w:p>
    <w:p w14:paraId="7C01DEA2" w14:textId="77777777" w:rsidR="00321C0D" w:rsidRPr="00021578" w:rsidRDefault="00321C0D" w:rsidP="00321C0D">
      <w:pPr>
        <w:pStyle w:val="paragraph"/>
      </w:pPr>
      <w:r w:rsidRPr="00021578">
        <w:tab/>
        <w:t>(b)</w:t>
      </w:r>
      <w:r w:rsidRPr="00021578">
        <w:tab/>
        <w:t>prescribe that the pecuniary penalty for a contravention of a civil penalty provision of the code by a person who is not a body corporate is $500,000;</w:t>
      </w:r>
    </w:p>
    <w:p w14:paraId="33A5E9A8" w14:textId="77777777" w:rsidR="00366A4B" w:rsidRPr="001D517F" w:rsidRDefault="00366A4B" w:rsidP="00366A4B">
      <w:pPr>
        <w:pStyle w:val="paragraph"/>
      </w:pPr>
      <w:r w:rsidRPr="001D517F">
        <w:tab/>
        <w:t>(c)</w:t>
      </w:r>
      <w:r w:rsidRPr="001D517F">
        <w:tab/>
        <w:t>if the code does not prescribe a pecuniary penalty mentioned in paragraph (a) or (b) for a contravention of a civil penalty provision of the code by a person—prescribe the following for the contravention:</w:t>
      </w:r>
    </w:p>
    <w:p w14:paraId="7F019C82" w14:textId="77777777" w:rsidR="00366A4B" w:rsidRPr="001D517F" w:rsidRDefault="00366A4B" w:rsidP="00366A4B">
      <w:pPr>
        <w:pStyle w:val="paragraphsub"/>
      </w:pPr>
      <w:r w:rsidRPr="001D517F">
        <w:tab/>
        <w:t>(i)</w:t>
      </w:r>
      <w:r w:rsidRPr="001D517F">
        <w:tab/>
        <w:t>in the case of an industry code that relates to the industry of franchising—a pecuniary penalty not exceeding 600 penalty units;</w:t>
      </w:r>
    </w:p>
    <w:p w14:paraId="7BDE1631" w14:textId="77777777" w:rsidR="00366A4B" w:rsidRPr="001D517F" w:rsidRDefault="00366A4B" w:rsidP="00366A4B">
      <w:pPr>
        <w:pStyle w:val="paragraphsub"/>
      </w:pPr>
      <w:r w:rsidRPr="001D517F">
        <w:tab/>
        <w:t>(ii)</w:t>
      </w:r>
      <w:r w:rsidRPr="001D517F">
        <w:tab/>
        <w:t>in the case of an industry code that relates to the industry of food and groceries—a pecuniary penalty not exceeding 3,200 penalty units if the person is a body corporate and 640 penalty units if the person is not a body corporate.</w:t>
      </w:r>
    </w:p>
    <w:p w14:paraId="5D144B5A" w14:textId="77777777" w:rsidR="00321C0D" w:rsidRPr="00021578" w:rsidRDefault="00321C0D" w:rsidP="00321C0D">
      <w:pPr>
        <w:pStyle w:val="subsection"/>
      </w:pPr>
      <w:r w:rsidRPr="00021578">
        <w:tab/>
        <w:t>(2B)</w:t>
      </w:r>
      <w:r w:rsidRPr="00021578">
        <w:tab/>
        <w:t xml:space="preserve">An expression used paragraph (2A)(a) has the same meaning as in </w:t>
      </w:r>
      <w:r w:rsidR="00ED1271" w:rsidRPr="00021578">
        <w:t>subsection 76(1C)</w:t>
      </w:r>
      <w:r w:rsidRPr="00021578">
        <w:t>.</w:t>
      </w:r>
    </w:p>
    <w:p w14:paraId="6E9B9A07" w14:textId="77777777" w:rsidR="004363F8" w:rsidRPr="00021578" w:rsidRDefault="004363F8" w:rsidP="004363F8">
      <w:pPr>
        <w:pStyle w:val="SubsectionHead"/>
      </w:pPr>
      <w:r w:rsidRPr="00021578">
        <w:t>Incorporation of matters contained in other instruments</w:t>
      </w:r>
    </w:p>
    <w:p w14:paraId="6270F2AE" w14:textId="77777777" w:rsidR="00C374B8" w:rsidRPr="00021578" w:rsidRDefault="00C374B8" w:rsidP="00C374B8">
      <w:pPr>
        <w:pStyle w:val="subsection"/>
      </w:pPr>
      <w:r w:rsidRPr="00021578">
        <w:tab/>
        <w:t>(3)</w:t>
      </w:r>
      <w:r w:rsidRPr="00021578">
        <w:tab/>
        <w:t>If regulations prescribe an industry code that applies to one or more entities that are authorised by or under a law of the Commonwealth or of a State or Territory to sell electricity, the regulations may make provision in relation to a matter by applying, adopting or incorporating, with or without modification, any matter contained in an instrument or other writing as in force or existing from time to time.</w:t>
      </w:r>
    </w:p>
    <w:p w14:paraId="221AEC08" w14:textId="77777777" w:rsidR="00C374B8" w:rsidRPr="00021578" w:rsidRDefault="00C374B8" w:rsidP="00C374B8">
      <w:pPr>
        <w:pStyle w:val="subsection"/>
      </w:pPr>
      <w:r w:rsidRPr="00021578">
        <w:tab/>
        <w:t>(4)</w:t>
      </w:r>
      <w:r w:rsidRPr="00021578">
        <w:tab/>
      </w:r>
      <w:r w:rsidR="00605692" w:rsidRPr="00021578">
        <w:t>Subsection (</w:t>
      </w:r>
      <w:r w:rsidRPr="00021578">
        <w:t>3) applies despite subsection</w:t>
      </w:r>
      <w:r w:rsidR="00605692" w:rsidRPr="00021578">
        <w:t> </w:t>
      </w:r>
      <w:r w:rsidRPr="00021578">
        <w:t xml:space="preserve">14(2) of the </w:t>
      </w:r>
      <w:r w:rsidRPr="00021578">
        <w:rPr>
          <w:i/>
        </w:rPr>
        <w:t>Legislation Act 2003</w:t>
      </w:r>
      <w:r w:rsidRPr="00021578">
        <w:t>.</w:t>
      </w:r>
    </w:p>
    <w:p w14:paraId="7DDDBB2E" w14:textId="77777777" w:rsidR="004363F8" w:rsidRPr="00021578" w:rsidRDefault="004363F8" w:rsidP="004363F8">
      <w:pPr>
        <w:pStyle w:val="ActHead5"/>
      </w:pPr>
      <w:bookmarkStart w:id="411" w:name="_Toc194391988"/>
      <w:r w:rsidRPr="00A14580">
        <w:rPr>
          <w:rStyle w:val="CharSectno"/>
        </w:rPr>
        <w:t>51AEAA</w:t>
      </w:r>
      <w:r w:rsidRPr="00021578">
        <w:t xml:space="preserve">  Functions and powers of Commission under industry codes</w:t>
      </w:r>
      <w:bookmarkEnd w:id="411"/>
    </w:p>
    <w:p w14:paraId="3E62D078" w14:textId="77777777" w:rsidR="004363F8" w:rsidRPr="00021578" w:rsidRDefault="004363F8" w:rsidP="004363F8">
      <w:pPr>
        <w:pStyle w:val="subsection"/>
      </w:pPr>
      <w:r w:rsidRPr="00021578">
        <w:tab/>
      </w:r>
      <w:r w:rsidRPr="00021578">
        <w:tab/>
        <w:t>To avoid doubt, the functions and powers of the Commission under this Act include any function or power conferred on the Commission by an industry code prescribed for the purposes of this Part.</w:t>
      </w:r>
    </w:p>
    <w:p w14:paraId="6FE44FB3" w14:textId="77777777" w:rsidR="00B57664" w:rsidRPr="00021578" w:rsidRDefault="00B57664" w:rsidP="00B57664">
      <w:pPr>
        <w:pStyle w:val="ActHead5"/>
      </w:pPr>
      <w:bookmarkStart w:id="412" w:name="_Toc194391989"/>
      <w:r w:rsidRPr="00A14580">
        <w:rPr>
          <w:rStyle w:val="CharSectno"/>
        </w:rPr>
        <w:t>51AEA</w:t>
      </w:r>
      <w:r w:rsidRPr="00021578">
        <w:t xml:space="preserve">  Concurrent operation of State and Territory laws</w:t>
      </w:r>
      <w:bookmarkEnd w:id="412"/>
    </w:p>
    <w:p w14:paraId="24D28A81" w14:textId="77777777" w:rsidR="00B57664" w:rsidRPr="00021578" w:rsidRDefault="00B57664" w:rsidP="00B57664">
      <w:pPr>
        <w:pStyle w:val="subsection"/>
      </w:pPr>
      <w:r w:rsidRPr="00021578">
        <w:tab/>
      </w:r>
      <w:r w:rsidRPr="00021578">
        <w:tab/>
        <w:t>It is the Parliament’s intention that a law of a State or Territory should be able to operate concurrently with this Part unless the law is directly inconsistent with this Part.</w:t>
      </w:r>
    </w:p>
    <w:p w14:paraId="3C182FBC" w14:textId="77777777" w:rsidR="004363F8" w:rsidRPr="00021578" w:rsidRDefault="004363F8" w:rsidP="004363F8">
      <w:pPr>
        <w:pStyle w:val="ActHead5"/>
      </w:pPr>
      <w:bookmarkStart w:id="413" w:name="_Toc194391990"/>
      <w:r w:rsidRPr="00A14580">
        <w:rPr>
          <w:rStyle w:val="CharSectno"/>
        </w:rPr>
        <w:t>51AF</w:t>
      </w:r>
      <w:r w:rsidRPr="00021578">
        <w:t xml:space="preserve">  Acquisition of property</w:t>
      </w:r>
      <w:bookmarkEnd w:id="413"/>
    </w:p>
    <w:p w14:paraId="06EC13F8" w14:textId="77777777" w:rsidR="004363F8" w:rsidRPr="00021578" w:rsidRDefault="004363F8" w:rsidP="004363F8">
      <w:pPr>
        <w:pStyle w:val="SubsectionHead"/>
      </w:pPr>
      <w:r w:rsidRPr="00021578">
        <w:t>Scope</w:t>
      </w:r>
    </w:p>
    <w:p w14:paraId="29C6CE50" w14:textId="77777777" w:rsidR="004363F8" w:rsidRPr="00021578" w:rsidRDefault="004363F8" w:rsidP="004363F8">
      <w:pPr>
        <w:pStyle w:val="subsection"/>
      </w:pPr>
      <w:r w:rsidRPr="00021578">
        <w:tab/>
        <w:t>(1)</w:t>
      </w:r>
      <w:r w:rsidRPr="00021578">
        <w:tab/>
        <w:t>This section applies to the following provisions:</w:t>
      </w:r>
    </w:p>
    <w:p w14:paraId="4AE595E6" w14:textId="77777777" w:rsidR="004363F8" w:rsidRPr="00021578" w:rsidRDefault="004363F8" w:rsidP="004363F8">
      <w:pPr>
        <w:pStyle w:val="paragraph"/>
      </w:pPr>
      <w:r w:rsidRPr="00021578">
        <w:tab/>
        <w:t>(a)</w:t>
      </w:r>
      <w:r w:rsidRPr="00021578">
        <w:tab/>
        <w:t>paragraphs 51AE(1A)(b) and (c);</w:t>
      </w:r>
    </w:p>
    <w:p w14:paraId="64B4734A" w14:textId="51879DB0" w:rsidR="004363F8" w:rsidRPr="00021578" w:rsidRDefault="004363F8" w:rsidP="004363F8">
      <w:pPr>
        <w:pStyle w:val="paragraph"/>
      </w:pPr>
      <w:r w:rsidRPr="00021578">
        <w:tab/>
      </w:r>
      <w:bookmarkStart w:id="414" w:name="_Hlk76462509"/>
      <w:r w:rsidRPr="00021578">
        <w:t>(b)</w:t>
      </w:r>
      <w:r w:rsidRPr="00021578">
        <w:tab/>
        <w:t xml:space="preserve">a provision of an industry code prescribed for the purposes of this Part that is authorised by </w:t>
      </w:r>
      <w:r w:rsidR="00697ADA">
        <w:t>paragraph 5</w:t>
      </w:r>
      <w:r w:rsidRPr="00021578">
        <w:t>1AE(1A)(b) or (c);</w:t>
      </w:r>
    </w:p>
    <w:bookmarkEnd w:id="414"/>
    <w:p w14:paraId="79B7DCCF" w14:textId="77777777" w:rsidR="004363F8" w:rsidRPr="00021578" w:rsidRDefault="004363F8" w:rsidP="004363F8">
      <w:pPr>
        <w:pStyle w:val="paragraph"/>
      </w:pPr>
      <w:r w:rsidRPr="00021578">
        <w:tab/>
        <w:t>(c)</w:t>
      </w:r>
      <w:r w:rsidRPr="00021578">
        <w:tab/>
        <w:t>any other provision of this Act or the regulations, to the extent to which the provision relates to a provision mentioned in paragraph (a) or (b) of this subsection.</w:t>
      </w:r>
    </w:p>
    <w:p w14:paraId="1D9EE5DD" w14:textId="77777777" w:rsidR="004363F8" w:rsidRPr="00021578" w:rsidRDefault="004363F8" w:rsidP="004363F8">
      <w:pPr>
        <w:pStyle w:val="SubsectionHead"/>
      </w:pPr>
      <w:r w:rsidRPr="00021578">
        <w:t>Effect of provisions</w:t>
      </w:r>
    </w:p>
    <w:p w14:paraId="73E52214" w14:textId="1AF43A67" w:rsidR="004363F8" w:rsidRPr="00021578" w:rsidRDefault="004363F8" w:rsidP="004363F8">
      <w:pPr>
        <w:pStyle w:val="subsection"/>
      </w:pPr>
      <w:r w:rsidRPr="00021578">
        <w:tab/>
        <w:t>(2)</w:t>
      </w:r>
      <w:r w:rsidRPr="00021578">
        <w:tab/>
        <w:t xml:space="preserve">The provisions have no effect to the extent (if any) to which their operation would result in the acquisition of property (within the meaning of </w:t>
      </w:r>
      <w:r w:rsidR="00697ADA">
        <w:t>paragraph 5</w:t>
      </w:r>
      <w:r w:rsidRPr="00021578">
        <w:t>1(xxxi) of the Constitution) otherwise than on just terms (within the meaning of that paragraph).</w:t>
      </w:r>
    </w:p>
    <w:p w14:paraId="38594E74" w14:textId="77777777" w:rsidR="00800928" w:rsidRPr="00021578" w:rsidRDefault="00800928" w:rsidP="00927129">
      <w:pPr>
        <w:pStyle w:val="ActHead2"/>
        <w:pageBreakBefore/>
      </w:pPr>
      <w:bookmarkStart w:id="415" w:name="_Toc194391991"/>
      <w:r w:rsidRPr="00A14580">
        <w:rPr>
          <w:rStyle w:val="CharPartNo"/>
        </w:rPr>
        <w:t>Part IVBA</w:t>
      </w:r>
      <w:r w:rsidRPr="00021578">
        <w:t>—</w:t>
      </w:r>
      <w:r w:rsidRPr="00A14580">
        <w:rPr>
          <w:rStyle w:val="CharPartText"/>
        </w:rPr>
        <w:t>News media and digital platforms mandatory bargaining code</w:t>
      </w:r>
      <w:bookmarkEnd w:id="415"/>
    </w:p>
    <w:p w14:paraId="55239547" w14:textId="77777777" w:rsidR="00800928" w:rsidRPr="00021578" w:rsidRDefault="00800928" w:rsidP="00800928">
      <w:pPr>
        <w:pStyle w:val="ActHead3"/>
      </w:pPr>
      <w:bookmarkStart w:id="416" w:name="_Toc194391992"/>
      <w:r w:rsidRPr="00A14580">
        <w:rPr>
          <w:rStyle w:val="CharDivNo"/>
        </w:rPr>
        <w:t>Division 1</w:t>
      </w:r>
      <w:r w:rsidRPr="00021578">
        <w:t>—</w:t>
      </w:r>
      <w:r w:rsidRPr="00A14580">
        <w:rPr>
          <w:rStyle w:val="CharDivText"/>
        </w:rPr>
        <w:t>Basic concepts</w:t>
      </w:r>
      <w:bookmarkEnd w:id="416"/>
    </w:p>
    <w:p w14:paraId="5122962A" w14:textId="77777777" w:rsidR="00800928" w:rsidRPr="00021578" w:rsidRDefault="00800928" w:rsidP="00800928">
      <w:pPr>
        <w:pStyle w:val="ActHead5"/>
      </w:pPr>
      <w:bookmarkStart w:id="417" w:name="_Toc194391993"/>
      <w:r w:rsidRPr="00A14580">
        <w:rPr>
          <w:rStyle w:val="CharSectno"/>
        </w:rPr>
        <w:t>52A</w:t>
      </w:r>
      <w:r w:rsidRPr="00021578">
        <w:t xml:space="preserve">  Definitions</w:t>
      </w:r>
      <w:bookmarkEnd w:id="417"/>
    </w:p>
    <w:p w14:paraId="36E7AD23" w14:textId="77777777" w:rsidR="00800928" w:rsidRPr="00021578" w:rsidRDefault="00800928" w:rsidP="00800928">
      <w:pPr>
        <w:pStyle w:val="subsection"/>
      </w:pPr>
      <w:r w:rsidRPr="00021578">
        <w:tab/>
      </w:r>
      <w:r w:rsidRPr="00021578">
        <w:tab/>
        <w:t>In this Part:</w:t>
      </w:r>
    </w:p>
    <w:p w14:paraId="5A9F7DDA" w14:textId="580F0365" w:rsidR="00800928" w:rsidRPr="00021578" w:rsidRDefault="00800928" w:rsidP="00800928">
      <w:pPr>
        <w:pStyle w:val="Definition"/>
        <w:rPr>
          <w:b/>
          <w:i/>
        </w:rPr>
      </w:pPr>
      <w:r w:rsidRPr="00021578">
        <w:rPr>
          <w:b/>
          <w:i/>
        </w:rPr>
        <w:t>bargaining news business representative</w:t>
      </w:r>
      <w:r w:rsidRPr="00021578">
        <w:t xml:space="preserve">, for a registered news business, has the meaning given by </w:t>
      </w:r>
      <w:r w:rsidR="00697ADA">
        <w:t>section 5</w:t>
      </w:r>
      <w:r w:rsidRPr="00021578">
        <w:t>2ZD.</w:t>
      </w:r>
    </w:p>
    <w:p w14:paraId="33ABEE56" w14:textId="121B956D" w:rsidR="00800928" w:rsidRPr="00021578" w:rsidRDefault="00800928" w:rsidP="00800928">
      <w:pPr>
        <w:pStyle w:val="Definition"/>
      </w:pPr>
      <w:r w:rsidRPr="00021578">
        <w:rPr>
          <w:b/>
          <w:i/>
        </w:rPr>
        <w:t>bargaining parties</w:t>
      </w:r>
      <w:r w:rsidRPr="00021578">
        <w:t xml:space="preserve"> has the meaning given by </w:t>
      </w:r>
      <w:r w:rsidR="00697ADA">
        <w:t>section 5</w:t>
      </w:r>
      <w:r w:rsidRPr="00021578">
        <w:t>2ZG.</w:t>
      </w:r>
    </w:p>
    <w:p w14:paraId="65E3206C" w14:textId="044D248F" w:rsidR="00800928" w:rsidRPr="00021578" w:rsidRDefault="00800928" w:rsidP="00800928">
      <w:pPr>
        <w:pStyle w:val="Definition"/>
      </w:pPr>
      <w:r w:rsidRPr="00021578">
        <w:rPr>
          <w:b/>
          <w:i/>
        </w:rPr>
        <w:t>core bargaining issues</w:t>
      </w:r>
      <w:r w:rsidRPr="00021578">
        <w:t xml:space="preserve"> has the meaning given by </w:t>
      </w:r>
      <w:r w:rsidR="00697ADA">
        <w:t>section 5</w:t>
      </w:r>
      <w:r w:rsidRPr="00021578">
        <w:t>2ZG.</w:t>
      </w:r>
    </w:p>
    <w:p w14:paraId="555FBE80" w14:textId="77777777" w:rsidR="00800928" w:rsidRPr="00021578" w:rsidRDefault="00800928" w:rsidP="00800928">
      <w:pPr>
        <w:pStyle w:val="Definition"/>
      </w:pPr>
      <w:r w:rsidRPr="00021578">
        <w:rPr>
          <w:b/>
          <w:i/>
        </w:rPr>
        <w:t>core news content</w:t>
      </w:r>
      <w:r w:rsidRPr="00021578">
        <w:t xml:space="preserve"> means content that reports, investigates or explains:</w:t>
      </w:r>
    </w:p>
    <w:p w14:paraId="551C2A96" w14:textId="7542DCF9" w:rsidR="00800928" w:rsidRPr="00021578" w:rsidRDefault="00800928" w:rsidP="00800928">
      <w:pPr>
        <w:pStyle w:val="paragraph"/>
      </w:pPr>
      <w:r w:rsidRPr="00021578">
        <w:tab/>
        <w:t>(a)</w:t>
      </w:r>
      <w:r w:rsidRPr="00021578">
        <w:tab/>
        <w:t>issues or events that are relevant in engaging Australians in public debate and in informing democratic decision</w:t>
      </w:r>
      <w:r w:rsidR="00BC5F83">
        <w:noBreakHyphen/>
      </w:r>
      <w:r w:rsidRPr="00021578">
        <w:t>making; or</w:t>
      </w:r>
    </w:p>
    <w:p w14:paraId="349AA086" w14:textId="77777777" w:rsidR="00800928" w:rsidRPr="00021578" w:rsidRDefault="00800928" w:rsidP="00800928">
      <w:pPr>
        <w:pStyle w:val="paragraph"/>
      </w:pPr>
      <w:r w:rsidRPr="00021578">
        <w:tab/>
        <w:t>(b)</w:t>
      </w:r>
      <w:r w:rsidRPr="00021578">
        <w:tab/>
        <w:t>current issues or events of public significance for Australians at a local, regional or national level.</w:t>
      </w:r>
    </w:p>
    <w:p w14:paraId="2B0CFAF7" w14:textId="77777777" w:rsidR="00800928" w:rsidRPr="00021578" w:rsidRDefault="00800928" w:rsidP="00800928">
      <w:pPr>
        <w:pStyle w:val="Definition"/>
      </w:pPr>
      <w:r w:rsidRPr="00021578">
        <w:rPr>
          <w:b/>
          <w:i/>
        </w:rPr>
        <w:t>covered news content</w:t>
      </w:r>
      <w:r w:rsidRPr="00021578">
        <w:t xml:space="preserve"> means</w:t>
      </w:r>
      <w:r w:rsidRPr="00021578">
        <w:rPr>
          <w:b/>
          <w:i/>
        </w:rPr>
        <w:t xml:space="preserve"> </w:t>
      </w:r>
      <w:r w:rsidRPr="00021578">
        <w:t>content that is any of the following:</w:t>
      </w:r>
    </w:p>
    <w:p w14:paraId="2C0497BE" w14:textId="77777777" w:rsidR="00800928" w:rsidRPr="00021578" w:rsidRDefault="00800928" w:rsidP="00800928">
      <w:pPr>
        <w:pStyle w:val="paragraph"/>
      </w:pPr>
      <w:r w:rsidRPr="00021578">
        <w:tab/>
        <w:t>(a)</w:t>
      </w:r>
      <w:r w:rsidRPr="00021578">
        <w:tab/>
        <w:t>core news content;</w:t>
      </w:r>
    </w:p>
    <w:p w14:paraId="473E2ED6" w14:textId="77777777" w:rsidR="00800928" w:rsidRPr="00021578" w:rsidRDefault="00800928" w:rsidP="00800928">
      <w:pPr>
        <w:pStyle w:val="paragraph"/>
      </w:pPr>
      <w:r w:rsidRPr="00021578">
        <w:tab/>
        <w:t>(b)</w:t>
      </w:r>
      <w:r w:rsidRPr="00021578">
        <w:tab/>
        <w:t>content that reports, investigates or explains current issues or events of interest to Australians.</w:t>
      </w:r>
    </w:p>
    <w:p w14:paraId="3797A747" w14:textId="3971528B" w:rsidR="00800928" w:rsidRPr="00021578" w:rsidRDefault="00800928" w:rsidP="00800928">
      <w:pPr>
        <w:pStyle w:val="Definition"/>
      </w:pPr>
      <w:r w:rsidRPr="00021578">
        <w:rPr>
          <w:b/>
          <w:i/>
        </w:rPr>
        <w:t>designated digital platform corporation</w:t>
      </w:r>
      <w:r w:rsidRPr="00021578">
        <w:t xml:space="preserve"> means a corporation that is specified as a designated digital platform corporation in a determination under </w:t>
      </w:r>
      <w:r w:rsidR="00697ADA">
        <w:t>section 5</w:t>
      </w:r>
      <w:r w:rsidRPr="00021578">
        <w:t>2E.</w:t>
      </w:r>
    </w:p>
    <w:p w14:paraId="4FF918F9" w14:textId="675710CB" w:rsidR="00800928" w:rsidRPr="00021578" w:rsidRDefault="00800928" w:rsidP="00800928">
      <w:pPr>
        <w:pStyle w:val="Definition"/>
      </w:pPr>
      <w:r w:rsidRPr="00021578">
        <w:rPr>
          <w:b/>
          <w:i/>
        </w:rPr>
        <w:t>designated digital platform service</w:t>
      </w:r>
      <w:r w:rsidRPr="00021578">
        <w:t xml:space="preserve">, of a designated digital platform corporation, means a service that is specified as a designated digital platform service of the corporation in a determination under </w:t>
      </w:r>
      <w:r w:rsidR="00697ADA">
        <w:t>section 5</w:t>
      </w:r>
      <w:r w:rsidRPr="00021578">
        <w:t>2E.</w:t>
      </w:r>
    </w:p>
    <w:p w14:paraId="223FDB8E" w14:textId="77777777" w:rsidR="00800928" w:rsidRPr="00021578" w:rsidRDefault="00800928" w:rsidP="00800928">
      <w:pPr>
        <w:pStyle w:val="Definition"/>
      </w:pPr>
      <w:r w:rsidRPr="00021578">
        <w:rPr>
          <w:b/>
          <w:i/>
        </w:rPr>
        <w:t>news business</w:t>
      </w:r>
      <w:r w:rsidRPr="00021578">
        <w:t xml:space="preserve"> means:</w:t>
      </w:r>
    </w:p>
    <w:p w14:paraId="06D69AED" w14:textId="77777777" w:rsidR="00800928" w:rsidRPr="00021578" w:rsidRDefault="00800928" w:rsidP="00800928">
      <w:pPr>
        <w:pStyle w:val="paragraph"/>
      </w:pPr>
      <w:r w:rsidRPr="00021578">
        <w:tab/>
        <w:t>(a)</w:t>
      </w:r>
      <w:r w:rsidRPr="00021578">
        <w:tab/>
        <w:t>a news source; or</w:t>
      </w:r>
    </w:p>
    <w:p w14:paraId="72021C62" w14:textId="77777777" w:rsidR="00800928" w:rsidRPr="00021578" w:rsidRDefault="00800928" w:rsidP="00800928">
      <w:pPr>
        <w:pStyle w:val="paragraph"/>
      </w:pPr>
      <w:r w:rsidRPr="00021578">
        <w:tab/>
        <w:t>(b)</w:t>
      </w:r>
      <w:r w:rsidRPr="00021578">
        <w:tab/>
        <w:t>a combination of news sources.</w:t>
      </w:r>
    </w:p>
    <w:p w14:paraId="5607D4D6" w14:textId="77777777" w:rsidR="00800928" w:rsidRPr="00021578" w:rsidRDefault="00800928" w:rsidP="00800928">
      <w:pPr>
        <w:pStyle w:val="Definition"/>
      </w:pPr>
      <w:r w:rsidRPr="00021578">
        <w:rPr>
          <w:b/>
          <w:i/>
        </w:rPr>
        <w:t>news source</w:t>
      </w:r>
      <w:r w:rsidRPr="00021578">
        <w:t xml:space="preserve"> means any of the following, if it produces, and publishes online, news content:</w:t>
      </w:r>
    </w:p>
    <w:p w14:paraId="057CEBB0" w14:textId="77777777" w:rsidR="00800928" w:rsidRPr="00021578" w:rsidRDefault="00800928" w:rsidP="00800928">
      <w:pPr>
        <w:pStyle w:val="paragraph"/>
      </w:pPr>
      <w:r w:rsidRPr="00021578">
        <w:tab/>
        <w:t>(a)</w:t>
      </w:r>
      <w:r w:rsidRPr="00021578">
        <w:tab/>
        <w:t>a newspaper masthead;</w:t>
      </w:r>
    </w:p>
    <w:p w14:paraId="246A7F87" w14:textId="77777777" w:rsidR="00800928" w:rsidRPr="00021578" w:rsidRDefault="00800928" w:rsidP="00800928">
      <w:pPr>
        <w:pStyle w:val="paragraph"/>
      </w:pPr>
      <w:r w:rsidRPr="00021578">
        <w:tab/>
        <w:t>(b)</w:t>
      </w:r>
      <w:r w:rsidRPr="00021578">
        <w:tab/>
        <w:t>a magazine;</w:t>
      </w:r>
    </w:p>
    <w:p w14:paraId="24AB278D" w14:textId="77777777" w:rsidR="00800928" w:rsidRPr="00021578" w:rsidRDefault="00800928" w:rsidP="00800928">
      <w:pPr>
        <w:pStyle w:val="paragraph"/>
      </w:pPr>
      <w:r w:rsidRPr="00021578">
        <w:tab/>
        <w:t>(c)</w:t>
      </w:r>
      <w:r w:rsidRPr="00021578">
        <w:tab/>
        <w:t>a television program or channel;</w:t>
      </w:r>
    </w:p>
    <w:p w14:paraId="551906F7" w14:textId="77777777" w:rsidR="00800928" w:rsidRPr="00021578" w:rsidRDefault="00800928" w:rsidP="00800928">
      <w:pPr>
        <w:pStyle w:val="paragraph"/>
      </w:pPr>
      <w:r w:rsidRPr="00021578">
        <w:tab/>
        <w:t>(d)</w:t>
      </w:r>
      <w:r w:rsidRPr="00021578">
        <w:tab/>
        <w:t>a radio program or channel;</w:t>
      </w:r>
    </w:p>
    <w:p w14:paraId="3C2D1B28" w14:textId="77777777" w:rsidR="00800928" w:rsidRPr="00021578" w:rsidRDefault="00800928" w:rsidP="00800928">
      <w:pPr>
        <w:pStyle w:val="paragraph"/>
      </w:pPr>
      <w:r w:rsidRPr="00021578">
        <w:tab/>
        <w:t>(e)</w:t>
      </w:r>
      <w:r w:rsidRPr="00021578">
        <w:tab/>
        <w:t>a website or part of a website;</w:t>
      </w:r>
    </w:p>
    <w:p w14:paraId="297796D0" w14:textId="77777777" w:rsidR="00800928" w:rsidRPr="00021578" w:rsidRDefault="00800928" w:rsidP="00800928">
      <w:pPr>
        <w:pStyle w:val="paragraph"/>
      </w:pPr>
      <w:r w:rsidRPr="00021578">
        <w:tab/>
        <w:t>(f)</w:t>
      </w:r>
      <w:r w:rsidRPr="00021578">
        <w:tab/>
        <w:t>a program of audio or video content designed to be distributed over the internet.</w:t>
      </w:r>
    </w:p>
    <w:p w14:paraId="6BE175C3" w14:textId="417B5F32" w:rsidR="00800928" w:rsidRPr="00021578" w:rsidRDefault="00800928" w:rsidP="00800928">
      <w:pPr>
        <w:pStyle w:val="Definition"/>
      </w:pPr>
      <w:r w:rsidRPr="00021578">
        <w:rPr>
          <w:b/>
          <w:i/>
        </w:rPr>
        <w:t>registered news business</w:t>
      </w:r>
      <w:r w:rsidRPr="00021578">
        <w:t xml:space="preserve"> means a news business that is registered under </w:t>
      </w:r>
      <w:r w:rsidR="00697ADA">
        <w:t>section 5</w:t>
      </w:r>
      <w:r w:rsidRPr="00021578">
        <w:t>2G.</w:t>
      </w:r>
    </w:p>
    <w:p w14:paraId="436FAFA1" w14:textId="77777777" w:rsidR="00800928" w:rsidRPr="00021578" w:rsidRDefault="00800928" w:rsidP="00800928">
      <w:pPr>
        <w:pStyle w:val="Definition"/>
      </w:pPr>
      <w:r w:rsidRPr="00021578">
        <w:rPr>
          <w:b/>
          <w:i/>
        </w:rPr>
        <w:t>registered news business corporation</w:t>
      </w:r>
      <w:r w:rsidRPr="00021578">
        <w:t>:</w:t>
      </w:r>
    </w:p>
    <w:p w14:paraId="2EB17BA5" w14:textId="58BAAD6D" w:rsidR="00800928" w:rsidRPr="00021578" w:rsidRDefault="00800928" w:rsidP="00800928">
      <w:pPr>
        <w:pStyle w:val="paragraph"/>
      </w:pPr>
      <w:r w:rsidRPr="00021578">
        <w:tab/>
        <w:t>(a)</w:t>
      </w:r>
      <w:r w:rsidRPr="00021578">
        <w:tab/>
        <w:t xml:space="preserve">a </w:t>
      </w:r>
      <w:r w:rsidRPr="00021578">
        <w:rPr>
          <w:b/>
          <w:i/>
        </w:rPr>
        <w:t>registered news business corporation</w:t>
      </w:r>
      <w:r w:rsidRPr="00021578">
        <w:t xml:space="preserve"> means a corporation that is registered under </w:t>
      </w:r>
      <w:r w:rsidR="00697ADA">
        <w:t>section 5</w:t>
      </w:r>
      <w:r w:rsidRPr="00021578">
        <w:t>2G; and</w:t>
      </w:r>
    </w:p>
    <w:p w14:paraId="69E13FB5" w14:textId="5D1E52C4" w:rsidR="00800928" w:rsidRPr="00021578" w:rsidRDefault="00800928" w:rsidP="00800928">
      <w:pPr>
        <w:pStyle w:val="paragraph"/>
      </w:pPr>
      <w:r w:rsidRPr="00021578">
        <w:tab/>
        <w:t>(b)</w:t>
      </w:r>
      <w:r w:rsidRPr="00021578">
        <w:tab/>
        <w:t xml:space="preserve">a </w:t>
      </w:r>
      <w:r w:rsidRPr="00021578">
        <w:rPr>
          <w:b/>
          <w:i/>
        </w:rPr>
        <w:t>registered news business corporation</w:t>
      </w:r>
      <w:r w:rsidRPr="00021578">
        <w:t xml:space="preserve">, for a registered news business, means the corporation that is endorsed under </w:t>
      </w:r>
      <w:r w:rsidR="00697ADA">
        <w:t>section 5</w:t>
      </w:r>
      <w:r w:rsidRPr="00021578">
        <w:t>2G as the registered news business corporation for the registered news business.</w:t>
      </w:r>
    </w:p>
    <w:p w14:paraId="0155E9A2" w14:textId="6DD43067" w:rsidR="00800928" w:rsidRPr="00021578" w:rsidRDefault="00800928" w:rsidP="00800928">
      <w:pPr>
        <w:pStyle w:val="Definition"/>
      </w:pPr>
      <w:r w:rsidRPr="00021578">
        <w:rPr>
          <w:b/>
          <w:i/>
        </w:rPr>
        <w:t>register of bargaining code arbitrators</w:t>
      </w:r>
      <w:r w:rsidRPr="00021578">
        <w:t xml:space="preserve"> means the register established under </w:t>
      </w:r>
      <w:r w:rsidR="00697ADA">
        <w:t>section 5</w:t>
      </w:r>
      <w:r w:rsidRPr="00021578">
        <w:t>2ZK.</w:t>
      </w:r>
    </w:p>
    <w:p w14:paraId="57F0AE63" w14:textId="5F223256" w:rsidR="00800928" w:rsidRPr="00021578" w:rsidRDefault="00800928" w:rsidP="00800928">
      <w:pPr>
        <w:pStyle w:val="Definition"/>
      </w:pPr>
      <w:r w:rsidRPr="00021578">
        <w:rPr>
          <w:b/>
          <w:i/>
        </w:rPr>
        <w:t>remuneration issue</w:t>
      </w:r>
      <w:r w:rsidRPr="00021578">
        <w:t xml:space="preserve"> has the meaning given by </w:t>
      </w:r>
      <w:r w:rsidR="00697ADA">
        <w:t>subsection 5</w:t>
      </w:r>
      <w:r w:rsidRPr="00021578">
        <w:t>2ZL(1).</w:t>
      </w:r>
    </w:p>
    <w:p w14:paraId="475EF132" w14:textId="06267A93" w:rsidR="00800928" w:rsidRPr="00021578" w:rsidRDefault="00800928" w:rsidP="00800928">
      <w:pPr>
        <w:pStyle w:val="Definition"/>
      </w:pPr>
      <w:r w:rsidRPr="00021578">
        <w:rPr>
          <w:b/>
          <w:i/>
        </w:rPr>
        <w:t>represented registered news business</w:t>
      </w:r>
      <w:r w:rsidRPr="00021578">
        <w:t xml:space="preserve"> has the meaning given by </w:t>
      </w:r>
      <w:r w:rsidR="00697ADA">
        <w:t>section 5</w:t>
      </w:r>
      <w:r w:rsidRPr="00021578">
        <w:t>2ZG.</w:t>
      </w:r>
    </w:p>
    <w:p w14:paraId="2057D951" w14:textId="77777777" w:rsidR="00800928" w:rsidRPr="00021578" w:rsidRDefault="00800928" w:rsidP="00800928">
      <w:pPr>
        <w:pStyle w:val="Definition"/>
      </w:pPr>
      <w:r w:rsidRPr="00021578">
        <w:rPr>
          <w:b/>
          <w:i/>
        </w:rPr>
        <w:t>responsible digital platform corporation</w:t>
      </w:r>
      <w:r w:rsidRPr="00021578">
        <w:t xml:space="preserve"> for a designated digital platform service is:</w:t>
      </w:r>
    </w:p>
    <w:p w14:paraId="6538BD35" w14:textId="77777777" w:rsidR="00800928" w:rsidRPr="00021578" w:rsidRDefault="00800928" w:rsidP="00800928">
      <w:pPr>
        <w:pStyle w:val="paragraph"/>
      </w:pPr>
      <w:r w:rsidRPr="00021578">
        <w:tab/>
        <w:t>(a)</w:t>
      </w:r>
      <w:r w:rsidRPr="00021578">
        <w:tab/>
        <w:t>a corporation that:</w:t>
      </w:r>
    </w:p>
    <w:p w14:paraId="4CBF90B7" w14:textId="77777777" w:rsidR="00800928" w:rsidRPr="00021578" w:rsidRDefault="00800928" w:rsidP="00800928">
      <w:pPr>
        <w:pStyle w:val="paragraphsub"/>
      </w:pPr>
      <w:r w:rsidRPr="00021578">
        <w:tab/>
        <w:t>(i)</w:t>
      </w:r>
      <w:r w:rsidRPr="00021578">
        <w:tab/>
        <w:t>is a related body corporate of the service’s designated digital platform corporation; and</w:t>
      </w:r>
    </w:p>
    <w:p w14:paraId="6C1F9CFC" w14:textId="77777777" w:rsidR="00800928" w:rsidRPr="00021578" w:rsidRDefault="00800928" w:rsidP="00800928">
      <w:pPr>
        <w:pStyle w:val="paragraphsub"/>
      </w:pPr>
      <w:r w:rsidRPr="00021578">
        <w:tab/>
        <w:t>(ii)</w:t>
      </w:r>
      <w:r w:rsidRPr="00021578">
        <w:tab/>
        <w:t>if the corporation is not incorporated in Australia—is managed in Australia; and</w:t>
      </w:r>
    </w:p>
    <w:p w14:paraId="13D66DF4" w14:textId="77777777" w:rsidR="00800928" w:rsidRPr="00021578" w:rsidRDefault="00800928" w:rsidP="00800928">
      <w:pPr>
        <w:pStyle w:val="paragraphsub"/>
      </w:pPr>
      <w:r w:rsidRPr="00021578">
        <w:tab/>
        <w:t>(iii)</w:t>
      </w:r>
      <w:r w:rsidRPr="00021578">
        <w:tab/>
        <w:t>either by itself or together with other corporations, operates or controls the designated digital platform service in supplying services that are used by Australians; or</w:t>
      </w:r>
    </w:p>
    <w:p w14:paraId="2444ED9A" w14:textId="77777777" w:rsidR="00800928" w:rsidRPr="00021578" w:rsidRDefault="00800928" w:rsidP="00800928">
      <w:pPr>
        <w:pStyle w:val="paragraph"/>
      </w:pPr>
      <w:r w:rsidRPr="00021578">
        <w:tab/>
        <w:t>(b)</w:t>
      </w:r>
      <w:r w:rsidRPr="00021578">
        <w:tab/>
        <w:t>if there is no corporation that satisfies the requirements of paragraph (a)—the service’s designated digital platform corporation.</w:t>
      </w:r>
    </w:p>
    <w:p w14:paraId="035BFD1F" w14:textId="77777777" w:rsidR="00800928" w:rsidRPr="00021578" w:rsidRDefault="00800928" w:rsidP="00800928">
      <w:pPr>
        <w:pStyle w:val="ActHead5"/>
      </w:pPr>
      <w:bookmarkStart w:id="418" w:name="_Toc194391994"/>
      <w:r w:rsidRPr="00A14580">
        <w:rPr>
          <w:rStyle w:val="CharSectno"/>
        </w:rPr>
        <w:t>52B</w:t>
      </w:r>
      <w:r w:rsidRPr="00021578">
        <w:t xml:space="preserve">  Making content available</w:t>
      </w:r>
      <w:bookmarkEnd w:id="418"/>
    </w:p>
    <w:p w14:paraId="7B0A4F5F" w14:textId="77777777" w:rsidR="00800928" w:rsidRPr="00021578" w:rsidRDefault="00800928" w:rsidP="00800928">
      <w:pPr>
        <w:pStyle w:val="subsection"/>
      </w:pPr>
      <w:r w:rsidRPr="00021578">
        <w:tab/>
        <w:t>(1)</w:t>
      </w:r>
      <w:r w:rsidRPr="00021578">
        <w:tab/>
        <w:t>For the purposes of this Part, a service makes content available if:</w:t>
      </w:r>
    </w:p>
    <w:p w14:paraId="5593E9CB" w14:textId="77777777" w:rsidR="00800928" w:rsidRPr="00021578" w:rsidRDefault="00800928" w:rsidP="00800928">
      <w:pPr>
        <w:pStyle w:val="paragraph"/>
      </w:pPr>
      <w:r w:rsidRPr="00021578">
        <w:tab/>
        <w:t>(a)</w:t>
      </w:r>
      <w:r w:rsidRPr="00021578">
        <w:tab/>
        <w:t>the content is reproduced on the service, or is otherwise placed on the service; or</w:t>
      </w:r>
    </w:p>
    <w:p w14:paraId="267CFB5F" w14:textId="77777777" w:rsidR="00800928" w:rsidRPr="00021578" w:rsidRDefault="00800928" w:rsidP="00800928">
      <w:pPr>
        <w:pStyle w:val="paragraph"/>
      </w:pPr>
      <w:r w:rsidRPr="00021578">
        <w:tab/>
        <w:t>(b)</w:t>
      </w:r>
      <w:r w:rsidRPr="00021578">
        <w:tab/>
        <w:t>a link to the content is provided on the service; or</w:t>
      </w:r>
    </w:p>
    <w:p w14:paraId="23C43132" w14:textId="77777777" w:rsidR="00800928" w:rsidRPr="00021578" w:rsidRDefault="00800928" w:rsidP="00800928">
      <w:pPr>
        <w:pStyle w:val="paragraph"/>
      </w:pPr>
      <w:r w:rsidRPr="00021578">
        <w:tab/>
        <w:t>(c)</w:t>
      </w:r>
      <w:r w:rsidRPr="00021578">
        <w:tab/>
        <w:t>an extract of the content is provided on the service.</w:t>
      </w:r>
    </w:p>
    <w:p w14:paraId="38A02228" w14:textId="77777777" w:rsidR="00800928" w:rsidRPr="00021578" w:rsidRDefault="00800928" w:rsidP="00800928">
      <w:pPr>
        <w:pStyle w:val="subsection"/>
      </w:pPr>
      <w:r w:rsidRPr="00021578">
        <w:tab/>
        <w:t>(2)</w:t>
      </w:r>
      <w:r w:rsidRPr="00021578">
        <w:tab/>
        <w:t>Subsection (1) does not limit, for the purposes of this Part, the ways in which a service makes content available.</w:t>
      </w:r>
    </w:p>
    <w:p w14:paraId="724B2DF2" w14:textId="77777777" w:rsidR="00800928" w:rsidRPr="00021578" w:rsidRDefault="00800928" w:rsidP="00800928">
      <w:pPr>
        <w:pStyle w:val="ActHead5"/>
      </w:pPr>
      <w:bookmarkStart w:id="419" w:name="_Toc194391995"/>
      <w:r w:rsidRPr="00A14580">
        <w:rPr>
          <w:rStyle w:val="CharSectno"/>
        </w:rPr>
        <w:t>52C</w:t>
      </w:r>
      <w:r w:rsidRPr="00021578">
        <w:t xml:space="preserve">  Interacting with content</w:t>
      </w:r>
      <w:bookmarkEnd w:id="419"/>
    </w:p>
    <w:p w14:paraId="492E9FD0" w14:textId="77777777" w:rsidR="00800928" w:rsidRPr="00021578" w:rsidRDefault="00800928" w:rsidP="00800928">
      <w:pPr>
        <w:pStyle w:val="subsection"/>
      </w:pPr>
      <w:r w:rsidRPr="00021578">
        <w:tab/>
        <w:t>(1)</w:t>
      </w:r>
      <w:r w:rsidRPr="00021578">
        <w:tab/>
        <w:t>For the purposes of this Part, a user of a service interacts with content made available by the service if:</w:t>
      </w:r>
    </w:p>
    <w:p w14:paraId="1CB5D4FE" w14:textId="77777777" w:rsidR="00800928" w:rsidRPr="00021578" w:rsidRDefault="00800928" w:rsidP="00800928">
      <w:pPr>
        <w:pStyle w:val="paragraph"/>
      </w:pPr>
      <w:r w:rsidRPr="00021578">
        <w:tab/>
        <w:t>(a)</w:t>
      </w:r>
      <w:r w:rsidRPr="00021578">
        <w:tab/>
        <w:t>the content is reproduced on the service, or is otherwise placed on the service, and the user interacts with the content; or</w:t>
      </w:r>
    </w:p>
    <w:p w14:paraId="06B8D35E" w14:textId="77777777" w:rsidR="00800928" w:rsidRPr="00021578" w:rsidRDefault="00800928" w:rsidP="00800928">
      <w:pPr>
        <w:pStyle w:val="paragraph"/>
      </w:pPr>
      <w:r w:rsidRPr="00021578">
        <w:tab/>
        <w:t>(b)</w:t>
      </w:r>
      <w:r w:rsidRPr="00021578">
        <w:tab/>
        <w:t>a link to the content is provided on the service and the user interacts with the link; or</w:t>
      </w:r>
    </w:p>
    <w:p w14:paraId="7B916E5F" w14:textId="77777777" w:rsidR="00800928" w:rsidRPr="00021578" w:rsidRDefault="00800928" w:rsidP="00800928">
      <w:pPr>
        <w:pStyle w:val="paragraph"/>
      </w:pPr>
      <w:r w:rsidRPr="00021578">
        <w:tab/>
        <w:t>(c)</w:t>
      </w:r>
      <w:r w:rsidRPr="00021578">
        <w:tab/>
        <w:t>an extract of the content is provided on the service and the user interacts with the extract.</w:t>
      </w:r>
    </w:p>
    <w:p w14:paraId="15443FAE" w14:textId="77777777" w:rsidR="00800928" w:rsidRPr="00021578" w:rsidRDefault="00800928" w:rsidP="00800928">
      <w:pPr>
        <w:pStyle w:val="subsection"/>
      </w:pPr>
      <w:r w:rsidRPr="00021578">
        <w:tab/>
        <w:t>(2)</w:t>
      </w:r>
      <w:r w:rsidRPr="00021578">
        <w:tab/>
        <w:t>Subsection (1) does not limit, for the purposes of this Part, the ways in which a user of a service interacts with content made available by a service.</w:t>
      </w:r>
    </w:p>
    <w:p w14:paraId="764BB1C7" w14:textId="77777777" w:rsidR="00800928" w:rsidRPr="00021578" w:rsidRDefault="00800928" w:rsidP="00800928">
      <w:pPr>
        <w:pStyle w:val="ActHead5"/>
      </w:pPr>
      <w:bookmarkStart w:id="420" w:name="_Toc194391996"/>
      <w:r w:rsidRPr="00A14580">
        <w:rPr>
          <w:rStyle w:val="CharSectno"/>
        </w:rPr>
        <w:t>52D</w:t>
      </w:r>
      <w:r w:rsidRPr="00021578">
        <w:t xml:space="preserve">  Distributing content</w:t>
      </w:r>
      <w:bookmarkEnd w:id="420"/>
    </w:p>
    <w:p w14:paraId="50F008A4" w14:textId="77777777" w:rsidR="00800928" w:rsidRPr="00021578" w:rsidRDefault="00800928" w:rsidP="00800928">
      <w:pPr>
        <w:pStyle w:val="subsection"/>
      </w:pPr>
      <w:r w:rsidRPr="00021578">
        <w:tab/>
        <w:t>(1)</w:t>
      </w:r>
      <w:r w:rsidRPr="00021578">
        <w:tab/>
        <w:t>For the purposes of this Part, the following are examples of ways in which a service distributes content that is made available by the service:</w:t>
      </w:r>
    </w:p>
    <w:p w14:paraId="23886468" w14:textId="77777777" w:rsidR="00800928" w:rsidRPr="00021578" w:rsidRDefault="00800928" w:rsidP="00800928">
      <w:pPr>
        <w:pStyle w:val="paragraph"/>
      </w:pPr>
      <w:r w:rsidRPr="00021578">
        <w:tab/>
        <w:t>(a)</w:t>
      </w:r>
      <w:r w:rsidRPr="00021578">
        <w:tab/>
        <w:t>ranking the content;</w:t>
      </w:r>
    </w:p>
    <w:p w14:paraId="4280A1AE" w14:textId="77777777" w:rsidR="00800928" w:rsidRPr="00021578" w:rsidRDefault="00800928" w:rsidP="00800928">
      <w:pPr>
        <w:pStyle w:val="paragraph"/>
      </w:pPr>
      <w:r w:rsidRPr="00021578">
        <w:tab/>
        <w:t>(b)</w:t>
      </w:r>
      <w:r w:rsidRPr="00021578">
        <w:tab/>
        <w:t>curating the content;</w:t>
      </w:r>
    </w:p>
    <w:p w14:paraId="5BC75704" w14:textId="77777777" w:rsidR="00800928" w:rsidRPr="00021578" w:rsidRDefault="00800928" w:rsidP="00800928">
      <w:pPr>
        <w:pStyle w:val="paragraph"/>
      </w:pPr>
      <w:r w:rsidRPr="00021578">
        <w:tab/>
        <w:t>(c)</w:t>
      </w:r>
      <w:r w:rsidRPr="00021578">
        <w:tab/>
        <w:t>making the content more or less prominent;</w:t>
      </w:r>
    </w:p>
    <w:p w14:paraId="0962273F" w14:textId="77777777" w:rsidR="00800928" w:rsidRPr="00021578" w:rsidRDefault="00800928" w:rsidP="00800928">
      <w:pPr>
        <w:pStyle w:val="paragraph"/>
      </w:pPr>
      <w:r w:rsidRPr="00021578">
        <w:tab/>
        <w:t>(d)</w:t>
      </w:r>
      <w:r w:rsidRPr="00021578">
        <w:tab/>
        <w:t>making a user more or less likely to interact with the content.</w:t>
      </w:r>
    </w:p>
    <w:p w14:paraId="158859DB" w14:textId="77777777" w:rsidR="00800928" w:rsidRPr="00021578" w:rsidRDefault="00800928" w:rsidP="00800928">
      <w:pPr>
        <w:pStyle w:val="subsection"/>
      </w:pPr>
      <w:r w:rsidRPr="00021578">
        <w:tab/>
        <w:t>(2)</w:t>
      </w:r>
      <w:r w:rsidRPr="00021578">
        <w:tab/>
        <w:t>Subsection (1) does not limit, for the purposes of this Part, the ways in which a service distributes content that is made available by the service.</w:t>
      </w:r>
    </w:p>
    <w:p w14:paraId="2AEBE25A" w14:textId="77777777" w:rsidR="00800928" w:rsidRPr="00021578" w:rsidRDefault="00800928" w:rsidP="00800928">
      <w:pPr>
        <w:pStyle w:val="subsection"/>
      </w:pPr>
      <w:r w:rsidRPr="00021578">
        <w:tab/>
        <w:t>(3)</w:t>
      </w:r>
      <w:r w:rsidRPr="00021578">
        <w:tab/>
        <w:t>For the purposes of this Part, treat the following alterations as alterations to the ways in which a service distributes content that is made available by the service:</w:t>
      </w:r>
    </w:p>
    <w:p w14:paraId="36576E96" w14:textId="77777777" w:rsidR="00800928" w:rsidRPr="00021578" w:rsidRDefault="00800928" w:rsidP="00800928">
      <w:pPr>
        <w:pStyle w:val="paragraph"/>
      </w:pPr>
      <w:r w:rsidRPr="00021578">
        <w:tab/>
        <w:t>(a)</w:t>
      </w:r>
      <w:r w:rsidRPr="00021578">
        <w:tab/>
        <w:t>an alteration to the ways in which the service distributes a particular class of content;</w:t>
      </w:r>
    </w:p>
    <w:p w14:paraId="533A4CCE" w14:textId="77777777" w:rsidR="00800928" w:rsidRPr="00021578" w:rsidRDefault="00800928" w:rsidP="00800928">
      <w:pPr>
        <w:pStyle w:val="noteToPara"/>
      </w:pPr>
      <w:r w:rsidRPr="00021578">
        <w:t>Example 1: An alteration that increases the prevalence or prominence of video content made available by the service by making such video content play automatically.</w:t>
      </w:r>
    </w:p>
    <w:p w14:paraId="7EA14C48" w14:textId="77777777" w:rsidR="00800928" w:rsidRPr="00021578" w:rsidRDefault="00800928" w:rsidP="00800928">
      <w:pPr>
        <w:pStyle w:val="noteToPara"/>
      </w:pPr>
      <w:r w:rsidRPr="00021578">
        <w:t>Example 2: An alteration that increases or decreases the prevalence or prominence of content made available by the service with which users of the service have previously interacted.</w:t>
      </w:r>
    </w:p>
    <w:p w14:paraId="0CF85102" w14:textId="77777777" w:rsidR="00800928" w:rsidRPr="00021578" w:rsidRDefault="00800928" w:rsidP="00800928">
      <w:pPr>
        <w:pStyle w:val="noteToPara"/>
      </w:pPr>
      <w:r w:rsidRPr="00021578">
        <w:t>Example 3: An alteration that increases the prevalence or prominence of content made available by the service by making extracts from the content available on the service automatically.</w:t>
      </w:r>
    </w:p>
    <w:p w14:paraId="2D486E1A" w14:textId="77777777" w:rsidR="00800928" w:rsidRPr="00021578" w:rsidRDefault="00800928" w:rsidP="00800928">
      <w:pPr>
        <w:pStyle w:val="noteToPara"/>
      </w:pPr>
      <w:r w:rsidRPr="00021578">
        <w:t>Example 4: An alteration that increases the ranking of content made available by the service if a user’s friends and family have interacted with content.</w:t>
      </w:r>
    </w:p>
    <w:p w14:paraId="4EB4B403" w14:textId="77777777" w:rsidR="00800928" w:rsidRPr="00021578" w:rsidRDefault="00800928" w:rsidP="00800928">
      <w:pPr>
        <w:pStyle w:val="paragraph"/>
      </w:pPr>
      <w:r w:rsidRPr="00021578">
        <w:tab/>
        <w:t>(b)</w:t>
      </w:r>
      <w:r w:rsidRPr="00021578">
        <w:tab/>
        <w:t>an alteration to the ways in which the service distributes content of a particular content creator, or class of content creators;</w:t>
      </w:r>
    </w:p>
    <w:p w14:paraId="056AA565" w14:textId="77777777" w:rsidR="00800928" w:rsidRPr="00021578" w:rsidRDefault="00800928" w:rsidP="00800928">
      <w:pPr>
        <w:pStyle w:val="noteToPara"/>
      </w:pPr>
      <w:r w:rsidRPr="00021578">
        <w:t>Example 1: An alteration that increases or decreases the prevalence or prominence of content made available by the service if the content is created by a news business that has facilities to make content load rapidly.</w:t>
      </w:r>
    </w:p>
    <w:p w14:paraId="6757C00C" w14:textId="77777777" w:rsidR="00800928" w:rsidRPr="00021578" w:rsidRDefault="00800928" w:rsidP="00800928">
      <w:pPr>
        <w:pStyle w:val="noteToPara"/>
      </w:pPr>
      <w:r w:rsidRPr="00021578">
        <w:t>Example 2: An alteration that decreases the prevalence or prominence of content made available by the service if the content is created by an automated account.</w:t>
      </w:r>
    </w:p>
    <w:p w14:paraId="2C6F7A95" w14:textId="77777777" w:rsidR="00800928" w:rsidRPr="00021578" w:rsidRDefault="00800928" w:rsidP="00800928">
      <w:pPr>
        <w:pStyle w:val="noteToPara"/>
      </w:pPr>
      <w:r w:rsidRPr="00021578">
        <w:t>Example 3: An alteration that decreases the prevalence or prominence of content made available by the service if the content is from a particular website, where attempts have been made to manipulate rankings of content from the website.</w:t>
      </w:r>
    </w:p>
    <w:p w14:paraId="4BBE6106" w14:textId="77777777" w:rsidR="00800928" w:rsidRPr="00021578" w:rsidRDefault="00800928" w:rsidP="00800928">
      <w:pPr>
        <w:pStyle w:val="noteToPara"/>
      </w:pPr>
      <w:r w:rsidRPr="00021578">
        <w:t>Example 4: An alteration that decreases the prevalence or prominence of content made available by the service if the content is from an account of a celebrity or other prominent individual.</w:t>
      </w:r>
    </w:p>
    <w:p w14:paraId="619CF42D" w14:textId="77777777" w:rsidR="00800928" w:rsidRPr="00021578" w:rsidRDefault="00800928" w:rsidP="00800928">
      <w:pPr>
        <w:pStyle w:val="paragraph"/>
      </w:pPr>
      <w:r w:rsidRPr="00021578">
        <w:tab/>
        <w:t>(c)</w:t>
      </w:r>
      <w:r w:rsidRPr="00021578">
        <w:tab/>
        <w:t>an alteration to the ways in which the service distributes a particular class of content in relation to a particular class of users of the service.</w:t>
      </w:r>
    </w:p>
    <w:p w14:paraId="5D5049BF" w14:textId="77777777" w:rsidR="00800928" w:rsidRPr="00021578" w:rsidRDefault="00800928" w:rsidP="00800928">
      <w:pPr>
        <w:pStyle w:val="noteToPara"/>
      </w:pPr>
      <w:r w:rsidRPr="00021578">
        <w:t>Example 1: An alteration that prevents inappropriate content being made available by the service to children.</w:t>
      </w:r>
    </w:p>
    <w:p w14:paraId="6C2A17B3" w14:textId="77777777" w:rsidR="00800928" w:rsidRPr="00021578" w:rsidRDefault="00800928" w:rsidP="00800928">
      <w:pPr>
        <w:pStyle w:val="noteToPara"/>
      </w:pPr>
      <w:r w:rsidRPr="00021578">
        <w:t>Example 2: An alteration that increases the prevalence or prominence of particular content made available by the service to users of a particular age.</w:t>
      </w:r>
    </w:p>
    <w:p w14:paraId="25DC1CC6" w14:textId="77777777" w:rsidR="00800928" w:rsidRPr="00021578" w:rsidRDefault="00800928" w:rsidP="00800928">
      <w:pPr>
        <w:pStyle w:val="noteToPara"/>
      </w:pPr>
      <w:r w:rsidRPr="00021578">
        <w:t>Example 3: An alteration that decreases the prevalence or prominence of particular content made available by the service to users who have indicated they do not wish to see such content.</w:t>
      </w:r>
    </w:p>
    <w:p w14:paraId="08489D64" w14:textId="77777777" w:rsidR="00800928" w:rsidRPr="00021578" w:rsidRDefault="00800928" w:rsidP="00800928">
      <w:pPr>
        <w:pStyle w:val="noteToPara"/>
      </w:pPr>
      <w:r w:rsidRPr="00021578">
        <w:t>Example 4: An alteration that increases the prevalence or prominence of content made available by the service to users who are affected by a natural disaster, if the content is reliable information about the disaster.</w:t>
      </w:r>
    </w:p>
    <w:p w14:paraId="64CAC76A" w14:textId="77777777" w:rsidR="00800928" w:rsidRPr="00021578" w:rsidRDefault="00800928" w:rsidP="00800928">
      <w:pPr>
        <w:pStyle w:val="subsection"/>
      </w:pPr>
      <w:r w:rsidRPr="00021578">
        <w:tab/>
        <w:t>(4)</w:t>
      </w:r>
      <w:r w:rsidRPr="00021578">
        <w:tab/>
        <w:t>Subsection (3) does not limit, for the purposes of this Part, the kinds of alterations that are alterations to the ways in which a service distributes content that is made available by the service.</w:t>
      </w:r>
    </w:p>
    <w:p w14:paraId="52510F4A" w14:textId="77777777" w:rsidR="00800928" w:rsidRPr="00021578" w:rsidRDefault="00800928" w:rsidP="00A8682A">
      <w:pPr>
        <w:pStyle w:val="ActHead3"/>
        <w:pageBreakBefore/>
      </w:pPr>
      <w:bookmarkStart w:id="421" w:name="_Toc194391997"/>
      <w:r w:rsidRPr="00A14580">
        <w:rPr>
          <w:rStyle w:val="CharDivNo"/>
        </w:rPr>
        <w:t>Division 2</w:t>
      </w:r>
      <w:r w:rsidRPr="00021578">
        <w:t>—</w:t>
      </w:r>
      <w:r w:rsidRPr="00A14580">
        <w:rPr>
          <w:rStyle w:val="CharDivText"/>
        </w:rPr>
        <w:t>Designated digital platform corporation and designated digital platform services</w:t>
      </w:r>
      <w:bookmarkEnd w:id="421"/>
    </w:p>
    <w:p w14:paraId="0AC4654D" w14:textId="77777777" w:rsidR="00800928" w:rsidRPr="00021578" w:rsidRDefault="00800928" w:rsidP="00800928">
      <w:pPr>
        <w:pStyle w:val="ActHead5"/>
      </w:pPr>
      <w:bookmarkStart w:id="422" w:name="_Toc194391998"/>
      <w:r w:rsidRPr="00A14580">
        <w:rPr>
          <w:rStyle w:val="CharSectno"/>
        </w:rPr>
        <w:t>52E</w:t>
      </w:r>
      <w:r w:rsidRPr="00021578">
        <w:t xml:space="preserve">  Minister may make designation determination</w:t>
      </w:r>
      <w:bookmarkEnd w:id="422"/>
    </w:p>
    <w:p w14:paraId="2B6EDF2A" w14:textId="77777777" w:rsidR="00800928" w:rsidRPr="00021578" w:rsidRDefault="00800928" w:rsidP="00800928">
      <w:pPr>
        <w:pStyle w:val="subsection"/>
      </w:pPr>
      <w:r w:rsidRPr="00021578">
        <w:tab/>
        <w:t>(1)</w:t>
      </w:r>
      <w:r w:rsidRPr="00021578">
        <w:tab/>
        <w:t>The Minister may, by legislative instrument, make a determination that:</w:t>
      </w:r>
    </w:p>
    <w:p w14:paraId="57741DD5" w14:textId="77777777" w:rsidR="00800928" w:rsidRPr="00021578" w:rsidRDefault="00800928" w:rsidP="00800928">
      <w:pPr>
        <w:pStyle w:val="paragraph"/>
      </w:pPr>
      <w:r w:rsidRPr="00021578">
        <w:tab/>
        <w:t>(a)</w:t>
      </w:r>
      <w:r w:rsidRPr="00021578">
        <w:tab/>
        <w:t xml:space="preserve">specifies one or more services covered by subsection (2) in relation to a corporation as </w:t>
      </w:r>
      <w:r w:rsidRPr="00021578">
        <w:rPr>
          <w:b/>
          <w:i/>
        </w:rPr>
        <w:t xml:space="preserve">designated digital platform services </w:t>
      </w:r>
      <w:r w:rsidRPr="00021578">
        <w:t>of the corporation; and</w:t>
      </w:r>
    </w:p>
    <w:p w14:paraId="1CA94A79" w14:textId="77777777" w:rsidR="00800928" w:rsidRPr="00021578" w:rsidRDefault="00800928" w:rsidP="00800928">
      <w:pPr>
        <w:pStyle w:val="paragraph"/>
      </w:pPr>
      <w:r w:rsidRPr="00021578">
        <w:tab/>
        <w:t>(b)</w:t>
      </w:r>
      <w:r w:rsidRPr="00021578">
        <w:tab/>
        <w:t xml:space="preserve">specifies the corporation as a </w:t>
      </w:r>
      <w:r w:rsidRPr="00021578">
        <w:rPr>
          <w:b/>
          <w:i/>
        </w:rPr>
        <w:t>designated digital platform corporation</w:t>
      </w:r>
      <w:r w:rsidRPr="00021578">
        <w:t>.</w:t>
      </w:r>
    </w:p>
    <w:p w14:paraId="259AD27C" w14:textId="77777777" w:rsidR="00800928" w:rsidRPr="00021578" w:rsidRDefault="00800928" w:rsidP="00800928">
      <w:pPr>
        <w:pStyle w:val="subsection"/>
      </w:pPr>
      <w:r w:rsidRPr="00021578">
        <w:tab/>
        <w:t>(2)</w:t>
      </w:r>
      <w:r w:rsidRPr="00021578">
        <w:tab/>
        <w:t>This subsection covers a service in relation to a corporation if:</w:t>
      </w:r>
    </w:p>
    <w:p w14:paraId="3F89A04F" w14:textId="77777777" w:rsidR="00800928" w:rsidRPr="00021578" w:rsidRDefault="00800928" w:rsidP="00800928">
      <w:pPr>
        <w:pStyle w:val="paragraph"/>
      </w:pPr>
      <w:r w:rsidRPr="00021578">
        <w:tab/>
        <w:t>(a)</w:t>
      </w:r>
      <w:r w:rsidRPr="00021578">
        <w:tab/>
        <w:t>the corporation, either by itself or together with one or more related bodies corporate of the corporation, operates or controls the service; or</w:t>
      </w:r>
    </w:p>
    <w:p w14:paraId="1DD7D88F" w14:textId="77777777" w:rsidR="00800928" w:rsidRPr="00021578" w:rsidRDefault="00800928" w:rsidP="00800928">
      <w:pPr>
        <w:pStyle w:val="paragraph"/>
      </w:pPr>
      <w:r w:rsidRPr="00021578">
        <w:tab/>
        <w:t>(b)</w:t>
      </w:r>
      <w:r w:rsidRPr="00021578">
        <w:tab/>
        <w:t>a related body corporate of the corporation, either by itself or together with one or more other related bodies corporate of the corporation, operates or controls the service.</w:t>
      </w:r>
    </w:p>
    <w:p w14:paraId="7C9BA1F7" w14:textId="77777777" w:rsidR="00800928" w:rsidRPr="00021578" w:rsidRDefault="00800928" w:rsidP="00800928">
      <w:pPr>
        <w:pStyle w:val="subsection"/>
      </w:pPr>
      <w:r w:rsidRPr="00021578">
        <w:tab/>
        <w:t>(3)</w:t>
      </w:r>
      <w:r w:rsidRPr="00021578">
        <w:tab/>
        <w:t>In making the determination, the Minister must consider:</w:t>
      </w:r>
    </w:p>
    <w:p w14:paraId="79A16D86" w14:textId="77777777" w:rsidR="00800928" w:rsidRPr="00021578" w:rsidRDefault="00800928" w:rsidP="00800928">
      <w:pPr>
        <w:pStyle w:val="paragraph"/>
      </w:pPr>
      <w:r w:rsidRPr="00021578">
        <w:tab/>
        <w:t>(a)</w:t>
      </w:r>
      <w:r w:rsidRPr="00021578">
        <w:tab/>
        <w:t>whether there is a significant bargaining power imbalance between Australian news businesses and the group comprised of the corporation and all of its related bodies corporate; and</w:t>
      </w:r>
    </w:p>
    <w:p w14:paraId="40F3A3FE" w14:textId="77777777" w:rsidR="00800928" w:rsidRPr="00021578" w:rsidRDefault="00800928" w:rsidP="00800928">
      <w:pPr>
        <w:pStyle w:val="paragraph"/>
      </w:pPr>
      <w:r w:rsidRPr="00021578">
        <w:tab/>
        <w:t>(b)</w:t>
      </w:r>
      <w:r w:rsidRPr="00021578">
        <w:tab/>
        <w:t>whether that group has made a significant contribution to the sustainability of the Australian news industry through agreements relating to news content of Australian news businesses (including agreements to remunerate those businesses for their news content).</w:t>
      </w:r>
    </w:p>
    <w:p w14:paraId="5DE719EB" w14:textId="77777777" w:rsidR="00800928" w:rsidRPr="00021578" w:rsidRDefault="00800928" w:rsidP="00800928">
      <w:pPr>
        <w:pStyle w:val="subsection"/>
      </w:pPr>
      <w:r w:rsidRPr="00021578">
        <w:tab/>
        <w:t>(4)</w:t>
      </w:r>
      <w:r w:rsidRPr="00021578">
        <w:tab/>
        <w:t>In making the determination, the Minister may consider any reports or advice of the Commission.</w:t>
      </w:r>
    </w:p>
    <w:p w14:paraId="05DA33A0" w14:textId="77777777" w:rsidR="00800928" w:rsidRPr="00021578" w:rsidRDefault="00800928" w:rsidP="00800928">
      <w:pPr>
        <w:pStyle w:val="subsection"/>
      </w:pPr>
      <w:r w:rsidRPr="00021578">
        <w:tab/>
        <w:t>(5)</w:t>
      </w:r>
      <w:r w:rsidRPr="00021578">
        <w:tab/>
        <w:t>Before making the determination, the Minister must give the corporation notice in writing that the Minister intends to make a determination under subsection (1) specifying the corporation and a particular service or particular services.</w:t>
      </w:r>
    </w:p>
    <w:p w14:paraId="1EFB4024" w14:textId="77777777" w:rsidR="00800928" w:rsidRPr="00021578" w:rsidRDefault="00800928" w:rsidP="00800928">
      <w:pPr>
        <w:pStyle w:val="subsection"/>
      </w:pPr>
      <w:r w:rsidRPr="00021578">
        <w:tab/>
        <w:t>(6)</w:t>
      </w:r>
      <w:r w:rsidRPr="00021578">
        <w:tab/>
        <w:t>The Minister must not make the determination before the end of the period of 30 days starting on the day on which the notice under subsection (5) is given.</w:t>
      </w:r>
    </w:p>
    <w:p w14:paraId="27D875B4" w14:textId="77777777" w:rsidR="00800928" w:rsidRPr="00021578" w:rsidRDefault="00800928" w:rsidP="00972C95">
      <w:pPr>
        <w:pStyle w:val="ActHead3"/>
        <w:pageBreakBefore/>
      </w:pPr>
      <w:bookmarkStart w:id="423" w:name="_Toc194391999"/>
      <w:r w:rsidRPr="00A14580">
        <w:rPr>
          <w:rStyle w:val="CharDivNo"/>
        </w:rPr>
        <w:t>Division 3</w:t>
      </w:r>
      <w:r w:rsidRPr="00021578">
        <w:t>—</w:t>
      </w:r>
      <w:r w:rsidRPr="00A14580">
        <w:rPr>
          <w:rStyle w:val="CharDivText"/>
        </w:rPr>
        <w:t>Registered news businesses and registered news business corporations</w:t>
      </w:r>
      <w:bookmarkEnd w:id="423"/>
    </w:p>
    <w:p w14:paraId="36283EF3" w14:textId="77777777" w:rsidR="00800928" w:rsidRPr="00021578" w:rsidRDefault="00800928" w:rsidP="00800928">
      <w:pPr>
        <w:pStyle w:val="ActHead5"/>
      </w:pPr>
      <w:bookmarkStart w:id="424" w:name="_Toc194392000"/>
      <w:r w:rsidRPr="00A14580">
        <w:rPr>
          <w:rStyle w:val="CharSectno"/>
        </w:rPr>
        <w:t>52F</w:t>
      </w:r>
      <w:r w:rsidRPr="00021578">
        <w:t xml:space="preserve">  Application for registration of news business and news business corporation</w:t>
      </w:r>
      <w:bookmarkEnd w:id="424"/>
    </w:p>
    <w:p w14:paraId="4103D1D6" w14:textId="77777777" w:rsidR="00800928" w:rsidRPr="00021578" w:rsidRDefault="00800928" w:rsidP="00800928">
      <w:pPr>
        <w:pStyle w:val="subsection"/>
      </w:pPr>
      <w:r w:rsidRPr="00021578">
        <w:tab/>
        <w:t>(1)</w:t>
      </w:r>
      <w:r w:rsidRPr="00021578">
        <w:tab/>
        <w:t xml:space="preserve">A corporation (the </w:t>
      </w:r>
      <w:r w:rsidRPr="00021578">
        <w:rPr>
          <w:b/>
          <w:i/>
        </w:rPr>
        <w:t>applicant corporation</w:t>
      </w:r>
      <w:r w:rsidRPr="00021578">
        <w:t>) may apply to the ACMA, in relation to a news business, for:</w:t>
      </w:r>
    </w:p>
    <w:p w14:paraId="4A95C540" w14:textId="77777777" w:rsidR="00800928" w:rsidRPr="00021578" w:rsidRDefault="00800928" w:rsidP="00800928">
      <w:pPr>
        <w:pStyle w:val="paragraph"/>
      </w:pPr>
      <w:r w:rsidRPr="00021578">
        <w:tab/>
        <w:t>(a)</w:t>
      </w:r>
      <w:r w:rsidRPr="00021578">
        <w:tab/>
        <w:t>if the news business is not already a registered news business—the registration of the news business; and</w:t>
      </w:r>
    </w:p>
    <w:p w14:paraId="6EBCFF2A" w14:textId="77777777" w:rsidR="00800928" w:rsidRPr="00021578" w:rsidRDefault="00800928" w:rsidP="00800928">
      <w:pPr>
        <w:pStyle w:val="paragraph"/>
      </w:pPr>
      <w:r w:rsidRPr="00021578">
        <w:tab/>
        <w:t>(b)</w:t>
      </w:r>
      <w:r w:rsidRPr="00021578">
        <w:tab/>
        <w:t>if the applicant corporation is not already a registered news business corporation—the registration of the applicant corporation; and</w:t>
      </w:r>
    </w:p>
    <w:p w14:paraId="6395E312" w14:textId="77777777" w:rsidR="00800928" w:rsidRPr="00021578" w:rsidRDefault="00800928" w:rsidP="00800928">
      <w:pPr>
        <w:pStyle w:val="paragraph"/>
      </w:pPr>
      <w:r w:rsidRPr="00021578">
        <w:tab/>
        <w:t>(c)</w:t>
      </w:r>
      <w:r w:rsidRPr="00021578">
        <w:tab/>
        <w:t>the endorsement of the applicant corporation as the registered news business corporation for the news business.</w:t>
      </w:r>
    </w:p>
    <w:p w14:paraId="08350A46" w14:textId="77777777" w:rsidR="00800928" w:rsidRPr="00021578" w:rsidRDefault="00800928" w:rsidP="00800928">
      <w:pPr>
        <w:pStyle w:val="subsection"/>
      </w:pPr>
      <w:r w:rsidRPr="00021578">
        <w:tab/>
        <w:t>(2)</w:t>
      </w:r>
      <w:r w:rsidRPr="00021578">
        <w:tab/>
        <w:t>The application must:</w:t>
      </w:r>
    </w:p>
    <w:p w14:paraId="75D7E602" w14:textId="77777777" w:rsidR="00800928" w:rsidRPr="00021578" w:rsidRDefault="00800928" w:rsidP="00800928">
      <w:pPr>
        <w:pStyle w:val="paragraph"/>
      </w:pPr>
      <w:r w:rsidRPr="00021578">
        <w:tab/>
        <w:t>(a)</w:t>
      </w:r>
      <w:r w:rsidRPr="00021578">
        <w:tab/>
        <w:t>be in writing; and</w:t>
      </w:r>
    </w:p>
    <w:p w14:paraId="769FDEF9" w14:textId="77777777" w:rsidR="00800928" w:rsidRPr="00021578" w:rsidRDefault="00800928" w:rsidP="00800928">
      <w:pPr>
        <w:pStyle w:val="paragraph"/>
      </w:pPr>
      <w:r w:rsidRPr="00021578">
        <w:tab/>
        <w:t>(b)</w:t>
      </w:r>
      <w:r w:rsidRPr="00021578">
        <w:tab/>
        <w:t>set out every news source that comprises the news business; and</w:t>
      </w:r>
    </w:p>
    <w:p w14:paraId="6E39E739" w14:textId="638724B0" w:rsidR="00800928" w:rsidRPr="00021578" w:rsidRDefault="00800928" w:rsidP="00800928">
      <w:pPr>
        <w:pStyle w:val="paragraph"/>
      </w:pPr>
      <w:r w:rsidRPr="00021578">
        <w:tab/>
        <w:t>(c)</w:t>
      </w:r>
      <w:r w:rsidRPr="00021578">
        <w:tab/>
        <w:t xml:space="preserve">set out details of the applicant corporation’s point of contact for the purposes of </w:t>
      </w:r>
      <w:r w:rsidR="00697ADA">
        <w:t>section 5</w:t>
      </w:r>
      <w:r w:rsidRPr="00021578">
        <w:t>2Z; and</w:t>
      </w:r>
    </w:p>
    <w:p w14:paraId="3E685DC8" w14:textId="77777777" w:rsidR="00800928" w:rsidRPr="00021578" w:rsidRDefault="00800928" w:rsidP="00800928">
      <w:pPr>
        <w:pStyle w:val="paragraph"/>
      </w:pPr>
      <w:r w:rsidRPr="00021578">
        <w:tab/>
        <w:t>(d)</w:t>
      </w:r>
      <w:r w:rsidRPr="00021578">
        <w:tab/>
        <w:t>if regulations made for the purposes of this paragraph specify requirements—meet those requirements.</w:t>
      </w:r>
    </w:p>
    <w:p w14:paraId="44E2A709" w14:textId="77777777" w:rsidR="00800928" w:rsidRPr="00021578" w:rsidRDefault="00800928" w:rsidP="00800928">
      <w:pPr>
        <w:pStyle w:val="subsection"/>
      </w:pPr>
      <w:r w:rsidRPr="00021578">
        <w:tab/>
        <w:t>(3)</w:t>
      </w:r>
      <w:r w:rsidRPr="00021578">
        <w:tab/>
        <w:t>The news business set out in the application may be comprised of some or all of the news sources that the applicant corporation, either by itself or together with other corporations, operates or controls.</w:t>
      </w:r>
    </w:p>
    <w:p w14:paraId="462ED4E4" w14:textId="77777777" w:rsidR="00800928" w:rsidRPr="00021578" w:rsidRDefault="00800928" w:rsidP="00800928">
      <w:pPr>
        <w:pStyle w:val="ActHead5"/>
      </w:pPr>
      <w:bookmarkStart w:id="425" w:name="_Toc194392001"/>
      <w:r w:rsidRPr="00A14580">
        <w:rPr>
          <w:rStyle w:val="CharSectno"/>
        </w:rPr>
        <w:t>52G</w:t>
      </w:r>
      <w:r w:rsidRPr="00021578">
        <w:t xml:space="preserve">  Registration of news business and news business corporation</w:t>
      </w:r>
      <w:bookmarkEnd w:id="425"/>
    </w:p>
    <w:p w14:paraId="0DAA19C1" w14:textId="77777777" w:rsidR="00800928" w:rsidRPr="00021578" w:rsidRDefault="00800928" w:rsidP="00800928">
      <w:pPr>
        <w:pStyle w:val="subsection"/>
      </w:pPr>
      <w:r w:rsidRPr="00021578">
        <w:tab/>
        <w:t>(1)</w:t>
      </w:r>
      <w:r w:rsidRPr="00021578">
        <w:tab/>
        <w:t>If the ACMA considers that the requirement in subsection (2) is met, the ACMA must:</w:t>
      </w:r>
    </w:p>
    <w:p w14:paraId="51AABC4E" w14:textId="77777777" w:rsidR="00800928" w:rsidRPr="00021578" w:rsidRDefault="00800928" w:rsidP="00800928">
      <w:pPr>
        <w:pStyle w:val="paragraph"/>
      </w:pPr>
      <w:r w:rsidRPr="00021578">
        <w:tab/>
        <w:t>(a)</w:t>
      </w:r>
      <w:r w:rsidRPr="00021578">
        <w:tab/>
        <w:t>if the news business is not already a registered news business—register the news business; and</w:t>
      </w:r>
    </w:p>
    <w:p w14:paraId="1E06E936" w14:textId="77777777" w:rsidR="00800928" w:rsidRPr="00021578" w:rsidRDefault="00800928" w:rsidP="00800928">
      <w:pPr>
        <w:pStyle w:val="paragraph"/>
      </w:pPr>
      <w:r w:rsidRPr="00021578">
        <w:tab/>
        <w:t>(b)</w:t>
      </w:r>
      <w:r w:rsidRPr="00021578">
        <w:tab/>
        <w:t>if the applicant corporation is not already a registered news business corporation—register the applicant corporation; and</w:t>
      </w:r>
    </w:p>
    <w:p w14:paraId="0A2D6D2D" w14:textId="77777777" w:rsidR="00800928" w:rsidRPr="00021578" w:rsidRDefault="00800928" w:rsidP="00800928">
      <w:pPr>
        <w:pStyle w:val="paragraph"/>
      </w:pPr>
      <w:r w:rsidRPr="00021578">
        <w:tab/>
        <w:t>(c)</w:t>
      </w:r>
      <w:r w:rsidRPr="00021578">
        <w:tab/>
        <w:t>endorse the applicant corporation as the registered news business corporation for the news business.</w:t>
      </w:r>
    </w:p>
    <w:p w14:paraId="0BC1FF70" w14:textId="77777777" w:rsidR="00800928" w:rsidRPr="00021578" w:rsidRDefault="00800928" w:rsidP="00800928">
      <w:pPr>
        <w:pStyle w:val="subsection"/>
      </w:pPr>
      <w:r w:rsidRPr="00021578">
        <w:tab/>
        <w:t>(2)</w:t>
      </w:r>
      <w:r w:rsidRPr="00021578">
        <w:tab/>
        <w:t>The requirement in this subsection is met if:</w:t>
      </w:r>
    </w:p>
    <w:p w14:paraId="2C7125FC" w14:textId="1638874C" w:rsidR="00800928" w:rsidRPr="00021578" w:rsidRDefault="00800928" w:rsidP="00800928">
      <w:pPr>
        <w:pStyle w:val="paragraph"/>
      </w:pPr>
      <w:r w:rsidRPr="00021578">
        <w:tab/>
        <w:t>(a)</w:t>
      </w:r>
      <w:r w:rsidRPr="00021578">
        <w:tab/>
        <w:t xml:space="preserve">the application is in accordance with </w:t>
      </w:r>
      <w:r w:rsidR="00697ADA">
        <w:t>subsection 5</w:t>
      </w:r>
      <w:r w:rsidRPr="00021578">
        <w:t>2F(2); and</w:t>
      </w:r>
    </w:p>
    <w:p w14:paraId="0BCAF42A" w14:textId="6348A15B" w:rsidR="00800928" w:rsidRPr="00021578" w:rsidRDefault="00800928" w:rsidP="00800928">
      <w:pPr>
        <w:pStyle w:val="paragraph"/>
      </w:pPr>
      <w:r w:rsidRPr="00021578">
        <w:tab/>
        <w:t>(b)</w:t>
      </w:r>
      <w:r w:rsidRPr="00021578">
        <w:tab/>
        <w:t xml:space="preserve">if the news business is not already a registered news business—none of the news sources set out in the application in accordance with </w:t>
      </w:r>
      <w:r w:rsidR="00697ADA">
        <w:t>paragraph 5</w:t>
      </w:r>
      <w:r w:rsidRPr="00021578">
        <w:t>2F(2)(b) form part of another news business that is a registered news business; and</w:t>
      </w:r>
    </w:p>
    <w:p w14:paraId="0405AAE8" w14:textId="77777777" w:rsidR="00800928" w:rsidRPr="00021578" w:rsidRDefault="00800928" w:rsidP="00800928">
      <w:pPr>
        <w:pStyle w:val="paragraph"/>
      </w:pPr>
      <w:r w:rsidRPr="00021578">
        <w:tab/>
        <w:t>(c)</w:t>
      </w:r>
      <w:r w:rsidRPr="00021578">
        <w:tab/>
        <w:t>if the news business is not already a registered news business—all of the following requirements are met in relation to the news business:</w:t>
      </w:r>
    </w:p>
    <w:p w14:paraId="687A29DF" w14:textId="6FA03CA2" w:rsidR="00800928" w:rsidRPr="00021578" w:rsidRDefault="00800928" w:rsidP="00800928">
      <w:pPr>
        <w:pStyle w:val="paragraphsub"/>
      </w:pPr>
      <w:r w:rsidRPr="00021578">
        <w:tab/>
        <w:t>(i)</w:t>
      </w:r>
      <w:r w:rsidRPr="00021578">
        <w:tab/>
        <w:t xml:space="preserve">the requirement in </w:t>
      </w:r>
      <w:r w:rsidR="00697ADA">
        <w:t>subsection 5</w:t>
      </w:r>
      <w:r w:rsidRPr="00021578">
        <w:t>2N(1) (the content test);</w:t>
      </w:r>
    </w:p>
    <w:p w14:paraId="31A53491" w14:textId="3295908F" w:rsidR="00800928" w:rsidRPr="00021578" w:rsidRDefault="00800928" w:rsidP="00800928">
      <w:pPr>
        <w:pStyle w:val="paragraphsub"/>
      </w:pPr>
      <w:r w:rsidRPr="00021578">
        <w:tab/>
        <w:t>(ii)</w:t>
      </w:r>
      <w:r w:rsidRPr="00021578">
        <w:tab/>
        <w:t xml:space="preserve">the requirement in </w:t>
      </w:r>
      <w:r w:rsidR="00697ADA">
        <w:t>subsection 5</w:t>
      </w:r>
      <w:r w:rsidRPr="00021578">
        <w:t>2O(1) (the Australian audience test);</w:t>
      </w:r>
    </w:p>
    <w:p w14:paraId="29DE6F60" w14:textId="1ED2FE79" w:rsidR="00800928" w:rsidRPr="00021578" w:rsidRDefault="00800928" w:rsidP="00800928">
      <w:pPr>
        <w:pStyle w:val="paragraphsub"/>
      </w:pPr>
      <w:r w:rsidRPr="00021578">
        <w:tab/>
        <w:t>(iii)</w:t>
      </w:r>
      <w:r w:rsidRPr="00021578">
        <w:tab/>
        <w:t xml:space="preserve">the requirement in </w:t>
      </w:r>
      <w:r w:rsidR="00697ADA">
        <w:t>subsection 5</w:t>
      </w:r>
      <w:r w:rsidRPr="00021578">
        <w:t>2P(1) (the professional standards test); and</w:t>
      </w:r>
    </w:p>
    <w:p w14:paraId="55638167" w14:textId="05D8EF15" w:rsidR="00800928" w:rsidRPr="00021578" w:rsidRDefault="00800928" w:rsidP="00800928">
      <w:pPr>
        <w:pStyle w:val="paragraph"/>
      </w:pPr>
      <w:r w:rsidRPr="00021578">
        <w:tab/>
        <w:t>(d)</w:t>
      </w:r>
      <w:r w:rsidRPr="00021578">
        <w:tab/>
        <w:t xml:space="preserve">if the applicant corporation is not already a registered news business corporation—the applicant corporation meets the requirement in </w:t>
      </w:r>
      <w:r w:rsidR="00697ADA">
        <w:t>subsection 5</w:t>
      </w:r>
      <w:r w:rsidRPr="00021578">
        <w:t>2M(1) (the revenue test); and</w:t>
      </w:r>
    </w:p>
    <w:p w14:paraId="656829DA" w14:textId="5D5EBBFE" w:rsidR="00800928" w:rsidRPr="00021578" w:rsidRDefault="00800928" w:rsidP="00800928">
      <w:pPr>
        <w:pStyle w:val="paragraph"/>
      </w:pPr>
      <w:r w:rsidRPr="00021578">
        <w:tab/>
        <w:t>(e)</w:t>
      </w:r>
      <w:r w:rsidRPr="00021578">
        <w:tab/>
        <w:t xml:space="preserve">the applicant corporation meets the requirement in </w:t>
      </w:r>
      <w:r w:rsidR="00697ADA">
        <w:t>section 5</w:t>
      </w:r>
      <w:r w:rsidRPr="00021578">
        <w:t>2L (connection between applicant corporation and news business) in relation to the news business.</w:t>
      </w:r>
    </w:p>
    <w:p w14:paraId="681A7D70" w14:textId="529BDE19" w:rsidR="00800928" w:rsidRPr="00021578" w:rsidRDefault="00800928" w:rsidP="00800928">
      <w:pPr>
        <w:pStyle w:val="subsection"/>
        <w:spacing w:before="240"/>
      </w:pPr>
      <w:r w:rsidRPr="00021578">
        <w:tab/>
        <w:t>(3)</w:t>
      </w:r>
      <w:r w:rsidRPr="00021578">
        <w:tab/>
        <w:t xml:space="preserve">The ACMA must publish details of each registration and endorsement on the ACMA’s website (including details of the applicant corporation’s point of contact for the purposes of </w:t>
      </w:r>
      <w:r w:rsidR="00697ADA">
        <w:t>section 5</w:t>
      </w:r>
      <w:r w:rsidRPr="00021578">
        <w:t>2Z).</w:t>
      </w:r>
    </w:p>
    <w:p w14:paraId="5B4B2B72" w14:textId="77777777" w:rsidR="00800928" w:rsidRPr="00021578" w:rsidRDefault="00800928" w:rsidP="00800928">
      <w:pPr>
        <w:pStyle w:val="ActHead5"/>
      </w:pPr>
      <w:bookmarkStart w:id="426" w:name="_Toc194392002"/>
      <w:r w:rsidRPr="00A14580">
        <w:rPr>
          <w:rStyle w:val="CharSectno"/>
        </w:rPr>
        <w:t>52H</w:t>
      </w:r>
      <w:r w:rsidRPr="00021578">
        <w:t xml:space="preserve">  Revocation of registration or endorsement—general</w:t>
      </w:r>
      <w:bookmarkEnd w:id="426"/>
    </w:p>
    <w:p w14:paraId="6DCE949F" w14:textId="77777777" w:rsidR="00800928" w:rsidRPr="00021578" w:rsidRDefault="00800928" w:rsidP="00800928">
      <w:pPr>
        <w:pStyle w:val="SubsectionHead"/>
      </w:pPr>
      <w:r w:rsidRPr="00021578">
        <w:t>Revocation of registration of news business</w:t>
      </w:r>
    </w:p>
    <w:p w14:paraId="29287A4B" w14:textId="77777777" w:rsidR="00800928" w:rsidRPr="00021578" w:rsidRDefault="00800928" w:rsidP="00800928">
      <w:pPr>
        <w:pStyle w:val="subsection"/>
      </w:pPr>
      <w:r w:rsidRPr="00021578">
        <w:tab/>
        <w:t>(1)</w:t>
      </w:r>
      <w:r w:rsidRPr="00021578">
        <w:tab/>
        <w:t>The ACMA may revoke the registration of a registered news business if the ACMA considers that one or more of the news sources that form part of the registered news business form part of another registered news business.</w:t>
      </w:r>
    </w:p>
    <w:p w14:paraId="10E863B2" w14:textId="77777777" w:rsidR="00800928" w:rsidRPr="00021578" w:rsidRDefault="00800928" w:rsidP="00800928">
      <w:pPr>
        <w:pStyle w:val="subsection"/>
      </w:pPr>
      <w:r w:rsidRPr="00021578">
        <w:tab/>
        <w:t>(2)</w:t>
      </w:r>
      <w:r w:rsidRPr="00021578">
        <w:tab/>
        <w:t xml:space="preserve">The ACMA may revoke the registration of a registered news business if the ACMA considers that any of the following requirements are </w:t>
      </w:r>
      <w:r w:rsidRPr="00021578">
        <w:rPr>
          <w:i/>
        </w:rPr>
        <w:t>not</w:t>
      </w:r>
      <w:r w:rsidRPr="00021578">
        <w:t xml:space="preserve"> met in relation to the news business:</w:t>
      </w:r>
    </w:p>
    <w:p w14:paraId="3E454BFA" w14:textId="7ADD5512" w:rsidR="00800928" w:rsidRPr="00021578" w:rsidRDefault="00800928" w:rsidP="00800928">
      <w:pPr>
        <w:pStyle w:val="paragraph"/>
      </w:pPr>
      <w:r w:rsidRPr="00021578">
        <w:tab/>
        <w:t>(a)</w:t>
      </w:r>
      <w:r w:rsidRPr="00021578">
        <w:tab/>
        <w:t xml:space="preserve">the requirement in </w:t>
      </w:r>
      <w:r w:rsidR="00697ADA">
        <w:t>subsection 5</w:t>
      </w:r>
      <w:r w:rsidRPr="00021578">
        <w:t>2N(1) (the content test);</w:t>
      </w:r>
    </w:p>
    <w:p w14:paraId="03808506" w14:textId="0F9528FB" w:rsidR="00800928" w:rsidRPr="00021578" w:rsidRDefault="00800928" w:rsidP="00800928">
      <w:pPr>
        <w:pStyle w:val="paragraph"/>
      </w:pPr>
      <w:r w:rsidRPr="00021578">
        <w:tab/>
        <w:t>(b)</w:t>
      </w:r>
      <w:r w:rsidRPr="00021578">
        <w:tab/>
        <w:t xml:space="preserve">the requirement in </w:t>
      </w:r>
      <w:r w:rsidR="00697ADA">
        <w:t>subsection 5</w:t>
      </w:r>
      <w:r w:rsidRPr="00021578">
        <w:t>2O(1) (the Australian audience test);</w:t>
      </w:r>
    </w:p>
    <w:p w14:paraId="747BEA6E" w14:textId="262B45FE" w:rsidR="00800928" w:rsidRPr="00021578" w:rsidRDefault="00800928" w:rsidP="00800928">
      <w:pPr>
        <w:pStyle w:val="paragraph"/>
      </w:pPr>
      <w:r w:rsidRPr="00021578">
        <w:tab/>
        <w:t>(c)</w:t>
      </w:r>
      <w:r w:rsidRPr="00021578">
        <w:tab/>
        <w:t xml:space="preserve">the requirement in </w:t>
      </w:r>
      <w:r w:rsidR="00697ADA">
        <w:t>subsection 5</w:t>
      </w:r>
      <w:r w:rsidRPr="00021578">
        <w:t>2P(1) (the professional standards test).</w:t>
      </w:r>
    </w:p>
    <w:p w14:paraId="50DD6117" w14:textId="77777777" w:rsidR="00800928" w:rsidRPr="00021578" w:rsidRDefault="00800928" w:rsidP="00800928">
      <w:pPr>
        <w:pStyle w:val="subsection"/>
      </w:pPr>
      <w:r w:rsidRPr="00021578">
        <w:tab/>
        <w:t>(3)</w:t>
      </w:r>
      <w:r w:rsidRPr="00021578">
        <w:tab/>
        <w:t>The ACMA may revoke the registration of a registered news business if there is no registered news business corporation that is endorsed as the registered news business corporation for the news business.</w:t>
      </w:r>
    </w:p>
    <w:p w14:paraId="57E2952F" w14:textId="77777777" w:rsidR="00800928" w:rsidRPr="00021578" w:rsidRDefault="00800928" w:rsidP="00800928">
      <w:pPr>
        <w:pStyle w:val="SubsectionHead"/>
      </w:pPr>
      <w:r w:rsidRPr="00021578">
        <w:t>Revocation of registration of corporation</w:t>
      </w:r>
    </w:p>
    <w:p w14:paraId="2A820025" w14:textId="6CC3E0E8" w:rsidR="00800928" w:rsidRPr="00021578" w:rsidRDefault="00800928" w:rsidP="00800928">
      <w:pPr>
        <w:pStyle w:val="subsection"/>
      </w:pPr>
      <w:r w:rsidRPr="00021578">
        <w:tab/>
        <w:t>(4)</w:t>
      </w:r>
      <w:r w:rsidRPr="00021578">
        <w:tab/>
        <w:t xml:space="preserve">The ACMA may revoke the registration of a registered news business corporation if the ACMA considers that the corporation does not meet the requirement in </w:t>
      </w:r>
      <w:r w:rsidR="00697ADA">
        <w:t>subsection 5</w:t>
      </w:r>
      <w:r w:rsidRPr="00021578">
        <w:t>2M(1) (the revenue test).</w:t>
      </w:r>
    </w:p>
    <w:p w14:paraId="584C5DA3" w14:textId="77777777" w:rsidR="00800928" w:rsidRPr="00021578" w:rsidRDefault="00800928" w:rsidP="00800928">
      <w:pPr>
        <w:pStyle w:val="subsection"/>
      </w:pPr>
      <w:r w:rsidRPr="00021578">
        <w:tab/>
        <w:t>(5)</w:t>
      </w:r>
      <w:r w:rsidRPr="00021578">
        <w:tab/>
        <w:t>The ACMA may revoke the registration of a registered news business corporation if the corporation is not endorsed as the registered news business corporation for at least one registered news business.</w:t>
      </w:r>
    </w:p>
    <w:p w14:paraId="04B11A06" w14:textId="77777777" w:rsidR="00800928" w:rsidRPr="00021578" w:rsidRDefault="00800928" w:rsidP="00800928">
      <w:pPr>
        <w:pStyle w:val="SubsectionHead"/>
      </w:pPr>
      <w:r w:rsidRPr="00021578">
        <w:t>Revocation of registration of endorsement of corporation for news business</w:t>
      </w:r>
    </w:p>
    <w:p w14:paraId="1940098F" w14:textId="348B9D11" w:rsidR="00800928" w:rsidRPr="00021578" w:rsidRDefault="00800928" w:rsidP="00800928">
      <w:pPr>
        <w:pStyle w:val="subsection"/>
      </w:pPr>
      <w:r w:rsidRPr="00021578">
        <w:tab/>
        <w:t>(6)</w:t>
      </w:r>
      <w:r w:rsidRPr="00021578">
        <w:tab/>
        <w:t xml:space="preserve">The ACMA may revoke the endorsement of a registered news business corporation as the registered news business corporation for a registered news business if the ACMA considers that the corporation does not meet the requirement in </w:t>
      </w:r>
      <w:r w:rsidR="00697ADA">
        <w:t>section 5</w:t>
      </w:r>
      <w:r w:rsidRPr="00021578">
        <w:t>2L (connection between corporation and news business) in relation to the registered news business.</w:t>
      </w:r>
    </w:p>
    <w:p w14:paraId="48BB8153" w14:textId="77777777" w:rsidR="00800928" w:rsidRPr="00021578" w:rsidRDefault="00800928" w:rsidP="00800928">
      <w:pPr>
        <w:pStyle w:val="subsection"/>
      </w:pPr>
      <w:r w:rsidRPr="00021578">
        <w:tab/>
        <w:t>(7)</w:t>
      </w:r>
      <w:r w:rsidRPr="00021578">
        <w:tab/>
        <w:t>To avoid doubt, the ACMA may revoke the endorsement of a registered news business corporation as the registered news business corporation for a registered news business at the same time as it endorses another registered news business corporation as the registered news business corporation for the registered news business.</w:t>
      </w:r>
    </w:p>
    <w:p w14:paraId="5C5D26D7" w14:textId="3156525C" w:rsidR="00800928" w:rsidRPr="00021578" w:rsidRDefault="00800928" w:rsidP="00800928">
      <w:pPr>
        <w:pStyle w:val="notetext"/>
      </w:pPr>
      <w:r w:rsidRPr="00021578">
        <w:t>Example:</w:t>
      </w:r>
      <w:r w:rsidRPr="00021578">
        <w:tab/>
        <w:t xml:space="preserve">A registered news business corporation (the </w:t>
      </w:r>
      <w:r w:rsidRPr="00021578">
        <w:rPr>
          <w:b/>
          <w:i/>
        </w:rPr>
        <w:t>selling corporation</w:t>
      </w:r>
      <w:r w:rsidRPr="00021578">
        <w:t xml:space="preserve">) sells a registered news business to another corporation. The other corporation applies under </w:t>
      </w:r>
      <w:r w:rsidR="00697ADA">
        <w:t>section 5</w:t>
      </w:r>
      <w:r w:rsidRPr="00021578">
        <w:t>2G for registration as a registered news business corporation and for endorsement as the registered news business corporation for the registered news business. The ACMA grants the application at the same time as revoking the endorsement of the selling corporation as the registered news business corporation for the registered news business.</w:t>
      </w:r>
    </w:p>
    <w:p w14:paraId="7CA7F033" w14:textId="77777777" w:rsidR="00800928" w:rsidRPr="00021578" w:rsidRDefault="00800928" w:rsidP="00800928">
      <w:pPr>
        <w:pStyle w:val="ActHead5"/>
      </w:pPr>
      <w:bookmarkStart w:id="427" w:name="_Toc194392003"/>
      <w:r w:rsidRPr="00A14580">
        <w:rPr>
          <w:rStyle w:val="CharSectno"/>
        </w:rPr>
        <w:t>52I</w:t>
      </w:r>
      <w:r w:rsidRPr="00021578">
        <w:t xml:space="preserve">  Revocation of registration or endorsement—false or misleading information or documents</w:t>
      </w:r>
      <w:bookmarkEnd w:id="427"/>
    </w:p>
    <w:p w14:paraId="51B6DC85" w14:textId="08C2E901" w:rsidR="00800928" w:rsidRPr="00021578" w:rsidRDefault="00800928" w:rsidP="00800928">
      <w:pPr>
        <w:pStyle w:val="subsection"/>
      </w:pPr>
      <w:r w:rsidRPr="00021578">
        <w:tab/>
        <w:t>(1)</w:t>
      </w:r>
      <w:r w:rsidRPr="00021578">
        <w:tab/>
        <w:t xml:space="preserve">This section applies if, as a result of an application by a corporation under </w:t>
      </w:r>
      <w:r w:rsidR="00697ADA">
        <w:t>section 5</w:t>
      </w:r>
      <w:r w:rsidRPr="00021578">
        <w:t>2F, the ACMA:</w:t>
      </w:r>
    </w:p>
    <w:p w14:paraId="6F36CE3A" w14:textId="77777777" w:rsidR="00800928" w:rsidRPr="00021578" w:rsidRDefault="00800928" w:rsidP="00800928">
      <w:pPr>
        <w:pStyle w:val="paragraph"/>
      </w:pPr>
      <w:r w:rsidRPr="00021578">
        <w:tab/>
        <w:t>(a)</w:t>
      </w:r>
      <w:r w:rsidRPr="00021578">
        <w:tab/>
        <w:t>registered a news business; or</w:t>
      </w:r>
    </w:p>
    <w:p w14:paraId="24928733" w14:textId="77777777" w:rsidR="00800928" w:rsidRPr="00021578" w:rsidRDefault="00800928" w:rsidP="00800928">
      <w:pPr>
        <w:pStyle w:val="paragraph"/>
      </w:pPr>
      <w:r w:rsidRPr="00021578">
        <w:tab/>
        <w:t>(b)</w:t>
      </w:r>
      <w:r w:rsidRPr="00021578">
        <w:tab/>
        <w:t>registered a corporation; or</w:t>
      </w:r>
    </w:p>
    <w:p w14:paraId="24597A62" w14:textId="77777777" w:rsidR="00800928" w:rsidRPr="00021578" w:rsidRDefault="00800928" w:rsidP="00800928">
      <w:pPr>
        <w:pStyle w:val="paragraph"/>
      </w:pPr>
      <w:r w:rsidRPr="00021578">
        <w:tab/>
        <w:t>(c)</w:t>
      </w:r>
      <w:r w:rsidRPr="00021578">
        <w:tab/>
        <w:t>endorsed a corporation as the registered news business corporation for a news business.</w:t>
      </w:r>
    </w:p>
    <w:p w14:paraId="17B8C6B0" w14:textId="77777777" w:rsidR="00800928" w:rsidRPr="00021578" w:rsidRDefault="00800928" w:rsidP="00800928">
      <w:pPr>
        <w:pStyle w:val="subsection"/>
      </w:pPr>
      <w:r w:rsidRPr="00021578">
        <w:tab/>
        <w:t>(2)</w:t>
      </w:r>
      <w:r w:rsidRPr="00021578">
        <w:tab/>
        <w:t>The ACMA may revoke the registration or endorsement if the ACMA considers that the corporation, in making the application, gave the ACMA information that was or documents that were false or misleading in a material particular.</w:t>
      </w:r>
    </w:p>
    <w:p w14:paraId="26AB138C" w14:textId="77777777" w:rsidR="00800928" w:rsidRPr="00021578" w:rsidRDefault="00800928" w:rsidP="00800928">
      <w:pPr>
        <w:pStyle w:val="subsection"/>
      </w:pPr>
      <w:r w:rsidRPr="00021578">
        <w:tab/>
        <w:t>(3)</w:t>
      </w:r>
      <w:r w:rsidRPr="00021578">
        <w:tab/>
        <w:t>To avoid doubt, for the purposes of this section, information or documents may be false or misleading in a material particular because of the omission of a matter or thing.</w:t>
      </w:r>
    </w:p>
    <w:p w14:paraId="0C19B1E3" w14:textId="77777777" w:rsidR="00800928" w:rsidRPr="00021578" w:rsidRDefault="00800928" w:rsidP="00800928">
      <w:pPr>
        <w:pStyle w:val="ActHead5"/>
      </w:pPr>
      <w:bookmarkStart w:id="428" w:name="_Toc194392004"/>
      <w:r w:rsidRPr="00A14580">
        <w:rPr>
          <w:rStyle w:val="CharSectno"/>
        </w:rPr>
        <w:t>52J</w:t>
      </w:r>
      <w:r w:rsidRPr="00021578">
        <w:t xml:space="preserve">  Obligation on registered news business corporation to notify ACMA of loss of qualification for registration</w:t>
      </w:r>
      <w:bookmarkEnd w:id="428"/>
    </w:p>
    <w:p w14:paraId="50CA04A4" w14:textId="77777777" w:rsidR="00800928" w:rsidRPr="00021578" w:rsidRDefault="00800928" w:rsidP="00800928">
      <w:pPr>
        <w:pStyle w:val="subsection"/>
      </w:pPr>
      <w:r w:rsidRPr="00021578">
        <w:tab/>
        <w:t>(1)</w:t>
      </w:r>
      <w:r w:rsidRPr="00021578">
        <w:tab/>
        <w:t>The registered news business corporation for a registered news business must notify the ACMA, as soon as practicable, if any of the following requirements are no longer met in relation to the registered news business corporation or the registered news business:</w:t>
      </w:r>
    </w:p>
    <w:p w14:paraId="7120E3BD" w14:textId="7618C465" w:rsidR="00800928" w:rsidRPr="00021578" w:rsidRDefault="00800928" w:rsidP="00800928">
      <w:pPr>
        <w:pStyle w:val="paragraph"/>
      </w:pPr>
      <w:r w:rsidRPr="00021578">
        <w:tab/>
        <w:t>(a)</w:t>
      </w:r>
      <w:r w:rsidRPr="00021578">
        <w:tab/>
        <w:t xml:space="preserve">the requirement in </w:t>
      </w:r>
      <w:r w:rsidR="00697ADA">
        <w:t>subsection 5</w:t>
      </w:r>
      <w:r w:rsidRPr="00021578">
        <w:t>2N(1) (the content test);</w:t>
      </w:r>
    </w:p>
    <w:p w14:paraId="15CDB389" w14:textId="5CED3FB7" w:rsidR="00800928" w:rsidRPr="00021578" w:rsidRDefault="00800928" w:rsidP="00800928">
      <w:pPr>
        <w:pStyle w:val="paragraph"/>
      </w:pPr>
      <w:r w:rsidRPr="00021578">
        <w:tab/>
        <w:t>(b)</w:t>
      </w:r>
      <w:r w:rsidRPr="00021578">
        <w:tab/>
        <w:t xml:space="preserve">the requirement in </w:t>
      </w:r>
      <w:r w:rsidR="00697ADA">
        <w:t>subsection 5</w:t>
      </w:r>
      <w:r w:rsidRPr="00021578">
        <w:t>2O(1) (the Australian audience test);</w:t>
      </w:r>
    </w:p>
    <w:p w14:paraId="0F6D5B93" w14:textId="1623AFB5" w:rsidR="00800928" w:rsidRPr="00021578" w:rsidRDefault="00800928" w:rsidP="00800928">
      <w:pPr>
        <w:pStyle w:val="paragraph"/>
      </w:pPr>
      <w:r w:rsidRPr="00021578">
        <w:tab/>
        <w:t>(c)</w:t>
      </w:r>
      <w:r w:rsidRPr="00021578">
        <w:tab/>
        <w:t xml:space="preserve">the requirement in </w:t>
      </w:r>
      <w:r w:rsidR="00697ADA">
        <w:t>subsection 5</w:t>
      </w:r>
      <w:r w:rsidRPr="00021578">
        <w:t>2P(1) (the professional standards test);</w:t>
      </w:r>
    </w:p>
    <w:p w14:paraId="715ED0D8" w14:textId="2FE836A5" w:rsidR="00800928" w:rsidRPr="00021578" w:rsidRDefault="00800928" w:rsidP="00800928">
      <w:pPr>
        <w:pStyle w:val="paragraph"/>
      </w:pPr>
      <w:r w:rsidRPr="00021578">
        <w:tab/>
        <w:t>(d)</w:t>
      </w:r>
      <w:r w:rsidRPr="00021578">
        <w:tab/>
        <w:t xml:space="preserve">the requirement in </w:t>
      </w:r>
      <w:r w:rsidR="00697ADA">
        <w:t>subsection 5</w:t>
      </w:r>
      <w:r w:rsidRPr="00021578">
        <w:t>2M(1) (the revenue test);</w:t>
      </w:r>
    </w:p>
    <w:p w14:paraId="5D7EE262" w14:textId="62FBD584" w:rsidR="00800928" w:rsidRPr="00021578" w:rsidRDefault="00800928" w:rsidP="00800928">
      <w:pPr>
        <w:pStyle w:val="paragraph"/>
      </w:pPr>
      <w:r w:rsidRPr="00021578">
        <w:tab/>
        <w:t>(e)</w:t>
      </w:r>
      <w:r w:rsidRPr="00021578">
        <w:tab/>
        <w:t xml:space="preserve">the requirement in </w:t>
      </w:r>
      <w:r w:rsidR="00697ADA">
        <w:t>section 5</w:t>
      </w:r>
      <w:r w:rsidRPr="00021578">
        <w:t>2L (connection between corporation and news business).</w:t>
      </w:r>
    </w:p>
    <w:p w14:paraId="67BFA370" w14:textId="77777777" w:rsidR="00800928" w:rsidRPr="00021578" w:rsidRDefault="00800928" w:rsidP="00800928">
      <w:pPr>
        <w:pStyle w:val="subsection"/>
      </w:pPr>
      <w:r w:rsidRPr="00021578">
        <w:tab/>
        <w:t>(2)</w:t>
      </w:r>
      <w:r w:rsidRPr="00021578">
        <w:tab/>
        <w:t>The notification must be in writing.</w:t>
      </w:r>
    </w:p>
    <w:p w14:paraId="3DEDF7B9" w14:textId="77777777" w:rsidR="00800928" w:rsidRPr="00021578" w:rsidRDefault="00800928" w:rsidP="00800928">
      <w:pPr>
        <w:pStyle w:val="ActHead5"/>
      </w:pPr>
      <w:bookmarkStart w:id="429" w:name="_Toc194392005"/>
      <w:r w:rsidRPr="00A14580">
        <w:rPr>
          <w:rStyle w:val="CharSectno"/>
        </w:rPr>
        <w:t>52K</w:t>
      </w:r>
      <w:r w:rsidRPr="00021578">
        <w:t xml:space="preserve">  Adding or removing news source from registered news business</w:t>
      </w:r>
      <w:bookmarkEnd w:id="429"/>
    </w:p>
    <w:p w14:paraId="6D454D98" w14:textId="77777777" w:rsidR="00800928" w:rsidRPr="00021578" w:rsidRDefault="00800928" w:rsidP="00800928">
      <w:pPr>
        <w:pStyle w:val="subsection"/>
      </w:pPr>
      <w:r w:rsidRPr="00021578">
        <w:tab/>
        <w:t>(1)</w:t>
      </w:r>
      <w:r w:rsidRPr="00021578">
        <w:tab/>
        <w:t>A registered news business corporation for a registered news business may apply to the ACMA for:</w:t>
      </w:r>
    </w:p>
    <w:p w14:paraId="16BEB4CF" w14:textId="77777777" w:rsidR="00800928" w:rsidRPr="00021578" w:rsidRDefault="00800928" w:rsidP="00800928">
      <w:pPr>
        <w:pStyle w:val="paragraph"/>
      </w:pPr>
      <w:r w:rsidRPr="00021578">
        <w:tab/>
        <w:t>(a)</w:t>
      </w:r>
      <w:r w:rsidRPr="00021578">
        <w:tab/>
        <w:t>the addition of a news source to the news business; or</w:t>
      </w:r>
    </w:p>
    <w:p w14:paraId="2D2B34F4" w14:textId="77777777" w:rsidR="00800928" w:rsidRPr="00021578" w:rsidRDefault="00800928" w:rsidP="00800928">
      <w:pPr>
        <w:pStyle w:val="paragraph"/>
      </w:pPr>
      <w:r w:rsidRPr="00021578">
        <w:tab/>
        <w:t>(b)</w:t>
      </w:r>
      <w:r w:rsidRPr="00021578">
        <w:tab/>
        <w:t>the removal of a news source from the news business.</w:t>
      </w:r>
    </w:p>
    <w:p w14:paraId="6D9B409E" w14:textId="77777777" w:rsidR="00800928" w:rsidRPr="00021578" w:rsidRDefault="00800928" w:rsidP="00800928">
      <w:pPr>
        <w:pStyle w:val="subsection"/>
      </w:pPr>
      <w:r w:rsidRPr="00021578">
        <w:tab/>
        <w:t>(2)</w:t>
      </w:r>
      <w:r w:rsidRPr="00021578">
        <w:tab/>
        <w:t>The application must:</w:t>
      </w:r>
    </w:p>
    <w:p w14:paraId="780ACE47" w14:textId="77777777" w:rsidR="00800928" w:rsidRPr="00021578" w:rsidRDefault="00800928" w:rsidP="00800928">
      <w:pPr>
        <w:pStyle w:val="paragraph"/>
      </w:pPr>
      <w:r w:rsidRPr="00021578">
        <w:tab/>
        <w:t>(a)</w:t>
      </w:r>
      <w:r w:rsidRPr="00021578">
        <w:tab/>
        <w:t>be in writing; and</w:t>
      </w:r>
    </w:p>
    <w:p w14:paraId="519874C0" w14:textId="77777777" w:rsidR="00800928" w:rsidRPr="00021578" w:rsidRDefault="00800928" w:rsidP="00800928">
      <w:pPr>
        <w:pStyle w:val="paragraph"/>
      </w:pPr>
      <w:r w:rsidRPr="00021578">
        <w:tab/>
        <w:t>(b)</w:t>
      </w:r>
      <w:r w:rsidRPr="00021578">
        <w:tab/>
        <w:t>set out every news source that comprises the news business; and</w:t>
      </w:r>
    </w:p>
    <w:p w14:paraId="60C3C66F" w14:textId="77777777" w:rsidR="00800928" w:rsidRPr="00021578" w:rsidRDefault="00800928" w:rsidP="00800928">
      <w:pPr>
        <w:pStyle w:val="paragraph"/>
      </w:pPr>
      <w:r w:rsidRPr="00021578">
        <w:tab/>
        <w:t>(c)</w:t>
      </w:r>
      <w:r w:rsidRPr="00021578">
        <w:tab/>
        <w:t>specify the news source to be added or removed; and</w:t>
      </w:r>
    </w:p>
    <w:p w14:paraId="51A0849D" w14:textId="77777777" w:rsidR="00800928" w:rsidRPr="00021578" w:rsidRDefault="00800928" w:rsidP="00800928">
      <w:pPr>
        <w:pStyle w:val="paragraph"/>
      </w:pPr>
      <w:r w:rsidRPr="00021578">
        <w:tab/>
        <w:t>(d)</w:t>
      </w:r>
      <w:r w:rsidRPr="00021578">
        <w:tab/>
        <w:t>if regulations made for the purposes of this paragraph specify requirements—meet those requirements.</w:t>
      </w:r>
    </w:p>
    <w:p w14:paraId="160C5148" w14:textId="77777777" w:rsidR="00800928" w:rsidRPr="00021578" w:rsidRDefault="00800928" w:rsidP="00800928">
      <w:pPr>
        <w:pStyle w:val="subsection"/>
      </w:pPr>
      <w:r w:rsidRPr="00021578">
        <w:tab/>
        <w:t>(3)</w:t>
      </w:r>
      <w:r w:rsidRPr="00021578">
        <w:tab/>
        <w:t>The ACMA may add the news source to the news business if the ACMA considers that:</w:t>
      </w:r>
    </w:p>
    <w:p w14:paraId="7196ED40" w14:textId="77777777" w:rsidR="00800928" w:rsidRPr="00021578" w:rsidRDefault="00800928" w:rsidP="00800928">
      <w:pPr>
        <w:pStyle w:val="paragraph"/>
      </w:pPr>
      <w:r w:rsidRPr="00021578">
        <w:tab/>
        <w:t>(a)</w:t>
      </w:r>
      <w:r w:rsidRPr="00021578">
        <w:tab/>
        <w:t>the application is in accordance with subsection (2); and</w:t>
      </w:r>
    </w:p>
    <w:p w14:paraId="4618B5FF" w14:textId="77777777" w:rsidR="00800928" w:rsidRPr="00021578" w:rsidRDefault="00800928" w:rsidP="00800928">
      <w:pPr>
        <w:pStyle w:val="paragraph"/>
      </w:pPr>
      <w:r w:rsidRPr="00021578">
        <w:tab/>
        <w:t>(b)</w:t>
      </w:r>
      <w:r w:rsidRPr="00021578">
        <w:tab/>
        <w:t>the news source does not form part of another news business that is a registered news business; and</w:t>
      </w:r>
    </w:p>
    <w:p w14:paraId="3D0ADA51" w14:textId="77777777" w:rsidR="00800928" w:rsidRPr="00021578" w:rsidRDefault="00800928" w:rsidP="00800928">
      <w:pPr>
        <w:pStyle w:val="paragraph"/>
      </w:pPr>
      <w:r w:rsidRPr="00021578">
        <w:tab/>
        <w:t>(c)</w:t>
      </w:r>
      <w:r w:rsidRPr="00021578">
        <w:tab/>
        <w:t>the corporation would continue to meet the requirement in 52L (connection between applicant corporation and news business) in relation to the news business if the news source were added to the news business; and</w:t>
      </w:r>
    </w:p>
    <w:p w14:paraId="646637BB" w14:textId="77777777" w:rsidR="00800928" w:rsidRPr="00021578" w:rsidRDefault="00800928" w:rsidP="00800928">
      <w:pPr>
        <w:pStyle w:val="paragraph"/>
      </w:pPr>
      <w:r w:rsidRPr="00021578">
        <w:tab/>
        <w:t>(d)</w:t>
      </w:r>
      <w:r w:rsidRPr="00021578">
        <w:tab/>
        <w:t>the news business would continue to meet all of the following requirements if the news source were added to the news business:</w:t>
      </w:r>
    </w:p>
    <w:p w14:paraId="4074E6C3" w14:textId="5FAFD758" w:rsidR="00800928" w:rsidRPr="00021578" w:rsidRDefault="00800928" w:rsidP="00800928">
      <w:pPr>
        <w:pStyle w:val="paragraphsub"/>
      </w:pPr>
      <w:r w:rsidRPr="00021578">
        <w:tab/>
        <w:t>(i)</w:t>
      </w:r>
      <w:r w:rsidRPr="00021578">
        <w:tab/>
        <w:t xml:space="preserve">the requirement in </w:t>
      </w:r>
      <w:r w:rsidR="00697ADA">
        <w:t>subsection 5</w:t>
      </w:r>
      <w:r w:rsidRPr="00021578">
        <w:t>2N(1) (the content test);</w:t>
      </w:r>
    </w:p>
    <w:p w14:paraId="5FC59AE8" w14:textId="2EC75398" w:rsidR="00800928" w:rsidRPr="00021578" w:rsidRDefault="00800928" w:rsidP="00800928">
      <w:pPr>
        <w:pStyle w:val="paragraphsub"/>
      </w:pPr>
      <w:r w:rsidRPr="00021578">
        <w:tab/>
        <w:t>(ii)</w:t>
      </w:r>
      <w:r w:rsidRPr="00021578">
        <w:tab/>
        <w:t xml:space="preserve">the requirement in </w:t>
      </w:r>
      <w:r w:rsidR="00697ADA">
        <w:t>subsection 5</w:t>
      </w:r>
      <w:r w:rsidRPr="00021578">
        <w:t>2O(1) (the Australian audience test);</w:t>
      </w:r>
    </w:p>
    <w:p w14:paraId="3AD4AED7" w14:textId="0EB3CFE3" w:rsidR="00800928" w:rsidRPr="00021578" w:rsidRDefault="00800928" w:rsidP="00800928">
      <w:pPr>
        <w:pStyle w:val="paragraphsub"/>
      </w:pPr>
      <w:r w:rsidRPr="00021578">
        <w:tab/>
        <w:t>(iii)</w:t>
      </w:r>
      <w:r w:rsidRPr="00021578">
        <w:tab/>
        <w:t xml:space="preserve">the requirement in </w:t>
      </w:r>
      <w:r w:rsidR="00697ADA">
        <w:t>subsection 5</w:t>
      </w:r>
      <w:r w:rsidRPr="00021578">
        <w:t>2P(1) (the professional standards test).</w:t>
      </w:r>
    </w:p>
    <w:p w14:paraId="0C4451EA" w14:textId="77777777" w:rsidR="00800928" w:rsidRPr="00021578" w:rsidRDefault="00800928" w:rsidP="00800928">
      <w:pPr>
        <w:pStyle w:val="subsection"/>
      </w:pPr>
      <w:r w:rsidRPr="00021578">
        <w:tab/>
        <w:t>(4)</w:t>
      </w:r>
      <w:r w:rsidRPr="00021578">
        <w:tab/>
        <w:t>The ACMA may remove the news source from the registered news business if the application is in accordance with subsection (2).</w:t>
      </w:r>
    </w:p>
    <w:p w14:paraId="34072F63" w14:textId="77777777" w:rsidR="00800928" w:rsidRPr="00021578" w:rsidRDefault="00800928" w:rsidP="00800928">
      <w:pPr>
        <w:pStyle w:val="subsection"/>
        <w:spacing w:before="240"/>
      </w:pPr>
      <w:r w:rsidRPr="00021578">
        <w:tab/>
        <w:t>(5)</w:t>
      </w:r>
      <w:r w:rsidRPr="00021578">
        <w:tab/>
        <w:t>The ACMA must publish details of the addition or removal on the ACMA’s website.</w:t>
      </w:r>
    </w:p>
    <w:p w14:paraId="12B1B758" w14:textId="77777777" w:rsidR="00800928" w:rsidRPr="00021578" w:rsidRDefault="00800928" w:rsidP="00800928">
      <w:pPr>
        <w:pStyle w:val="ActHead5"/>
      </w:pPr>
      <w:bookmarkStart w:id="430" w:name="_Toc194392006"/>
      <w:r w:rsidRPr="00A14580">
        <w:rPr>
          <w:rStyle w:val="CharSectno"/>
        </w:rPr>
        <w:t>52L</w:t>
      </w:r>
      <w:r w:rsidRPr="00021578">
        <w:t xml:space="preserve">  Requirements for connection between corporation and news business</w:t>
      </w:r>
      <w:bookmarkEnd w:id="430"/>
    </w:p>
    <w:p w14:paraId="46D35E4B" w14:textId="77777777" w:rsidR="00800928" w:rsidRPr="00021578" w:rsidRDefault="00800928" w:rsidP="00800928">
      <w:pPr>
        <w:pStyle w:val="subsection"/>
      </w:pPr>
      <w:r w:rsidRPr="00021578">
        <w:tab/>
      </w:r>
      <w:r w:rsidRPr="00021578">
        <w:tab/>
        <w:t>For the purposes of this Division, the requirement is that the corporation, either by itself or together with other corporations, operates or controls the news business.</w:t>
      </w:r>
    </w:p>
    <w:p w14:paraId="35D54D58" w14:textId="77777777" w:rsidR="00800928" w:rsidRPr="00021578" w:rsidRDefault="00800928" w:rsidP="00800928">
      <w:pPr>
        <w:pStyle w:val="ActHead5"/>
      </w:pPr>
      <w:bookmarkStart w:id="431" w:name="_Toc194392007"/>
      <w:r w:rsidRPr="00A14580">
        <w:rPr>
          <w:rStyle w:val="CharSectno"/>
        </w:rPr>
        <w:t>52M</w:t>
      </w:r>
      <w:r w:rsidRPr="00021578">
        <w:t xml:space="preserve">  Revenue test</w:t>
      </w:r>
      <w:bookmarkEnd w:id="431"/>
    </w:p>
    <w:p w14:paraId="53050A99" w14:textId="77777777" w:rsidR="00800928" w:rsidRPr="00021578" w:rsidRDefault="00800928" w:rsidP="00800928">
      <w:pPr>
        <w:pStyle w:val="subsection"/>
      </w:pPr>
      <w:r w:rsidRPr="00021578">
        <w:tab/>
        <w:t>(1)</w:t>
      </w:r>
      <w:r w:rsidRPr="00021578">
        <w:tab/>
        <w:t>For the purposes of this Division, the requirement is that the annual revenue of the corporation (or of a related body corporate of the corporation), as set out in the corporation’s (or the related body corporate’s) annual accounts prepared in accordance with generally accepted accounting principles, exceeds $150,000:</w:t>
      </w:r>
    </w:p>
    <w:p w14:paraId="0374836D" w14:textId="77777777" w:rsidR="00800928" w:rsidRPr="00021578" w:rsidRDefault="00800928" w:rsidP="00800928">
      <w:pPr>
        <w:pStyle w:val="paragraph"/>
      </w:pPr>
      <w:r w:rsidRPr="00021578">
        <w:tab/>
        <w:t>(a)</w:t>
      </w:r>
      <w:r w:rsidRPr="00021578">
        <w:tab/>
        <w:t>for the most recent year for which there are such accounts; or</w:t>
      </w:r>
    </w:p>
    <w:p w14:paraId="27E29908" w14:textId="77777777" w:rsidR="00800928" w:rsidRPr="00021578" w:rsidRDefault="00800928" w:rsidP="00800928">
      <w:pPr>
        <w:pStyle w:val="paragraph"/>
      </w:pPr>
      <w:r w:rsidRPr="00021578">
        <w:tab/>
        <w:t>(b)</w:t>
      </w:r>
      <w:r w:rsidRPr="00021578">
        <w:tab/>
        <w:t>for at least 3 of the 5 most recent years for which there are such accounts.</w:t>
      </w:r>
    </w:p>
    <w:p w14:paraId="3B1596BB" w14:textId="77777777" w:rsidR="00800928" w:rsidRPr="00021578" w:rsidRDefault="00800928" w:rsidP="00800928">
      <w:pPr>
        <w:pStyle w:val="subsection"/>
      </w:pPr>
      <w:r w:rsidRPr="00021578">
        <w:tab/>
        <w:t>(2)</w:t>
      </w:r>
      <w:r w:rsidRPr="00021578">
        <w:tab/>
        <w:t>Subsection (3) applies if:</w:t>
      </w:r>
    </w:p>
    <w:p w14:paraId="46446112" w14:textId="77777777" w:rsidR="00800928" w:rsidRPr="00021578" w:rsidRDefault="00800928" w:rsidP="00800928">
      <w:pPr>
        <w:pStyle w:val="paragraph"/>
      </w:pPr>
      <w:r w:rsidRPr="00021578">
        <w:tab/>
        <w:t>(a)</w:t>
      </w:r>
      <w:r w:rsidRPr="00021578">
        <w:tab/>
        <w:t>the corporation (or the related body corporate) acquired a business; and</w:t>
      </w:r>
    </w:p>
    <w:p w14:paraId="484CC0E9" w14:textId="77777777" w:rsidR="00800928" w:rsidRPr="00021578" w:rsidRDefault="00800928" w:rsidP="00800928">
      <w:pPr>
        <w:pStyle w:val="paragraph"/>
      </w:pPr>
      <w:r w:rsidRPr="00021578">
        <w:tab/>
        <w:t>(b)</w:t>
      </w:r>
      <w:r w:rsidRPr="00021578">
        <w:tab/>
        <w:t>the business’ annual revenue for a year starting before the acquisition is ascertainable from annual accounts prepared in accordance with generally accepted accounting principles.</w:t>
      </w:r>
    </w:p>
    <w:p w14:paraId="43918E86" w14:textId="77777777" w:rsidR="00800928" w:rsidRPr="00021578" w:rsidRDefault="00800928" w:rsidP="00800928">
      <w:pPr>
        <w:pStyle w:val="subsection"/>
      </w:pPr>
      <w:r w:rsidRPr="00021578">
        <w:tab/>
        <w:t>(3)</w:t>
      </w:r>
      <w:r w:rsidRPr="00021578">
        <w:tab/>
        <w:t>For the purposes of subsection (1) treat the revenue of the corporation (or of the related body corporate) for the year mentioned in paragraph (2)(b) as including the business’ annual revenue for that year.</w:t>
      </w:r>
    </w:p>
    <w:p w14:paraId="42158964" w14:textId="77777777" w:rsidR="00800928" w:rsidRPr="00021578" w:rsidRDefault="00800928" w:rsidP="00800928">
      <w:pPr>
        <w:pStyle w:val="ActHead5"/>
      </w:pPr>
      <w:bookmarkStart w:id="432" w:name="_Toc194392008"/>
      <w:r w:rsidRPr="00A14580">
        <w:rPr>
          <w:rStyle w:val="CharSectno"/>
        </w:rPr>
        <w:t>52N</w:t>
      </w:r>
      <w:r w:rsidRPr="00021578">
        <w:t xml:space="preserve">  Content test</w:t>
      </w:r>
      <w:bookmarkEnd w:id="432"/>
    </w:p>
    <w:p w14:paraId="4F448B95" w14:textId="77777777" w:rsidR="00800928" w:rsidRPr="00021578" w:rsidRDefault="00800928" w:rsidP="00800928">
      <w:pPr>
        <w:pStyle w:val="subsection"/>
      </w:pPr>
      <w:r w:rsidRPr="00021578">
        <w:tab/>
        <w:t>(1)</w:t>
      </w:r>
      <w:r w:rsidRPr="00021578">
        <w:tab/>
        <w:t>The requirement in this subsection is met in relation to a news business if the primary purpose of each news source covered by subsection (2) is to create content that is core news content.</w:t>
      </w:r>
    </w:p>
    <w:p w14:paraId="13ABAD32" w14:textId="77777777" w:rsidR="00800928" w:rsidRPr="00021578" w:rsidRDefault="00800928" w:rsidP="00800928">
      <w:pPr>
        <w:pStyle w:val="subsection"/>
      </w:pPr>
      <w:r w:rsidRPr="00021578">
        <w:tab/>
        <w:t>(2)</w:t>
      </w:r>
      <w:r w:rsidRPr="00021578">
        <w:tab/>
        <w:t>This subsection covers a news source if it comprises, whether by itself or together with other news sources, the news business.</w:t>
      </w:r>
    </w:p>
    <w:p w14:paraId="3C201761" w14:textId="77777777" w:rsidR="00800928" w:rsidRPr="00021578" w:rsidRDefault="00800928" w:rsidP="00800928">
      <w:pPr>
        <w:pStyle w:val="subsection"/>
      </w:pPr>
      <w:r w:rsidRPr="00021578">
        <w:tab/>
        <w:t>(3)</w:t>
      </w:r>
      <w:r w:rsidRPr="00021578">
        <w:tab/>
        <w:t>For the purposes of subsection (1), in determining whether the primary purpose of a news source is to create content that is core news content, take into account the following matters:</w:t>
      </w:r>
    </w:p>
    <w:p w14:paraId="362DB144" w14:textId="77777777" w:rsidR="00800928" w:rsidRPr="00021578" w:rsidRDefault="00800928" w:rsidP="00800928">
      <w:pPr>
        <w:pStyle w:val="paragraph"/>
      </w:pPr>
      <w:r w:rsidRPr="00021578">
        <w:tab/>
        <w:t>(a)</w:t>
      </w:r>
      <w:r w:rsidRPr="00021578">
        <w:tab/>
        <w:t>the amount of core news content created by the news source;</w:t>
      </w:r>
    </w:p>
    <w:p w14:paraId="11F64D0E" w14:textId="77777777" w:rsidR="00800928" w:rsidRPr="00021578" w:rsidRDefault="00800928" w:rsidP="00800928">
      <w:pPr>
        <w:pStyle w:val="paragraph"/>
      </w:pPr>
      <w:r w:rsidRPr="00021578">
        <w:tab/>
        <w:t>(b)</w:t>
      </w:r>
      <w:r w:rsidRPr="00021578">
        <w:tab/>
        <w:t>the frequency with which the news source creates core news content;</w:t>
      </w:r>
    </w:p>
    <w:p w14:paraId="30F6D346" w14:textId="77777777" w:rsidR="00800928" w:rsidRPr="00021578" w:rsidRDefault="00800928" w:rsidP="00800928">
      <w:pPr>
        <w:pStyle w:val="paragraph"/>
      </w:pPr>
      <w:r w:rsidRPr="00021578">
        <w:tab/>
        <w:t>(c)</w:t>
      </w:r>
      <w:r w:rsidRPr="00021578">
        <w:tab/>
        <w:t>the degree of prominence given to core news content created by the news source, compared with the degree of prominence given to other content created by the news source;</w:t>
      </w:r>
    </w:p>
    <w:p w14:paraId="0813FF52" w14:textId="77777777" w:rsidR="00800928" w:rsidRPr="00021578" w:rsidRDefault="00800928" w:rsidP="00800928">
      <w:pPr>
        <w:pStyle w:val="paragraph"/>
      </w:pPr>
      <w:r w:rsidRPr="00021578">
        <w:tab/>
        <w:t>(d)</w:t>
      </w:r>
      <w:r w:rsidRPr="00021578">
        <w:tab/>
        <w:t>any other relevant matter.</w:t>
      </w:r>
    </w:p>
    <w:p w14:paraId="0236ACEF" w14:textId="77777777" w:rsidR="00800928" w:rsidRPr="00021578" w:rsidRDefault="00800928" w:rsidP="00800928">
      <w:pPr>
        <w:pStyle w:val="ActHead5"/>
      </w:pPr>
      <w:bookmarkStart w:id="433" w:name="_Toc194392009"/>
      <w:r w:rsidRPr="00A14580">
        <w:rPr>
          <w:rStyle w:val="CharSectno"/>
        </w:rPr>
        <w:t>52O</w:t>
      </w:r>
      <w:r w:rsidRPr="00021578">
        <w:t xml:space="preserve">  Australian audience test</w:t>
      </w:r>
      <w:bookmarkEnd w:id="433"/>
    </w:p>
    <w:p w14:paraId="0694EC86" w14:textId="77777777" w:rsidR="00800928" w:rsidRPr="00021578" w:rsidRDefault="00800928" w:rsidP="00800928">
      <w:pPr>
        <w:pStyle w:val="subsection"/>
      </w:pPr>
      <w:r w:rsidRPr="00021578">
        <w:tab/>
        <w:t>(1)</w:t>
      </w:r>
      <w:r w:rsidRPr="00021578">
        <w:tab/>
        <w:t>The requirement in this subsection is met in relation to a news business if every news source covered by subsection (2) operates predominantly in Australia for the dominant purpose of serving Australian audiences.</w:t>
      </w:r>
    </w:p>
    <w:p w14:paraId="1A427DCB" w14:textId="77777777" w:rsidR="00800928" w:rsidRPr="00021578" w:rsidRDefault="00800928" w:rsidP="00800928">
      <w:pPr>
        <w:pStyle w:val="subsection"/>
      </w:pPr>
      <w:r w:rsidRPr="00021578">
        <w:tab/>
        <w:t>(2)</w:t>
      </w:r>
      <w:r w:rsidRPr="00021578">
        <w:tab/>
        <w:t>This subsection covers a news source if it comprises, whether by itself or together with other news sources, the news business.</w:t>
      </w:r>
    </w:p>
    <w:p w14:paraId="03E08632" w14:textId="77777777" w:rsidR="00800928" w:rsidRPr="00021578" w:rsidRDefault="00800928" w:rsidP="00800928">
      <w:pPr>
        <w:pStyle w:val="ActHead5"/>
      </w:pPr>
      <w:bookmarkStart w:id="434" w:name="_Toc194392010"/>
      <w:r w:rsidRPr="00A14580">
        <w:rPr>
          <w:rStyle w:val="CharSectno"/>
        </w:rPr>
        <w:t>52P</w:t>
      </w:r>
      <w:r w:rsidRPr="00021578">
        <w:t xml:space="preserve">  Professional standards test</w:t>
      </w:r>
      <w:bookmarkEnd w:id="434"/>
    </w:p>
    <w:p w14:paraId="5788CBE5" w14:textId="77777777" w:rsidR="00800928" w:rsidRPr="00021578" w:rsidRDefault="00800928" w:rsidP="00800928">
      <w:pPr>
        <w:pStyle w:val="subsection"/>
      </w:pPr>
      <w:r w:rsidRPr="00021578">
        <w:tab/>
        <w:t>(1)</w:t>
      </w:r>
      <w:r w:rsidRPr="00021578">
        <w:tab/>
        <w:t>The requirement in this subsection is met in relation to a news business if:</w:t>
      </w:r>
    </w:p>
    <w:p w14:paraId="3602FA54" w14:textId="77777777" w:rsidR="00800928" w:rsidRPr="00021578" w:rsidRDefault="00800928" w:rsidP="00800928">
      <w:pPr>
        <w:pStyle w:val="paragraph"/>
      </w:pPr>
      <w:r w:rsidRPr="00021578">
        <w:tab/>
        <w:t>(a)</w:t>
      </w:r>
      <w:r w:rsidRPr="00021578">
        <w:tab/>
        <w:t>every news source covered by subsection (2):</w:t>
      </w:r>
    </w:p>
    <w:p w14:paraId="2B4A3A7D" w14:textId="77777777" w:rsidR="00800928" w:rsidRPr="00021578" w:rsidRDefault="00800928" w:rsidP="00800928">
      <w:pPr>
        <w:pStyle w:val="paragraphsub"/>
      </w:pPr>
      <w:r w:rsidRPr="00021578">
        <w:tab/>
        <w:t>(i)</w:t>
      </w:r>
      <w:r w:rsidRPr="00021578">
        <w:tab/>
        <w:t>is subject to the rules of the Australian Press Council Standards of Practice or the Independent Media Council Code of Conduct; or</w:t>
      </w:r>
    </w:p>
    <w:p w14:paraId="59B29C4F" w14:textId="77777777" w:rsidR="00800928" w:rsidRPr="00021578" w:rsidRDefault="00800928" w:rsidP="00800928">
      <w:pPr>
        <w:pStyle w:val="paragraphsub"/>
      </w:pPr>
      <w:r w:rsidRPr="00021578">
        <w:tab/>
        <w:t>(ii)</w:t>
      </w:r>
      <w:r w:rsidRPr="00021578">
        <w:tab/>
        <w:t>is subject to the rules of the Commercial Television Industry Code of Practice, the Commercial Radio Code of Practice or the Subscription Broadcast Television Codes of Practice; or</w:t>
      </w:r>
    </w:p>
    <w:p w14:paraId="342366CE" w14:textId="77777777" w:rsidR="00800928" w:rsidRPr="00021578" w:rsidRDefault="00800928" w:rsidP="00800928">
      <w:pPr>
        <w:pStyle w:val="paragraphsub"/>
      </w:pPr>
      <w:r w:rsidRPr="00021578">
        <w:tab/>
        <w:t>(iii)</w:t>
      </w:r>
      <w:r w:rsidRPr="00021578">
        <w:tab/>
        <w:t xml:space="preserve">is subject to the rules of a code of practice mentioned in paragraph 8(1)(e) of the </w:t>
      </w:r>
      <w:r w:rsidRPr="00021578">
        <w:rPr>
          <w:i/>
        </w:rPr>
        <w:t>Australian Broadcasting Corporation Act 1983</w:t>
      </w:r>
      <w:r w:rsidRPr="00021578">
        <w:t xml:space="preserve"> or paragraph 10(1)(j) of the </w:t>
      </w:r>
      <w:r w:rsidRPr="00021578">
        <w:rPr>
          <w:i/>
        </w:rPr>
        <w:t>Special Broadcasting Service Act 1991</w:t>
      </w:r>
      <w:r w:rsidRPr="00021578">
        <w:t>; or</w:t>
      </w:r>
    </w:p>
    <w:p w14:paraId="4D2BBA16" w14:textId="77777777" w:rsidR="00800928" w:rsidRPr="00021578" w:rsidRDefault="00800928" w:rsidP="00800928">
      <w:pPr>
        <w:pStyle w:val="paragraphsub"/>
      </w:pPr>
      <w:r w:rsidRPr="00021578">
        <w:tab/>
        <w:t>(iv)</w:t>
      </w:r>
      <w:r w:rsidRPr="00021578">
        <w:tab/>
        <w:t>is subject to internal editorial standards that are analogous to the rules mentioned in subparagraph (i), (ii) or (iii) to the extent that they relate to the provision of quality journalism; or</w:t>
      </w:r>
    </w:p>
    <w:p w14:paraId="218EC240" w14:textId="77777777" w:rsidR="00800928" w:rsidRPr="00021578" w:rsidRDefault="00800928" w:rsidP="00800928">
      <w:pPr>
        <w:pStyle w:val="paragraphsub"/>
      </w:pPr>
      <w:r w:rsidRPr="00021578">
        <w:tab/>
        <w:t>(v)</w:t>
      </w:r>
      <w:r w:rsidRPr="00021578">
        <w:tab/>
        <w:t>is subject to rules specified in the regulations that replace those mentioned in subparagraph (i), (ii) or (iii); or</w:t>
      </w:r>
    </w:p>
    <w:p w14:paraId="7CBEC612" w14:textId="77777777" w:rsidR="00800928" w:rsidRPr="00021578" w:rsidRDefault="00800928" w:rsidP="00800928">
      <w:pPr>
        <w:pStyle w:val="paragraphsub"/>
      </w:pPr>
      <w:r w:rsidRPr="00021578">
        <w:tab/>
        <w:t>(vi)</w:t>
      </w:r>
      <w:r w:rsidRPr="00021578">
        <w:tab/>
        <w:t>is subject to other rules specified in the regulations; and</w:t>
      </w:r>
    </w:p>
    <w:p w14:paraId="3DC1A2EA" w14:textId="77777777" w:rsidR="00800928" w:rsidRPr="00021578" w:rsidRDefault="00800928" w:rsidP="00800928">
      <w:pPr>
        <w:pStyle w:val="paragraph"/>
      </w:pPr>
      <w:r w:rsidRPr="00021578">
        <w:tab/>
        <w:t>(b)</w:t>
      </w:r>
      <w:r w:rsidRPr="00021578">
        <w:tab/>
        <w:t>every news source covered by subsection (2) has editorial independence from the subjects of its news coverage.</w:t>
      </w:r>
    </w:p>
    <w:p w14:paraId="4893C6F2" w14:textId="77777777" w:rsidR="00800928" w:rsidRPr="00021578" w:rsidRDefault="00800928" w:rsidP="00800928">
      <w:pPr>
        <w:pStyle w:val="subsection"/>
      </w:pPr>
      <w:r w:rsidRPr="00021578">
        <w:tab/>
        <w:t>(2)</w:t>
      </w:r>
      <w:r w:rsidRPr="00021578">
        <w:tab/>
        <w:t>This subsection covers a news source if it comprises, whether by itself or together with other news sources, the relevant news business.</w:t>
      </w:r>
    </w:p>
    <w:p w14:paraId="684406E1" w14:textId="77777777" w:rsidR="00800928" w:rsidRPr="00021578" w:rsidRDefault="00800928" w:rsidP="00972C95">
      <w:pPr>
        <w:pStyle w:val="ActHead3"/>
        <w:pageBreakBefore/>
      </w:pPr>
      <w:bookmarkStart w:id="435" w:name="_Toc194392011"/>
      <w:r w:rsidRPr="00A14580">
        <w:rPr>
          <w:rStyle w:val="CharDivNo"/>
        </w:rPr>
        <w:t>Division 4</w:t>
      </w:r>
      <w:r w:rsidRPr="00021578">
        <w:t>—</w:t>
      </w:r>
      <w:r w:rsidRPr="00A14580">
        <w:rPr>
          <w:rStyle w:val="CharDivText"/>
        </w:rPr>
        <w:t>General requirements</w:t>
      </w:r>
      <w:bookmarkEnd w:id="435"/>
    </w:p>
    <w:p w14:paraId="14C8E532" w14:textId="77777777" w:rsidR="00800928" w:rsidRPr="00021578" w:rsidRDefault="00800928" w:rsidP="00800928">
      <w:pPr>
        <w:pStyle w:val="ActHead4"/>
      </w:pPr>
      <w:bookmarkStart w:id="436" w:name="_Toc194392012"/>
      <w:r w:rsidRPr="00A14580">
        <w:rPr>
          <w:rStyle w:val="CharSubdNo"/>
        </w:rPr>
        <w:t>Subdivision A</w:t>
      </w:r>
      <w:r w:rsidRPr="00021578">
        <w:t>—</w:t>
      </w:r>
      <w:r w:rsidRPr="00A14580">
        <w:rPr>
          <w:rStyle w:val="CharSubdText"/>
        </w:rPr>
        <w:t>Preliminary</w:t>
      </w:r>
      <w:bookmarkEnd w:id="436"/>
    </w:p>
    <w:p w14:paraId="7A0D6183" w14:textId="77777777" w:rsidR="00800928" w:rsidRPr="00021578" w:rsidRDefault="00800928" w:rsidP="00800928">
      <w:pPr>
        <w:pStyle w:val="ActHead5"/>
      </w:pPr>
      <w:bookmarkStart w:id="437" w:name="_Toc194392013"/>
      <w:r w:rsidRPr="00A14580">
        <w:rPr>
          <w:rStyle w:val="CharSectno"/>
        </w:rPr>
        <w:t>52Q</w:t>
      </w:r>
      <w:r w:rsidRPr="00021578">
        <w:t xml:space="preserve">  Obligations in respect of digital platform services individually</w:t>
      </w:r>
      <w:bookmarkEnd w:id="437"/>
    </w:p>
    <w:p w14:paraId="6E62E130" w14:textId="77777777" w:rsidR="00800928" w:rsidRPr="00021578" w:rsidRDefault="00800928" w:rsidP="00800928">
      <w:pPr>
        <w:pStyle w:val="subsection"/>
      </w:pPr>
      <w:r w:rsidRPr="00021578">
        <w:tab/>
        <w:t>(1)</w:t>
      </w:r>
      <w:r w:rsidRPr="00021578">
        <w:tab/>
        <w:t>The provisions of Subdivisions B and C create obligations in respect of every designated digital platform service, in respect of each registered news business.</w:t>
      </w:r>
    </w:p>
    <w:p w14:paraId="6265DF5A" w14:textId="77777777" w:rsidR="00800928" w:rsidRPr="00021578" w:rsidRDefault="00800928" w:rsidP="00800928">
      <w:pPr>
        <w:pStyle w:val="subsection"/>
      </w:pPr>
      <w:r w:rsidRPr="00021578">
        <w:tab/>
        <w:t>(2)</w:t>
      </w:r>
      <w:r w:rsidRPr="00021578">
        <w:tab/>
        <w:t>Those obligations are placed on the responsible digital platform corporation for the designated digital platform service, in respect of the registered news business corporation for the registered news business.</w:t>
      </w:r>
    </w:p>
    <w:p w14:paraId="793675B4" w14:textId="77777777" w:rsidR="00800928" w:rsidRPr="00021578" w:rsidRDefault="00800928" w:rsidP="00800928">
      <w:pPr>
        <w:pStyle w:val="subsection"/>
      </w:pPr>
      <w:r w:rsidRPr="00021578">
        <w:tab/>
        <w:t>(3)</w:t>
      </w:r>
      <w:r w:rsidRPr="00021578">
        <w:tab/>
        <w:t>If there is more than one responsible digital platform corporation for the designated digital platform service:</w:t>
      </w:r>
    </w:p>
    <w:p w14:paraId="394E7DD1" w14:textId="77777777" w:rsidR="00800928" w:rsidRPr="00021578" w:rsidRDefault="00800928" w:rsidP="00800928">
      <w:pPr>
        <w:pStyle w:val="paragraph"/>
      </w:pPr>
      <w:r w:rsidRPr="00021578">
        <w:tab/>
        <w:t>(a)</w:t>
      </w:r>
      <w:r w:rsidRPr="00021578">
        <w:tab/>
        <w:t>those obligations are placed on each of those responsible digital platform corporations separately; and</w:t>
      </w:r>
    </w:p>
    <w:p w14:paraId="133D857C" w14:textId="77777777" w:rsidR="00800928" w:rsidRPr="00021578" w:rsidRDefault="00800928" w:rsidP="00800928">
      <w:pPr>
        <w:pStyle w:val="paragraph"/>
      </w:pPr>
      <w:r w:rsidRPr="00021578">
        <w:tab/>
        <w:t>(b)</w:t>
      </w:r>
      <w:r w:rsidRPr="00021578">
        <w:tab/>
        <w:t>treat references in Subdivision B and C to the responsible digital platform corporation for the designated digital platform service as being references to each responsible digital platform corporation for the designated digital platform service.</w:t>
      </w:r>
    </w:p>
    <w:p w14:paraId="3A368F42" w14:textId="77777777" w:rsidR="00800928" w:rsidRPr="00021578" w:rsidRDefault="00800928" w:rsidP="00800928">
      <w:pPr>
        <w:pStyle w:val="ActHead4"/>
      </w:pPr>
      <w:bookmarkStart w:id="438" w:name="_Toc194392014"/>
      <w:r w:rsidRPr="00A14580">
        <w:rPr>
          <w:rStyle w:val="CharSubdNo"/>
        </w:rPr>
        <w:t>Subdivision B</w:t>
      </w:r>
      <w:r w:rsidRPr="00021578">
        <w:t>—</w:t>
      </w:r>
      <w:r w:rsidRPr="00A14580">
        <w:rPr>
          <w:rStyle w:val="CharSubdText"/>
        </w:rPr>
        <w:t>The minimum standards</w:t>
      </w:r>
      <w:bookmarkEnd w:id="438"/>
    </w:p>
    <w:p w14:paraId="5A22AD11" w14:textId="77777777" w:rsidR="00800928" w:rsidRPr="00021578" w:rsidRDefault="00800928" w:rsidP="00800928">
      <w:pPr>
        <w:pStyle w:val="ActHead5"/>
      </w:pPr>
      <w:bookmarkStart w:id="439" w:name="_Toc194392015"/>
      <w:r w:rsidRPr="00A14580">
        <w:rPr>
          <w:rStyle w:val="CharSectno"/>
        </w:rPr>
        <w:t>52R</w:t>
      </w:r>
      <w:r w:rsidRPr="00021578">
        <w:t xml:space="preserve">  Giving list and explanation of data provided to registered news businesses</w:t>
      </w:r>
      <w:bookmarkEnd w:id="439"/>
    </w:p>
    <w:p w14:paraId="7F565A0F" w14:textId="77777777" w:rsidR="00800928" w:rsidRPr="00021578" w:rsidRDefault="00800928" w:rsidP="00800928">
      <w:pPr>
        <w:pStyle w:val="subsection"/>
      </w:pPr>
      <w:r w:rsidRPr="00021578">
        <w:tab/>
        <w:t>(1)</w:t>
      </w:r>
      <w:r w:rsidRPr="00021578">
        <w:tab/>
        <w:t xml:space="preserve">If the designated </w:t>
      </w:r>
      <w:bookmarkStart w:id="440" w:name="OLE_LINK1"/>
      <w:bookmarkStart w:id="441" w:name="OLE_LINK2"/>
      <w:r w:rsidRPr="00021578">
        <w:t>digital platform service</w:t>
      </w:r>
      <w:bookmarkEnd w:id="440"/>
      <w:bookmarkEnd w:id="441"/>
      <w:r w:rsidRPr="00021578">
        <w:t xml:space="preserve"> makes available covered news content of the registered news business, the responsible digital platform corporation for the designated digital platform service must ensure that:</w:t>
      </w:r>
    </w:p>
    <w:p w14:paraId="2EC9FF71" w14:textId="77777777" w:rsidR="00800928" w:rsidRPr="00021578" w:rsidRDefault="00800928" w:rsidP="00800928">
      <w:pPr>
        <w:pStyle w:val="paragraph"/>
      </w:pPr>
      <w:r w:rsidRPr="00021578">
        <w:tab/>
        <w:t>(a)</w:t>
      </w:r>
      <w:r w:rsidRPr="00021578">
        <w:tab/>
        <w:t>information covered by subsection (2) is given to the registered news business corporation for the registered news business; and</w:t>
      </w:r>
    </w:p>
    <w:p w14:paraId="16594D9F" w14:textId="77777777" w:rsidR="00800928" w:rsidRPr="00021578" w:rsidRDefault="00800928" w:rsidP="00800928">
      <w:pPr>
        <w:pStyle w:val="paragraph"/>
      </w:pPr>
      <w:r w:rsidRPr="00021578">
        <w:tab/>
        <w:t>(b)</w:t>
      </w:r>
      <w:r w:rsidRPr="00021578">
        <w:tab/>
        <w:t>the information is given in terms that are readily comprehensible; and</w:t>
      </w:r>
    </w:p>
    <w:p w14:paraId="7B038FBF" w14:textId="77777777" w:rsidR="00800928" w:rsidRPr="00021578" w:rsidRDefault="00800928" w:rsidP="00800928">
      <w:pPr>
        <w:pStyle w:val="paragraph"/>
      </w:pPr>
      <w:r w:rsidRPr="00021578">
        <w:tab/>
        <w:t>(c)</w:t>
      </w:r>
      <w:r w:rsidRPr="00021578">
        <w:tab/>
        <w:t>if there are other designated digital platform services of the responsible digital platform corporation—the information is given in terms that relate specifically to the designated digital platform service (and not in terms that relate to that service and those other designated digital platform services in aggregate); and</w:t>
      </w:r>
    </w:p>
    <w:p w14:paraId="52AE7B10" w14:textId="25B8B835" w:rsidR="00800928" w:rsidRPr="00021578" w:rsidRDefault="00800928" w:rsidP="00800928">
      <w:pPr>
        <w:pStyle w:val="paragraph"/>
      </w:pPr>
      <w:r w:rsidRPr="00021578">
        <w:tab/>
        <w:t>(d)</w:t>
      </w:r>
      <w:r w:rsidRPr="00021578">
        <w:tab/>
        <w:t xml:space="preserve">the information is given to the registered news business corporation no later than 28 days after the day on which the registered news business was registered under </w:t>
      </w:r>
      <w:r w:rsidR="00697ADA">
        <w:t>section 5</w:t>
      </w:r>
      <w:r w:rsidRPr="00021578">
        <w:t>2G; and</w:t>
      </w:r>
    </w:p>
    <w:p w14:paraId="0AB3E537" w14:textId="77777777" w:rsidR="00800928" w:rsidRPr="00021578" w:rsidRDefault="00800928" w:rsidP="00800928">
      <w:pPr>
        <w:pStyle w:val="paragraph"/>
      </w:pPr>
      <w:r w:rsidRPr="00021578">
        <w:tab/>
        <w:t>(e)</w:t>
      </w:r>
      <w:r w:rsidRPr="00021578">
        <w:tab/>
        <w:t>if regulations made for the purposes of this paragraph specify other requirements for that information—those requirements are satisfied.</w:t>
      </w:r>
    </w:p>
    <w:p w14:paraId="326D1EA3" w14:textId="77777777" w:rsidR="00800928" w:rsidRPr="00021578" w:rsidRDefault="00800928" w:rsidP="00800928">
      <w:pPr>
        <w:pStyle w:val="subsection"/>
      </w:pPr>
      <w:r w:rsidRPr="00021578">
        <w:tab/>
        <w:t>(2)</w:t>
      </w:r>
      <w:r w:rsidRPr="00021578">
        <w:tab/>
        <w:t>This subsection covers information that comprises lists and explanations of the types of data covered by subsection (3).</w:t>
      </w:r>
    </w:p>
    <w:p w14:paraId="1F3D1AC6" w14:textId="77777777" w:rsidR="00800928" w:rsidRPr="00021578" w:rsidRDefault="00800928" w:rsidP="00800928">
      <w:pPr>
        <w:pStyle w:val="subsection"/>
      </w:pPr>
      <w:r w:rsidRPr="00021578">
        <w:tab/>
        <w:t>(3)</w:t>
      </w:r>
      <w:r w:rsidRPr="00021578">
        <w:tab/>
        <w:t>This subsection covers data:</w:t>
      </w:r>
    </w:p>
    <w:p w14:paraId="0638E351" w14:textId="77777777" w:rsidR="00800928" w:rsidRPr="00021578" w:rsidRDefault="00800928" w:rsidP="00800928">
      <w:pPr>
        <w:pStyle w:val="paragraph"/>
      </w:pPr>
      <w:r w:rsidRPr="00021578">
        <w:tab/>
        <w:t>(a)</w:t>
      </w:r>
      <w:r w:rsidRPr="00021578">
        <w:tab/>
        <w:t>that relates to interactions of users of the designated digital platform service with covered news content made available by the designated digital platform service; and</w:t>
      </w:r>
    </w:p>
    <w:p w14:paraId="4F75558B" w14:textId="77777777" w:rsidR="00800928" w:rsidRPr="00021578" w:rsidRDefault="00800928" w:rsidP="00800928">
      <w:pPr>
        <w:pStyle w:val="paragraph"/>
      </w:pPr>
      <w:r w:rsidRPr="00021578">
        <w:tab/>
        <w:t>(b)</w:t>
      </w:r>
      <w:r w:rsidRPr="00021578">
        <w:tab/>
        <w:t>that the designated digital platform service provides to one or more registered news businesses.</w:t>
      </w:r>
    </w:p>
    <w:p w14:paraId="635F9B66" w14:textId="77777777" w:rsidR="00800928" w:rsidRPr="00021578" w:rsidRDefault="00800928" w:rsidP="00800928">
      <w:pPr>
        <w:pStyle w:val="subsection"/>
      </w:pPr>
      <w:r w:rsidRPr="00021578">
        <w:tab/>
        <w:t>(4)</w:t>
      </w:r>
      <w:r w:rsidRPr="00021578">
        <w:tab/>
        <w:t>The responsible digital platform corporation for the designated digital platform service must ensure that:</w:t>
      </w:r>
    </w:p>
    <w:p w14:paraId="65D97317" w14:textId="77777777" w:rsidR="00800928" w:rsidRPr="00021578" w:rsidRDefault="00800928" w:rsidP="00800928">
      <w:pPr>
        <w:pStyle w:val="paragraph"/>
      </w:pPr>
      <w:r w:rsidRPr="00021578">
        <w:tab/>
        <w:t>(a)</w:t>
      </w:r>
      <w:r w:rsidRPr="00021578">
        <w:tab/>
        <w:t>updated information covered by subsection (2) is given annually to the registered news business corporation for the registered news business; and</w:t>
      </w:r>
    </w:p>
    <w:p w14:paraId="62212DCB" w14:textId="77777777" w:rsidR="00800928" w:rsidRPr="00021578" w:rsidRDefault="00800928" w:rsidP="00800928">
      <w:pPr>
        <w:pStyle w:val="paragraph"/>
      </w:pPr>
      <w:r w:rsidRPr="00021578">
        <w:tab/>
        <w:t>(b)</w:t>
      </w:r>
      <w:r w:rsidRPr="00021578">
        <w:tab/>
        <w:t>the updated information is given in terms mentioned in paragraphs (1)(b) and (c); and</w:t>
      </w:r>
    </w:p>
    <w:p w14:paraId="2DE6A8ED" w14:textId="77777777" w:rsidR="00800928" w:rsidRPr="00021578" w:rsidRDefault="00800928" w:rsidP="00800928">
      <w:pPr>
        <w:pStyle w:val="paragraph"/>
      </w:pPr>
      <w:r w:rsidRPr="00021578">
        <w:tab/>
        <w:t>(c)</w:t>
      </w:r>
      <w:r w:rsidRPr="00021578">
        <w:tab/>
        <w:t>the updated information is given to the registered news business corporation no later than 12 months after the later of the following days:</w:t>
      </w:r>
    </w:p>
    <w:p w14:paraId="04EB6052" w14:textId="77777777" w:rsidR="00800928" w:rsidRPr="00021578" w:rsidRDefault="00800928" w:rsidP="00800928">
      <w:pPr>
        <w:pStyle w:val="paragraphsub"/>
      </w:pPr>
      <w:r w:rsidRPr="00021578">
        <w:tab/>
        <w:t>(i)</w:t>
      </w:r>
      <w:r w:rsidRPr="00021578">
        <w:tab/>
        <w:t>the day on which information was given to the registered news business corporation in accordance with subsection (1);</w:t>
      </w:r>
    </w:p>
    <w:p w14:paraId="54DAE38F" w14:textId="77777777" w:rsidR="00800928" w:rsidRPr="00021578" w:rsidRDefault="00800928" w:rsidP="00800928">
      <w:pPr>
        <w:pStyle w:val="paragraphsub"/>
      </w:pPr>
      <w:r w:rsidRPr="00021578">
        <w:tab/>
        <w:t>(ii)</w:t>
      </w:r>
      <w:r w:rsidRPr="00021578">
        <w:tab/>
        <w:t>the most recent day on which updated information was previously given to the registered news business corporation in accordance with this subsection; and</w:t>
      </w:r>
    </w:p>
    <w:p w14:paraId="6C58C082" w14:textId="77777777" w:rsidR="00800928" w:rsidRPr="00021578" w:rsidRDefault="00800928" w:rsidP="00800928">
      <w:pPr>
        <w:pStyle w:val="paragraph"/>
      </w:pPr>
      <w:r w:rsidRPr="00021578">
        <w:tab/>
        <w:t>(d)</w:t>
      </w:r>
      <w:r w:rsidRPr="00021578">
        <w:tab/>
        <w:t>if regulations made for the purposes of this paragraph specify other requirements for the updated information—those requirements are satisfied.</w:t>
      </w:r>
    </w:p>
    <w:p w14:paraId="23DE3A15" w14:textId="77777777" w:rsidR="00800928" w:rsidRPr="00021578" w:rsidRDefault="00800928" w:rsidP="00800928">
      <w:pPr>
        <w:pStyle w:val="subsection"/>
      </w:pPr>
      <w:r w:rsidRPr="00021578">
        <w:tab/>
        <w:t>(5)</w:t>
      </w:r>
      <w:r w:rsidRPr="00021578">
        <w:tab/>
        <w:t>To avoid doubt, nothing in this section requires the responsible digital platform corporation to give the data covered by subsection (3) to the registered news business corporation.</w:t>
      </w:r>
    </w:p>
    <w:p w14:paraId="1F66FF0A" w14:textId="77777777" w:rsidR="00800928" w:rsidRPr="00021578" w:rsidRDefault="00800928" w:rsidP="00800928">
      <w:pPr>
        <w:pStyle w:val="ActHead5"/>
      </w:pPr>
      <w:bookmarkStart w:id="442" w:name="_Toc194392016"/>
      <w:r w:rsidRPr="00A14580">
        <w:rPr>
          <w:rStyle w:val="CharSectno"/>
        </w:rPr>
        <w:t>52S</w:t>
      </w:r>
      <w:r w:rsidRPr="00021578">
        <w:t xml:space="preserve">  Change to algorithm to bring about identified alteration to distribution of content with significant effect on referral traffic</w:t>
      </w:r>
      <w:bookmarkEnd w:id="442"/>
    </w:p>
    <w:p w14:paraId="4D52DA14" w14:textId="77777777" w:rsidR="00800928" w:rsidRPr="00021578" w:rsidRDefault="00800928" w:rsidP="00800928">
      <w:pPr>
        <w:pStyle w:val="subsection"/>
      </w:pPr>
      <w:r w:rsidRPr="00021578">
        <w:tab/>
        <w:t>(1)</w:t>
      </w:r>
      <w:r w:rsidRPr="00021578">
        <w:tab/>
        <w:t>Subsection (2) applies if:</w:t>
      </w:r>
    </w:p>
    <w:p w14:paraId="7E851AFC" w14:textId="77777777" w:rsidR="00800928" w:rsidRPr="00021578" w:rsidRDefault="00800928" w:rsidP="00800928">
      <w:pPr>
        <w:pStyle w:val="paragraph"/>
      </w:pPr>
      <w:r w:rsidRPr="00021578">
        <w:tab/>
        <w:t>(a)</w:t>
      </w:r>
      <w:r w:rsidRPr="00021578">
        <w:tab/>
        <w:t>a change is planned to be made to an algorithm of the designated digital platform service; and</w:t>
      </w:r>
    </w:p>
    <w:p w14:paraId="53694110" w14:textId="77777777" w:rsidR="00800928" w:rsidRPr="00021578" w:rsidRDefault="00800928" w:rsidP="00800928">
      <w:pPr>
        <w:pStyle w:val="paragraph"/>
      </w:pPr>
      <w:r w:rsidRPr="00021578">
        <w:tab/>
        <w:t>(b)</w:t>
      </w:r>
      <w:r w:rsidRPr="00021578">
        <w:tab/>
        <w:t>the dominant purpose of the change is to bring about an identified alteration to the ways in which the designated digital platform service distributes content that is made available by the service; and</w:t>
      </w:r>
    </w:p>
    <w:p w14:paraId="07F1E50C" w14:textId="77777777" w:rsidR="00800928" w:rsidRPr="00021578" w:rsidRDefault="00800928" w:rsidP="00800928">
      <w:pPr>
        <w:pStyle w:val="paragraph"/>
      </w:pPr>
      <w:r w:rsidRPr="00021578">
        <w:tab/>
        <w:t>(c)</w:t>
      </w:r>
      <w:r w:rsidRPr="00021578">
        <w:tab/>
        <w:t>the change is likely to have a significant effect on the referral traffic from the designated digital platform service to the covered news content of registered news businesses (considered as a whole) that the service makes available.</w:t>
      </w:r>
    </w:p>
    <w:p w14:paraId="65ECB5DA" w14:textId="77777777" w:rsidR="00800928" w:rsidRPr="00021578" w:rsidRDefault="00800928" w:rsidP="00800928">
      <w:pPr>
        <w:pStyle w:val="subsection"/>
      </w:pPr>
      <w:r w:rsidRPr="00021578">
        <w:tab/>
        <w:t>(2)</w:t>
      </w:r>
      <w:r w:rsidRPr="00021578">
        <w:tab/>
        <w:t>The responsible digital platform corporation for the designated digital platform service must ensure that:</w:t>
      </w:r>
    </w:p>
    <w:p w14:paraId="45096AC0" w14:textId="77777777" w:rsidR="00800928" w:rsidRPr="00021578" w:rsidRDefault="00800928" w:rsidP="00800928">
      <w:pPr>
        <w:pStyle w:val="paragraph"/>
      </w:pPr>
      <w:r w:rsidRPr="00021578">
        <w:tab/>
        <w:t>(a)</w:t>
      </w:r>
      <w:r w:rsidRPr="00021578">
        <w:tab/>
        <w:t>notice of the change is given to the registered news business corporation for each registered news business; and</w:t>
      </w:r>
    </w:p>
    <w:p w14:paraId="15511993" w14:textId="77777777" w:rsidR="00800928" w:rsidRPr="00021578" w:rsidRDefault="00800928" w:rsidP="00800928">
      <w:pPr>
        <w:pStyle w:val="paragraph"/>
      </w:pPr>
      <w:r w:rsidRPr="00021578">
        <w:tab/>
        <w:t>(b)</w:t>
      </w:r>
      <w:r w:rsidRPr="00021578">
        <w:tab/>
        <w:t>the notice is given:</w:t>
      </w:r>
    </w:p>
    <w:p w14:paraId="634EDD5D" w14:textId="77777777" w:rsidR="00800928" w:rsidRPr="00021578" w:rsidRDefault="00800928" w:rsidP="00800928">
      <w:pPr>
        <w:pStyle w:val="paragraphsub"/>
      </w:pPr>
      <w:r w:rsidRPr="00021578">
        <w:tab/>
        <w:t>(i)</w:t>
      </w:r>
      <w:r w:rsidRPr="00021578">
        <w:tab/>
        <w:t>unless subparagraph (ii) applies—at least 14 days before the change is made; or</w:t>
      </w:r>
    </w:p>
    <w:p w14:paraId="638F2521" w14:textId="77777777" w:rsidR="00800928" w:rsidRPr="00021578" w:rsidRDefault="00800928" w:rsidP="00800928">
      <w:pPr>
        <w:pStyle w:val="paragraphsub"/>
      </w:pPr>
      <w:r w:rsidRPr="00021578">
        <w:tab/>
        <w:t>(ii)</w:t>
      </w:r>
      <w:r w:rsidRPr="00021578">
        <w:tab/>
        <w:t>if the change relates to a matter of urgent public interest—no later than 48 hours after the change is made; and</w:t>
      </w:r>
    </w:p>
    <w:p w14:paraId="059055DB" w14:textId="77777777" w:rsidR="00800928" w:rsidRPr="00021578" w:rsidRDefault="00800928" w:rsidP="00800928">
      <w:pPr>
        <w:pStyle w:val="paragraph"/>
      </w:pPr>
      <w:r w:rsidRPr="00021578">
        <w:tab/>
        <w:t>(c)</w:t>
      </w:r>
      <w:r w:rsidRPr="00021578">
        <w:tab/>
        <w:t>the notice describes the change, and the effect mentioned in paragraph (1)(c), in terms that are readily comprehensible; and</w:t>
      </w:r>
    </w:p>
    <w:p w14:paraId="0D3A777F" w14:textId="77777777" w:rsidR="00800928" w:rsidRPr="00021578" w:rsidRDefault="00800928" w:rsidP="00800928">
      <w:pPr>
        <w:pStyle w:val="paragraph"/>
      </w:pPr>
      <w:r w:rsidRPr="00021578">
        <w:tab/>
        <w:t>(d)</w:t>
      </w:r>
      <w:r w:rsidRPr="00021578">
        <w:tab/>
        <w:t>if there are other designated digital platform services of the responsible digital platform corporation—the notice is given in terms that relate specifically to the designated digital platform service (and not in terms that relate to that service and those other designated digital platform services in aggregate).</w:t>
      </w:r>
    </w:p>
    <w:p w14:paraId="1706FAD0" w14:textId="4C6A2F5B" w:rsidR="00800928" w:rsidRPr="00021578" w:rsidRDefault="00800928" w:rsidP="00800928">
      <w:pPr>
        <w:pStyle w:val="subsection"/>
      </w:pPr>
      <w:r w:rsidRPr="00021578">
        <w:tab/>
        <w:t>(3)</w:t>
      </w:r>
      <w:r w:rsidRPr="00021578">
        <w:tab/>
        <w:t xml:space="preserve">However, subsection (2) does not apply if the change is made within 14 days after the day on which the registered news business corporation was registered under </w:t>
      </w:r>
      <w:r w:rsidR="00697ADA">
        <w:t>section 5</w:t>
      </w:r>
      <w:r w:rsidRPr="00021578">
        <w:t>2G.</w:t>
      </w:r>
    </w:p>
    <w:p w14:paraId="01D0AF78" w14:textId="77777777" w:rsidR="00800928" w:rsidRPr="00021578" w:rsidRDefault="00800928" w:rsidP="00800928">
      <w:pPr>
        <w:pStyle w:val="ActHead5"/>
      </w:pPr>
      <w:bookmarkStart w:id="443" w:name="_Toc194392017"/>
      <w:r w:rsidRPr="00A14580">
        <w:rPr>
          <w:rStyle w:val="CharSectno"/>
        </w:rPr>
        <w:t>52V</w:t>
      </w:r>
      <w:r w:rsidRPr="00021578">
        <w:t xml:space="preserve">  </w:t>
      </w:r>
      <w:r w:rsidR="00B81C44" w:rsidRPr="00021578">
        <w:t>Section 5</w:t>
      </w:r>
      <w:r w:rsidRPr="00021578">
        <w:t>2S—dominant purpose</w:t>
      </w:r>
      <w:bookmarkEnd w:id="443"/>
    </w:p>
    <w:p w14:paraId="3DE84105" w14:textId="18E806E1" w:rsidR="00800928" w:rsidRPr="00021578" w:rsidRDefault="00800928" w:rsidP="00800928">
      <w:pPr>
        <w:pStyle w:val="subsection"/>
      </w:pPr>
      <w:r w:rsidRPr="00021578">
        <w:tab/>
      </w:r>
      <w:r w:rsidRPr="00021578">
        <w:tab/>
        <w:t xml:space="preserve">For the purposes of </w:t>
      </w:r>
      <w:r w:rsidR="00697ADA">
        <w:t>paragraph 5</w:t>
      </w:r>
      <w:r w:rsidRPr="00021578">
        <w:t xml:space="preserve">2S(1)(b), treat a change as </w:t>
      </w:r>
      <w:r w:rsidRPr="00021578">
        <w:rPr>
          <w:i/>
        </w:rPr>
        <w:t xml:space="preserve">not </w:t>
      </w:r>
      <w:r w:rsidRPr="00021578">
        <w:t>having the dominant purpose mentioned in that paragraph if the change is any of the following:</w:t>
      </w:r>
    </w:p>
    <w:p w14:paraId="12134007" w14:textId="77777777" w:rsidR="00800928" w:rsidRPr="00021578" w:rsidRDefault="00800928" w:rsidP="00800928">
      <w:pPr>
        <w:pStyle w:val="paragraph"/>
      </w:pPr>
      <w:r w:rsidRPr="00021578">
        <w:tab/>
        <w:t>(a)</w:t>
      </w:r>
      <w:r w:rsidRPr="00021578">
        <w:tab/>
        <w:t>a change to an algorithm made as part of routine maintenance with the dominant purpose of ensuring the ongoing effectiveness of the algorithm;</w:t>
      </w:r>
    </w:p>
    <w:p w14:paraId="078C038B" w14:textId="77777777" w:rsidR="00800928" w:rsidRPr="00021578" w:rsidRDefault="00800928" w:rsidP="00800928">
      <w:pPr>
        <w:pStyle w:val="paragraph"/>
      </w:pPr>
      <w:r w:rsidRPr="00021578">
        <w:tab/>
        <w:t>(b)</w:t>
      </w:r>
      <w:r w:rsidRPr="00021578">
        <w:tab/>
        <w:t>a change to an algorithm with the dominant purpose of ensuring that the algorithm operates more quickly or more efficiently.</w:t>
      </w:r>
    </w:p>
    <w:p w14:paraId="2170AB6A" w14:textId="77777777" w:rsidR="00800928" w:rsidRPr="00021578" w:rsidRDefault="00800928" w:rsidP="00800928">
      <w:pPr>
        <w:pStyle w:val="ActHead5"/>
      </w:pPr>
      <w:bookmarkStart w:id="444" w:name="_Toc194392018"/>
      <w:r w:rsidRPr="00A14580">
        <w:rPr>
          <w:rStyle w:val="CharSectno"/>
        </w:rPr>
        <w:t>52W</w:t>
      </w:r>
      <w:r w:rsidRPr="00021578">
        <w:t xml:space="preserve">  </w:t>
      </w:r>
      <w:r w:rsidR="00B81C44" w:rsidRPr="00021578">
        <w:t>Section 5</w:t>
      </w:r>
      <w:r w:rsidRPr="00021578">
        <w:t>2S—significant effect</w:t>
      </w:r>
      <w:bookmarkEnd w:id="444"/>
    </w:p>
    <w:p w14:paraId="7A6CB2A8" w14:textId="3385A39E" w:rsidR="00800928" w:rsidRPr="00021578" w:rsidRDefault="00800928" w:rsidP="00800928">
      <w:pPr>
        <w:pStyle w:val="subsection"/>
      </w:pPr>
      <w:r w:rsidRPr="00021578">
        <w:tab/>
        <w:t>(1)</w:t>
      </w:r>
      <w:r w:rsidRPr="00021578">
        <w:tab/>
        <w:t xml:space="preserve">For the purposes of </w:t>
      </w:r>
      <w:r w:rsidR="00697ADA">
        <w:t>paragraph 5</w:t>
      </w:r>
      <w:r w:rsidRPr="00021578">
        <w:t>2S(1)(c), in determining whether the change is likely to have the significant effect mentioned in the paragraph, take into account the following matters:</w:t>
      </w:r>
    </w:p>
    <w:p w14:paraId="370EDD3B" w14:textId="77777777" w:rsidR="00800928" w:rsidRPr="00021578" w:rsidRDefault="00800928" w:rsidP="00800928">
      <w:pPr>
        <w:pStyle w:val="paragraph"/>
      </w:pPr>
      <w:r w:rsidRPr="00021578">
        <w:tab/>
        <w:t>(a)</w:t>
      </w:r>
      <w:r w:rsidRPr="00021578">
        <w:tab/>
        <w:t>whether, as a result of the change, there is likely to be a significant variation to the amount of covered news content made available by the designated digital platform service;</w:t>
      </w:r>
    </w:p>
    <w:p w14:paraId="5049E032" w14:textId="77777777" w:rsidR="00800928" w:rsidRPr="00021578" w:rsidRDefault="00800928" w:rsidP="00800928">
      <w:pPr>
        <w:pStyle w:val="paragraph"/>
      </w:pPr>
      <w:r w:rsidRPr="00021578">
        <w:tab/>
        <w:t>(b)</w:t>
      </w:r>
      <w:r w:rsidRPr="00021578">
        <w:tab/>
        <w:t>whether, as a result of the change, there is likely to be a significant variation to the proportion of content made available by the designated digital platform service represented by covered news content;</w:t>
      </w:r>
    </w:p>
    <w:p w14:paraId="3D2ACE1C" w14:textId="77777777" w:rsidR="00800928" w:rsidRPr="00021578" w:rsidRDefault="00800928" w:rsidP="00800928">
      <w:pPr>
        <w:pStyle w:val="paragraph"/>
      </w:pPr>
      <w:r w:rsidRPr="00021578">
        <w:tab/>
        <w:t>(c)</w:t>
      </w:r>
      <w:r w:rsidRPr="00021578">
        <w:tab/>
        <w:t>any other relevant matter (subject to subsection (2)).</w:t>
      </w:r>
    </w:p>
    <w:p w14:paraId="2E31C9E3" w14:textId="1E66B34D" w:rsidR="00800928" w:rsidRPr="00021578" w:rsidRDefault="00800928" w:rsidP="00800928">
      <w:pPr>
        <w:pStyle w:val="subsection"/>
      </w:pPr>
      <w:r w:rsidRPr="00021578">
        <w:tab/>
        <w:t>(2)</w:t>
      </w:r>
      <w:r w:rsidRPr="00021578">
        <w:tab/>
        <w:t xml:space="preserve">For the purposes of </w:t>
      </w:r>
      <w:r w:rsidR="00697ADA">
        <w:t>paragraph 5</w:t>
      </w:r>
      <w:r w:rsidRPr="00021578">
        <w:t>2S(1)(c), in determining whether the change is likely to have the significant effect mentioned in the paragraph, disregard the following matters:</w:t>
      </w:r>
    </w:p>
    <w:p w14:paraId="471AC868" w14:textId="77777777" w:rsidR="00800928" w:rsidRPr="00021578" w:rsidRDefault="00800928" w:rsidP="00800928">
      <w:pPr>
        <w:pStyle w:val="paragraph"/>
      </w:pPr>
      <w:r w:rsidRPr="00021578">
        <w:tab/>
        <w:t>(a)</w:t>
      </w:r>
      <w:r w:rsidRPr="00021578">
        <w:tab/>
        <w:t>whether, as a result of the change, there is likely to be a significant variation to the proportion of covered news content of all registered news businesses made available by the designated digital platform service represented by the covered news content of a particular registered news business;</w:t>
      </w:r>
    </w:p>
    <w:p w14:paraId="6987076F" w14:textId="77777777" w:rsidR="00800928" w:rsidRPr="00021578" w:rsidRDefault="00800928" w:rsidP="00800928">
      <w:pPr>
        <w:pStyle w:val="paragraph"/>
      </w:pPr>
      <w:r w:rsidRPr="00021578">
        <w:tab/>
        <w:t>(b)</w:t>
      </w:r>
      <w:r w:rsidRPr="00021578">
        <w:tab/>
        <w:t>the relative turnover of registered news businesses whose covered news content is made available by the designated digital platform service;</w:t>
      </w:r>
    </w:p>
    <w:p w14:paraId="7C351C5D" w14:textId="77777777" w:rsidR="00800928" w:rsidRPr="00021578" w:rsidRDefault="00800928" w:rsidP="00800928">
      <w:pPr>
        <w:pStyle w:val="paragraph"/>
      </w:pPr>
      <w:r w:rsidRPr="00021578">
        <w:tab/>
        <w:t>(c)</w:t>
      </w:r>
      <w:r w:rsidRPr="00021578">
        <w:tab/>
        <w:t>the relative volume of covered news content created by registered news businesses whose covered news content is made available by the designated digital platform service;</w:t>
      </w:r>
    </w:p>
    <w:p w14:paraId="1C8E2355" w14:textId="77777777" w:rsidR="00800928" w:rsidRPr="00021578" w:rsidRDefault="00800928" w:rsidP="00800928">
      <w:pPr>
        <w:pStyle w:val="paragraph"/>
      </w:pPr>
      <w:r w:rsidRPr="00021578">
        <w:tab/>
        <w:t>(d)</w:t>
      </w:r>
      <w:r w:rsidRPr="00021578">
        <w:tab/>
        <w:t>the relative financial position of registered news businesses whose covered news content is made available by the designated digital platform service.</w:t>
      </w:r>
    </w:p>
    <w:p w14:paraId="13EE3DFC" w14:textId="77777777" w:rsidR="00800928" w:rsidRPr="00021578" w:rsidRDefault="00800928" w:rsidP="00800928">
      <w:pPr>
        <w:pStyle w:val="ActHead4"/>
      </w:pPr>
      <w:bookmarkStart w:id="445" w:name="_Toc194392019"/>
      <w:r w:rsidRPr="00A14580">
        <w:rPr>
          <w:rStyle w:val="CharSubdNo"/>
        </w:rPr>
        <w:t>Subdivision C</w:t>
      </w:r>
      <w:r w:rsidRPr="00021578">
        <w:t>—</w:t>
      </w:r>
      <w:r w:rsidRPr="00A14580">
        <w:rPr>
          <w:rStyle w:val="CharSubdText"/>
        </w:rPr>
        <w:t>Recognition of original covered news content</w:t>
      </w:r>
      <w:bookmarkEnd w:id="445"/>
    </w:p>
    <w:p w14:paraId="35CCB8AD" w14:textId="77777777" w:rsidR="00800928" w:rsidRPr="00021578" w:rsidRDefault="00800928" w:rsidP="00800928">
      <w:pPr>
        <w:pStyle w:val="ActHead5"/>
      </w:pPr>
      <w:bookmarkStart w:id="446" w:name="_Toc194392020"/>
      <w:r w:rsidRPr="00A14580">
        <w:rPr>
          <w:rStyle w:val="CharSectno"/>
        </w:rPr>
        <w:t>52X</w:t>
      </w:r>
      <w:r w:rsidRPr="00021578">
        <w:t xml:space="preserve">  Recognition of original covered news content</w:t>
      </w:r>
      <w:bookmarkEnd w:id="446"/>
    </w:p>
    <w:p w14:paraId="09D58D4F" w14:textId="77777777" w:rsidR="00800928" w:rsidRPr="00021578" w:rsidRDefault="00800928" w:rsidP="00800928">
      <w:pPr>
        <w:pStyle w:val="subsection"/>
      </w:pPr>
      <w:r w:rsidRPr="00021578">
        <w:tab/>
      </w:r>
      <w:r w:rsidRPr="00021578">
        <w:tab/>
        <w:t>The responsible digital platform corporation for the designated digital platform service must ensure that:</w:t>
      </w:r>
    </w:p>
    <w:p w14:paraId="609AB59C" w14:textId="77777777" w:rsidR="00800928" w:rsidRPr="00021578" w:rsidRDefault="00800928" w:rsidP="00800928">
      <w:pPr>
        <w:pStyle w:val="paragraph"/>
      </w:pPr>
      <w:r w:rsidRPr="00021578">
        <w:tab/>
        <w:t>(a)</w:t>
      </w:r>
      <w:r w:rsidRPr="00021578">
        <w:tab/>
        <w:t>a proposal is developed for the designated digital platform service to recognise original covered news content when it makes available and distributes that content; and</w:t>
      </w:r>
    </w:p>
    <w:p w14:paraId="2A361E6E" w14:textId="77777777" w:rsidR="00800928" w:rsidRPr="00021578" w:rsidRDefault="00800928" w:rsidP="00800928">
      <w:pPr>
        <w:pStyle w:val="paragraph"/>
      </w:pPr>
      <w:r w:rsidRPr="00021578">
        <w:tab/>
        <w:t>(b)</w:t>
      </w:r>
      <w:r w:rsidRPr="00021578">
        <w:tab/>
        <w:t>registered news business corporations are consulted in developing that proposal before it is published; and</w:t>
      </w:r>
    </w:p>
    <w:p w14:paraId="793A25FE" w14:textId="5AAC552B" w:rsidR="00800928" w:rsidRPr="00021578" w:rsidRDefault="00800928" w:rsidP="00800928">
      <w:pPr>
        <w:pStyle w:val="paragraph"/>
      </w:pPr>
      <w:r w:rsidRPr="00021578">
        <w:tab/>
        <w:t>(c)</w:t>
      </w:r>
      <w:r w:rsidRPr="00021578">
        <w:tab/>
        <w:t xml:space="preserve">the proposal is published no later than 6 months after the first registration of a news business under </w:t>
      </w:r>
      <w:r w:rsidR="00697ADA">
        <w:t>section 5</w:t>
      </w:r>
      <w:r w:rsidRPr="00021578">
        <w:t>2G.</w:t>
      </w:r>
    </w:p>
    <w:p w14:paraId="46D07EC7" w14:textId="77777777" w:rsidR="00800928" w:rsidRPr="00021578" w:rsidRDefault="00800928" w:rsidP="00800928">
      <w:pPr>
        <w:pStyle w:val="ActHead4"/>
      </w:pPr>
      <w:bookmarkStart w:id="447" w:name="_Toc194392021"/>
      <w:r w:rsidRPr="00A14580">
        <w:rPr>
          <w:rStyle w:val="CharSubdNo"/>
        </w:rPr>
        <w:t>Subdivision D</w:t>
      </w:r>
      <w:r w:rsidRPr="00021578">
        <w:t>—</w:t>
      </w:r>
      <w:r w:rsidRPr="00A14580">
        <w:rPr>
          <w:rStyle w:val="CharSubdText"/>
        </w:rPr>
        <w:t>Facilitating open communication</w:t>
      </w:r>
      <w:bookmarkEnd w:id="447"/>
    </w:p>
    <w:p w14:paraId="479C7BB9" w14:textId="77777777" w:rsidR="00800928" w:rsidRPr="00021578" w:rsidRDefault="00800928" w:rsidP="00800928">
      <w:pPr>
        <w:pStyle w:val="ActHead5"/>
      </w:pPr>
      <w:bookmarkStart w:id="448" w:name="_Toc194392022"/>
      <w:r w:rsidRPr="00A14580">
        <w:rPr>
          <w:rStyle w:val="CharSectno"/>
        </w:rPr>
        <w:t>52Y</w:t>
      </w:r>
      <w:r w:rsidRPr="00021578">
        <w:t xml:space="preserve">  Facilitating open communication—responsible digital platform corporation for designated digital platform service</w:t>
      </w:r>
      <w:bookmarkEnd w:id="448"/>
    </w:p>
    <w:p w14:paraId="59434378" w14:textId="77777777" w:rsidR="00800928" w:rsidRPr="00021578" w:rsidRDefault="00800928" w:rsidP="00800928">
      <w:pPr>
        <w:pStyle w:val="subsection"/>
      </w:pPr>
      <w:r w:rsidRPr="00021578">
        <w:tab/>
      </w:r>
      <w:r w:rsidRPr="00021578">
        <w:tab/>
        <w:t>The responsible digital platform corporation for a designated digital platform service must:</w:t>
      </w:r>
    </w:p>
    <w:p w14:paraId="04803594" w14:textId="28775854" w:rsidR="00800928" w:rsidRPr="00021578" w:rsidRDefault="00800928" w:rsidP="00800928">
      <w:pPr>
        <w:pStyle w:val="paragraph"/>
      </w:pPr>
      <w:r w:rsidRPr="00021578">
        <w:tab/>
        <w:t>(a)</w:t>
      </w:r>
      <w:r w:rsidRPr="00021578">
        <w:tab/>
        <w:t xml:space="preserve">set up a point of contact in Australia for the purpose of this section no later than 28 days after the Minister makes a determination under </w:t>
      </w:r>
      <w:r w:rsidR="00697ADA">
        <w:t>section 5</w:t>
      </w:r>
      <w:r w:rsidRPr="00021578">
        <w:t>2E specifying the designated digital platform corporation; and</w:t>
      </w:r>
    </w:p>
    <w:p w14:paraId="45942038" w14:textId="77777777" w:rsidR="00800928" w:rsidRPr="00021578" w:rsidRDefault="00800928" w:rsidP="00800928">
      <w:pPr>
        <w:pStyle w:val="paragraph"/>
      </w:pPr>
      <w:r w:rsidRPr="00021578">
        <w:tab/>
        <w:t>(b)</w:t>
      </w:r>
      <w:r w:rsidRPr="00021578">
        <w:tab/>
        <w:t>if regulations made for the purposes of this paragraph specify requirements for the point of contact—ensure that the point of contact meets those requirements; and</w:t>
      </w:r>
    </w:p>
    <w:p w14:paraId="5EA4D9AF" w14:textId="77777777" w:rsidR="00800928" w:rsidRPr="00021578" w:rsidRDefault="00800928" w:rsidP="00800928">
      <w:pPr>
        <w:pStyle w:val="paragraph"/>
      </w:pPr>
      <w:r w:rsidRPr="00021578">
        <w:tab/>
        <w:t>(c)</w:t>
      </w:r>
      <w:r w:rsidRPr="00021578">
        <w:tab/>
        <w:t>give details of that point of contact to every registered news business corporation:</w:t>
      </w:r>
    </w:p>
    <w:p w14:paraId="75400A81" w14:textId="77777777" w:rsidR="00800928" w:rsidRPr="00021578" w:rsidRDefault="00800928" w:rsidP="00800928">
      <w:pPr>
        <w:pStyle w:val="paragraphsub"/>
      </w:pPr>
      <w:r w:rsidRPr="00021578">
        <w:tab/>
        <w:t>(i)</w:t>
      </w:r>
      <w:r w:rsidRPr="00021578">
        <w:tab/>
        <w:t>unless subparagraph (ii) applies—no later than 10 business days after the responsible digital platform corporation sets up the point of contact; or</w:t>
      </w:r>
    </w:p>
    <w:p w14:paraId="34DFE156" w14:textId="1294F40E" w:rsidR="00800928" w:rsidRPr="00021578" w:rsidRDefault="00800928" w:rsidP="00800928">
      <w:pPr>
        <w:pStyle w:val="paragraphsub"/>
      </w:pPr>
      <w:r w:rsidRPr="00021578">
        <w:tab/>
        <w:t>(ii)</w:t>
      </w:r>
      <w:r w:rsidRPr="00021578">
        <w:tab/>
        <w:t xml:space="preserve">if the registered news business corporation is registered under </w:t>
      </w:r>
      <w:r w:rsidR="00697ADA">
        <w:t>section 5</w:t>
      </w:r>
      <w:r w:rsidRPr="00021578">
        <w:t xml:space="preserve">2G after the responsible digital platform corporation sets up the point of contact—no later than 10 business days after the registered news business corporation is registered under </w:t>
      </w:r>
      <w:r w:rsidR="00697ADA">
        <w:t>section 5</w:t>
      </w:r>
      <w:r w:rsidRPr="00021578">
        <w:t>2G; and</w:t>
      </w:r>
    </w:p>
    <w:p w14:paraId="0BD47E6E" w14:textId="77777777" w:rsidR="00800928" w:rsidRPr="00021578" w:rsidRDefault="00800928" w:rsidP="00800928">
      <w:pPr>
        <w:pStyle w:val="paragraph"/>
      </w:pPr>
      <w:r w:rsidRPr="00021578">
        <w:tab/>
        <w:t>(d)</w:t>
      </w:r>
      <w:r w:rsidRPr="00021578">
        <w:tab/>
        <w:t>acknowledge every communication to that point of contact from a registered news business corporation for a registered news business that relates to the registered news business’ covered news content made available by the designated digital platform service; and</w:t>
      </w:r>
    </w:p>
    <w:p w14:paraId="720301CC" w14:textId="77777777" w:rsidR="00800928" w:rsidRPr="00021578" w:rsidRDefault="00800928" w:rsidP="00800928">
      <w:pPr>
        <w:pStyle w:val="paragraph"/>
      </w:pPr>
      <w:r w:rsidRPr="00021578">
        <w:tab/>
        <w:t>(e)</w:t>
      </w:r>
      <w:r w:rsidRPr="00021578">
        <w:tab/>
        <w:t>if regulations made for the purposes of this paragraph specify requirements for the acknowledgement—ensure that the acknowledgement meets those requirements.</w:t>
      </w:r>
    </w:p>
    <w:p w14:paraId="7868E604" w14:textId="77777777" w:rsidR="00800928" w:rsidRPr="00021578" w:rsidRDefault="00800928" w:rsidP="00800928">
      <w:pPr>
        <w:pStyle w:val="ActHead5"/>
      </w:pPr>
      <w:bookmarkStart w:id="449" w:name="_Toc194392023"/>
      <w:r w:rsidRPr="00A14580">
        <w:rPr>
          <w:rStyle w:val="CharSectno"/>
        </w:rPr>
        <w:t>52Z</w:t>
      </w:r>
      <w:r w:rsidRPr="00021578">
        <w:t xml:space="preserve">  Facilitating open communication—registered news business corporation for registered news business</w:t>
      </w:r>
      <w:bookmarkEnd w:id="449"/>
    </w:p>
    <w:p w14:paraId="6B4D31D8" w14:textId="77777777" w:rsidR="00800928" w:rsidRPr="00021578" w:rsidRDefault="00800928" w:rsidP="00800928">
      <w:pPr>
        <w:pStyle w:val="subsection"/>
      </w:pPr>
      <w:r w:rsidRPr="00021578">
        <w:tab/>
      </w:r>
      <w:r w:rsidRPr="00021578">
        <w:tab/>
        <w:t>A registered news business corporation for a registered news business must:</w:t>
      </w:r>
    </w:p>
    <w:p w14:paraId="0B7E1831" w14:textId="3C0D5F8E" w:rsidR="00800928" w:rsidRPr="00021578" w:rsidRDefault="00800928" w:rsidP="00800928">
      <w:pPr>
        <w:pStyle w:val="paragraph"/>
      </w:pPr>
      <w:r w:rsidRPr="00021578">
        <w:tab/>
        <w:t>(a)</w:t>
      </w:r>
      <w:r w:rsidRPr="00021578">
        <w:tab/>
        <w:t xml:space="preserve">set up a point of contact for the purpose of this section no later than the day on which the registered news business corporation is registered under </w:t>
      </w:r>
      <w:r w:rsidR="00697ADA">
        <w:t>section 5</w:t>
      </w:r>
      <w:r w:rsidRPr="00021578">
        <w:t>2G; and</w:t>
      </w:r>
    </w:p>
    <w:p w14:paraId="7F72D8DA" w14:textId="77777777" w:rsidR="00800928" w:rsidRPr="00021578" w:rsidRDefault="00800928" w:rsidP="00800928">
      <w:pPr>
        <w:pStyle w:val="paragraph"/>
      </w:pPr>
      <w:r w:rsidRPr="00021578">
        <w:tab/>
        <w:t>(b)</w:t>
      </w:r>
      <w:r w:rsidRPr="00021578">
        <w:tab/>
        <w:t>if regulations made for the purposes of this paragraph specify requirements for the point of contact—ensure that the point of contact meets those requirements; and</w:t>
      </w:r>
    </w:p>
    <w:p w14:paraId="73F62737" w14:textId="77777777" w:rsidR="00800928" w:rsidRPr="00021578" w:rsidRDefault="00800928" w:rsidP="00800928">
      <w:pPr>
        <w:pStyle w:val="paragraph"/>
      </w:pPr>
      <w:r w:rsidRPr="00021578">
        <w:tab/>
        <w:t>(c)</w:t>
      </w:r>
      <w:r w:rsidRPr="00021578">
        <w:tab/>
        <w:t>acknowledge every communication to that point of contact from a responsible digital platform corporation for a designated digital platform service that relates to the registered news business’ covered news content made available by that designated digital platform service; and</w:t>
      </w:r>
    </w:p>
    <w:p w14:paraId="454B6B48" w14:textId="77777777" w:rsidR="00800928" w:rsidRPr="00021578" w:rsidRDefault="00800928" w:rsidP="00800928">
      <w:pPr>
        <w:pStyle w:val="paragraph"/>
      </w:pPr>
      <w:r w:rsidRPr="00021578">
        <w:tab/>
        <w:t>(d)</w:t>
      </w:r>
      <w:r w:rsidRPr="00021578">
        <w:tab/>
        <w:t>if regulations made for the purposes of this paragraph specify requirements for the acknowledgement—ensure that the acknowledgement meets those requirements.</w:t>
      </w:r>
    </w:p>
    <w:p w14:paraId="795F7E32" w14:textId="77777777" w:rsidR="00800928" w:rsidRPr="00021578" w:rsidRDefault="00800928" w:rsidP="00800928">
      <w:pPr>
        <w:pStyle w:val="ActHead4"/>
      </w:pPr>
      <w:bookmarkStart w:id="450" w:name="_Toc194392024"/>
      <w:r w:rsidRPr="00A14580">
        <w:rPr>
          <w:rStyle w:val="CharSubdNo"/>
        </w:rPr>
        <w:t>Subdivision E</w:t>
      </w:r>
      <w:r w:rsidRPr="00021578">
        <w:t>—</w:t>
      </w:r>
      <w:r w:rsidRPr="00A14580">
        <w:rPr>
          <w:rStyle w:val="CharSubdText"/>
        </w:rPr>
        <w:t>Trade secrets and personal information</w:t>
      </w:r>
      <w:bookmarkEnd w:id="450"/>
    </w:p>
    <w:p w14:paraId="5F794A95" w14:textId="77777777" w:rsidR="00800928" w:rsidRPr="00021578" w:rsidRDefault="00800928" w:rsidP="00800928">
      <w:pPr>
        <w:pStyle w:val="ActHead5"/>
      </w:pPr>
      <w:bookmarkStart w:id="451" w:name="_Toc194392025"/>
      <w:r w:rsidRPr="00A14580">
        <w:rPr>
          <w:rStyle w:val="CharSectno"/>
        </w:rPr>
        <w:t>52ZA</w:t>
      </w:r>
      <w:r w:rsidRPr="00021578">
        <w:t xml:space="preserve">  Trade secrets</w:t>
      </w:r>
      <w:bookmarkEnd w:id="451"/>
    </w:p>
    <w:p w14:paraId="4B2F313C" w14:textId="77777777" w:rsidR="00800928" w:rsidRPr="00021578" w:rsidRDefault="00800928" w:rsidP="00800928">
      <w:pPr>
        <w:pStyle w:val="subsection"/>
      </w:pPr>
      <w:r w:rsidRPr="00021578">
        <w:tab/>
      </w:r>
      <w:r w:rsidRPr="00021578">
        <w:tab/>
        <w:t>Nothing in this Division requires the giving of information the disclosure of which would reveal a trade secret.</w:t>
      </w:r>
    </w:p>
    <w:p w14:paraId="6C80B558" w14:textId="77777777" w:rsidR="00800928" w:rsidRPr="00021578" w:rsidRDefault="00800928" w:rsidP="00800928">
      <w:pPr>
        <w:pStyle w:val="ActHead5"/>
      </w:pPr>
      <w:bookmarkStart w:id="452" w:name="_Toc194392026"/>
      <w:r w:rsidRPr="00A14580">
        <w:rPr>
          <w:rStyle w:val="CharSectno"/>
        </w:rPr>
        <w:t>52ZB</w:t>
      </w:r>
      <w:r w:rsidRPr="00021578">
        <w:t xml:space="preserve">  Personal information</w:t>
      </w:r>
      <w:bookmarkEnd w:id="452"/>
    </w:p>
    <w:p w14:paraId="20B9D60D" w14:textId="77777777" w:rsidR="00800928" w:rsidRPr="00021578" w:rsidRDefault="00800928" w:rsidP="00800928">
      <w:pPr>
        <w:pStyle w:val="subsection"/>
      </w:pPr>
      <w:r w:rsidRPr="00021578">
        <w:tab/>
      </w:r>
      <w:r w:rsidRPr="00021578">
        <w:tab/>
        <w:t xml:space="preserve">Nothing in this Division requires or authorises the giving of information that is personal information (within the meaning of the </w:t>
      </w:r>
      <w:r w:rsidRPr="00021578">
        <w:rPr>
          <w:i/>
        </w:rPr>
        <w:t>Privacy Act 1988</w:t>
      </w:r>
      <w:r w:rsidRPr="00021578">
        <w:t>).</w:t>
      </w:r>
    </w:p>
    <w:p w14:paraId="1455658D" w14:textId="06A80C2D" w:rsidR="00800928" w:rsidRPr="00021578" w:rsidRDefault="00800928" w:rsidP="00800928">
      <w:pPr>
        <w:pStyle w:val="ActHead3"/>
      </w:pPr>
      <w:bookmarkStart w:id="453" w:name="_Toc194392027"/>
      <w:r w:rsidRPr="00A14580">
        <w:rPr>
          <w:rStyle w:val="CharDivNo"/>
        </w:rPr>
        <w:t>Division 5</w:t>
      </w:r>
      <w:r w:rsidRPr="00021578">
        <w:t>—</w:t>
      </w:r>
      <w:r w:rsidRPr="00A14580">
        <w:rPr>
          <w:rStyle w:val="CharDivText"/>
        </w:rPr>
        <w:t>Non</w:t>
      </w:r>
      <w:r w:rsidR="00BC5F83">
        <w:rPr>
          <w:rStyle w:val="CharDivText"/>
        </w:rPr>
        <w:noBreakHyphen/>
      </w:r>
      <w:r w:rsidRPr="00A14580">
        <w:rPr>
          <w:rStyle w:val="CharDivText"/>
        </w:rPr>
        <w:t>differentiation</w:t>
      </w:r>
      <w:bookmarkEnd w:id="453"/>
    </w:p>
    <w:p w14:paraId="2B2587DF" w14:textId="77777777" w:rsidR="00800928" w:rsidRPr="00021578" w:rsidRDefault="00800928" w:rsidP="00800928">
      <w:pPr>
        <w:pStyle w:val="ActHead5"/>
      </w:pPr>
      <w:bookmarkStart w:id="454" w:name="_Toc194392028"/>
      <w:r w:rsidRPr="00A14580">
        <w:rPr>
          <w:rStyle w:val="CharSectno"/>
        </w:rPr>
        <w:t>52ZC</w:t>
      </w:r>
      <w:r w:rsidRPr="00021578">
        <w:t xml:space="preserve">  Digital service to be supplied without differentiating in relation to registered news businesses</w:t>
      </w:r>
      <w:bookmarkEnd w:id="454"/>
    </w:p>
    <w:p w14:paraId="59DA51F3" w14:textId="77777777" w:rsidR="00800928" w:rsidRPr="00021578" w:rsidRDefault="00800928" w:rsidP="00800928">
      <w:pPr>
        <w:pStyle w:val="subsection"/>
      </w:pPr>
      <w:r w:rsidRPr="00021578">
        <w:tab/>
        <w:t>(1)</w:t>
      </w:r>
      <w:r w:rsidRPr="00021578">
        <w:tab/>
        <w:t>This section applies if a responsible digital platform corporation for a designated digital platform service, either by itself or together with other corporations, operates or controls a digital service (whether or not the designated digital platform service).</w:t>
      </w:r>
    </w:p>
    <w:p w14:paraId="2786AC3F" w14:textId="77777777" w:rsidR="00800928" w:rsidRPr="00021578" w:rsidRDefault="00800928" w:rsidP="00800928">
      <w:pPr>
        <w:pStyle w:val="subsection"/>
      </w:pPr>
      <w:r w:rsidRPr="00021578">
        <w:tab/>
        <w:t>(2)</w:t>
      </w:r>
      <w:r w:rsidRPr="00021578">
        <w:tab/>
        <w:t>The responsible digital platform corporation must ensure that the supply of the digital service does not, in relation to crawling, indexing, making available and distributing news businesses’ covered news content:</w:t>
      </w:r>
    </w:p>
    <w:p w14:paraId="748AC5F9" w14:textId="77777777" w:rsidR="00800928" w:rsidRPr="00021578" w:rsidRDefault="00800928" w:rsidP="00800928">
      <w:pPr>
        <w:pStyle w:val="paragraph"/>
      </w:pPr>
      <w:r w:rsidRPr="00021578">
        <w:tab/>
        <w:t>(a)</w:t>
      </w:r>
      <w:r w:rsidRPr="00021578">
        <w:tab/>
        <w:t>differentiate between registered news businesses, because of any of the following matters:</w:t>
      </w:r>
    </w:p>
    <w:p w14:paraId="0AD9E08A" w14:textId="6DAFBF68" w:rsidR="00800928" w:rsidRPr="00021578" w:rsidRDefault="00800928" w:rsidP="00800928">
      <w:pPr>
        <w:pStyle w:val="paragraphsub"/>
      </w:pPr>
      <w:r w:rsidRPr="00021578">
        <w:tab/>
        <w:t>(ia)</w:t>
      </w:r>
      <w:r w:rsidRPr="00021578">
        <w:tab/>
        <w:t xml:space="preserve">a corporation being registered under </w:t>
      </w:r>
      <w:r w:rsidR="00697ADA">
        <w:t>section 5</w:t>
      </w:r>
      <w:r w:rsidRPr="00021578">
        <w:t>2G, or being endorsed under that section as the registered news business corporation for a news business;</w:t>
      </w:r>
    </w:p>
    <w:p w14:paraId="6387C401" w14:textId="77777777" w:rsidR="00800928" w:rsidRPr="00021578" w:rsidRDefault="00800928" w:rsidP="00800928">
      <w:pPr>
        <w:pStyle w:val="paragraphsub"/>
      </w:pPr>
      <w:r w:rsidRPr="00021578">
        <w:tab/>
        <w:t>(i)</w:t>
      </w:r>
      <w:r w:rsidRPr="00021578">
        <w:tab/>
        <w:t>a bargaining news business representative for a registered news business making a notification under 52ZE(1), or not making such a notification;</w:t>
      </w:r>
    </w:p>
    <w:p w14:paraId="6A774B34" w14:textId="77777777" w:rsidR="00800928" w:rsidRPr="00021578" w:rsidRDefault="00800928" w:rsidP="00800928">
      <w:pPr>
        <w:pStyle w:val="paragraphsub"/>
      </w:pPr>
      <w:r w:rsidRPr="00021578">
        <w:tab/>
        <w:t>(ii)</w:t>
      </w:r>
      <w:r w:rsidRPr="00021578">
        <w:tab/>
        <w:t>a bargaining news business representative for a registered news business giving a notice under 52ZL(2), or not giving such a notice;</w:t>
      </w:r>
    </w:p>
    <w:p w14:paraId="7D8CF8DB" w14:textId="0F659352" w:rsidR="00800928" w:rsidRPr="00021578" w:rsidRDefault="00800928" w:rsidP="00800928">
      <w:pPr>
        <w:pStyle w:val="paragraphsub"/>
      </w:pPr>
      <w:r w:rsidRPr="00021578">
        <w:tab/>
        <w:t>(iii)</w:t>
      </w:r>
      <w:r w:rsidRPr="00021578">
        <w:tab/>
        <w:t xml:space="preserve">a registered news business being paid, or not being paid, an amount of remuneration for the making available of the registered news business’ covered news content by a designated digital platform service (whether or not the remuneration is paid in accordance with a determination of a panel under </w:t>
      </w:r>
      <w:r w:rsidR="00697ADA">
        <w:t>section 5</w:t>
      </w:r>
      <w:r w:rsidRPr="00021578">
        <w:t>2ZX));</w:t>
      </w:r>
    </w:p>
    <w:p w14:paraId="2433EA23" w14:textId="689346CC" w:rsidR="00800928" w:rsidRPr="00021578" w:rsidRDefault="00800928" w:rsidP="00800928">
      <w:pPr>
        <w:pStyle w:val="paragraphsub"/>
      </w:pPr>
      <w:r w:rsidRPr="00021578">
        <w:tab/>
        <w:t>(iv)</w:t>
      </w:r>
      <w:r w:rsidRPr="00021578">
        <w:tab/>
        <w:t xml:space="preserve">a registered news business being the subject of, or not being the subject of, an agreement of a kind described in </w:t>
      </w:r>
      <w:r w:rsidR="00697ADA">
        <w:t>section 5</w:t>
      </w:r>
      <w:r w:rsidRPr="00021578">
        <w:t>2ZZK or 52ZZL;</w:t>
      </w:r>
    </w:p>
    <w:p w14:paraId="76AA0EDD" w14:textId="7FC9872C" w:rsidR="00800928" w:rsidRPr="00021578" w:rsidRDefault="00800928" w:rsidP="00800928">
      <w:pPr>
        <w:pStyle w:val="paragraphsub"/>
      </w:pPr>
      <w:r w:rsidRPr="00021578">
        <w:tab/>
        <w:t>(v)</w:t>
      </w:r>
      <w:r w:rsidRPr="00021578">
        <w:tab/>
        <w:t xml:space="preserve">a registered news business being the subject of, or not being the subject of, an agreement resulting from the acceptance of an offer of a kind described in </w:t>
      </w:r>
      <w:r w:rsidR="00697ADA">
        <w:t>section 5</w:t>
      </w:r>
      <w:r w:rsidRPr="00021578">
        <w:t>2ZZM; or</w:t>
      </w:r>
    </w:p>
    <w:p w14:paraId="75091F6E" w14:textId="77777777" w:rsidR="00800928" w:rsidRPr="00021578" w:rsidRDefault="00800928" w:rsidP="00800928">
      <w:pPr>
        <w:pStyle w:val="paragraph"/>
      </w:pPr>
      <w:r w:rsidRPr="00021578">
        <w:tab/>
        <w:t>(b)</w:t>
      </w:r>
      <w:r w:rsidRPr="00021578">
        <w:tab/>
        <w:t>differentiate between registered news businesses and news businesses that are not registered news businesses, because of any of the following matters:</w:t>
      </w:r>
    </w:p>
    <w:p w14:paraId="7A07B592" w14:textId="77777777" w:rsidR="00800928" w:rsidRPr="00021578" w:rsidRDefault="00800928" w:rsidP="00800928">
      <w:pPr>
        <w:pStyle w:val="paragraphsub"/>
      </w:pPr>
      <w:r w:rsidRPr="00021578">
        <w:tab/>
        <w:t>(i)</w:t>
      </w:r>
      <w:r w:rsidRPr="00021578">
        <w:tab/>
        <w:t>a matter mentioned in subparagraph (a)(ia), (i), (ii), (iii), (iv) or (v);</w:t>
      </w:r>
    </w:p>
    <w:p w14:paraId="14CD9090" w14:textId="77777777" w:rsidR="00800928" w:rsidRPr="00021578" w:rsidRDefault="00800928" w:rsidP="00800928">
      <w:pPr>
        <w:pStyle w:val="paragraphsub"/>
      </w:pPr>
      <w:r w:rsidRPr="00021578">
        <w:tab/>
        <w:t>(ii)</w:t>
      </w:r>
      <w:r w:rsidRPr="00021578">
        <w:tab/>
        <w:t>a news business covered by subsection (3) being paid, or not being paid, an amount of remuneration for the making available of the news business’ covered news content by a designated digital platform service;</w:t>
      </w:r>
    </w:p>
    <w:p w14:paraId="2D2F94CB" w14:textId="325766C9" w:rsidR="00800928" w:rsidRPr="00021578" w:rsidRDefault="00800928" w:rsidP="00800928">
      <w:pPr>
        <w:pStyle w:val="paragraphsub"/>
      </w:pPr>
      <w:r w:rsidRPr="00021578">
        <w:tab/>
        <w:t>(iii)</w:t>
      </w:r>
      <w:r w:rsidRPr="00021578">
        <w:tab/>
        <w:t xml:space="preserve">a news business covered by subsection (3) being the subject of, or not being the subject of, an agreement of a kind described in </w:t>
      </w:r>
      <w:r w:rsidR="00697ADA">
        <w:t>section 5</w:t>
      </w:r>
      <w:r w:rsidRPr="00021578">
        <w:t>2ZZK or 52ZZL;</w:t>
      </w:r>
    </w:p>
    <w:p w14:paraId="156BF73B" w14:textId="01DD33B8" w:rsidR="00800928" w:rsidRPr="00021578" w:rsidRDefault="00800928" w:rsidP="00800928">
      <w:pPr>
        <w:pStyle w:val="paragraphsub"/>
      </w:pPr>
      <w:r w:rsidRPr="00021578">
        <w:tab/>
        <w:t>(iv)</w:t>
      </w:r>
      <w:r w:rsidRPr="00021578">
        <w:tab/>
        <w:t xml:space="preserve">a news business covered by subsection (3) being the subject of, or not being the subject of, an agreement resulting from the acceptance of an offer of a kind described in </w:t>
      </w:r>
      <w:r w:rsidR="00697ADA">
        <w:t>section 5</w:t>
      </w:r>
      <w:r w:rsidRPr="00021578">
        <w:t>2ZZM; or</w:t>
      </w:r>
    </w:p>
    <w:p w14:paraId="69F850D9" w14:textId="77777777" w:rsidR="00800928" w:rsidRPr="00021578" w:rsidRDefault="00800928" w:rsidP="00800928">
      <w:pPr>
        <w:pStyle w:val="paragraph"/>
      </w:pPr>
      <w:r w:rsidRPr="00021578">
        <w:tab/>
        <w:t>(c)</w:t>
      </w:r>
      <w:r w:rsidRPr="00021578">
        <w:tab/>
        <w:t>differentiate between news businesses that are not registered news businesses, because of any of the following matters:</w:t>
      </w:r>
    </w:p>
    <w:p w14:paraId="76427A6F" w14:textId="4419A3FC" w:rsidR="00800928" w:rsidRPr="00021578" w:rsidRDefault="00800928" w:rsidP="00800928">
      <w:pPr>
        <w:pStyle w:val="paragraphsub"/>
      </w:pPr>
      <w:r w:rsidRPr="00021578">
        <w:tab/>
        <w:t>(i)</w:t>
      </w:r>
      <w:r w:rsidRPr="00021578">
        <w:tab/>
        <w:t xml:space="preserve">a corporation being eligible to be registered under </w:t>
      </w:r>
      <w:r w:rsidR="00697ADA">
        <w:t>section 5</w:t>
      </w:r>
      <w:r w:rsidRPr="00021578">
        <w:t>2G, or being eligible to be endorsed under that section as the registered news business corporation for a news business;</w:t>
      </w:r>
    </w:p>
    <w:p w14:paraId="6F5FD9D9" w14:textId="7F452E2A" w:rsidR="00800928" w:rsidRPr="00021578" w:rsidRDefault="00800928" w:rsidP="00800928">
      <w:pPr>
        <w:pStyle w:val="paragraphsub"/>
      </w:pPr>
      <w:r w:rsidRPr="00021578">
        <w:tab/>
        <w:t>(ii)</w:t>
      </w:r>
      <w:r w:rsidRPr="00021578">
        <w:tab/>
        <w:t xml:space="preserve">a corporation applying under </w:t>
      </w:r>
      <w:r w:rsidR="00697ADA">
        <w:t>section 5</w:t>
      </w:r>
      <w:r w:rsidRPr="00021578">
        <w:t>2F for registration of itself, or of a news business, or for endorsement of itself as the registered news business corporation for a news business.</w:t>
      </w:r>
    </w:p>
    <w:p w14:paraId="4B355ED4" w14:textId="77777777" w:rsidR="00800928" w:rsidRPr="00021578" w:rsidRDefault="00800928" w:rsidP="00800928">
      <w:pPr>
        <w:pStyle w:val="subsection"/>
      </w:pPr>
      <w:r w:rsidRPr="00021578">
        <w:tab/>
        <w:t>(3)</w:t>
      </w:r>
      <w:r w:rsidRPr="00021578">
        <w:tab/>
        <w:t>This subsection covers a news business if:</w:t>
      </w:r>
    </w:p>
    <w:p w14:paraId="5983D4BD" w14:textId="77777777" w:rsidR="00800928" w:rsidRPr="00021578" w:rsidRDefault="00800928" w:rsidP="00800928">
      <w:pPr>
        <w:pStyle w:val="paragraph"/>
      </w:pPr>
      <w:r w:rsidRPr="00021578">
        <w:tab/>
        <w:t>(a)</w:t>
      </w:r>
      <w:r w:rsidRPr="00021578">
        <w:tab/>
        <w:t>the news business is not a registered news businesses; and</w:t>
      </w:r>
    </w:p>
    <w:p w14:paraId="31853BD1" w14:textId="77777777" w:rsidR="00800928" w:rsidRPr="00021578" w:rsidRDefault="00800928" w:rsidP="00800928">
      <w:pPr>
        <w:pStyle w:val="paragraph"/>
      </w:pPr>
      <w:r w:rsidRPr="00021578">
        <w:tab/>
        <w:t>(b)</w:t>
      </w:r>
      <w:r w:rsidRPr="00021578">
        <w:tab/>
        <w:t>none of the news sources that comprise the business form part of a registered news business.</w:t>
      </w:r>
    </w:p>
    <w:p w14:paraId="5F547CA4" w14:textId="77777777" w:rsidR="00800928" w:rsidRPr="00021578" w:rsidRDefault="00800928" w:rsidP="00800928">
      <w:pPr>
        <w:pStyle w:val="subsection"/>
      </w:pPr>
      <w:r w:rsidRPr="00021578">
        <w:tab/>
        <w:t>(4)</w:t>
      </w:r>
      <w:r w:rsidRPr="00021578">
        <w:tab/>
        <w:t>Subsection (2) does not apply in relation to differentiation if:</w:t>
      </w:r>
    </w:p>
    <w:p w14:paraId="473E96DD" w14:textId="77777777" w:rsidR="00800928" w:rsidRPr="00021578" w:rsidRDefault="00800928" w:rsidP="00800928">
      <w:pPr>
        <w:pStyle w:val="paragraph"/>
      </w:pPr>
      <w:r w:rsidRPr="00021578">
        <w:tab/>
        <w:t>(a)</w:t>
      </w:r>
      <w:r w:rsidRPr="00021578">
        <w:tab/>
        <w:t>there is an agreement between:</w:t>
      </w:r>
    </w:p>
    <w:p w14:paraId="472E7CB8" w14:textId="77777777" w:rsidR="00800928" w:rsidRPr="00021578" w:rsidRDefault="00800928" w:rsidP="00800928">
      <w:pPr>
        <w:pStyle w:val="paragraphsub"/>
      </w:pPr>
      <w:r w:rsidRPr="00021578">
        <w:tab/>
        <w:t>(i)</w:t>
      </w:r>
      <w:r w:rsidRPr="00021578">
        <w:tab/>
        <w:t>the responsible digital platform corporation, or a related body corporate of the responsible digital platform corporation; and</w:t>
      </w:r>
    </w:p>
    <w:p w14:paraId="5D736FEA" w14:textId="1EA4138C" w:rsidR="00800928" w:rsidRPr="00021578" w:rsidRDefault="00800928" w:rsidP="00800928">
      <w:pPr>
        <w:pStyle w:val="paragraphsub"/>
      </w:pPr>
      <w:r w:rsidRPr="00021578">
        <w:tab/>
        <w:t>(ii)</w:t>
      </w:r>
      <w:r w:rsidRPr="00021578">
        <w:tab/>
        <w:t xml:space="preserve">a corporation that is registered (or is eligible to be registered) under </w:t>
      </w:r>
      <w:r w:rsidR="00697ADA">
        <w:t>section 5</w:t>
      </w:r>
      <w:r w:rsidRPr="00021578">
        <w:t>2G and, either by itself or together with other corporations, operates or controls a news business; and</w:t>
      </w:r>
    </w:p>
    <w:p w14:paraId="30995261" w14:textId="77777777" w:rsidR="00800928" w:rsidRPr="00021578" w:rsidRDefault="00800928" w:rsidP="00800928">
      <w:pPr>
        <w:pStyle w:val="paragraph"/>
      </w:pPr>
      <w:r w:rsidRPr="00021578">
        <w:tab/>
        <w:t>(b)</w:t>
      </w:r>
      <w:r w:rsidRPr="00021578">
        <w:tab/>
        <w:t>the agreement provides that a corporation mentioned in subparagraph (a)(i) will ensure that remuneration is to be paid to the news business for the making available of the news business’ covered news content by the digital service; and</w:t>
      </w:r>
    </w:p>
    <w:p w14:paraId="04FA1C13" w14:textId="77777777" w:rsidR="00800928" w:rsidRPr="00021578" w:rsidRDefault="00800928" w:rsidP="00800928">
      <w:pPr>
        <w:pStyle w:val="paragraph"/>
      </w:pPr>
      <w:r w:rsidRPr="00021578">
        <w:tab/>
        <w:t>(c)</w:t>
      </w:r>
      <w:r w:rsidRPr="00021578">
        <w:tab/>
        <w:t>the differentiation arises solely from the amount of that remuneration.</w:t>
      </w:r>
    </w:p>
    <w:p w14:paraId="0A13A74C" w14:textId="77777777" w:rsidR="00800928" w:rsidRPr="00021578" w:rsidRDefault="00800928" w:rsidP="00800928">
      <w:pPr>
        <w:pStyle w:val="subsection"/>
      </w:pPr>
      <w:r w:rsidRPr="00021578">
        <w:tab/>
        <w:t>(5)</w:t>
      </w:r>
      <w:r w:rsidRPr="00021578">
        <w:tab/>
        <w:t>Subsection (2) does not apply in relation to differentiation if:</w:t>
      </w:r>
    </w:p>
    <w:p w14:paraId="2F05D066" w14:textId="77777777" w:rsidR="00800928" w:rsidRPr="00021578" w:rsidRDefault="00800928" w:rsidP="00800928">
      <w:pPr>
        <w:pStyle w:val="paragraph"/>
      </w:pPr>
      <w:r w:rsidRPr="00021578">
        <w:tab/>
        <w:t>(a)</w:t>
      </w:r>
      <w:r w:rsidRPr="00021578">
        <w:tab/>
        <w:t>there is an agreement between:</w:t>
      </w:r>
    </w:p>
    <w:p w14:paraId="0D189EF7" w14:textId="77777777" w:rsidR="00800928" w:rsidRPr="00021578" w:rsidRDefault="00800928" w:rsidP="00800928">
      <w:pPr>
        <w:pStyle w:val="paragraphsub"/>
      </w:pPr>
      <w:r w:rsidRPr="00021578">
        <w:tab/>
        <w:t>(i)</w:t>
      </w:r>
      <w:r w:rsidRPr="00021578">
        <w:tab/>
        <w:t>the responsible digital platform corporation, or a related body corporate of the responsible digital platform corporation; and</w:t>
      </w:r>
    </w:p>
    <w:p w14:paraId="04972F45" w14:textId="56EC546B" w:rsidR="00800928" w:rsidRPr="00021578" w:rsidRDefault="00800928" w:rsidP="00800928">
      <w:pPr>
        <w:pStyle w:val="paragraphsub"/>
      </w:pPr>
      <w:r w:rsidRPr="00021578">
        <w:tab/>
        <w:t>(ii)</w:t>
      </w:r>
      <w:r w:rsidRPr="00021578">
        <w:tab/>
        <w:t xml:space="preserve">a corporation that is registered (or is eligible to be registered) under </w:t>
      </w:r>
      <w:r w:rsidR="00697ADA">
        <w:t>section 5</w:t>
      </w:r>
      <w:r w:rsidRPr="00021578">
        <w:t>2G and, either by itself or together with other corporations, operates or controls a news business; and</w:t>
      </w:r>
    </w:p>
    <w:p w14:paraId="36FD0CC2" w14:textId="77777777" w:rsidR="00800928" w:rsidRPr="00021578" w:rsidRDefault="00800928" w:rsidP="00800928">
      <w:pPr>
        <w:pStyle w:val="paragraph"/>
      </w:pPr>
      <w:r w:rsidRPr="00021578">
        <w:tab/>
        <w:t>(b)</w:t>
      </w:r>
      <w:r w:rsidRPr="00021578">
        <w:tab/>
        <w:t>the agreement provides that:</w:t>
      </w:r>
    </w:p>
    <w:p w14:paraId="24DF4C24" w14:textId="77777777" w:rsidR="00800928" w:rsidRPr="00021578" w:rsidRDefault="00800928" w:rsidP="00800928">
      <w:pPr>
        <w:pStyle w:val="paragraphsub"/>
      </w:pPr>
      <w:r w:rsidRPr="00021578">
        <w:tab/>
        <w:t>(i)</w:t>
      </w:r>
      <w:r w:rsidRPr="00021578">
        <w:tab/>
        <w:t>a corporation mentioned in subparagraph (a)(ii) will ensure the provision of a specified type of covered</w:t>
      </w:r>
      <w:r w:rsidRPr="00021578">
        <w:rPr>
          <w:i/>
        </w:rPr>
        <w:t xml:space="preserve"> </w:t>
      </w:r>
      <w:r w:rsidRPr="00021578">
        <w:t>news content to be made available by the digital service; and</w:t>
      </w:r>
    </w:p>
    <w:p w14:paraId="2578B681" w14:textId="77777777" w:rsidR="00800928" w:rsidRPr="00021578" w:rsidRDefault="00800928" w:rsidP="00800928">
      <w:pPr>
        <w:pStyle w:val="paragraphsub"/>
      </w:pPr>
      <w:r w:rsidRPr="00021578">
        <w:tab/>
        <w:t>(ii)</w:t>
      </w:r>
      <w:r w:rsidRPr="00021578">
        <w:tab/>
        <w:t>a corporation mentioned in subparagraph (a)(i) will ensure that the content is ranked preferentially when the digital service distributes the covered news content; and</w:t>
      </w:r>
    </w:p>
    <w:p w14:paraId="22FE39E6" w14:textId="77777777" w:rsidR="00800928" w:rsidRPr="00021578" w:rsidRDefault="00800928" w:rsidP="00800928">
      <w:pPr>
        <w:pStyle w:val="paragraph"/>
      </w:pPr>
      <w:r w:rsidRPr="00021578">
        <w:tab/>
        <w:t>(c)</w:t>
      </w:r>
      <w:r w:rsidRPr="00021578">
        <w:tab/>
        <w:t>the differentiation arises solely from that preferential ranking.</w:t>
      </w:r>
    </w:p>
    <w:p w14:paraId="0DFFE787" w14:textId="77777777" w:rsidR="00800928" w:rsidRPr="00021578" w:rsidRDefault="00800928" w:rsidP="00800928">
      <w:pPr>
        <w:pStyle w:val="subsection"/>
      </w:pPr>
      <w:r w:rsidRPr="00021578">
        <w:tab/>
        <w:t>(6)</w:t>
      </w:r>
      <w:r w:rsidRPr="00021578">
        <w:tab/>
        <w:t>For the purposes of this section:</w:t>
      </w:r>
    </w:p>
    <w:p w14:paraId="2D61D7A6" w14:textId="24B87ACC" w:rsidR="00800928" w:rsidRPr="00021578" w:rsidRDefault="00800928" w:rsidP="00800928">
      <w:pPr>
        <w:pStyle w:val="paragraph"/>
      </w:pPr>
      <w:r w:rsidRPr="00021578">
        <w:tab/>
        <w:t>(a)</w:t>
      </w:r>
      <w:r w:rsidRPr="00021578">
        <w:tab/>
        <w:t xml:space="preserve">treat the reference in the definition of </w:t>
      </w:r>
      <w:r w:rsidRPr="00021578">
        <w:rPr>
          <w:b/>
          <w:i/>
        </w:rPr>
        <w:t>news source</w:t>
      </w:r>
      <w:r w:rsidRPr="00021578">
        <w:t xml:space="preserve"> in </w:t>
      </w:r>
      <w:r w:rsidR="00697ADA">
        <w:t>section 5</w:t>
      </w:r>
      <w:r w:rsidRPr="00021578">
        <w:t>2A to “it produces” as instead being a reference to “it regularly produces”; and</w:t>
      </w:r>
    </w:p>
    <w:p w14:paraId="1D9AB839" w14:textId="77777777" w:rsidR="00800928" w:rsidRPr="00021578" w:rsidRDefault="00800928" w:rsidP="00800928">
      <w:pPr>
        <w:pStyle w:val="paragraph"/>
      </w:pPr>
      <w:r w:rsidRPr="00021578">
        <w:tab/>
        <w:t>(b)</w:t>
      </w:r>
      <w:r w:rsidRPr="00021578">
        <w:tab/>
        <w:t>treat the reference in that definition to “news content” as instead being a reference to “covered news content”.</w:t>
      </w:r>
    </w:p>
    <w:p w14:paraId="539A3008" w14:textId="77777777" w:rsidR="00800928" w:rsidRPr="00021578" w:rsidRDefault="00800928" w:rsidP="00972C95">
      <w:pPr>
        <w:pStyle w:val="ActHead3"/>
        <w:pageBreakBefore/>
      </w:pPr>
      <w:bookmarkStart w:id="455" w:name="_Toc194392029"/>
      <w:r w:rsidRPr="00A14580">
        <w:rPr>
          <w:rStyle w:val="CharDivNo"/>
        </w:rPr>
        <w:t>Division 6</w:t>
      </w:r>
      <w:r w:rsidRPr="00021578">
        <w:t>—</w:t>
      </w:r>
      <w:r w:rsidRPr="00A14580">
        <w:rPr>
          <w:rStyle w:val="CharDivText"/>
        </w:rPr>
        <w:t>Bargaining</w:t>
      </w:r>
      <w:bookmarkEnd w:id="455"/>
    </w:p>
    <w:p w14:paraId="5D318E21" w14:textId="77777777" w:rsidR="00800928" w:rsidRPr="00021578" w:rsidRDefault="00800928" w:rsidP="00800928">
      <w:pPr>
        <w:pStyle w:val="ActHead4"/>
      </w:pPr>
      <w:bookmarkStart w:id="456" w:name="_Toc194392030"/>
      <w:r w:rsidRPr="00A14580">
        <w:rPr>
          <w:rStyle w:val="CharSubdNo"/>
        </w:rPr>
        <w:t>Subdivision A</w:t>
      </w:r>
      <w:r w:rsidRPr="00021578">
        <w:t>—</w:t>
      </w:r>
      <w:r w:rsidRPr="00A14580">
        <w:rPr>
          <w:rStyle w:val="CharSubdText"/>
        </w:rPr>
        <w:t>Preliminary</w:t>
      </w:r>
      <w:bookmarkEnd w:id="456"/>
    </w:p>
    <w:p w14:paraId="51265F0E" w14:textId="77777777" w:rsidR="00800928" w:rsidRPr="00021578" w:rsidRDefault="00800928" w:rsidP="00800928">
      <w:pPr>
        <w:pStyle w:val="ActHead5"/>
      </w:pPr>
      <w:bookmarkStart w:id="457" w:name="_Toc194392031"/>
      <w:r w:rsidRPr="00A14580">
        <w:rPr>
          <w:rStyle w:val="CharSectno"/>
        </w:rPr>
        <w:t>52ZD</w:t>
      </w:r>
      <w:r w:rsidRPr="00021578">
        <w:t xml:space="preserve">  Bargaining news business representative for a registered news business</w:t>
      </w:r>
      <w:bookmarkEnd w:id="457"/>
    </w:p>
    <w:p w14:paraId="48197879" w14:textId="77777777" w:rsidR="00800928" w:rsidRPr="00021578" w:rsidRDefault="00800928" w:rsidP="00800928">
      <w:pPr>
        <w:pStyle w:val="subsection"/>
      </w:pPr>
      <w:r w:rsidRPr="00021578">
        <w:tab/>
        <w:t>(1)</w:t>
      </w:r>
      <w:r w:rsidRPr="00021578">
        <w:tab/>
        <w:t xml:space="preserve">The registered news business corporation for a registered news business is the </w:t>
      </w:r>
      <w:r w:rsidRPr="00021578">
        <w:rPr>
          <w:b/>
          <w:i/>
        </w:rPr>
        <w:t>bargaining news business representative</w:t>
      </w:r>
      <w:r w:rsidRPr="00021578">
        <w:t xml:space="preserve"> for the registered news business.</w:t>
      </w:r>
    </w:p>
    <w:p w14:paraId="142F9260" w14:textId="77777777" w:rsidR="00800928" w:rsidRPr="00021578" w:rsidRDefault="00800928" w:rsidP="00800928">
      <w:pPr>
        <w:pStyle w:val="subsection"/>
      </w:pPr>
      <w:r w:rsidRPr="00021578">
        <w:tab/>
        <w:t>(2)</w:t>
      </w:r>
      <w:r w:rsidRPr="00021578">
        <w:tab/>
        <w:t>Subsection (3) applies if:</w:t>
      </w:r>
    </w:p>
    <w:p w14:paraId="000F2D3E" w14:textId="77777777" w:rsidR="00800928" w:rsidRPr="00021578" w:rsidRDefault="00800928" w:rsidP="00800928">
      <w:pPr>
        <w:pStyle w:val="paragraph"/>
      </w:pPr>
      <w:r w:rsidRPr="00021578">
        <w:tab/>
        <w:t>(a)</w:t>
      </w:r>
      <w:r w:rsidRPr="00021578">
        <w:tab/>
        <w:t>a registered news business corporation for a registered news business makes an agreement in writing with a person; and</w:t>
      </w:r>
    </w:p>
    <w:p w14:paraId="6147581F" w14:textId="77777777" w:rsidR="00800928" w:rsidRPr="00021578" w:rsidRDefault="00800928" w:rsidP="00800928">
      <w:pPr>
        <w:pStyle w:val="paragraph"/>
      </w:pPr>
      <w:r w:rsidRPr="00021578">
        <w:tab/>
        <w:t>(b)</w:t>
      </w:r>
      <w:r w:rsidRPr="00021578">
        <w:tab/>
        <w:t>the agreement provides that the person should be the bargaining news business representative for the registered news business.</w:t>
      </w:r>
    </w:p>
    <w:p w14:paraId="090C8ABD" w14:textId="77777777" w:rsidR="00800928" w:rsidRPr="00021578" w:rsidRDefault="00800928" w:rsidP="00800928">
      <w:pPr>
        <w:pStyle w:val="subsection"/>
      </w:pPr>
      <w:r w:rsidRPr="00021578">
        <w:tab/>
        <w:t>(3)</w:t>
      </w:r>
      <w:r w:rsidRPr="00021578">
        <w:tab/>
        <w:t xml:space="preserve">Despite subsection (1), the person is the </w:t>
      </w:r>
      <w:r w:rsidRPr="00021578">
        <w:rPr>
          <w:b/>
          <w:i/>
        </w:rPr>
        <w:t>bargaining news business representative</w:t>
      </w:r>
      <w:r w:rsidRPr="00021578">
        <w:t xml:space="preserve"> for the registered news business.</w:t>
      </w:r>
    </w:p>
    <w:p w14:paraId="41331DDF" w14:textId="77777777" w:rsidR="00800928" w:rsidRPr="00021578" w:rsidRDefault="00800928" w:rsidP="00800928">
      <w:pPr>
        <w:pStyle w:val="subsection"/>
      </w:pPr>
      <w:r w:rsidRPr="00021578">
        <w:tab/>
        <w:t>(4)</w:t>
      </w:r>
      <w:r w:rsidRPr="00021578">
        <w:tab/>
        <w:t>To avoid doubt, a person can be the bargaining news business representative for 2 or more registered news businesses.</w:t>
      </w:r>
    </w:p>
    <w:p w14:paraId="610DCA1A" w14:textId="77777777" w:rsidR="00800928" w:rsidRPr="00021578" w:rsidRDefault="00800928" w:rsidP="00800928">
      <w:pPr>
        <w:pStyle w:val="ActHead5"/>
      </w:pPr>
      <w:bookmarkStart w:id="458" w:name="_Toc194392032"/>
      <w:r w:rsidRPr="00A14580">
        <w:rPr>
          <w:rStyle w:val="CharSectno"/>
        </w:rPr>
        <w:t>52ZE</w:t>
      </w:r>
      <w:r w:rsidRPr="00021578">
        <w:t xml:space="preserve">  Notification of bargaining</w:t>
      </w:r>
      <w:bookmarkEnd w:id="458"/>
    </w:p>
    <w:p w14:paraId="690F3C55" w14:textId="77777777" w:rsidR="00800928" w:rsidRPr="00021578" w:rsidRDefault="00800928" w:rsidP="00800928">
      <w:pPr>
        <w:pStyle w:val="subsection"/>
      </w:pPr>
      <w:r w:rsidRPr="00021578">
        <w:tab/>
        <w:t>(1)</w:t>
      </w:r>
      <w:r w:rsidRPr="00021578">
        <w:tab/>
        <w:t>The bargaining news business representative for a registered news business may notify a responsible digital platform corporation for a designated digital platform service that it wishes to bargain over one or more specified issues relating to the registered news business’ covered news content made available by the designated digital platform service.</w:t>
      </w:r>
    </w:p>
    <w:p w14:paraId="088A7082" w14:textId="77777777" w:rsidR="00800928" w:rsidRPr="00021578" w:rsidRDefault="00800928" w:rsidP="00800928">
      <w:pPr>
        <w:pStyle w:val="subsection"/>
      </w:pPr>
      <w:r w:rsidRPr="00021578">
        <w:tab/>
        <w:t>(2)</w:t>
      </w:r>
      <w:r w:rsidRPr="00021578">
        <w:tab/>
        <w:t>If the bargaining news business representative is the bargaining news business representative for 2 or more registered news businesses, a notification made for the purposes of subsection (1) may relate to some or all of those registered news businesses.</w:t>
      </w:r>
    </w:p>
    <w:p w14:paraId="420AE6B8" w14:textId="77777777" w:rsidR="00800928" w:rsidRPr="00021578" w:rsidRDefault="00800928" w:rsidP="00800928">
      <w:pPr>
        <w:pStyle w:val="subsection"/>
      </w:pPr>
      <w:r w:rsidRPr="00021578">
        <w:tab/>
        <w:t>(3)</w:t>
      </w:r>
      <w:r w:rsidRPr="00021578">
        <w:tab/>
        <w:t>If the responsible digital platform corporation is the responsible digital platform corporation for 2 or more designated digital platform services:</w:t>
      </w:r>
    </w:p>
    <w:p w14:paraId="3742033A" w14:textId="77777777" w:rsidR="00800928" w:rsidRPr="00021578" w:rsidRDefault="00800928" w:rsidP="00800928">
      <w:pPr>
        <w:pStyle w:val="paragraph"/>
      </w:pPr>
      <w:r w:rsidRPr="00021578">
        <w:tab/>
        <w:t>(a)</w:t>
      </w:r>
      <w:r w:rsidRPr="00021578">
        <w:tab/>
        <w:t>a notification made for the purposes of subsection (1) may relate to some or all of those designated digital platform services; and</w:t>
      </w:r>
    </w:p>
    <w:p w14:paraId="7A828E80" w14:textId="77777777" w:rsidR="00800928" w:rsidRPr="00021578" w:rsidRDefault="00800928" w:rsidP="00800928">
      <w:pPr>
        <w:pStyle w:val="paragraph"/>
      </w:pPr>
      <w:r w:rsidRPr="00021578">
        <w:tab/>
        <w:t>(b)</w:t>
      </w:r>
      <w:r w:rsidRPr="00021578">
        <w:tab/>
        <w:t>where the notification relates to more than one designated digital platform service—treat references in this Division and in Division 7 to the designated digital platform service as including references to each of the designated digital platform services to which the notification relates.</w:t>
      </w:r>
    </w:p>
    <w:p w14:paraId="7DA1BACF" w14:textId="77777777" w:rsidR="00800928" w:rsidRPr="00021578" w:rsidRDefault="00800928" w:rsidP="00800928">
      <w:pPr>
        <w:pStyle w:val="subsection"/>
      </w:pPr>
      <w:r w:rsidRPr="00021578">
        <w:tab/>
        <w:t>(4)</w:t>
      </w:r>
      <w:r w:rsidRPr="00021578">
        <w:tab/>
        <w:t>A notification made for the purposes of subsection (1) must set out the following matters:</w:t>
      </w:r>
    </w:p>
    <w:p w14:paraId="40889035" w14:textId="77777777" w:rsidR="00800928" w:rsidRPr="00021578" w:rsidRDefault="00800928" w:rsidP="00800928">
      <w:pPr>
        <w:pStyle w:val="paragraph"/>
      </w:pPr>
      <w:r w:rsidRPr="00021578">
        <w:tab/>
        <w:t>(a)</w:t>
      </w:r>
      <w:r w:rsidRPr="00021578">
        <w:tab/>
        <w:t>the bargaining news business representative;</w:t>
      </w:r>
    </w:p>
    <w:p w14:paraId="52112894" w14:textId="77777777" w:rsidR="00800928" w:rsidRPr="00021578" w:rsidRDefault="00800928" w:rsidP="00800928">
      <w:pPr>
        <w:pStyle w:val="paragraph"/>
      </w:pPr>
      <w:r w:rsidRPr="00021578">
        <w:tab/>
        <w:t>(b)</w:t>
      </w:r>
      <w:r w:rsidRPr="00021578">
        <w:tab/>
        <w:t>each registered news business to which the notification relates;</w:t>
      </w:r>
    </w:p>
    <w:p w14:paraId="774EA21C" w14:textId="77777777" w:rsidR="00800928" w:rsidRPr="00021578" w:rsidRDefault="00800928" w:rsidP="00800928">
      <w:pPr>
        <w:pStyle w:val="paragraph"/>
      </w:pPr>
      <w:r w:rsidRPr="00021578">
        <w:tab/>
        <w:t>(c)</w:t>
      </w:r>
      <w:r w:rsidRPr="00021578">
        <w:tab/>
        <w:t>the designated digital platform service;</w:t>
      </w:r>
    </w:p>
    <w:p w14:paraId="1EADFF0A" w14:textId="77777777" w:rsidR="00800928" w:rsidRPr="00021578" w:rsidRDefault="00800928" w:rsidP="00800928">
      <w:pPr>
        <w:pStyle w:val="paragraph"/>
      </w:pPr>
      <w:r w:rsidRPr="00021578">
        <w:tab/>
        <w:t>(d)</w:t>
      </w:r>
      <w:r w:rsidRPr="00021578">
        <w:tab/>
        <w:t>the responsible digital platform corporation for the designated digital platform service;</w:t>
      </w:r>
    </w:p>
    <w:p w14:paraId="141DE7A5" w14:textId="77777777" w:rsidR="00800928" w:rsidRPr="00021578" w:rsidRDefault="00800928" w:rsidP="00800928">
      <w:pPr>
        <w:pStyle w:val="paragraph"/>
      </w:pPr>
      <w:r w:rsidRPr="00021578">
        <w:tab/>
        <w:t>(e)</w:t>
      </w:r>
      <w:r w:rsidRPr="00021578">
        <w:tab/>
        <w:t>the specified issues mentioned in subsection (1);</w:t>
      </w:r>
    </w:p>
    <w:p w14:paraId="5A4C6395" w14:textId="77777777" w:rsidR="00800928" w:rsidRPr="00021578" w:rsidRDefault="00800928" w:rsidP="00800928">
      <w:pPr>
        <w:pStyle w:val="paragraph"/>
      </w:pPr>
      <w:r w:rsidRPr="00021578">
        <w:tab/>
        <w:t>(f)</w:t>
      </w:r>
      <w:r w:rsidRPr="00021578">
        <w:tab/>
        <w:t>if regulations made for the purposes of this paragraph specify other matters—those matters.</w:t>
      </w:r>
    </w:p>
    <w:p w14:paraId="3F951F46" w14:textId="77777777" w:rsidR="00800928" w:rsidRPr="00021578" w:rsidRDefault="00800928" w:rsidP="00800928">
      <w:pPr>
        <w:pStyle w:val="subsection"/>
      </w:pPr>
      <w:r w:rsidRPr="00021578">
        <w:tab/>
        <w:t>(5)</w:t>
      </w:r>
      <w:r w:rsidRPr="00021578">
        <w:tab/>
        <w:t>A notification made for the purposes of subsection (1) cannot be later varied to relate to a registered news business that was not set out in the notification.</w:t>
      </w:r>
    </w:p>
    <w:p w14:paraId="56DD9998" w14:textId="77777777" w:rsidR="00800928" w:rsidRPr="00021578" w:rsidRDefault="00800928" w:rsidP="00800928">
      <w:pPr>
        <w:pStyle w:val="ActHead4"/>
      </w:pPr>
      <w:bookmarkStart w:id="459" w:name="_Toc194392033"/>
      <w:r w:rsidRPr="00A14580">
        <w:rPr>
          <w:rStyle w:val="CharSubdNo"/>
        </w:rPr>
        <w:t>Subdivision B</w:t>
      </w:r>
      <w:r w:rsidRPr="00021578">
        <w:t>—</w:t>
      </w:r>
      <w:r w:rsidRPr="00A14580">
        <w:rPr>
          <w:rStyle w:val="CharSubdText"/>
        </w:rPr>
        <w:t>Bargaining obligations</w:t>
      </w:r>
      <w:bookmarkEnd w:id="459"/>
    </w:p>
    <w:p w14:paraId="0E5A3BE8" w14:textId="77777777" w:rsidR="00800928" w:rsidRPr="00021578" w:rsidRDefault="00800928" w:rsidP="00800928">
      <w:pPr>
        <w:pStyle w:val="ActHead5"/>
      </w:pPr>
      <w:bookmarkStart w:id="460" w:name="_Toc194392034"/>
      <w:r w:rsidRPr="00A14580">
        <w:rPr>
          <w:rStyle w:val="CharSectno"/>
        </w:rPr>
        <w:t>52ZF</w:t>
      </w:r>
      <w:r w:rsidRPr="00021578">
        <w:t xml:space="preserve">  Application of Subdivision</w:t>
      </w:r>
      <w:bookmarkEnd w:id="460"/>
    </w:p>
    <w:p w14:paraId="36B8E509" w14:textId="77F10E63" w:rsidR="00800928" w:rsidRPr="00021578" w:rsidRDefault="00800928" w:rsidP="00800928">
      <w:pPr>
        <w:pStyle w:val="subsection"/>
      </w:pPr>
      <w:r w:rsidRPr="00021578">
        <w:tab/>
      </w:r>
      <w:r w:rsidRPr="00021578">
        <w:tab/>
        <w:t xml:space="preserve">This Subdivision applies if a notification is made for the purposes of </w:t>
      </w:r>
      <w:r w:rsidR="00697ADA">
        <w:t>subsection 5</w:t>
      </w:r>
      <w:r w:rsidRPr="00021578">
        <w:t>2ZE(1).</w:t>
      </w:r>
    </w:p>
    <w:p w14:paraId="6E37551F" w14:textId="77777777" w:rsidR="00800928" w:rsidRPr="00021578" w:rsidRDefault="00800928" w:rsidP="00800928">
      <w:pPr>
        <w:pStyle w:val="ActHead5"/>
      </w:pPr>
      <w:bookmarkStart w:id="461" w:name="_Toc194392035"/>
      <w:r w:rsidRPr="00A14580">
        <w:rPr>
          <w:rStyle w:val="CharSectno"/>
        </w:rPr>
        <w:t>52ZG</w:t>
      </w:r>
      <w:r w:rsidRPr="00021578">
        <w:t xml:space="preserve">  Bargaining parties, core bargaining issues and represented registered news businesses</w:t>
      </w:r>
      <w:bookmarkEnd w:id="461"/>
    </w:p>
    <w:p w14:paraId="5BC971B5" w14:textId="77777777" w:rsidR="00800928" w:rsidRPr="00021578" w:rsidRDefault="00800928" w:rsidP="00800928">
      <w:pPr>
        <w:pStyle w:val="subsection"/>
      </w:pPr>
      <w:r w:rsidRPr="00021578">
        <w:tab/>
        <w:t>(1)</w:t>
      </w:r>
      <w:r w:rsidRPr="00021578">
        <w:tab/>
        <w:t xml:space="preserve">The </w:t>
      </w:r>
      <w:r w:rsidRPr="00021578">
        <w:rPr>
          <w:b/>
          <w:i/>
        </w:rPr>
        <w:t>bargaining parties</w:t>
      </w:r>
      <w:r w:rsidRPr="00021578">
        <w:rPr>
          <w:b/>
        </w:rPr>
        <w:t xml:space="preserve"> </w:t>
      </w:r>
      <w:r w:rsidRPr="00021578">
        <w:t>are as follows:</w:t>
      </w:r>
    </w:p>
    <w:p w14:paraId="5A1C18E0" w14:textId="77777777" w:rsidR="00800928" w:rsidRPr="00021578" w:rsidRDefault="00800928" w:rsidP="00800928">
      <w:pPr>
        <w:pStyle w:val="paragraph"/>
      </w:pPr>
      <w:r w:rsidRPr="00021578">
        <w:tab/>
        <w:t>(a)</w:t>
      </w:r>
      <w:r w:rsidRPr="00021578">
        <w:tab/>
        <w:t>the bargaining news business representative that made the notification;</w:t>
      </w:r>
    </w:p>
    <w:p w14:paraId="02F32757" w14:textId="77777777" w:rsidR="00800928" w:rsidRPr="00021578" w:rsidRDefault="00800928" w:rsidP="00800928">
      <w:pPr>
        <w:pStyle w:val="paragraph"/>
      </w:pPr>
      <w:r w:rsidRPr="00021578">
        <w:tab/>
        <w:t>(b)</w:t>
      </w:r>
      <w:r w:rsidRPr="00021578">
        <w:tab/>
        <w:t>the responsible digital platform corporation for the designated digital platform service to which the notification relates.</w:t>
      </w:r>
    </w:p>
    <w:p w14:paraId="4538DF8A" w14:textId="77777777" w:rsidR="00800928" w:rsidRPr="00021578" w:rsidRDefault="00800928" w:rsidP="00800928">
      <w:pPr>
        <w:pStyle w:val="subsection"/>
      </w:pPr>
      <w:r w:rsidRPr="00021578">
        <w:tab/>
        <w:t>(2)</w:t>
      </w:r>
      <w:r w:rsidRPr="00021578">
        <w:tab/>
        <w:t>The bargaining parties may agree, in writing, that they wish to bargain over one or more extra specified issues relating to the registered news business’ covered news content made available by any of the following:</w:t>
      </w:r>
    </w:p>
    <w:p w14:paraId="31E48E0C" w14:textId="77777777" w:rsidR="00800928" w:rsidRPr="00021578" w:rsidRDefault="00800928" w:rsidP="00800928">
      <w:pPr>
        <w:pStyle w:val="paragraph"/>
      </w:pPr>
      <w:r w:rsidRPr="00021578">
        <w:tab/>
        <w:t>(a)</w:t>
      </w:r>
      <w:r w:rsidRPr="00021578">
        <w:tab/>
        <w:t>the designated digital platform service;</w:t>
      </w:r>
    </w:p>
    <w:p w14:paraId="282A35D5" w14:textId="77777777" w:rsidR="00800928" w:rsidRPr="00021578" w:rsidRDefault="00800928" w:rsidP="00800928">
      <w:pPr>
        <w:pStyle w:val="paragraph"/>
      </w:pPr>
      <w:r w:rsidRPr="00021578">
        <w:tab/>
        <w:t>(b)</w:t>
      </w:r>
      <w:r w:rsidRPr="00021578">
        <w:tab/>
        <w:t>specified services other than the designated digital platform service.</w:t>
      </w:r>
    </w:p>
    <w:p w14:paraId="765FED30" w14:textId="77777777" w:rsidR="00800928" w:rsidRPr="00021578" w:rsidRDefault="00800928" w:rsidP="00800928">
      <w:pPr>
        <w:pStyle w:val="subsection"/>
      </w:pPr>
      <w:r w:rsidRPr="00021578">
        <w:tab/>
        <w:t>(3)</w:t>
      </w:r>
      <w:r w:rsidRPr="00021578">
        <w:tab/>
        <w:t xml:space="preserve">The </w:t>
      </w:r>
      <w:r w:rsidRPr="00021578">
        <w:rPr>
          <w:b/>
          <w:i/>
        </w:rPr>
        <w:t xml:space="preserve">core bargaining issues </w:t>
      </w:r>
      <w:r w:rsidRPr="00021578">
        <w:t>are:</w:t>
      </w:r>
    </w:p>
    <w:p w14:paraId="591B4F36" w14:textId="492E482D" w:rsidR="00800928" w:rsidRPr="00021578" w:rsidRDefault="00800928" w:rsidP="00800928">
      <w:pPr>
        <w:pStyle w:val="paragraph"/>
      </w:pPr>
      <w:r w:rsidRPr="00021578">
        <w:tab/>
        <w:t>(a)</w:t>
      </w:r>
      <w:r w:rsidRPr="00021578">
        <w:tab/>
        <w:t xml:space="preserve">the specified issues in the notification (as mentioned in </w:t>
      </w:r>
      <w:r w:rsidR="00697ADA">
        <w:t>paragraph 5</w:t>
      </w:r>
      <w:r w:rsidRPr="00021578">
        <w:t>2ZE(4)(e)); and</w:t>
      </w:r>
    </w:p>
    <w:p w14:paraId="07BA9F5D" w14:textId="77777777" w:rsidR="00800928" w:rsidRPr="00021578" w:rsidRDefault="00800928" w:rsidP="00800928">
      <w:pPr>
        <w:pStyle w:val="paragraph"/>
      </w:pPr>
      <w:r w:rsidRPr="00021578">
        <w:tab/>
        <w:t>(a)</w:t>
      </w:r>
      <w:r w:rsidRPr="00021578">
        <w:tab/>
        <w:t>the specified issues in an agreement (if any) between the bargaining parties as mentioned in subsection (2).</w:t>
      </w:r>
    </w:p>
    <w:p w14:paraId="1D8076F9" w14:textId="77777777" w:rsidR="00800928" w:rsidRPr="00021578" w:rsidRDefault="00800928" w:rsidP="00800928">
      <w:pPr>
        <w:pStyle w:val="subsection"/>
      </w:pPr>
      <w:r w:rsidRPr="00021578">
        <w:tab/>
        <w:t>(4)</w:t>
      </w:r>
      <w:r w:rsidRPr="00021578">
        <w:tab/>
        <w:t xml:space="preserve">Each registered news business to which the notification relates is a </w:t>
      </w:r>
      <w:r w:rsidRPr="00021578">
        <w:rPr>
          <w:b/>
          <w:i/>
        </w:rPr>
        <w:t>represented registered news business</w:t>
      </w:r>
      <w:r w:rsidRPr="00021578">
        <w:t>.</w:t>
      </w:r>
    </w:p>
    <w:p w14:paraId="6460ED2C" w14:textId="77777777" w:rsidR="00800928" w:rsidRPr="00021578" w:rsidRDefault="00800928" w:rsidP="00800928">
      <w:pPr>
        <w:pStyle w:val="ActHead5"/>
      </w:pPr>
      <w:bookmarkStart w:id="462" w:name="_Toc194392036"/>
      <w:r w:rsidRPr="00A14580">
        <w:rPr>
          <w:rStyle w:val="CharSectno"/>
        </w:rPr>
        <w:t>52ZH</w:t>
      </w:r>
      <w:r w:rsidRPr="00021578">
        <w:t xml:space="preserve">  Obligation to negotiate in good faith</w:t>
      </w:r>
      <w:bookmarkEnd w:id="462"/>
    </w:p>
    <w:p w14:paraId="75778C18" w14:textId="77777777" w:rsidR="00800928" w:rsidRPr="00021578" w:rsidRDefault="00800928" w:rsidP="00800928">
      <w:pPr>
        <w:pStyle w:val="subsection"/>
      </w:pPr>
      <w:r w:rsidRPr="00021578">
        <w:tab/>
      </w:r>
      <w:r w:rsidRPr="00021578">
        <w:tab/>
        <w:t>Each bargaining party must negotiate in good faith over each core bargaining issue.</w:t>
      </w:r>
    </w:p>
    <w:p w14:paraId="06467021" w14:textId="77777777" w:rsidR="00800928" w:rsidRPr="00021578" w:rsidRDefault="00800928" w:rsidP="00800928">
      <w:pPr>
        <w:pStyle w:val="ActHead5"/>
      </w:pPr>
      <w:bookmarkStart w:id="463" w:name="_Toc194392037"/>
      <w:r w:rsidRPr="00A14580">
        <w:rPr>
          <w:rStyle w:val="CharSectno"/>
        </w:rPr>
        <w:t>52ZI</w:t>
      </w:r>
      <w:r w:rsidRPr="00021578">
        <w:t xml:space="preserve">  Obligation to notify Commission if agreement reached</w:t>
      </w:r>
      <w:bookmarkEnd w:id="463"/>
    </w:p>
    <w:p w14:paraId="57485BC2" w14:textId="77777777" w:rsidR="00800928" w:rsidRPr="00021578" w:rsidRDefault="00800928" w:rsidP="00800928">
      <w:pPr>
        <w:pStyle w:val="subsection"/>
      </w:pPr>
      <w:r w:rsidRPr="00021578">
        <w:tab/>
        <w:t xml:space="preserve"> </w:t>
      </w:r>
      <w:r w:rsidRPr="00021578">
        <w:tab/>
        <w:t>If the bargaining parties reach agreement over each core bargaining issue, they must ensure that a written notification of the agreement is given to the Commission as soon as practicable.</w:t>
      </w:r>
    </w:p>
    <w:p w14:paraId="0DF4FD0B" w14:textId="77777777" w:rsidR="00800928" w:rsidRPr="00021578" w:rsidRDefault="00800928" w:rsidP="00800928">
      <w:pPr>
        <w:pStyle w:val="ActHead4"/>
      </w:pPr>
      <w:bookmarkStart w:id="464" w:name="_Toc194392038"/>
      <w:r w:rsidRPr="00A14580">
        <w:rPr>
          <w:rStyle w:val="CharSubdNo"/>
        </w:rPr>
        <w:t>Subdivision BA</w:t>
      </w:r>
      <w:r w:rsidRPr="00021578">
        <w:t>—</w:t>
      </w:r>
      <w:r w:rsidRPr="00A14580">
        <w:rPr>
          <w:rStyle w:val="CharSubdText"/>
        </w:rPr>
        <w:t>Mediation</w:t>
      </w:r>
      <w:bookmarkEnd w:id="464"/>
    </w:p>
    <w:p w14:paraId="0A9C4120" w14:textId="77777777" w:rsidR="00800928" w:rsidRPr="00021578" w:rsidRDefault="00800928" w:rsidP="00800928">
      <w:pPr>
        <w:pStyle w:val="ActHead5"/>
      </w:pPr>
      <w:bookmarkStart w:id="465" w:name="_Toc194392039"/>
      <w:r w:rsidRPr="00A14580">
        <w:rPr>
          <w:rStyle w:val="CharSectno"/>
        </w:rPr>
        <w:t>52ZIA</w:t>
      </w:r>
      <w:r w:rsidRPr="00021578">
        <w:t xml:space="preserve">  Obligation to participate in mediation</w:t>
      </w:r>
      <w:bookmarkEnd w:id="465"/>
    </w:p>
    <w:p w14:paraId="277B2FF5" w14:textId="77777777" w:rsidR="00800928" w:rsidRPr="00021578" w:rsidRDefault="00800928" w:rsidP="00800928">
      <w:pPr>
        <w:pStyle w:val="subsection"/>
      </w:pPr>
      <w:r w:rsidRPr="00021578">
        <w:tab/>
        <w:t>(1)</w:t>
      </w:r>
      <w:r w:rsidRPr="00021578">
        <w:tab/>
        <w:t>This section applies if:</w:t>
      </w:r>
    </w:p>
    <w:p w14:paraId="3BEBA0D9" w14:textId="2A93EA8C" w:rsidR="00800928" w:rsidRPr="00021578" w:rsidRDefault="00800928" w:rsidP="00800928">
      <w:pPr>
        <w:pStyle w:val="paragraph"/>
      </w:pPr>
      <w:r w:rsidRPr="00021578">
        <w:tab/>
        <w:t>(a)</w:t>
      </w:r>
      <w:r w:rsidRPr="00021578">
        <w:tab/>
        <w:t xml:space="preserve">the bargaining parties have not reached agreement over each core bargaining issue within 3 months after the notification was made for the purposes of </w:t>
      </w:r>
      <w:r w:rsidR="00697ADA">
        <w:t>subsection 5</w:t>
      </w:r>
      <w:r w:rsidRPr="00021578">
        <w:t>2ZE(1); or</w:t>
      </w:r>
    </w:p>
    <w:p w14:paraId="59866C50" w14:textId="77777777" w:rsidR="00800928" w:rsidRPr="00021578" w:rsidRDefault="00800928" w:rsidP="00800928">
      <w:pPr>
        <w:pStyle w:val="paragraph"/>
      </w:pPr>
      <w:r w:rsidRPr="00021578">
        <w:tab/>
        <w:t>(b)</w:t>
      </w:r>
      <w:r w:rsidRPr="00021578">
        <w:tab/>
        <w:t>the bargaining parties agree to refer the core bargaining issues to mediation under this Subdivision.</w:t>
      </w:r>
    </w:p>
    <w:p w14:paraId="14F61DD8" w14:textId="77777777" w:rsidR="00800928" w:rsidRPr="00021578" w:rsidRDefault="00800928" w:rsidP="00800928">
      <w:pPr>
        <w:pStyle w:val="subsection"/>
      </w:pPr>
      <w:r w:rsidRPr="00021578">
        <w:tab/>
        <w:t>(2)</w:t>
      </w:r>
      <w:r w:rsidRPr="00021578">
        <w:tab/>
        <w:t>Each bargaining party must participate in a mediation about the core bargaining issues.</w:t>
      </w:r>
    </w:p>
    <w:p w14:paraId="40E3A6B5" w14:textId="2FFD0EAC" w:rsidR="00800928" w:rsidRPr="00021578" w:rsidRDefault="00800928" w:rsidP="00800928">
      <w:pPr>
        <w:pStyle w:val="subsection"/>
      </w:pPr>
      <w:r w:rsidRPr="00021578">
        <w:tab/>
        <w:t>(3)</w:t>
      </w:r>
      <w:r w:rsidRPr="00021578">
        <w:tab/>
        <w:t xml:space="preserve">To avoid doubt, each bargaining party must comply with </w:t>
      </w:r>
      <w:r w:rsidR="00697ADA">
        <w:t>section 5</w:t>
      </w:r>
      <w:r w:rsidRPr="00021578">
        <w:t>2ZH (good faith negotiations) in respect of the mediation.</w:t>
      </w:r>
    </w:p>
    <w:p w14:paraId="787F5347" w14:textId="77777777" w:rsidR="00800928" w:rsidRPr="00021578" w:rsidRDefault="00800928" w:rsidP="00800928">
      <w:pPr>
        <w:pStyle w:val="subsection"/>
      </w:pPr>
      <w:r w:rsidRPr="00021578">
        <w:tab/>
        <w:t>(4)</w:t>
      </w:r>
      <w:r w:rsidRPr="00021578">
        <w:tab/>
        <w:t>The mediator is to be appointed by the ACMA.</w:t>
      </w:r>
    </w:p>
    <w:p w14:paraId="47AACFB7" w14:textId="77777777" w:rsidR="00800928" w:rsidRPr="00021578" w:rsidRDefault="00800928" w:rsidP="00800928">
      <w:pPr>
        <w:pStyle w:val="ActHead5"/>
      </w:pPr>
      <w:bookmarkStart w:id="466" w:name="_Toc194392040"/>
      <w:r w:rsidRPr="00A14580">
        <w:rPr>
          <w:rStyle w:val="CharSectno"/>
        </w:rPr>
        <w:t>52ZIB</w:t>
      </w:r>
      <w:r w:rsidRPr="00021578">
        <w:t xml:space="preserve">  Rules about conduct of mediation</w:t>
      </w:r>
      <w:bookmarkEnd w:id="466"/>
    </w:p>
    <w:p w14:paraId="7EEF824F" w14:textId="77777777" w:rsidR="00800928" w:rsidRPr="00021578" w:rsidRDefault="00800928" w:rsidP="00800928">
      <w:pPr>
        <w:pStyle w:val="subsection"/>
      </w:pPr>
      <w:r w:rsidRPr="00021578">
        <w:tab/>
        <w:t>(1)</w:t>
      </w:r>
      <w:r w:rsidRPr="00021578">
        <w:tab/>
        <w:t>The regulations may set out rules relating to the conduct of a mediation under this Subdivision.</w:t>
      </w:r>
    </w:p>
    <w:p w14:paraId="456700F1" w14:textId="77777777" w:rsidR="00800928" w:rsidRPr="00021578" w:rsidRDefault="00800928" w:rsidP="00800928">
      <w:pPr>
        <w:pStyle w:val="subsection"/>
      </w:pPr>
      <w:r w:rsidRPr="00021578">
        <w:tab/>
        <w:t>(2)</w:t>
      </w:r>
      <w:r w:rsidRPr="00021578">
        <w:tab/>
        <w:t>A mediation under this Subdivision is to be conducted according to those rules.</w:t>
      </w:r>
    </w:p>
    <w:p w14:paraId="1B9BFB4A" w14:textId="77777777" w:rsidR="00800928" w:rsidRPr="00021578" w:rsidRDefault="00800928" w:rsidP="00800928">
      <w:pPr>
        <w:pStyle w:val="subsection"/>
      </w:pPr>
      <w:r w:rsidRPr="00021578">
        <w:tab/>
        <w:t>(3)</w:t>
      </w:r>
      <w:r w:rsidRPr="00021578">
        <w:tab/>
        <w:t xml:space="preserve">Despite subsection 14(2) of the </w:t>
      </w:r>
      <w:r w:rsidRPr="00021578">
        <w:rPr>
          <w:i/>
        </w:rPr>
        <w:t>Legislation Act 2003</w:t>
      </w:r>
      <w:r w:rsidRPr="00021578">
        <w:t>, regulations made for the purposes of subsection (1) may make provision in relation to a matter by applying, adopting or incorporating, with or without modification, any matter contained in an instrument or other writing as in force or existing from time to time.</w:t>
      </w:r>
    </w:p>
    <w:p w14:paraId="4A040246" w14:textId="77777777" w:rsidR="00800928" w:rsidRPr="00021578" w:rsidRDefault="00800928" w:rsidP="00800928">
      <w:pPr>
        <w:pStyle w:val="subsection"/>
      </w:pPr>
      <w:r w:rsidRPr="00021578">
        <w:tab/>
        <w:t>(4)</w:t>
      </w:r>
      <w:r w:rsidRPr="00021578">
        <w:tab/>
        <w:t>Without limiting the scope of regulations that may be made for the purposes of subsection (1), those regulations may:</w:t>
      </w:r>
    </w:p>
    <w:p w14:paraId="16D820B5" w14:textId="77777777" w:rsidR="00800928" w:rsidRPr="00021578" w:rsidRDefault="00800928" w:rsidP="00800928">
      <w:pPr>
        <w:pStyle w:val="paragraph"/>
      </w:pPr>
      <w:r w:rsidRPr="00021578">
        <w:tab/>
        <w:t>(a)</w:t>
      </w:r>
      <w:r w:rsidRPr="00021578">
        <w:tab/>
        <w:t>set out rules relating to the payment of the costs of the mediator; and</w:t>
      </w:r>
    </w:p>
    <w:p w14:paraId="7C6B7B18" w14:textId="77777777" w:rsidR="00800928" w:rsidRPr="00021578" w:rsidRDefault="00800928" w:rsidP="00800928">
      <w:pPr>
        <w:pStyle w:val="paragraph"/>
      </w:pPr>
      <w:r w:rsidRPr="00021578">
        <w:tab/>
        <w:t>(b)</w:t>
      </w:r>
      <w:r w:rsidRPr="00021578">
        <w:tab/>
        <w:t>without limiting the scope of paragraph (a), specify who is to pay those costs.</w:t>
      </w:r>
    </w:p>
    <w:p w14:paraId="425E4287" w14:textId="77777777" w:rsidR="00800928" w:rsidRPr="00021578" w:rsidRDefault="00800928" w:rsidP="00800928">
      <w:pPr>
        <w:pStyle w:val="ActHead5"/>
      </w:pPr>
      <w:bookmarkStart w:id="467" w:name="_Toc194392041"/>
      <w:r w:rsidRPr="00A14580">
        <w:rPr>
          <w:rStyle w:val="CharSectno"/>
        </w:rPr>
        <w:t>52ZIC</w:t>
      </w:r>
      <w:r w:rsidRPr="00021578">
        <w:t xml:space="preserve">  Termination of mediation</w:t>
      </w:r>
      <w:bookmarkEnd w:id="467"/>
    </w:p>
    <w:p w14:paraId="352B03CB" w14:textId="77777777" w:rsidR="00800928" w:rsidRPr="00021578" w:rsidRDefault="00800928" w:rsidP="00800928">
      <w:pPr>
        <w:pStyle w:val="subsection"/>
      </w:pPr>
      <w:r w:rsidRPr="00021578">
        <w:tab/>
        <w:t>(1)</w:t>
      </w:r>
      <w:r w:rsidRPr="00021578">
        <w:tab/>
        <w:t>A mediation under this Subdivision terminates if:</w:t>
      </w:r>
    </w:p>
    <w:p w14:paraId="4E3D58EA" w14:textId="77777777" w:rsidR="00800928" w:rsidRPr="00021578" w:rsidRDefault="00800928" w:rsidP="00800928">
      <w:pPr>
        <w:pStyle w:val="paragraph"/>
      </w:pPr>
      <w:r w:rsidRPr="00021578">
        <w:tab/>
        <w:t>(a)</w:t>
      </w:r>
      <w:r w:rsidRPr="00021578">
        <w:tab/>
        <w:t>unless paragraph (b) applies—2 months have passed since the start of the mediation; or</w:t>
      </w:r>
    </w:p>
    <w:p w14:paraId="2288DE81" w14:textId="0EFA76C9" w:rsidR="00800928" w:rsidRPr="00021578" w:rsidRDefault="00800928" w:rsidP="00800928">
      <w:pPr>
        <w:pStyle w:val="paragraph"/>
      </w:pPr>
      <w:r w:rsidRPr="00021578">
        <w:tab/>
        <w:t>(b)</w:t>
      </w:r>
      <w:r w:rsidRPr="00021578">
        <w:tab/>
        <w:t>if the bargaining parties agree to a 2</w:t>
      </w:r>
      <w:r w:rsidR="00BC5F83">
        <w:noBreakHyphen/>
      </w:r>
      <w:r w:rsidRPr="00021578">
        <w:t>month extension of the mediation—4 months have passed since the start of the mediation; or</w:t>
      </w:r>
    </w:p>
    <w:p w14:paraId="77CCB800" w14:textId="77777777" w:rsidR="00800928" w:rsidRPr="00021578" w:rsidRDefault="00800928" w:rsidP="00800928">
      <w:pPr>
        <w:pStyle w:val="paragraph"/>
      </w:pPr>
      <w:r w:rsidRPr="00021578">
        <w:tab/>
        <w:t>(c)</w:t>
      </w:r>
      <w:r w:rsidRPr="00021578">
        <w:tab/>
        <w:t>the mediator decides to terminate the mediation in accordance with subsections (3) and (4); or</w:t>
      </w:r>
    </w:p>
    <w:p w14:paraId="03BBE099" w14:textId="77777777" w:rsidR="00800928" w:rsidRPr="00021578" w:rsidRDefault="00800928" w:rsidP="00800928">
      <w:pPr>
        <w:pStyle w:val="paragraph"/>
      </w:pPr>
      <w:r w:rsidRPr="00021578">
        <w:tab/>
        <w:t>(d)</w:t>
      </w:r>
      <w:r w:rsidRPr="00021578">
        <w:tab/>
        <w:t>the bargaining parties agree to terminate the mediation.</w:t>
      </w:r>
    </w:p>
    <w:p w14:paraId="59A40627" w14:textId="77777777" w:rsidR="00800928" w:rsidRPr="00021578" w:rsidRDefault="00800928" w:rsidP="00800928">
      <w:pPr>
        <w:pStyle w:val="subsection"/>
      </w:pPr>
      <w:r w:rsidRPr="00021578">
        <w:tab/>
        <w:t>(2)</w:t>
      </w:r>
      <w:r w:rsidRPr="00021578">
        <w:tab/>
        <w:t>To avoid doubt, the bargaining parties can only agree to one extension in accordance with paragraph (1)(b).</w:t>
      </w:r>
    </w:p>
    <w:p w14:paraId="048CE555" w14:textId="77777777" w:rsidR="00800928" w:rsidRPr="00021578" w:rsidRDefault="00800928" w:rsidP="00800928">
      <w:pPr>
        <w:pStyle w:val="subsection"/>
      </w:pPr>
      <w:r w:rsidRPr="00021578">
        <w:tab/>
        <w:t>(3)</w:t>
      </w:r>
      <w:r w:rsidRPr="00021578">
        <w:tab/>
        <w:t xml:space="preserve">The mediator may decide to terminate the mediation </w:t>
      </w:r>
      <w:r w:rsidRPr="00021578">
        <w:rPr>
          <w:color w:val="000000"/>
        </w:rPr>
        <w:t xml:space="preserve">if, having regard to the conduct of the </w:t>
      </w:r>
      <w:r w:rsidRPr="00021578">
        <w:t xml:space="preserve">bargaining </w:t>
      </w:r>
      <w:r w:rsidRPr="00021578">
        <w:rPr>
          <w:color w:val="000000"/>
        </w:rPr>
        <w:t xml:space="preserve">parties in the mediation, the mediator considers that there are no reasonable prospects of </w:t>
      </w:r>
      <w:r w:rsidRPr="00021578">
        <w:t>the bargaining parties reaching agreement over each core bargaining issue.</w:t>
      </w:r>
    </w:p>
    <w:p w14:paraId="2C469538" w14:textId="77777777" w:rsidR="00800928" w:rsidRPr="00021578" w:rsidRDefault="00800928" w:rsidP="00800928">
      <w:pPr>
        <w:pStyle w:val="subsection"/>
      </w:pPr>
      <w:r w:rsidRPr="00021578">
        <w:tab/>
        <w:t>(4)</w:t>
      </w:r>
      <w:r w:rsidRPr="00021578">
        <w:tab/>
        <w:t>The mediator may decide to terminate the mediation whether or not a bargaining party has asked the mediator to do so.</w:t>
      </w:r>
    </w:p>
    <w:p w14:paraId="2AD746AF" w14:textId="77777777" w:rsidR="00800928" w:rsidRPr="00021578" w:rsidRDefault="00800928" w:rsidP="00800928">
      <w:pPr>
        <w:pStyle w:val="ActHead4"/>
      </w:pPr>
      <w:bookmarkStart w:id="468" w:name="_Toc194392042"/>
      <w:r w:rsidRPr="00A14580">
        <w:rPr>
          <w:rStyle w:val="CharSubdNo"/>
        </w:rPr>
        <w:t>Subdivision C</w:t>
      </w:r>
      <w:r w:rsidRPr="00021578">
        <w:t>—</w:t>
      </w:r>
      <w:r w:rsidRPr="00A14580">
        <w:rPr>
          <w:rStyle w:val="CharSubdText"/>
        </w:rPr>
        <w:t>Miscellaneous</w:t>
      </w:r>
      <w:bookmarkEnd w:id="468"/>
    </w:p>
    <w:p w14:paraId="1FBF6A0A" w14:textId="77777777" w:rsidR="00800928" w:rsidRPr="00021578" w:rsidRDefault="00800928" w:rsidP="00800928">
      <w:pPr>
        <w:pStyle w:val="ActHead5"/>
      </w:pPr>
      <w:bookmarkStart w:id="469" w:name="_Toc194392043"/>
      <w:r w:rsidRPr="00A14580">
        <w:rPr>
          <w:rStyle w:val="CharSectno"/>
        </w:rPr>
        <w:t>52ZJ</w:t>
      </w:r>
      <w:r w:rsidRPr="00021578">
        <w:t xml:space="preserve">  Bargaining over other issues</w:t>
      </w:r>
      <w:bookmarkEnd w:id="469"/>
    </w:p>
    <w:p w14:paraId="0D53B988" w14:textId="77777777" w:rsidR="00800928" w:rsidRPr="00021578" w:rsidRDefault="00800928" w:rsidP="00800928">
      <w:pPr>
        <w:pStyle w:val="subsection"/>
      </w:pPr>
      <w:r w:rsidRPr="00021578">
        <w:tab/>
      </w:r>
      <w:r w:rsidRPr="00021578">
        <w:tab/>
        <w:t>To avoid doubt, nothing in this Division limits the bargaining parties to negotiating only over the core bargaining issues.</w:t>
      </w:r>
    </w:p>
    <w:p w14:paraId="60015D36" w14:textId="77777777" w:rsidR="00800928" w:rsidRPr="00021578" w:rsidRDefault="00800928" w:rsidP="00800928">
      <w:pPr>
        <w:pStyle w:val="ActHead3"/>
      </w:pPr>
      <w:bookmarkStart w:id="470" w:name="_Toc194392044"/>
      <w:r w:rsidRPr="00A14580">
        <w:rPr>
          <w:rStyle w:val="CharDivNo"/>
        </w:rPr>
        <w:t>Division 7</w:t>
      </w:r>
      <w:r w:rsidRPr="00021578">
        <w:t>—</w:t>
      </w:r>
      <w:r w:rsidRPr="00A14580">
        <w:rPr>
          <w:rStyle w:val="CharDivText"/>
        </w:rPr>
        <w:t>Arbitration about remuneration issue</w:t>
      </w:r>
      <w:bookmarkEnd w:id="470"/>
    </w:p>
    <w:p w14:paraId="2F61D369" w14:textId="77777777" w:rsidR="00800928" w:rsidRPr="00021578" w:rsidRDefault="00800928" w:rsidP="00800928">
      <w:pPr>
        <w:pStyle w:val="ActHead4"/>
      </w:pPr>
      <w:bookmarkStart w:id="471" w:name="_Toc194392045"/>
      <w:r w:rsidRPr="00A14580">
        <w:rPr>
          <w:rStyle w:val="CharSubdNo"/>
        </w:rPr>
        <w:t>Subdivision A</w:t>
      </w:r>
      <w:r w:rsidRPr="00021578">
        <w:t>—</w:t>
      </w:r>
      <w:r w:rsidRPr="00A14580">
        <w:rPr>
          <w:rStyle w:val="CharSubdText"/>
        </w:rPr>
        <w:t>Preliminary</w:t>
      </w:r>
      <w:bookmarkEnd w:id="471"/>
    </w:p>
    <w:p w14:paraId="56F8211C" w14:textId="77777777" w:rsidR="00800928" w:rsidRPr="00021578" w:rsidRDefault="00800928" w:rsidP="00800928">
      <w:pPr>
        <w:pStyle w:val="ActHead5"/>
      </w:pPr>
      <w:bookmarkStart w:id="472" w:name="_Toc194392046"/>
      <w:r w:rsidRPr="00A14580">
        <w:rPr>
          <w:rStyle w:val="CharSectno"/>
        </w:rPr>
        <w:t>52ZK</w:t>
      </w:r>
      <w:r w:rsidRPr="00021578">
        <w:t xml:space="preserve">  Register of bargaining code arbitrators</w:t>
      </w:r>
      <w:bookmarkEnd w:id="472"/>
    </w:p>
    <w:p w14:paraId="081B1155" w14:textId="77777777" w:rsidR="00800928" w:rsidRPr="00021578" w:rsidRDefault="00800928" w:rsidP="00800928">
      <w:pPr>
        <w:pStyle w:val="subsection"/>
      </w:pPr>
      <w:r w:rsidRPr="00021578">
        <w:tab/>
        <w:t>(1)</w:t>
      </w:r>
      <w:r w:rsidRPr="00021578">
        <w:tab/>
        <w:t>The ACMA must establish and keep a register of bargaining code arbitrators.</w:t>
      </w:r>
    </w:p>
    <w:p w14:paraId="11749B69" w14:textId="77777777" w:rsidR="00800928" w:rsidRPr="00021578" w:rsidRDefault="00800928" w:rsidP="00800928">
      <w:pPr>
        <w:pStyle w:val="subsection"/>
      </w:pPr>
      <w:r w:rsidRPr="00021578">
        <w:tab/>
        <w:t>(2)</w:t>
      </w:r>
      <w:r w:rsidRPr="00021578">
        <w:tab/>
        <w:t>Each such person listed on the register must be:</w:t>
      </w:r>
    </w:p>
    <w:p w14:paraId="417AC118" w14:textId="77777777" w:rsidR="00800928" w:rsidRPr="00021578" w:rsidRDefault="00800928" w:rsidP="00800928">
      <w:pPr>
        <w:pStyle w:val="paragraph"/>
      </w:pPr>
      <w:r w:rsidRPr="00021578">
        <w:tab/>
        <w:t>(a)</w:t>
      </w:r>
      <w:r w:rsidRPr="00021578">
        <w:tab/>
        <w:t>a person experienced in legal matters, economic matters or industry matters; or</w:t>
      </w:r>
    </w:p>
    <w:p w14:paraId="1D4E872B" w14:textId="77777777" w:rsidR="00800928" w:rsidRPr="00021578" w:rsidRDefault="00800928" w:rsidP="00800928">
      <w:pPr>
        <w:pStyle w:val="paragraph"/>
      </w:pPr>
      <w:r w:rsidRPr="00021578">
        <w:tab/>
        <w:t>(b)</w:t>
      </w:r>
      <w:r w:rsidRPr="00021578">
        <w:tab/>
        <w:t>a person who the ACMA considers has appropriate experience to be a member of an arbitral panel for the purposes of this Part.</w:t>
      </w:r>
    </w:p>
    <w:p w14:paraId="68A4411A" w14:textId="77777777" w:rsidR="00800928" w:rsidRPr="00021578" w:rsidRDefault="00800928" w:rsidP="00800928">
      <w:pPr>
        <w:pStyle w:val="subsection"/>
      </w:pPr>
      <w:r w:rsidRPr="00021578">
        <w:tab/>
        <w:t>(3)</w:t>
      </w:r>
      <w:r w:rsidRPr="00021578">
        <w:tab/>
        <w:t>In listing a person on the register, the ACMA must consider requirements (if any) specified in regulations made for the purposes of this subsection.</w:t>
      </w:r>
    </w:p>
    <w:p w14:paraId="00628367" w14:textId="77777777" w:rsidR="00800928" w:rsidRPr="00021578" w:rsidRDefault="00800928" w:rsidP="00800928">
      <w:pPr>
        <w:pStyle w:val="ActHead4"/>
      </w:pPr>
      <w:bookmarkStart w:id="473" w:name="_Toc194392047"/>
      <w:r w:rsidRPr="00A14580">
        <w:rPr>
          <w:rStyle w:val="CharSubdNo"/>
        </w:rPr>
        <w:t>Subdivision B</w:t>
      </w:r>
      <w:r w:rsidRPr="00021578">
        <w:t>—</w:t>
      </w:r>
      <w:r w:rsidRPr="00A14580">
        <w:rPr>
          <w:rStyle w:val="CharSubdText"/>
        </w:rPr>
        <w:t>Starting arbitration</w:t>
      </w:r>
      <w:bookmarkEnd w:id="473"/>
    </w:p>
    <w:p w14:paraId="5E57AAAF" w14:textId="77777777" w:rsidR="00800928" w:rsidRPr="00021578" w:rsidRDefault="00800928" w:rsidP="00800928">
      <w:pPr>
        <w:pStyle w:val="ActHead5"/>
      </w:pPr>
      <w:bookmarkStart w:id="474" w:name="_Toc194392048"/>
      <w:r w:rsidRPr="00A14580">
        <w:rPr>
          <w:rStyle w:val="CharSectno"/>
        </w:rPr>
        <w:t>52ZL</w:t>
      </w:r>
      <w:r w:rsidRPr="00021578">
        <w:t xml:space="preserve">  Notification of arbitration</w:t>
      </w:r>
      <w:bookmarkEnd w:id="474"/>
    </w:p>
    <w:p w14:paraId="643BD21E" w14:textId="77777777" w:rsidR="00800928" w:rsidRPr="00021578" w:rsidRDefault="00800928" w:rsidP="00800928">
      <w:pPr>
        <w:pStyle w:val="subsection"/>
      </w:pPr>
      <w:r w:rsidRPr="00021578">
        <w:tab/>
        <w:t>(1)</w:t>
      </w:r>
      <w:r w:rsidRPr="00021578">
        <w:tab/>
        <w:t>This section applies if:</w:t>
      </w:r>
    </w:p>
    <w:p w14:paraId="65F8A941" w14:textId="2418C028" w:rsidR="00800928" w:rsidRPr="00021578" w:rsidRDefault="00800928" w:rsidP="00800928">
      <w:pPr>
        <w:pStyle w:val="paragraph"/>
      </w:pPr>
      <w:r w:rsidRPr="00021578">
        <w:tab/>
        <w:t>(a)</w:t>
      </w:r>
      <w:r w:rsidRPr="00021578">
        <w:tab/>
        <w:t xml:space="preserve">a notification has been made for the purposes of </w:t>
      </w:r>
      <w:r w:rsidR="00697ADA">
        <w:t>subsection 5</w:t>
      </w:r>
      <w:r w:rsidRPr="00021578">
        <w:t>2ZE(1) to a responsible digital platform corporation for a designated digital platform service; and</w:t>
      </w:r>
    </w:p>
    <w:p w14:paraId="0F821315" w14:textId="77777777" w:rsidR="00800928" w:rsidRPr="00021578" w:rsidRDefault="00800928" w:rsidP="00800928">
      <w:pPr>
        <w:pStyle w:val="paragraph"/>
      </w:pPr>
      <w:r w:rsidRPr="00021578">
        <w:tab/>
        <w:t>(b)</w:t>
      </w:r>
      <w:r w:rsidRPr="00021578">
        <w:tab/>
        <w:t xml:space="preserve">one of the core bargaining issues (the </w:t>
      </w:r>
      <w:r w:rsidRPr="00021578">
        <w:rPr>
          <w:b/>
          <w:i/>
        </w:rPr>
        <w:t>remuneration issue</w:t>
      </w:r>
      <w:r w:rsidRPr="00021578">
        <w:t>) concerns the remuneration to be paid to a registered news business for the making available of the registered news business’ covered news content by the designated digital platform service.</w:t>
      </w:r>
    </w:p>
    <w:p w14:paraId="0C22D8C2" w14:textId="77777777" w:rsidR="00800928" w:rsidRPr="00021578" w:rsidRDefault="00800928" w:rsidP="00800928">
      <w:pPr>
        <w:pStyle w:val="subsection"/>
      </w:pPr>
      <w:r w:rsidRPr="00021578">
        <w:tab/>
        <w:t>(2)</w:t>
      </w:r>
      <w:r w:rsidRPr="00021578">
        <w:tab/>
        <w:t>The bargaining party that is the bargaining news business representative may give a notice to the Commission that arbitration about the remuneration issue should start, if:</w:t>
      </w:r>
    </w:p>
    <w:p w14:paraId="2FE252EF" w14:textId="77777777" w:rsidR="00800928" w:rsidRPr="00021578" w:rsidRDefault="00800928" w:rsidP="00800928">
      <w:pPr>
        <w:pStyle w:val="paragraph"/>
      </w:pPr>
      <w:r w:rsidRPr="00021578">
        <w:tab/>
        <w:t>(a)</w:t>
      </w:r>
      <w:r w:rsidRPr="00021578">
        <w:tab/>
        <w:t>both of the following conditions are satisfied:</w:t>
      </w:r>
    </w:p>
    <w:p w14:paraId="1894671B" w14:textId="194C5088" w:rsidR="00800928" w:rsidRPr="00021578" w:rsidRDefault="00800928" w:rsidP="00800928">
      <w:pPr>
        <w:pStyle w:val="paragraphsub"/>
      </w:pPr>
      <w:r w:rsidRPr="00021578">
        <w:tab/>
        <w:t>(i)</w:t>
      </w:r>
      <w:r w:rsidRPr="00021578">
        <w:tab/>
        <w:t xml:space="preserve">mediation in respect of the core bargaining issues has terminated in accordance with </w:t>
      </w:r>
      <w:r w:rsidR="00697ADA">
        <w:t>section 5</w:t>
      </w:r>
      <w:r w:rsidRPr="00021578">
        <w:t>2ZIC;</w:t>
      </w:r>
    </w:p>
    <w:p w14:paraId="104426D7" w14:textId="77777777" w:rsidR="00800928" w:rsidRPr="00021578" w:rsidRDefault="00800928" w:rsidP="00800928">
      <w:pPr>
        <w:pStyle w:val="paragraphsub"/>
      </w:pPr>
      <w:r w:rsidRPr="00021578">
        <w:tab/>
        <w:t>(ii)</w:t>
      </w:r>
      <w:r w:rsidRPr="00021578">
        <w:tab/>
        <w:t>the bargaining parties had not reached an agreement about terms for resolving the remuneration issue before the mediation terminated; or</w:t>
      </w:r>
    </w:p>
    <w:p w14:paraId="2192CA24" w14:textId="77777777" w:rsidR="00800928" w:rsidRPr="00021578" w:rsidRDefault="00800928" w:rsidP="00800928">
      <w:pPr>
        <w:pStyle w:val="paragraph"/>
      </w:pPr>
      <w:r w:rsidRPr="00021578">
        <w:tab/>
        <w:t>(b)</w:t>
      </w:r>
      <w:r w:rsidRPr="00021578">
        <w:tab/>
        <w:t>the bargaining parties have agreed to arbitration about terms for resolving the remuneration issue no earlier than 10 business days after the notification referred to in paragraph (1)(a) was made.</w:t>
      </w:r>
    </w:p>
    <w:p w14:paraId="17619E39" w14:textId="77777777" w:rsidR="00800928" w:rsidRPr="00021578" w:rsidRDefault="00800928" w:rsidP="00800928">
      <w:pPr>
        <w:pStyle w:val="subsection"/>
      </w:pPr>
      <w:r w:rsidRPr="00021578">
        <w:tab/>
        <w:t>(3)</w:t>
      </w:r>
      <w:r w:rsidRPr="00021578">
        <w:tab/>
        <w:t>The notice must:</w:t>
      </w:r>
    </w:p>
    <w:p w14:paraId="16FFADB4" w14:textId="77777777" w:rsidR="00800928" w:rsidRPr="00021578" w:rsidRDefault="00800928" w:rsidP="00800928">
      <w:pPr>
        <w:pStyle w:val="paragraph"/>
      </w:pPr>
      <w:r w:rsidRPr="00021578">
        <w:tab/>
        <w:t>(a)</w:t>
      </w:r>
      <w:r w:rsidRPr="00021578">
        <w:tab/>
        <w:t>be in writing; and</w:t>
      </w:r>
    </w:p>
    <w:p w14:paraId="69B78052" w14:textId="77777777" w:rsidR="00800928" w:rsidRPr="00021578" w:rsidRDefault="00800928" w:rsidP="00800928">
      <w:pPr>
        <w:pStyle w:val="paragraph"/>
      </w:pPr>
      <w:r w:rsidRPr="00021578">
        <w:tab/>
        <w:t>(b)</w:t>
      </w:r>
      <w:r w:rsidRPr="00021578">
        <w:tab/>
        <w:t>if regulations made for the purposes of this paragraph specify requirements—meet those requirements.</w:t>
      </w:r>
    </w:p>
    <w:p w14:paraId="3FC2B0E4" w14:textId="77777777" w:rsidR="00800928" w:rsidRPr="00021578" w:rsidRDefault="00800928" w:rsidP="00800928">
      <w:pPr>
        <w:pStyle w:val="subsection"/>
      </w:pPr>
      <w:r w:rsidRPr="00021578">
        <w:tab/>
        <w:t>(4)</w:t>
      </w:r>
      <w:r w:rsidRPr="00021578">
        <w:tab/>
        <w:t>However, the bargaining party that is the bargaining news business representative cannot give a notice under subsection (2) at a time if, within the period of 24 months ending at that time, a notice has been given under subsection (2) in respect of:</w:t>
      </w:r>
    </w:p>
    <w:p w14:paraId="2B08F245" w14:textId="77777777" w:rsidR="00800928" w:rsidRPr="00021578" w:rsidRDefault="00800928" w:rsidP="00800928">
      <w:pPr>
        <w:pStyle w:val="paragraph"/>
      </w:pPr>
      <w:r w:rsidRPr="00021578">
        <w:tab/>
        <w:t>(a)</w:t>
      </w:r>
      <w:r w:rsidRPr="00021578">
        <w:tab/>
        <w:t>the designated digital platform service mentioned in paragraph (1)(a); and</w:t>
      </w:r>
    </w:p>
    <w:p w14:paraId="114319EF" w14:textId="77777777" w:rsidR="00800928" w:rsidRPr="00021578" w:rsidRDefault="00800928" w:rsidP="00800928">
      <w:pPr>
        <w:pStyle w:val="paragraph"/>
      </w:pPr>
      <w:r w:rsidRPr="00021578">
        <w:tab/>
        <w:t>(b)</w:t>
      </w:r>
      <w:r w:rsidRPr="00021578">
        <w:tab/>
        <w:t>the registered news business mentioned in paragraph (1)(b).</w:t>
      </w:r>
    </w:p>
    <w:p w14:paraId="5646A9A2" w14:textId="77777777" w:rsidR="00800928" w:rsidRPr="00021578" w:rsidRDefault="00800928" w:rsidP="00800928">
      <w:pPr>
        <w:pStyle w:val="subsection"/>
      </w:pPr>
      <w:r w:rsidRPr="00021578">
        <w:tab/>
        <w:t>(5)</w:t>
      </w:r>
      <w:r w:rsidRPr="00021578">
        <w:tab/>
        <w:t>As soon as practicable after the Commission has been given a notice under subsection (2), it must give the ACMA and each of the bargaining parties a notice stating that:</w:t>
      </w:r>
    </w:p>
    <w:p w14:paraId="6FE69473" w14:textId="77777777" w:rsidR="00800928" w:rsidRPr="00021578" w:rsidRDefault="00800928" w:rsidP="00800928">
      <w:pPr>
        <w:pStyle w:val="paragraph"/>
      </w:pPr>
      <w:r w:rsidRPr="00021578">
        <w:tab/>
        <w:t>(a)</w:t>
      </w:r>
      <w:r w:rsidRPr="00021578">
        <w:tab/>
        <w:t>an arbitral panel is to be formed; and</w:t>
      </w:r>
    </w:p>
    <w:p w14:paraId="7BD9EF7E" w14:textId="467E5D3C" w:rsidR="00800928" w:rsidRPr="00021578" w:rsidRDefault="00800928" w:rsidP="00800928">
      <w:pPr>
        <w:pStyle w:val="paragraph"/>
      </w:pPr>
      <w:r w:rsidRPr="00021578">
        <w:tab/>
        <w:t>(b)</w:t>
      </w:r>
      <w:r w:rsidRPr="00021578">
        <w:tab/>
        <w:t xml:space="preserve">the members of the panel are to be appointed in accordance with </w:t>
      </w:r>
      <w:r w:rsidR="00697ADA">
        <w:t>section 5</w:t>
      </w:r>
      <w:r w:rsidRPr="00021578">
        <w:t>2ZM.</w:t>
      </w:r>
    </w:p>
    <w:p w14:paraId="72C5AE61" w14:textId="77777777" w:rsidR="00800928" w:rsidRPr="00021578" w:rsidRDefault="00800928" w:rsidP="00800928">
      <w:pPr>
        <w:pStyle w:val="ActHead5"/>
      </w:pPr>
      <w:bookmarkStart w:id="475" w:name="_Toc194392049"/>
      <w:r w:rsidRPr="00A14580">
        <w:rPr>
          <w:rStyle w:val="CharSectno"/>
        </w:rPr>
        <w:t>52ZM</w:t>
      </w:r>
      <w:r w:rsidRPr="00021578">
        <w:t xml:space="preserve">  Formation of arbitral panel</w:t>
      </w:r>
      <w:bookmarkEnd w:id="475"/>
    </w:p>
    <w:p w14:paraId="24BFB7F3" w14:textId="36BBE071" w:rsidR="00800928" w:rsidRPr="00021578" w:rsidRDefault="00800928" w:rsidP="00800928">
      <w:pPr>
        <w:pStyle w:val="subsection"/>
      </w:pPr>
      <w:r w:rsidRPr="00021578">
        <w:tab/>
        <w:t>(1)</w:t>
      </w:r>
      <w:r w:rsidRPr="00021578">
        <w:tab/>
        <w:t xml:space="preserve">This section applies if a notice has been given under </w:t>
      </w:r>
      <w:r w:rsidR="00697ADA">
        <w:t>subsection 5</w:t>
      </w:r>
      <w:r w:rsidRPr="00021578">
        <w:t>2ZL(5).</w:t>
      </w:r>
    </w:p>
    <w:p w14:paraId="6A00B0BA" w14:textId="77777777" w:rsidR="00800928" w:rsidRPr="00021578" w:rsidRDefault="00800928" w:rsidP="00800928">
      <w:pPr>
        <w:pStyle w:val="subsection"/>
      </w:pPr>
      <w:r w:rsidRPr="00021578">
        <w:tab/>
        <w:t>(2)</w:t>
      </w:r>
      <w:r w:rsidRPr="00021578">
        <w:tab/>
        <w:t>An arbitral panel is to be formed to arbitrate about the remuneration issue.</w:t>
      </w:r>
    </w:p>
    <w:p w14:paraId="3788CC67" w14:textId="77777777" w:rsidR="00800928" w:rsidRPr="00021578" w:rsidRDefault="00800928" w:rsidP="00800928">
      <w:pPr>
        <w:pStyle w:val="subsection"/>
      </w:pPr>
      <w:r w:rsidRPr="00021578">
        <w:tab/>
        <w:t>(3)</w:t>
      </w:r>
      <w:r w:rsidRPr="00021578">
        <w:tab/>
        <w:t>The membership of the panel is to be comprised of:</w:t>
      </w:r>
    </w:p>
    <w:p w14:paraId="1616566D" w14:textId="77777777" w:rsidR="00800928" w:rsidRPr="00021578" w:rsidRDefault="00800928" w:rsidP="00800928">
      <w:pPr>
        <w:pStyle w:val="paragraph"/>
      </w:pPr>
      <w:r w:rsidRPr="00021578">
        <w:tab/>
        <w:t>(a)</w:t>
      </w:r>
      <w:r w:rsidRPr="00021578">
        <w:tab/>
        <w:t>the Chair; and</w:t>
      </w:r>
    </w:p>
    <w:p w14:paraId="71FE4041" w14:textId="77777777" w:rsidR="00800928" w:rsidRPr="00021578" w:rsidRDefault="00800928" w:rsidP="00800928">
      <w:pPr>
        <w:pStyle w:val="paragraph"/>
      </w:pPr>
      <w:r w:rsidRPr="00021578">
        <w:tab/>
        <w:t>(b)</w:t>
      </w:r>
      <w:r w:rsidRPr="00021578">
        <w:tab/>
        <w:t>unless the bargaining parties agree that the sole member of the panel is the Chair—2 other members.</w:t>
      </w:r>
    </w:p>
    <w:p w14:paraId="41F3E158" w14:textId="77777777" w:rsidR="00800928" w:rsidRPr="00021578" w:rsidRDefault="00800928" w:rsidP="00800928">
      <w:pPr>
        <w:pStyle w:val="subsection"/>
      </w:pPr>
      <w:r w:rsidRPr="00021578">
        <w:tab/>
        <w:t>(4)</w:t>
      </w:r>
      <w:r w:rsidRPr="00021578">
        <w:tab/>
        <w:t>The members of the panel are to be appointed by agreement between the bargaining parties.</w:t>
      </w:r>
    </w:p>
    <w:p w14:paraId="4418BDD1" w14:textId="77777777" w:rsidR="00800928" w:rsidRPr="00021578" w:rsidRDefault="00800928" w:rsidP="00800928">
      <w:pPr>
        <w:pStyle w:val="subsection"/>
      </w:pPr>
      <w:r w:rsidRPr="00021578">
        <w:tab/>
        <w:t>(5)</w:t>
      </w:r>
      <w:r w:rsidRPr="00021578">
        <w:tab/>
        <w:t>The bargaining parties may agree to appoint persons who are, or are not, listed on the register of bargaining code arbitrators.</w:t>
      </w:r>
    </w:p>
    <w:p w14:paraId="0436D465" w14:textId="77777777" w:rsidR="00800928" w:rsidRPr="00021578" w:rsidRDefault="00800928" w:rsidP="00800928">
      <w:pPr>
        <w:pStyle w:val="subsection"/>
      </w:pPr>
      <w:r w:rsidRPr="00021578">
        <w:tab/>
        <w:t>(6)</w:t>
      </w:r>
      <w:r w:rsidRPr="00021578">
        <w:tab/>
        <w:t>If the bargaining parties agree on the appointment of one or more of the members, each of the bargaining parties must give the Commission and the ACMA a notice that:</w:t>
      </w:r>
    </w:p>
    <w:p w14:paraId="467ED586" w14:textId="77777777" w:rsidR="00800928" w:rsidRPr="00021578" w:rsidRDefault="00800928" w:rsidP="00800928">
      <w:pPr>
        <w:pStyle w:val="paragraph"/>
      </w:pPr>
      <w:r w:rsidRPr="00021578">
        <w:tab/>
        <w:t>(a)</w:t>
      </w:r>
      <w:r w:rsidRPr="00021578">
        <w:tab/>
        <w:t>specifies:</w:t>
      </w:r>
    </w:p>
    <w:p w14:paraId="0AD23D51" w14:textId="77777777" w:rsidR="00800928" w:rsidRPr="00021578" w:rsidRDefault="00800928" w:rsidP="00800928">
      <w:pPr>
        <w:pStyle w:val="paragraphsub"/>
      </w:pPr>
      <w:r w:rsidRPr="00021578">
        <w:tab/>
        <w:t>(i)</w:t>
      </w:r>
      <w:r w:rsidRPr="00021578">
        <w:tab/>
        <w:t>the name (or names) of the person (or persons) appointed; and</w:t>
      </w:r>
    </w:p>
    <w:p w14:paraId="3E86F26A" w14:textId="77777777" w:rsidR="00800928" w:rsidRPr="00021578" w:rsidRDefault="00800928" w:rsidP="00800928">
      <w:pPr>
        <w:pStyle w:val="paragraphsub"/>
      </w:pPr>
      <w:r w:rsidRPr="00021578">
        <w:tab/>
        <w:t>(ii)</w:t>
      </w:r>
      <w:r w:rsidRPr="00021578">
        <w:tab/>
        <w:t>the date of the agreement; and</w:t>
      </w:r>
    </w:p>
    <w:p w14:paraId="5A0EA9DE" w14:textId="77777777" w:rsidR="00800928" w:rsidRPr="00021578" w:rsidRDefault="00800928" w:rsidP="00800928">
      <w:pPr>
        <w:pStyle w:val="paragraph"/>
      </w:pPr>
      <w:r w:rsidRPr="00021578">
        <w:tab/>
        <w:t>(b)</w:t>
      </w:r>
      <w:r w:rsidRPr="00021578">
        <w:tab/>
        <w:t>if regulations made for the purposes of this paragraph specify other information—that information.</w:t>
      </w:r>
    </w:p>
    <w:p w14:paraId="7F978FEC" w14:textId="77777777" w:rsidR="00800928" w:rsidRPr="00021578" w:rsidRDefault="00800928" w:rsidP="00800928">
      <w:pPr>
        <w:pStyle w:val="subsection"/>
      </w:pPr>
      <w:r w:rsidRPr="00021578">
        <w:tab/>
        <w:t>(7)</w:t>
      </w:r>
      <w:r w:rsidRPr="00021578">
        <w:tab/>
        <w:t>For the purposes of subsection (6), the notice must be given no later than the end of:</w:t>
      </w:r>
    </w:p>
    <w:p w14:paraId="74794E9C" w14:textId="2A71B418" w:rsidR="00800928" w:rsidRPr="00021578" w:rsidRDefault="00800928" w:rsidP="00800928">
      <w:pPr>
        <w:pStyle w:val="paragraph"/>
      </w:pPr>
      <w:r w:rsidRPr="00021578">
        <w:tab/>
        <w:t>(a)</w:t>
      </w:r>
      <w:r w:rsidRPr="00021578">
        <w:tab/>
        <w:t xml:space="preserve">the period of 10 business days after the notice was given under </w:t>
      </w:r>
      <w:r w:rsidR="00697ADA">
        <w:t>subsection 5</w:t>
      </w:r>
      <w:r w:rsidRPr="00021578">
        <w:t>2ZL(5); or</w:t>
      </w:r>
    </w:p>
    <w:p w14:paraId="6CC9BCDE" w14:textId="77777777" w:rsidR="00800928" w:rsidRPr="00021578" w:rsidRDefault="00800928" w:rsidP="00800928">
      <w:pPr>
        <w:pStyle w:val="paragraph"/>
      </w:pPr>
      <w:r w:rsidRPr="00021578">
        <w:tab/>
        <w:t>(b)</w:t>
      </w:r>
      <w:r w:rsidRPr="00021578">
        <w:tab/>
        <w:t>if regulations made for the purposes of this paragraph specify a different period—that period.</w:t>
      </w:r>
    </w:p>
    <w:p w14:paraId="125F76C7" w14:textId="77777777" w:rsidR="00800928" w:rsidRPr="00021578" w:rsidRDefault="00800928" w:rsidP="00800928">
      <w:pPr>
        <w:pStyle w:val="subsection"/>
      </w:pPr>
      <w:r w:rsidRPr="00021578">
        <w:tab/>
        <w:t>(8)</w:t>
      </w:r>
      <w:r w:rsidRPr="00021578">
        <w:tab/>
        <w:t>If the bargaining parties cannot agree on the appointment of one or more of the members within that period, the ACMA must make that appointment or those appointments.</w:t>
      </w:r>
    </w:p>
    <w:p w14:paraId="735C79F2" w14:textId="77777777" w:rsidR="00800928" w:rsidRPr="00021578" w:rsidRDefault="00800928" w:rsidP="00800928">
      <w:pPr>
        <w:pStyle w:val="subsection"/>
      </w:pPr>
      <w:r w:rsidRPr="00021578">
        <w:tab/>
        <w:t>(9)</w:t>
      </w:r>
      <w:r w:rsidRPr="00021578">
        <w:tab/>
        <w:t>The ACMA may only make an appointment of a person who is listed on the register of bargaining code arbitrators.</w:t>
      </w:r>
    </w:p>
    <w:p w14:paraId="3DBF27F5" w14:textId="77777777" w:rsidR="00800928" w:rsidRPr="00021578" w:rsidRDefault="00800928" w:rsidP="00800928">
      <w:pPr>
        <w:pStyle w:val="ActHead5"/>
      </w:pPr>
      <w:bookmarkStart w:id="476" w:name="_Toc194392050"/>
      <w:r w:rsidRPr="00A14580">
        <w:rPr>
          <w:rStyle w:val="CharSectno"/>
        </w:rPr>
        <w:t>52ZN</w:t>
      </w:r>
      <w:r w:rsidRPr="00021578">
        <w:t xml:space="preserve">  Disclosure of conflicts of interest where ACMA appoints member of panel</w:t>
      </w:r>
      <w:bookmarkEnd w:id="476"/>
    </w:p>
    <w:p w14:paraId="696CC355" w14:textId="77777777" w:rsidR="00800928" w:rsidRPr="00021578" w:rsidRDefault="00800928" w:rsidP="00800928">
      <w:pPr>
        <w:pStyle w:val="subsection"/>
      </w:pPr>
      <w:r w:rsidRPr="00021578">
        <w:tab/>
        <w:t>(1)</w:t>
      </w:r>
      <w:r w:rsidRPr="00021578">
        <w:tab/>
        <w:t>Before the ACMA appoints a person to be a member of the panel, the ACMA must give the person a reasonable opportunity to declare actual or potential conflicts of interest in accordance with subsection (2).</w:t>
      </w:r>
    </w:p>
    <w:p w14:paraId="0C8E9236" w14:textId="77777777" w:rsidR="00800928" w:rsidRPr="00021578" w:rsidRDefault="00800928" w:rsidP="00800928">
      <w:pPr>
        <w:pStyle w:val="subsection"/>
      </w:pPr>
      <w:r w:rsidRPr="00021578">
        <w:tab/>
        <w:t>(2)</w:t>
      </w:r>
      <w:r w:rsidRPr="00021578">
        <w:tab/>
        <w:t>Before a person accepts appointment as a member of the panel, the person must declare to the ACMA any actual or potential conflict of interest in relation to the arbitration.</w:t>
      </w:r>
    </w:p>
    <w:p w14:paraId="548BDE88" w14:textId="77777777" w:rsidR="00800928" w:rsidRPr="00021578" w:rsidRDefault="00800928" w:rsidP="00800928">
      <w:pPr>
        <w:pStyle w:val="subsection"/>
      </w:pPr>
      <w:r w:rsidRPr="00021578">
        <w:tab/>
        <w:t>(3)</w:t>
      </w:r>
      <w:r w:rsidRPr="00021578">
        <w:tab/>
        <w:t>If the ACMA has reason to consider that a person who has been appointed as a member of the panel has any actual or potential conflict of interest in relation to the arbitration (regardless whether the person declared the conflict in accordance with subsection (2)):</w:t>
      </w:r>
    </w:p>
    <w:p w14:paraId="14E4FB19" w14:textId="77777777" w:rsidR="00800928" w:rsidRPr="00021578" w:rsidRDefault="00800928" w:rsidP="00800928">
      <w:pPr>
        <w:pStyle w:val="paragraph"/>
      </w:pPr>
      <w:r w:rsidRPr="00021578">
        <w:tab/>
        <w:t>(a)</w:t>
      </w:r>
      <w:r w:rsidRPr="00021578">
        <w:tab/>
        <w:t>the ACMA may give a notice in writing to the person stating that the person should no longer be a member of the panel; and</w:t>
      </w:r>
    </w:p>
    <w:p w14:paraId="2F81B2F1" w14:textId="77777777" w:rsidR="00800928" w:rsidRPr="00021578" w:rsidRDefault="00800928" w:rsidP="00800928">
      <w:pPr>
        <w:pStyle w:val="paragraph"/>
      </w:pPr>
      <w:r w:rsidRPr="00021578">
        <w:tab/>
        <w:t>(b)</w:t>
      </w:r>
      <w:r w:rsidRPr="00021578">
        <w:tab/>
        <w:t>the person ceases to be a member of the panel when ACMA gives the person the notice.</w:t>
      </w:r>
    </w:p>
    <w:p w14:paraId="1DBA9E9F" w14:textId="77777777" w:rsidR="00800928" w:rsidRPr="00021578" w:rsidRDefault="00800928" w:rsidP="00800928">
      <w:pPr>
        <w:pStyle w:val="subsection"/>
      </w:pPr>
      <w:r w:rsidRPr="00021578">
        <w:tab/>
        <w:t>(4)</w:t>
      </w:r>
      <w:r w:rsidRPr="00021578">
        <w:tab/>
        <w:t>If the ACMA gives a notice under paragraph (3)(a), the ACMA must, as soon as practicable:</w:t>
      </w:r>
    </w:p>
    <w:p w14:paraId="1B63EFCA" w14:textId="77777777" w:rsidR="00800928" w:rsidRPr="00021578" w:rsidRDefault="00800928" w:rsidP="00800928">
      <w:pPr>
        <w:pStyle w:val="paragraph"/>
      </w:pPr>
      <w:r w:rsidRPr="00021578">
        <w:tab/>
        <w:t>(a)</w:t>
      </w:r>
      <w:r w:rsidRPr="00021578">
        <w:tab/>
        <w:t>give a copy of the notice to the bargaining parties; and</w:t>
      </w:r>
    </w:p>
    <w:p w14:paraId="63F2CA6F" w14:textId="77777777" w:rsidR="00800928" w:rsidRPr="00021578" w:rsidRDefault="00800928" w:rsidP="00800928">
      <w:pPr>
        <w:pStyle w:val="paragraph"/>
      </w:pPr>
      <w:r w:rsidRPr="00021578">
        <w:tab/>
        <w:t>(b)</w:t>
      </w:r>
      <w:r w:rsidRPr="00021578">
        <w:tab/>
        <w:t>make an appointment of another person as a member of the panel.</w:t>
      </w:r>
    </w:p>
    <w:p w14:paraId="744CEB0C" w14:textId="77777777" w:rsidR="00800928" w:rsidRPr="00021578" w:rsidRDefault="00800928" w:rsidP="00800928">
      <w:pPr>
        <w:pStyle w:val="subsection"/>
      </w:pPr>
      <w:r w:rsidRPr="00021578">
        <w:tab/>
        <w:t>(5)</w:t>
      </w:r>
      <w:r w:rsidRPr="00021578">
        <w:tab/>
        <w:t>For the purposes of paragraph (4)(b), the ACMA may only make an appointment of a person who is listed on the register of bargaining code arbitrators.</w:t>
      </w:r>
    </w:p>
    <w:p w14:paraId="45E22CB0" w14:textId="77777777" w:rsidR="00800928" w:rsidRPr="00021578" w:rsidRDefault="00800928" w:rsidP="00800928">
      <w:pPr>
        <w:pStyle w:val="subsection"/>
      </w:pPr>
      <w:r w:rsidRPr="00021578">
        <w:tab/>
        <w:t>(6)</w:t>
      </w:r>
      <w:r w:rsidRPr="00021578">
        <w:tab/>
        <w:t>For the purposes of this section, a person has a conflict of interest in relation to the arbitration if the person has any interest, pecuniary or otherwise, that could conflict with the proper performance of the person’s functions in relation to the arbitration.</w:t>
      </w:r>
    </w:p>
    <w:p w14:paraId="10D92333" w14:textId="77777777" w:rsidR="00800928" w:rsidRPr="00021578" w:rsidRDefault="00800928" w:rsidP="00800928">
      <w:pPr>
        <w:pStyle w:val="ActHead5"/>
      </w:pPr>
      <w:bookmarkStart w:id="477" w:name="_Toc194392051"/>
      <w:r w:rsidRPr="00A14580">
        <w:rPr>
          <w:rStyle w:val="CharSectno"/>
        </w:rPr>
        <w:t>52ZO</w:t>
      </w:r>
      <w:r w:rsidRPr="00021578">
        <w:t xml:space="preserve">  Costs of arbitral panel</w:t>
      </w:r>
      <w:bookmarkEnd w:id="477"/>
    </w:p>
    <w:p w14:paraId="75280509" w14:textId="77777777" w:rsidR="00800928" w:rsidRPr="00021578" w:rsidRDefault="00800928" w:rsidP="00800928">
      <w:pPr>
        <w:pStyle w:val="subsection"/>
      </w:pPr>
      <w:r w:rsidRPr="00021578">
        <w:tab/>
        <w:t>(1)</w:t>
      </w:r>
      <w:r w:rsidRPr="00021578">
        <w:tab/>
        <w:t>The bargaining parties must each pay half of the costs of each member of the panel.</w:t>
      </w:r>
    </w:p>
    <w:p w14:paraId="1B561C3D" w14:textId="77777777" w:rsidR="00800928" w:rsidRPr="00021578" w:rsidRDefault="00800928" w:rsidP="00800928">
      <w:pPr>
        <w:pStyle w:val="subsection"/>
      </w:pPr>
      <w:r w:rsidRPr="00021578">
        <w:tab/>
        <w:t>(2)</w:t>
      </w:r>
      <w:r w:rsidRPr="00021578">
        <w:tab/>
        <w:t>Each member of the panel is to determine that member’s costs, worked out as daily costs.</w:t>
      </w:r>
    </w:p>
    <w:p w14:paraId="51860E46" w14:textId="77777777" w:rsidR="00800928" w:rsidRPr="00021578" w:rsidRDefault="00800928" w:rsidP="00800928">
      <w:pPr>
        <w:pStyle w:val="subsection"/>
      </w:pPr>
      <w:r w:rsidRPr="00021578">
        <w:tab/>
        <w:t>(3)</w:t>
      </w:r>
      <w:r w:rsidRPr="00021578">
        <w:tab/>
        <w:t>If regulations made for the purposes of this subsection specify rules relating to those costs (including the amount of those costs), the bargaining parties must comply with those rules.</w:t>
      </w:r>
    </w:p>
    <w:p w14:paraId="1EDE8386" w14:textId="77777777" w:rsidR="00800928" w:rsidRPr="00021578" w:rsidRDefault="00800928" w:rsidP="00800928">
      <w:pPr>
        <w:pStyle w:val="ActHead5"/>
      </w:pPr>
      <w:bookmarkStart w:id="478" w:name="_Toc194392052"/>
      <w:r w:rsidRPr="00A14580">
        <w:rPr>
          <w:rStyle w:val="CharSectno"/>
        </w:rPr>
        <w:t>52ZP</w:t>
      </w:r>
      <w:r w:rsidRPr="00021578">
        <w:t xml:space="preserve">  Chair to notify start of arbitration</w:t>
      </w:r>
      <w:bookmarkEnd w:id="478"/>
    </w:p>
    <w:p w14:paraId="59687B54" w14:textId="77777777" w:rsidR="00800928" w:rsidRPr="00021578" w:rsidRDefault="00800928" w:rsidP="00800928">
      <w:pPr>
        <w:pStyle w:val="subsection"/>
      </w:pPr>
      <w:r w:rsidRPr="00021578">
        <w:tab/>
        <w:t>(1)</w:t>
      </w:r>
      <w:r w:rsidRPr="00021578">
        <w:tab/>
        <w:t>The Chair must notify the bargaining parties that arbitration about terms for resolving the remuneration issue will start on a specified day that is no later than 5 business days (or, if the regulations specify a different period, the end of that period) after the appointment of the Chair.</w:t>
      </w:r>
    </w:p>
    <w:p w14:paraId="18502294" w14:textId="77777777" w:rsidR="00800928" w:rsidRPr="00021578" w:rsidRDefault="00800928" w:rsidP="00800928">
      <w:pPr>
        <w:pStyle w:val="subsection"/>
      </w:pPr>
      <w:r w:rsidRPr="00021578">
        <w:tab/>
        <w:t>(2)</w:t>
      </w:r>
      <w:r w:rsidRPr="00021578">
        <w:tab/>
        <w:t>The notice must:</w:t>
      </w:r>
    </w:p>
    <w:p w14:paraId="554B522B" w14:textId="77777777" w:rsidR="00800928" w:rsidRPr="00021578" w:rsidRDefault="00800928" w:rsidP="00800928">
      <w:pPr>
        <w:pStyle w:val="paragraph"/>
      </w:pPr>
      <w:r w:rsidRPr="00021578">
        <w:tab/>
        <w:t>(a)</w:t>
      </w:r>
      <w:r w:rsidRPr="00021578">
        <w:tab/>
        <w:t>be in writing; and</w:t>
      </w:r>
    </w:p>
    <w:p w14:paraId="459C239F" w14:textId="77777777" w:rsidR="00800928" w:rsidRPr="00021578" w:rsidRDefault="00800928" w:rsidP="00800928">
      <w:pPr>
        <w:pStyle w:val="paragraph"/>
      </w:pPr>
      <w:r w:rsidRPr="00021578">
        <w:tab/>
        <w:t>(b)</w:t>
      </w:r>
      <w:r w:rsidRPr="00021578">
        <w:tab/>
        <w:t>if regulations made for the purposes of this paragraph specify requirements—meet those requirements.</w:t>
      </w:r>
    </w:p>
    <w:p w14:paraId="120F6919" w14:textId="77777777" w:rsidR="00800928" w:rsidRPr="00021578" w:rsidRDefault="00800928" w:rsidP="00800928">
      <w:pPr>
        <w:pStyle w:val="ActHead5"/>
      </w:pPr>
      <w:bookmarkStart w:id="479" w:name="_Toc194392053"/>
      <w:r w:rsidRPr="00A14580">
        <w:rPr>
          <w:rStyle w:val="CharSectno"/>
        </w:rPr>
        <w:t>52ZQ</w:t>
      </w:r>
      <w:r w:rsidRPr="00021578">
        <w:t xml:space="preserve">  Bargaining parties’ agreement about dealing with extra services in arbitration</w:t>
      </w:r>
      <w:bookmarkEnd w:id="479"/>
    </w:p>
    <w:p w14:paraId="743FB1DB" w14:textId="77777777" w:rsidR="00800928" w:rsidRPr="00021578" w:rsidRDefault="00800928" w:rsidP="00800928">
      <w:pPr>
        <w:pStyle w:val="subsection"/>
      </w:pPr>
      <w:r w:rsidRPr="00021578">
        <w:tab/>
        <w:t>(1)</w:t>
      </w:r>
      <w:r w:rsidRPr="00021578">
        <w:tab/>
        <w:t>The bargaining parties may agree, in writing, that specified services other than the designated digital platform service should be dealt with in the arbitration.</w:t>
      </w:r>
    </w:p>
    <w:p w14:paraId="4A970D3A" w14:textId="77777777" w:rsidR="00800928" w:rsidRPr="00021578" w:rsidRDefault="00800928" w:rsidP="00800928">
      <w:pPr>
        <w:pStyle w:val="subsection"/>
      </w:pPr>
      <w:r w:rsidRPr="00021578">
        <w:tab/>
        <w:t>(2)</w:t>
      </w:r>
      <w:r w:rsidRPr="00021578">
        <w:tab/>
        <w:t>If the bargaining parties notify the Chair of the agreement before the start of the arbitration, Subdivision C applies as if:</w:t>
      </w:r>
    </w:p>
    <w:p w14:paraId="1FE34EDA" w14:textId="77777777" w:rsidR="00800928" w:rsidRPr="00021578" w:rsidRDefault="00800928" w:rsidP="00800928">
      <w:pPr>
        <w:pStyle w:val="paragraph"/>
      </w:pPr>
      <w:r w:rsidRPr="00021578">
        <w:tab/>
        <w:t>(a)</w:t>
      </w:r>
      <w:r w:rsidRPr="00021578">
        <w:tab/>
        <w:t>the remuneration issue related to the designated digital platform service and the specified services mentioned in subsection (1); and</w:t>
      </w:r>
    </w:p>
    <w:p w14:paraId="6E54C06F" w14:textId="77777777" w:rsidR="00800928" w:rsidRPr="00021578" w:rsidRDefault="00800928" w:rsidP="00800928">
      <w:pPr>
        <w:pStyle w:val="paragraph"/>
      </w:pPr>
      <w:r w:rsidRPr="00021578">
        <w:tab/>
        <w:t>(b)</w:t>
      </w:r>
      <w:r w:rsidRPr="00021578">
        <w:tab/>
        <w:t>references in that Subdivision to the designated digital platform service included references to those specified services.</w:t>
      </w:r>
    </w:p>
    <w:p w14:paraId="446747DA" w14:textId="77777777" w:rsidR="00800928" w:rsidRPr="00021578" w:rsidRDefault="00800928" w:rsidP="00800928">
      <w:pPr>
        <w:pStyle w:val="subsection"/>
      </w:pPr>
      <w:r w:rsidRPr="00021578">
        <w:tab/>
        <w:t>(3)</w:t>
      </w:r>
      <w:r w:rsidRPr="00021578">
        <w:tab/>
        <w:t>The notice must:</w:t>
      </w:r>
    </w:p>
    <w:p w14:paraId="493C54D4" w14:textId="77777777" w:rsidR="00800928" w:rsidRPr="00021578" w:rsidRDefault="00800928" w:rsidP="00800928">
      <w:pPr>
        <w:pStyle w:val="paragraph"/>
      </w:pPr>
      <w:r w:rsidRPr="00021578">
        <w:tab/>
        <w:t>(a)</w:t>
      </w:r>
      <w:r w:rsidRPr="00021578">
        <w:tab/>
        <w:t>be in writing; and</w:t>
      </w:r>
    </w:p>
    <w:p w14:paraId="2A8F32AB" w14:textId="77777777" w:rsidR="00800928" w:rsidRPr="00021578" w:rsidRDefault="00800928" w:rsidP="00800928">
      <w:pPr>
        <w:pStyle w:val="paragraph"/>
      </w:pPr>
      <w:r w:rsidRPr="00021578">
        <w:tab/>
        <w:t>(b)</w:t>
      </w:r>
      <w:r w:rsidRPr="00021578">
        <w:tab/>
        <w:t>if regulations made for the purposes of this paragraph specify requirements—meet those requirements.</w:t>
      </w:r>
    </w:p>
    <w:p w14:paraId="529781F1" w14:textId="77777777" w:rsidR="00800928" w:rsidRPr="00021578" w:rsidRDefault="00800928" w:rsidP="00800928">
      <w:pPr>
        <w:pStyle w:val="ActHead4"/>
      </w:pPr>
      <w:bookmarkStart w:id="480" w:name="_Toc194392054"/>
      <w:r w:rsidRPr="00A14580">
        <w:rPr>
          <w:rStyle w:val="CharSubdNo"/>
        </w:rPr>
        <w:t>Subdivision C</w:t>
      </w:r>
      <w:r w:rsidRPr="00021578">
        <w:t>—</w:t>
      </w:r>
      <w:r w:rsidRPr="00A14580">
        <w:rPr>
          <w:rStyle w:val="CharSubdText"/>
        </w:rPr>
        <w:t>Final offer arbitration</w:t>
      </w:r>
      <w:bookmarkEnd w:id="480"/>
    </w:p>
    <w:p w14:paraId="1960E0C1" w14:textId="77777777" w:rsidR="00800928" w:rsidRPr="00021578" w:rsidRDefault="00800928" w:rsidP="00800928">
      <w:pPr>
        <w:pStyle w:val="ActHead5"/>
      </w:pPr>
      <w:bookmarkStart w:id="481" w:name="_Toc194392055"/>
      <w:r w:rsidRPr="00A14580">
        <w:rPr>
          <w:rStyle w:val="CharSectno"/>
        </w:rPr>
        <w:t>52ZR</w:t>
      </w:r>
      <w:r w:rsidRPr="00021578">
        <w:t xml:space="preserve">  Application</w:t>
      </w:r>
      <w:bookmarkEnd w:id="481"/>
    </w:p>
    <w:p w14:paraId="349B1CAA" w14:textId="6F6EDD6F" w:rsidR="00800928" w:rsidRPr="00021578" w:rsidRDefault="00800928" w:rsidP="00800928">
      <w:pPr>
        <w:pStyle w:val="subsection"/>
      </w:pPr>
      <w:r w:rsidRPr="00021578">
        <w:tab/>
      </w:r>
      <w:r w:rsidRPr="00021578">
        <w:tab/>
        <w:t xml:space="preserve">This Subdivision applies if the Chair has given notice under </w:t>
      </w:r>
      <w:r w:rsidR="00697ADA">
        <w:t>section 5</w:t>
      </w:r>
      <w:r w:rsidRPr="00021578">
        <w:t>2ZP.</w:t>
      </w:r>
    </w:p>
    <w:p w14:paraId="3DA76359" w14:textId="77777777" w:rsidR="00800928" w:rsidRPr="00021578" w:rsidRDefault="00800928" w:rsidP="00800928">
      <w:pPr>
        <w:pStyle w:val="ActHead5"/>
      </w:pPr>
      <w:bookmarkStart w:id="482" w:name="_Toc194392056"/>
      <w:r w:rsidRPr="00A14580">
        <w:rPr>
          <w:rStyle w:val="CharSectno"/>
        </w:rPr>
        <w:t>52ZS</w:t>
      </w:r>
      <w:r w:rsidRPr="00021578">
        <w:t xml:space="preserve">  Obligation to participate in arbitration in good faith</w:t>
      </w:r>
      <w:bookmarkEnd w:id="482"/>
    </w:p>
    <w:p w14:paraId="599B3302" w14:textId="77777777" w:rsidR="00800928" w:rsidRPr="00021578" w:rsidRDefault="00800928" w:rsidP="00800928">
      <w:pPr>
        <w:pStyle w:val="subsection"/>
      </w:pPr>
      <w:r w:rsidRPr="00021578">
        <w:tab/>
      </w:r>
      <w:r w:rsidRPr="00021578">
        <w:tab/>
        <w:t>Each bargaining party must participate in the arbitration in good faith.</w:t>
      </w:r>
    </w:p>
    <w:p w14:paraId="3200C039" w14:textId="77777777" w:rsidR="00800928" w:rsidRPr="00021578" w:rsidRDefault="00800928" w:rsidP="00800928">
      <w:pPr>
        <w:pStyle w:val="ActHead5"/>
      </w:pPr>
      <w:bookmarkStart w:id="483" w:name="_Toc194392057"/>
      <w:r w:rsidRPr="00A14580">
        <w:rPr>
          <w:rStyle w:val="CharSectno"/>
        </w:rPr>
        <w:t>52ZT</w:t>
      </w:r>
      <w:r w:rsidRPr="00021578">
        <w:t xml:space="preserve">  Information request by bargaining party—general</w:t>
      </w:r>
      <w:bookmarkEnd w:id="483"/>
    </w:p>
    <w:p w14:paraId="61DB2525" w14:textId="77777777" w:rsidR="00800928" w:rsidRPr="00021578" w:rsidRDefault="00800928" w:rsidP="00800928">
      <w:pPr>
        <w:pStyle w:val="subsection"/>
      </w:pPr>
      <w:r w:rsidRPr="00021578">
        <w:tab/>
        <w:t>(1)</w:t>
      </w:r>
      <w:r w:rsidRPr="00021578">
        <w:tab/>
        <w:t>Each bargaining party may give the other bargaining party a request that the other bargaining party give it specified information if:</w:t>
      </w:r>
    </w:p>
    <w:p w14:paraId="2F2CDF7F" w14:textId="77777777" w:rsidR="00800928" w:rsidRPr="00021578" w:rsidRDefault="00800928" w:rsidP="00800928">
      <w:pPr>
        <w:pStyle w:val="paragraph"/>
      </w:pPr>
      <w:r w:rsidRPr="00021578">
        <w:tab/>
        <w:t>(a)</w:t>
      </w:r>
      <w:r w:rsidRPr="00021578">
        <w:tab/>
        <w:t>the information is covered by subsection (2); and</w:t>
      </w:r>
    </w:p>
    <w:p w14:paraId="6786E9EB" w14:textId="77777777" w:rsidR="00800928" w:rsidRPr="00021578" w:rsidRDefault="00800928" w:rsidP="00800928">
      <w:pPr>
        <w:pStyle w:val="paragraph"/>
      </w:pPr>
      <w:r w:rsidRPr="00021578">
        <w:tab/>
        <w:t>(b)</w:t>
      </w:r>
      <w:r w:rsidRPr="00021578">
        <w:tab/>
        <w:t>it is reasonable for the bargaining party to make the request for the purposes of this Division; and</w:t>
      </w:r>
    </w:p>
    <w:p w14:paraId="3DC8D3F5" w14:textId="77777777" w:rsidR="00800928" w:rsidRPr="00021578" w:rsidRDefault="00800928" w:rsidP="00800928">
      <w:pPr>
        <w:pStyle w:val="paragraph"/>
      </w:pPr>
      <w:r w:rsidRPr="00021578">
        <w:tab/>
        <w:t>(c)</w:t>
      </w:r>
      <w:r w:rsidRPr="00021578">
        <w:tab/>
        <w:t>the request is made no later than 5 business days after the start of arbitration; and</w:t>
      </w:r>
    </w:p>
    <w:p w14:paraId="5C7833F2" w14:textId="77777777" w:rsidR="00800928" w:rsidRPr="00021578" w:rsidRDefault="00800928" w:rsidP="00800928">
      <w:pPr>
        <w:pStyle w:val="paragraph"/>
      </w:pPr>
      <w:r w:rsidRPr="00021578">
        <w:tab/>
        <w:t>(d)</w:t>
      </w:r>
      <w:r w:rsidRPr="00021578">
        <w:tab/>
        <w:t>the bargaining party has not made a previous request under this subsection in respect of the arbitration.</w:t>
      </w:r>
    </w:p>
    <w:p w14:paraId="0A6DB1DE" w14:textId="77777777" w:rsidR="00800928" w:rsidRPr="00021578" w:rsidRDefault="00800928" w:rsidP="00800928">
      <w:pPr>
        <w:pStyle w:val="subsection"/>
      </w:pPr>
      <w:r w:rsidRPr="00021578">
        <w:tab/>
        <w:t>(2)</w:t>
      </w:r>
      <w:r w:rsidRPr="00021578">
        <w:tab/>
        <w:t>This subsection covers information that is held by any of the following:</w:t>
      </w:r>
    </w:p>
    <w:p w14:paraId="2D4D5B28" w14:textId="77777777" w:rsidR="00800928" w:rsidRPr="00021578" w:rsidRDefault="00800928" w:rsidP="00800928">
      <w:pPr>
        <w:pStyle w:val="paragraph"/>
      </w:pPr>
      <w:r w:rsidRPr="00021578">
        <w:tab/>
        <w:t>(a)</w:t>
      </w:r>
      <w:r w:rsidRPr="00021578">
        <w:tab/>
        <w:t>if the other bargaining party is the responsible digital platform corporation:</w:t>
      </w:r>
    </w:p>
    <w:p w14:paraId="0BAEC847" w14:textId="77777777" w:rsidR="00800928" w:rsidRPr="00021578" w:rsidRDefault="00800928" w:rsidP="00800928">
      <w:pPr>
        <w:pStyle w:val="paragraphsub"/>
      </w:pPr>
      <w:r w:rsidRPr="00021578">
        <w:tab/>
        <w:t>(i)</w:t>
      </w:r>
      <w:r w:rsidRPr="00021578">
        <w:tab/>
        <w:t>the responsible digital platform corporation;</w:t>
      </w:r>
    </w:p>
    <w:p w14:paraId="4B460EDA" w14:textId="77777777" w:rsidR="00800928" w:rsidRPr="00021578" w:rsidRDefault="00800928" w:rsidP="00800928">
      <w:pPr>
        <w:pStyle w:val="paragraphsub"/>
      </w:pPr>
      <w:r w:rsidRPr="00021578">
        <w:tab/>
        <w:t>(ii)</w:t>
      </w:r>
      <w:r w:rsidRPr="00021578">
        <w:tab/>
        <w:t>a related body corporate of the responsible digital platform corporation; or</w:t>
      </w:r>
    </w:p>
    <w:p w14:paraId="59B4B0D6" w14:textId="77777777" w:rsidR="00800928" w:rsidRPr="00021578" w:rsidRDefault="00800928" w:rsidP="00800928">
      <w:pPr>
        <w:pStyle w:val="paragraph"/>
      </w:pPr>
      <w:r w:rsidRPr="00021578">
        <w:tab/>
        <w:t>(b)</w:t>
      </w:r>
      <w:r w:rsidRPr="00021578">
        <w:tab/>
        <w:t>if the other bargaining party is the bargaining news business representative:</w:t>
      </w:r>
    </w:p>
    <w:p w14:paraId="03F0F450" w14:textId="77777777" w:rsidR="00800928" w:rsidRPr="00021578" w:rsidRDefault="00800928" w:rsidP="00800928">
      <w:pPr>
        <w:pStyle w:val="paragraphsub"/>
      </w:pPr>
      <w:r w:rsidRPr="00021578">
        <w:tab/>
        <w:t>(i)</w:t>
      </w:r>
      <w:r w:rsidRPr="00021578">
        <w:tab/>
        <w:t>the registered news business corporation for the represented registered news business;</w:t>
      </w:r>
    </w:p>
    <w:p w14:paraId="4DD94A1F" w14:textId="77777777" w:rsidR="00800928" w:rsidRPr="00021578" w:rsidRDefault="00800928" w:rsidP="00800928">
      <w:pPr>
        <w:pStyle w:val="paragraphsub"/>
      </w:pPr>
      <w:r w:rsidRPr="00021578">
        <w:tab/>
        <w:t>(ii)</w:t>
      </w:r>
      <w:r w:rsidRPr="00021578">
        <w:tab/>
        <w:t>a related body corporate of the registered news business corporation for the represented registered news business.</w:t>
      </w:r>
    </w:p>
    <w:p w14:paraId="23FD75C8" w14:textId="77777777" w:rsidR="00800928" w:rsidRPr="00021578" w:rsidRDefault="00800928" w:rsidP="00800928">
      <w:pPr>
        <w:pStyle w:val="subsection"/>
      </w:pPr>
      <w:r w:rsidRPr="00021578">
        <w:tab/>
        <w:t>(3)</w:t>
      </w:r>
      <w:r w:rsidRPr="00021578">
        <w:tab/>
        <w:t>A request under subsection (1) must:</w:t>
      </w:r>
    </w:p>
    <w:p w14:paraId="4D9C506C" w14:textId="77777777" w:rsidR="00800928" w:rsidRPr="00021578" w:rsidRDefault="00800928" w:rsidP="00800928">
      <w:pPr>
        <w:pStyle w:val="paragraph"/>
      </w:pPr>
      <w:r w:rsidRPr="00021578">
        <w:tab/>
        <w:t>(a)</w:t>
      </w:r>
      <w:r w:rsidRPr="00021578">
        <w:tab/>
        <w:t>be made in writing; and</w:t>
      </w:r>
    </w:p>
    <w:p w14:paraId="00C6261D" w14:textId="77777777" w:rsidR="00800928" w:rsidRPr="00021578" w:rsidRDefault="00800928" w:rsidP="00800928">
      <w:pPr>
        <w:pStyle w:val="paragraph"/>
      </w:pPr>
      <w:r w:rsidRPr="00021578">
        <w:tab/>
        <w:t>(b)</w:t>
      </w:r>
      <w:r w:rsidRPr="00021578">
        <w:tab/>
        <w:t>set out reasons why it is reasonable for the bargaining party to make the request for the purposes of this Division; and</w:t>
      </w:r>
    </w:p>
    <w:p w14:paraId="4CB0E912" w14:textId="77777777" w:rsidR="00800928" w:rsidRPr="00021578" w:rsidRDefault="00800928" w:rsidP="00800928">
      <w:pPr>
        <w:pStyle w:val="paragraph"/>
      </w:pPr>
      <w:r w:rsidRPr="00021578">
        <w:tab/>
        <w:t>(c)</w:t>
      </w:r>
      <w:r w:rsidRPr="00021578">
        <w:tab/>
        <w:t>if regulations made for the purposes of this paragraph specify other requirements—comply with those requirements.</w:t>
      </w:r>
    </w:p>
    <w:p w14:paraId="39EA3CC5" w14:textId="77777777" w:rsidR="00800928" w:rsidRPr="00021578" w:rsidRDefault="00800928" w:rsidP="00800928">
      <w:pPr>
        <w:pStyle w:val="subsection"/>
      </w:pPr>
      <w:r w:rsidRPr="00021578">
        <w:tab/>
        <w:t>(4)</w:t>
      </w:r>
      <w:r w:rsidRPr="00021578">
        <w:tab/>
        <w:t>The bargaining party must give a copy of the request to the panel on the same day that it gives the request to the other bargaining party.</w:t>
      </w:r>
    </w:p>
    <w:p w14:paraId="6A2A1FB7" w14:textId="77777777" w:rsidR="00800928" w:rsidRPr="00021578" w:rsidRDefault="00800928" w:rsidP="00800928">
      <w:pPr>
        <w:pStyle w:val="subsection"/>
      </w:pPr>
      <w:r w:rsidRPr="00021578">
        <w:tab/>
        <w:t>(5)</w:t>
      </w:r>
      <w:r w:rsidRPr="00021578">
        <w:tab/>
        <w:t>If a bargaining party makes a request under subsection (1), the other bargaining party must ensure that:</w:t>
      </w:r>
    </w:p>
    <w:p w14:paraId="6D0F9AA0" w14:textId="77777777" w:rsidR="00800928" w:rsidRPr="00021578" w:rsidRDefault="00800928" w:rsidP="00800928">
      <w:pPr>
        <w:pStyle w:val="paragraph"/>
      </w:pPr>
      <w:r w:rsidRPr="00021578">
        <w:tab/>
        <w:t>(a)</w:t>
      </w:r>
      <w:r w:rsidRPr="00021578">
        <w:tab/>
        <w:t>the request is complied with no later than 10 business days after:</w:t>
      </w:r>
    </w:p>
    <w:p w14:paraId="0AABE297" w14:textId="77777777" w:rsidR="00800928" w:rsidRPr="00021578" w:rsidRDefault="00800928" w:rsidP="00800928">
      <w:pPr>
        <w:pStyle w:val="paragraphsub"/>
      </w:pPr>
      <w:r w:rsidRPr="00021578">
        <w:tab/>
        <w:t>(i)</w:t>
      </w:r>
      <w:r w:rsidRPr="00021578">
        <w:tab/>
        <w:t>unless subparagraph (ii) applies—the request was given to the other bargaining party; or</w:t>
      </w:r>
    </w:p>
    <w:p w14:paraId="7F207512" w14:textId="1345BA4D" w:rsidR="00800928" w:rsidRPr="00021578" w:rsidRDefault="00800928" w:rsidP="00800928">
      <w:pPr>
        <w:pStyle w:val="paragraphsub"/>
      </w:pPr>
      <w:r w:rsidRPr="00021578">
        <w:tab/>
        <w:t>(ii)</w:t>
      </w:r>
      <w:r w:rsidRPr="00021578">
        <w:tab/>
        <w:t xml:space="preserve">if an application is made under </w:t>
      </w:r>
      <w:r w:rsidR="00697ADA">
        <w:t>subsection 5</w:t>
      </w:r>
      <w:r w:rsidRPr="00021578">
        <w:t xml:space="preserve">2ZU(1)—the panel makes a ruling under </w:t>
      </w:r>
      <w:r w:rsidR="00697ADA">
        <w:t>subsection 5</w:t>
      </w:r>
      <w:r w:rsidRPr="00021578">
        <w:t>2ZU(3); and</w:t>
      </w:r>
    </w:p>
    <w:p w14:paraId="1B3838EA" w14:textId="77777777" w:rsidR="00800928" w:rsidRPr="00021578" w:rsidRDefault="00800928" w:rsidP="00800928">
      <w:pPr>
        <w:pStyle w:val="paragraph"/>
      </w:pPr>
      <w:r w:rsidRPr="00021578">
        <w:tab/>
        <w:t>(b)</w:t>
      </w:r>
      <w:r w:rsidRPr="00021578">
        <w:tab/>
        <w:t>the information requested is given in terms that are readily comprehensible; and</w:t>
      </w:r>
    </w:p>
    <w:p w14:paraId="56EC28C5" w14:textId="77777777" w:rsidR="00800928" w:rsidRPr="00021578" w:rsidRDefault="00800928" w:rsidP="00800928">
      <w:pPr>
        <w:pStyle w:val="paragraph"/>
      </w:pPr>
      <w:r w:rsidRPr="00021578">
        <w:tab/>
        <w:t>(c)</w:t>
      </w:r>
      <w:r w:rsidRPr="00021578">
        <w:tab/>
        <w:t>if the other bargaining party is the responsible digital platform corporation and there are other designated digital platform services of the responsible digital platform corporation—the information is given in terms that relate specifically to the designated digital platform service (and not in terms that relate to that service and those other designated</w:t>
      </w:r>
      <w:r w:rsidRPr="00021578">
        <w:rPr>
          <w:i/>
        </w:rPr>
        <w:t xml:space="preserve"> </w:t>
      </w:r>
      <w:r w:rsidRPr="00021578">
        <w:t>digital platform services in aggregate); and</w:t>
      </w:r>
    </w:p>
    <w:p w14:paraId="3CE4FD83" w14:textId="77777777" w:rsidR="00800928" w:rsidRPr="00021578" w:rsidRDefault="00800928" w:rsidP="00800928">
      <w:pPr>
        <w:pStyle w:val="paragraph"/>
      </w:pPr>
      <w:r w:rsidRPr="00021578">
        <w:tab/>
        <w:t>(d)</w:t>
      </w:r>
      <w:r w:rsidRPr="00021578">
        <w:tab/>
        <w:t>if regulations made for the purposes of this paragraph specify other requirements for that information—those requirements are satisfied.</w:t>
      </w:r>
    </w:p>
    <w:p w14:paraId="37DE4C4E" w14:textId="77777777" w:rsidR="00800928" w:rsidRPr="00021578" w:rsidRDefault="00800928" w:rsidP="00800928">
      <w:pPr>
        <w:pStyle w:val="ActHead5"/>
      </w:pPr>
      <w:bookmarkStart w:id="484" w:name="_Toc194392058"/>
      <w:r w:rsidRPr="00A14580">
        <w:rPr>
          <w:rStyle w:val="CharSectno"/>
        </w:rPr>
        <w:t>52ZU</w:t>
      </w:r>
      <w:r w:rsidRPr="00021578">
        <w:t xml:space="preserve">  Information request by bargaining party—challenges by other bargaining party</w:t>
      </w:r>
      <w:bookmarkEnd w:id="484"/>
    </w:p>
    <w:p w14:paraId="66220B46" w14:textId="77777777" w:rsidR="00800928" w:rsidRPr="00021578" w:rsidRDefault="00800928" w:rsidP="00800928">
      <w:pPr>
        <w:pStyle w:val="subsection"/>
      </w:pPr>
      <w:r w:rsidRPr="00021578">
        <w:tab/>
        <w:t>(1)</w:t>
      </w:r>
      <w:r w:rsidRPr="00021578">
        <w:tab/>
        <w:t xml:space="preserve">The other bargaining party may apply to the panel, in writing, for a ruling that it is </w:t>
      </w:r>
      <w:r w:rsidRPr="00021578">
        <w:rPr>
          <w:i/>
        </w:rPr>
        <w:t>not</w:t>
      </w:r>
      <w:r w:rsidRPr="00021578">
        <w:t xml:space="preserve"> reasonable for the bargaining party to make the request for the purposes of this Division, in relation to all or a specified part of the information requested.</w:t>
      </w:r>
    </w:p>
    <w:p w14:paraId="43176C73" w14:textId="77777777" w:rsidR="00800928" w:rsidRPr="00021578" w:rsidRDefault="00800928" w:rsidP="00800928">
      <w:pPr>
        <w:pStyle w:val="subsection"/>
      </w:pPr>
      <w:r w:rsidRPr="00021578">
        <w:tab/>
        <w:t>(2)</w:t>
      </w:r>
      <w:r w:rsidRPr="00021578">
        <w:tab/>
        <w:t>An application under subsection (1) can be made no later than 10 business days after the bargaining party gives the request to the other bargaining party.</w:t>
      </w:r>
    </w:p>
    <w:p w14:paraId="74A84074" w14:textId="77777777" w:rsidR="00800928" w:rsidRPr="00021578" w:rsidRDefault="00800928" w:rsidP="00800928">
      <w:pPr>
        <w:pStyle w:val="subsection"/>
      </w:pPr>
      <w:r w:rsidRPr="00021578">
        <w:tab/>
        <w:t>(3)</w:t>
      </w:r>
      <w:r w:rsidRPr="00021578">
        <w:tab/>
        <w:t>If an application is made under subsection (1), the panel must make a ruling in relation to it no later than 10 business days after it is made.</w:t>
      </w:r>
    </w:p>
    <w:p w14:paraId="75BDA9AF" w14:textId="77777777" w:rsidR="00800928" w:rsidRPr="00021578" w:rsidRDefault="00800928" w:rsidP="00800928">
      <w:pPr>
        <w:pStyle w:val="subsection"/>
      </w:pPr>
      <w:r w:rsidRPr="00021578">
        <w:tab/>
        <w:t>(4)</w:t>
      </w:r>
      <w:r w:rsidRPr="00021578">
        <w:tab/>
        <w:t>The ruling may relate to all or a specified part of the information requested.</w:t>
      </w:r>
    </w:p>
    <w:p w14:paraId="08238F0C" w14:textId="6F16946B" w:rsidR="00800928" w:rsidRPr="00021578" w:rsidRDefault="00800928" w:rsidP="00800928">
      <w:pPr>
        <w:pStyle w:val="subsection"/>
      </w:pPr>
      <w:r w:rsidRPr="00021578">
        <w:tab/>
        <w:t>(5)</w:t>
      </w:r>
      <w:r w:rsidRPr="00021578">
        <w:tab/>
        <w:t xml:space="preserve">In making the ruling, the panel must consider the matters mentioned in </w:t>
      </w:r>
      <w:r w:rsidR="00697ADA">
        <w:t>subsection 5</w:t>
      </w:r>
      <w:r w:rsidRPr="00021578">
        <w:t>2ZZ(1).</w:t>
      </w:r>
    </w:p>
    <w:p w14:paraId="57336532" w14:textId="13F023A7" w:rsidR="00800928" w:rsidRPr="00021578" w:rsidRDefault="00800928" w:rsidP="00800928">
      <w:pPr>
        <w:pStyle w:val="subsection"/>
      </w:pPr>
      <w:r w:rsidRPr="00021578">
        <w:tab/>
        <w:t>(6)</w:t>
      </w:r>
      <w:r w:rsidRPr="00021578">
        <w:tab/>
        <w:t xml:space="preserve">Nothing in </w:t>
      </w:r>
      <w:r w:rsidR="00697ADA">
        <w:t>section 5</w:t>
      </w:r>
      <w:r w:rsidRPr="00021578">
        <w:t xml:space="preserve">2ZT requires the giving of information to the extent (if any) that the panel makes a ruling under subsection (3) that it was </w:t>
      </w:r>
      <w:r w:rsidRPr="00021578">
        <w:rPr>
          <w:i/>
        </w:rPr>
        <w:t>not</w:t>
      </w:r>
      <w:r w:rsidRPr="00021578">
        <w:t xml:space="preserve"> reasonable for the bargaining party to make the request for the purposes of this Division, in relation to all or a specified part of the information requested.</w:t>
      </w:r>
    </w:p>
    <w:p w14:paraId="69BE24F3" w14:textId="77777777" w:rsidR="00800928" w:rsidRPr="00021578" w:rsidRDefault="00800928" w:rsidP="00800928">
      <w:pPr>
        <w:pStyle w:val="ActHead5"/>
      </w:pPr>
      <w:bookmarkStart w:id="485" w:name="_Toc194392059"/>
      <w:r w:rsidRPr="00A14580">
        <w:rPr>
          <w:rStyle w:val="CharSectno"/>
        </w:rPr>
        <w:t>52ZV</w:t>
      </w:r>
      <w:r w:rsidRPr="00021578">
        <w:t xml:space="preserve">  Information request by bargaining party—miscellaneous rules</w:t>
      </w:r>
      <w:bookmarkEnd w:id="485"/>
    </w:p>
    <w:p w14:paraId="3E9C6CCC" w14:textId="20BF7EDD" w:rsidR="00800928" w:rsidRPr="00021578" w:rsidRDefault="00800928" w:rsidP="00800928">
      <w:pPr>
        <w:pStyle w:val="subsection"/>
      </w:pPr>
      <w:r w:rsidRPr="00021578">
        <w:tab/>
        <w:t>(1)</w:t>
      </w:r>
      <w:r w:rsidRPr="00021578">
        <w:tab/>
        <w:t xml:space="preserve">Nothing in </w:t>
      </w:r>
      <w:r w:rsidR="00697ADA">
        <w:t>section 5</w:t>
      </w:r>
      <w:r w:rsidRPr="00021578">
        <w:t>2ZT requires the giving of information the disclosure of which would reveal a trade secret.</w:t>
      </w:r>
    </w:p>
    <w:p w14:paraId="1206A4E1" w14:textId="63E97AD5" w:rsidR="00800928" w:rsidRPr="00021578" w:rsidRDefault="00800928" w:rsidP="00800928">
      <w:pPr>
        <w:pStyle w:val="subsection"/>
      </w:pPr>
      <w:r w:rsidRPr="00021578">
        <w:tab/>
        <w:t>(2)</w:t>
      </w:r>
      <w:r w:rsidRPr="00021578">
        <w:tab/>
        <w:t xml:space="preserve">Nothing in </w:t>
      </w:r>
      <w:r w:rsidR="00697ADA">
        <w:t>section 5</w:t>
      </w:r>
      <w:r w:rsidRPr="00021578">
        <w:t xml:space="preserve">2ZT requires or authorises the giving of information that is personal information (within the meaning of the </w:t>
      </w:r>
      <w:r w:rsidRPr="00021578">
        <w:rPr>
          <w:i/>
        </w:rPr>
        <w:t>Privacy Act 1988</w:t>
      </w:r>
      <w:r w:rsidRPr="00021578">
        <w:t>).</w:t>
      </w:r>
    </w:p>
    <w:p w14:paraId="23F00C41" w14:textId="7A12ED52" w:rsidR="00800928" w:rsidRPr="00021578" w:rsidRDefault="00800928" w:rsidP="00800928">
      <w:pPr>
        <w:pStyle w:val="subsection"/>
      </w:pPr>
      <w:r w:rsidRPr="00021578">
        <w:tab/>
        <w:t>(3)</w:t>
      </w:r>
      <w:r w:rsidRPr="00021578">
        <w:tab/>
        <w:t xml:space="preserve">If a bargaining party gives information to the other bargaining party in order to comply with </w:t>
      </w:r>
      <w:r w:rsidR="00697ADA">
        <w:t>subsection 5</w:t>
      </w:r>
      <w:r w:rsidRPr="00021578">
        <w:t>2ZT(5), the other bargaining party must ensure that the information is not used for a purpose other than a purpose in relation to arbitration under this Division.</w:t>
      </w:r>
    </w:p>
    <w:p w14:paraId="4B12DC26" w14:textId="77777777" w:rsidR="00800928" w:rsidRPr="00021578" w:rsidRDefault="00800928" w:rsidP="00800928">
      <w:pPr>
        <w:pStyle w:val="subsection"/>
      </w:pPr>
      <w:r w:rsidRPr="00021578">
        <w:tab/>
        <w:t>(4)</w:t>
      </w:r>
      <w:r w:rsidRPr="00021578">
        <w:tab/>
        <w:t>Subsection (5) applies if:</w:t>
      </w:r>
    </w:p>
    <w:p w14:paraId="2D948309" w14:textId="5541E7BB" w:rsidR="00800928" w:rsidRPr="00021578" w:rsidRDefault="00800928" w:rsidP="00800928">
      <w:pPr>
        <w:pStyle w:val="paragraph"/>
      </w:pPr>
      <w:r w:rsidRPr="00021578">
        <w:tab/>
        <w:t>(a)</w:t>
      </w:r>
      <w:r w:rsidRPr="00021578">
        <w:tab/>
        <w:t xml:space="preserve">there is a reference to a number of business days in a provision in </w:t>
      </w:r>
      <w:r w:rsidR="00697ADA">
        <w:t>section 5</w:t>
      </w:r>
      <w:r w:rsidRPr="00021578">
        <w:t>2ZT or 52ZU; and</w:t>
      </w:r>
    </w:p>
    <w:p w14:paraId="3573B2F5" w14:textId="77777777" w:rsidR="00800928" w:rsidRPr="00021578" w:rsidRDefault="00800928" w:rsidP="00800928">
      <w:pPr>
        <w:pStyle w:val="paragraph"/>
      </w:pPr>
      <w:r w:rsidRPr="00021578">
        <w:tab/>
        <w:t>(b)</w:t>
      </w:r>
      <w:r w:rsidRPr="00021578">
        <w:tab/>
        <w:t>regulations made for the purposes of this paragraph specify a different number of business days in respect of that provision.</w:t>
      </w:r>
    </w:p>
    <w:p w14:paraId="32A52DCE" w14:textId="77777777" w:rsidR="00800928" w:rsidRPr="00021578" w:rsidRDefault="00800928" w:rsidP="00800928">
      <w:pPr>
        <w:pStyle w:val="subsection"/>
      </w:pPr>
      <w:r w:rsidRPr="00021578">
        <w:tab/>
        <w:t>(5)</w:t>
      </w:r>
      <w:r w:rsidRPr="00021578">
        <w:tab/>
        <w:t>Treat that reference in the provision as being to the number of business days specified in the regulations as mentioned in paragraph (4)(b).</w:t>
      </w:r>
    </w:p>
    <w:p w14:paraId="05DB18A6" w14:textId="77777777" w:rsidR="00800928" w:rsidRPr="00021578" w:rsidRDefault="00800928" w:rsidP="00800928">
      <w:pPr>
        <w:pStyle w:val="ActHead5"/>
      </w:pPr>
      <w:bookmarkStart w:id="486" w:name="_Toc194392060"/>
      <w:r w:rsidRPr="00A14580">
        <w:rPr>
          <w:rStyle w:val="CharSectno"/>
        </w:rPr>
        <w:t>52ZW</w:t>
      </w:r>
      <w:r w:rsidRPr="00021578">
        <w:t xml:space="preserve">  Agreed early termination of arbitration</w:t>
      </w:r>
      <w:bookmarkEnd w:id="486"/>
    </w:p>
    <w:p w14:paraId="414D3F7E" w14:textId="77777777" w:rsidR="00800928" w:rsidRPr="00021578" w:rsidRDefault="00800928" w:rsidP="00800928">
      <w:pPr>
        <w:pStyle w:val="subsection"/>
      </w:pPr>
      <w:r w:rsidRPr="00021578">
        <w:tab/>
        <w:t>(1)</w:t>
      </w:r>
      <w:r w:rsidRPr="00021578">
        <w:tab/>
        <w:t>This section applies if:</w:t>
      </w:r>
    </w:p>
    <w:p w14:paraId="4B899E8A" w14:textId="77777777" w:rsidR="00800928" w:rsidRPr="00021578" w:rsidRDefault="00800928" w:rsidP="00800928">
      <w:pPr>
        <w:pStyle w:val="paragraph"/>
      </w:pPr>
      <w:r w:rsidRPr="00021578">
        <w:tab/>
        <w:t>(a)</w:t>
      </w:r>
      <w:r w:rsidRPr="00021578">
        <w:tab/>
        <w:t>the bargaining parties agree that the arbitration should terminate; and</w:t>
      </w:r>
    </w:p>
    <w:p w14:paraId="7993DED5" w14:textId="7E271FEA" w:rsidR="00800928" w:rsidRPr="00021578" w:rsidRDefault="00800928" w:rsidP="00800928">
      <w:pPr>
        <w:pStyle w:val="paragraph"/>
      </w:pPr>
      <w:r w:rsidRPr="00021578">
        <w:tab/>
        <w:t>(b)</w:t>
      </w:r>
      <w:r w:rsidRPr="00021578">
        <w:tab/>
        <w:t xml:space="preserve">the panel did not make a determination in accordance with </w:t>
      </w:r>
      <w:r w:rsidR="00697ADA">
        <w:t>subsection 5</w:t>
      </w:r>
      <w:r w:rsidRPr="00021578">
        <w:t>2ZX(1) before the agreement was made; and</w:t>
      </w:r>
    </w:p>
    <w:p w14:paraId="38D89541" w14:textId="2BC5A34C" w:rsidR="00800928" w:rsidRPr="00021578" w:rsidRDefault="00800928" w:rsidP="00800928">
      <w:pPr>
        <w:pStyle w:val="paragraph"/>
      </w:pPr>
      <w:r w:rsidRPr="00021578">
        <w:tab/>
        <w:t>(c)</w:t>
      </w:r>
      <w:r w:rsidRPr="00021578">
        <w:tab/>
        <w:t xml:space="preserve">no information was given by a bargaining party in order to comply with a request made under </w:t>
      </w:r>
      <w:r w:rsidR="00697ADA">
        <w:t>subsection 5</w:t>
      </w:r>
      <w:r w:rsidRPr="00021578">
        <w:t>2ZT(1) before the agreement was made.</w:t>
      </w:r>
    </w:p>
    <w:p w14:paraId="67E2AC76" w14:textId="77777777" w:rsidR="00800928" w:rsidRPr="00021578" w:rsidRDefault="00800928" w:rsidP="00800928">
      <w:pPr>
        <w:pStyle w:val="subsection"/>
      </w:pPr>
      <w:r w:rsidRPr="00021578">
        <w:tab/>
        <w:t>(2)</w:t>
      </w:r>
      <w:r w:rsidRPr="00021578">
        <w:tab/>
        <w:t>The parties must notify the Chair of the agreement as soon as practicable after the day on which the agreement is made.</w:t>
      </w:r>
    </w:p>
    <w:p w14:paraId="7DFF2080" w14:textId="77777777" w:rsidR="00800928" w:rsidRPr="00021578" w:rsidRDefault="00800928" w:rsidP="00800928">
      <w:pPr>
        <w:pStyle w:val="subsection"/>
      </w:pPr>
      <w:r w:rsidRPr="00021578">
        <w:tab/>
        <w:t>(3)</w:t>
      </w:r>
      <w:r w:rsidRPr="00021578">
        <w:tab/>
        <w:t>The arbitration terminates in accordance with that agreement, but no earlier than the day on which parties notify the Chair of the agreement in accordance with subsection (2).</w:t>
      </w:r>
    </w:p>
    <w:p w14:paraId="3F8ED572" w14:textId="77777777" w:rsidR="00800928" w:rsidRPr="00021578" w:rsidRDefault="00800928" w:rsidP="00800928">
      <w:pPr>
        <w:pStyle w:val="subsection"/>
      </w:pPr>
      <w:r w:rsidRPr="00021578">
        <w:tab/>
        <w:t>(4)</w:t>
      </w:r>
      <w:r w:rsidRPr="00021578">
        <w:tab/>
        <w:t>However, if the parties fail to comply with subsection (2):</w:t>
      </w:r>
    </w:p>
    <w:p w14:paraId="659F557F" w14:textId="77777777" w:rsidR="00800928" w:rsidRPr="00021578" w:rsidRDefault="00800928" w:rsidP="00800928">
      <w:pPr>
        <w:pStyle w:val="paragraph"/>
      </w:pPr>
      <w:r w:rsidRPr="00021578">
        <w:tab/>
        <w:t>(a)</w:t>
      </w:r>
      <w:r w:rsidRPr="00021578">
        <w:tab/>
        <w:t>subsection (3) does not apply; and</w:t>
      </w:r>
    </w:p>
    <w:p w14:paraId="2C9FD63C" w14:textId="77777777" w:rsidR="00800928" w:rsidRPr="00021578" w:rsidRDefault="00800928" w:rsidP="00800928">
      <w:pPr>
        <w:pStyle w:val="paragraph"/>
      </w:pPr>
      <w:r w:rsidRPr="00021578">
        <w:tab/>
        <w:t>(b)</w:t>
      </w:r>
      <w:r w:rsidRPr="00021578">
        <w:tab/>
        <w:t>the agreement does not affect the validity of the arbitration or any aspect of the arbitration.</w:t>
      </w:r>
    </w:p>
    <w:p w14:paraId="0AEA8142" w14:textId="77777777" w:rsidR="00800928" w:rsidRPr="00021578" w:rsidRDefault="00800928" w:rsidP="00800928">
      <w:pPr>
        <w:pStyle w:val="ActHead5"/>
      </w:pPr>
      <w:bookmarkStart w:id="487" w:name="_Toc194392061"/>
      <w:r w:rsidRPr="00A14580">
        <w:rPr>
          <w:rStyle w:val="CharSectno"/>
        </w:rPr>
        <w:t>52ZX</w:t>
      </w:r>
      <w:r w:rsidRPr="00021578">
        <w:t xml:space="preserve">  Final offer arbitration</w:t>
      </w:r>
      <w:bookmarkEnd w:id="487"/>
    </w:p>
    <w:p w14:paraId="616D8310" w14:textId="77777777" w:rsidR="00800928" w:rsidRPr="00021578" w:rsidRDefault="00800928" w:rsidP="00800928">
      <w:pPr>
        <w:pStyle w:val="subsection"/>
      </w:pPr>
      <w:r w:rsidRPr="00021578">
        <w:tab/>
        <w:t>(1)</w:t>
      </w:r>
      <w:r w:rsidRPr="00021578">
        <w:tab/>
        <w:t>The panel is to make a determination under this subsection about the terms for resolving the remuneration issue that:</w:t>
      </w:r>
    </w:p>
    <w:p w14:paraId="4149DE98" w14:textId="77777777" w:rsidR="00800928" w:rsidRPr="00021578" w:rsidRDefault="00800928" w:rsidP="00800928">
      <w:pPr>
        <w:pStyle w:val="paragraph"/>
      </w:pPr>
      <w:r w:rsidRPr="00021578">
        <w:tab/>
        <w:t>(a)</w:t>
      </w:r>
      <w:r w:rsidRPr="00021578">
        <w:tab/>
        <w:t>is in accordance with subsections (7), (8) and (9) (final offer arbitration); and</w:t>
      </w:r>
    </w:p>
    <w:p w14:paraId="49ED48A2" w14:textId="77777777" w:rsidR="00800928" w:rsidRPr="00021578" w:rsidRDefault="00800928" w:rsidP="00800928">
      <w:pPr>
        <w:pStyle w:val="paragraph"/>
      </w:pPr>
      <w:r w:rsidRPr="00021578">
        <w:tab/>
        <w:t>(b)</w:t>
      </w:r>
      <w:r w:rsidRPr="00021578">
        <w:tab/>
        <w:t xml:space="preserve">sets out a lump sum amount (the </w:t>
      </w:r>
      <w:r w:rsidRPr="00021578">
        <w:rPr>
          <w:b/>
          <w:i/>
        </w:rPr>
        <w:t>remuneration amount</w:t>
      </w:r>
      <w:r w:rsidRPr="00021578">
        <w:t>) for remunerating the registered news business for the making available of the registered news business’ covered news content by the designated digital platform service for 2 years; and</w:t>
      </w:r>
    </w:p>
    <w:p w14:paraId="2F083968" w14:textId="77777777" w:rsidR="00800928" w:rsidRPr="00021578" w:rsidRDefault="00800928" w:rsidP="00800928">
      <w:pPr>
        <w:pStyle w:val="paragraph"/>
      </w:pPr>
      <w:r w:rsidRPr="00021578">
        <w:tab/>
        <w:t>(c)</w:t>
      </w:r>
      <w:r w:rsidRPr="00021578">
        <w:tab/>
        <w:t>is consistent with rights under contracts that are in force between:</w:t>
      </w:r>
    </w:p>
    <w:p w14:paraId="698F1A5A" w14:textId="77777777" w:rsidR="00800928" w:rsidRPr="00021578" w:rsidRDefault="00800928" w:rsidP="00800928">
      <w:pPr>
        <w:pStyle w:val="paragraphsub"/>
      </w:pPr>
      <w:r w:rsidRPr="00021578">
        <w:tab/>
        <w:t>(i)</w:t>
      </w:r>
      <w:r w:rsidRPr="00021578">
        <w:tab/>
        <w:t>the responsible digital platform corporation or a related body corporate of the responsible digital platform corporation; and</w:t>
      </w:r>
    </w:p>
    <w:p w14:paraId="31F2EB27" w14:textId="77777777" w:rsidR="00800928" w:rsidRPr="00021578" w:rsidRDefault="00800928" w:rsidP="00800928">
      <w:pPr>
        <w:pStyle w:val="paragraphsub"/>
      </w:pPr>
      <w:r w:rsidRPr="00021578">
        <w:tab/>
        <w:t>(ii)</w:t>
      </w:r>
      <w:r w:rsidRPr="00021578">
        <w:tab/>
        <w:t>the registered news business corporation for the represented registered news business or a related body corporate of that registered news business corporation.</w:t>
      </w:r>
    </w:p>
    <w:p w14:paraId="4F3405B1" w14:textId="77777777" w:rsidR="00800928" w:rsidRPr="00021578" w:rsidRDefault="00800928" w:rsidP="00800928">
      <w:pPr>
        <w:pStyle w:val="subsection"/>
      </w:pPr>
      <w:r w:rsidRPr="00021578">
        <w:tab/>
        <w:t>(2)</w:t>
      </w:r>
      <w:r w:rsidRPr="00021578">
        <w:tab/>
        <w:t>Each of the bargaining parties must:</w:t>
      </w:r>
    </w:p>
    <w:p w14:paraId="19CB3EEE" w14:textId="77777777" w:rsidR="00800928" w:rsidRPr="00021578" w:rsidRDefault="00800928" w:rsidP="00800928">
      <w:pPr>
        <w:pStyle w:val="paragraph"/>
      </w:pPr>
      <w:r w:rsidRPr="00021578">
        <w:tab/>
        <w:t>(a)</w:t>
      </w:r>
      <w:r w:rsidRPr="00021578">
        <w:tab/>
        <w:t>submit to the panel a final offer for what the remuneration amount should be (expressed as a lump sum); and</w:t>
      </w:r>
    </w:p>
    <w:p w14:paraId="2539EBF5" w14:textId="77777777" w:rsidR="00800928" w:rsidRPr="00021578" w:rsidRDefault="00800928" w:rsidP="00800928">
      <w:pPr>
        <w:pStyle w:val="paragraph"/>
      </w:pPr>
      <w:r w:rsidRPr="00021578">
        <w:tab/>
        <w:t>(b)</w:t>
      </w:r>
      <w:r w:rsidRPr="00021578">
        <w:tab/>
        <w:t>give a copy of the final offer to the Commission on the same day that it submits the final offer to the panel.</w:t>
      </w:r>
    </w:p>
    <w:p w14:paraId="3A1DD206" w14:textId="77777777" w:rsidR="00800928" w:rsidRPr="00021578" w:rsidRDefault="00800928" w:rsidP="00800928">
      <w:pPr>
        <w:pStyle w:val="subsection"/>
      </w:pPr>
      <w:r w:rsidRPr="00021578">
        <w:tab/>
        <w:t>(3)</w:t>
      </w:r>
      <w:r w:rsidRPr="00021578">
        <w:tab/>
        <w:t>If a bargaining party gives a copy of the final offer to the Commission, the Commission must give a copy of the final offer to the other bargaining party as soon as practicable.</w:t>
      </w:r>
    </w:p>
    <w:p w14:paraId="250EF69D" w14:textId="77777777" w:rsidR="00800928" w:rsidRPr="00021578" w:rsidRDefault="00800928" w:rsidP="00800928">
      <w:pPr>
        <w:pStyle w:val="subsection"/>
      </w:pPr>
      <w:r w:rsidRPr="00021578">
        <w:tab/>
        <w:t>(4)</w:t>
      </w:r>
      <w:r w:rsidRPr="00021578">
        <w:tab/>
        <w:t>A final offer:</w:t>
      </w:r>
    </w:p>
    <w:p w14:paraId="4A17B4FC" w14:textId="77777777" w:rsidR="00800928" w:rsidRPr="00021578" w:rsidRDefault="00800928" w:rsidP="00800928">
      <w:pPr>
        <w:pStyle w:val="paragraph"/>
      </w:pPr>
      <w:r w:rsidRPr="00021578">
        <w:tab/>
        <w:t>(a)</w:t>
      </w:r>
      <w:r w:rsidRPr="00021578">
        <w:tab/>
        <w:t>cannot be submitted later than the latest of the following:</w:t>
      </w:r>
    </w:p>
    <w:p w14:paraId="0A86FA1F" w14:textId="77777777" w:rsidR="00800928" w:rsidRPr="00021578" w:rsidRDefault="00800928" w:rsidP="00800928">
      <w:pPr>
        <w:pStyle w:val="paragraphsub"/>
      </w:pPr>
      <w:r w:rsidRPr="00021578">
        <w:tab/>
        <w:t>(i)</w:t>
      </w:r>
      <w:r w:rsidRPr="00021578">
        <w:tab/>
        <w:t>the end of the period of 10 business days after the day on which the arbitration starts;</w:t>
      </w:r>
    </w:p>
    <w:p w14:paraId="7736312E" w14:textId="35F5168C" w:rsidR="00800928" w:rsidRPr="00021578" w:rsidRDefault="00800928" w:rsidP="00800928">
      <w:pPr>
        <w:pStyle w:val="paragraphsub"/>
      </w:pPr>
      <w:r w:rsidRPr="00021578">
        <w:tab/>
        <w:t>(ii)</w:t>
      </w:r>
      <w:r w:rsidRPr="00021578">
        <w:tab/>
        <w:t xml:space="preserve">if a bargaining party makes a request under </w:t>
      </w:r>
      <w:r w:rsidR="00697ADA">
        <w:t>subsection 5</w:t>
      </w:r>
      <w:r w:rsidRPr="00021578">
        <w:t xml:space="preserve">2ZT(1) (information requests)—the end of the period of 10 business days after the latest day on which the other bargaining party may comply with the request in accordance with </w:t>
      </w:r>
      <w:r w:rsidR="00697ADA">
        <w:t>subsection 5</w:t>
      </w:r>
      <w:r w:rsidRPr="00021578">
        <w:t>2ZT(5);</w:t>
      </w:r>
    </w:p>
    <w:p w14:paraId="75099B35" w14:textId="77B9524B" w:rsidR="00800928" w:rsidRPr="00021578" w:rsidRDefault="00800928" w:rsidP="00800928">
      <w:pPr>
        <w:pStyle w:val="paragraphsub"/>
      </w:pPr>
      <w:r w:rsidRPr="00021578">
        <w:tab/>
        <w:t>(iii)</w:t>
      </w:r>
      <w:r w:rsidRPr="00021578">
        <w:tab/>
        <w:t xml:space="preserve">if a bargaining party makes an application under </w:t>
      </w:r>
      <w:r w:rsidR="00697ADA">
        <w:t>subsection 5</w:t>
      </w:r>
      <w:r w:rsidRPr="00021578">
        <w:t xml:space="preserve">2ZU(1) (challenges to information requests)—the end of the period of 10 business days after the day on which the panel makes a ruling in relation to the application under </w:t>
      </w:r>
      <w:r w:rsidR="00697ADA">
        <w:t>subsection 5</w:t>
      </w:r>
      <w:r w:rsidRPr="00021578">
        <w:t>2ZU(3);</w:t>
      </w:r>
    </w:p>
    <w:p w14:paraId="0C9436DE" w14:textId="77777777" w:rsidR="00800928" w:rsidRPr="00021578" w:rsidRDefault="00800928" w:rsidP="00800928">
      <w:pPr>
        <w:pStyle w:val="paragraphsub"/>
      </w:pPr>
      <w:r w:rsidRPr="00021578">
        <w:tab/>
        <w:t>(iv)</w:t>
      </w:r>
      <w:r w:rsidRPr="00021578">
        <w:tab/>
        <w:t>if regulations made for the purposes of this subparagraph specify a different period—the end of that period;</w:t>
      </w:r>
    </w:p>
    <w:p w14:paraId="2D09AACE" w14:textId="77777777" w:rsidR="00800928" w:rsidRPr="00021578" w:rsidRDefault="00800928" w:rsidP="00800928">
      <w:pPr>
        <w:pStyle w:val="paragraphsub"/>
      </w:pPr>
      <w:r w:rsidRPr="00021578">
        <w:tab/>
        <w:t>(v)</w:t>
      </w:r>
      <w:r w:rsidRPr="00021578">
        <w:tab/>
        <w:t>if the panel considers that exceptional circumstances justify a different period—the end of that period; and</w:t>
      </w:r>
    </w:p>
    <w:p w14:paraId="66EA779A" w14:textId="77777777" w:rsidR="00800928" w:rsidRPr="00021578" w:rsidRDefault="00800928" w:rsidP="00800928">
      <w:pPr>
        <w:pStyle w:val="paragraph"/>
      </w:pPr>
      <w:r w:rsidRPr="00021578">
        <w:tab/>
        <w:t>(b)</w:t>
      </w:r>
      <w:r w:rsidRPr="00021578">
        <w:tab/>
        <w:t>cannot be more than 30 pages in length.</w:t>
      </w:r>
    </w:p>
    <w:p w14:paraId="4BFB35D2" w14:textId="77777777" w:rsidR="00800928" w:rsidRPr="00021578" w:rsidRDefault="00800928" w:rsidP="00800928">
      <w:pPr>
        <w:pStyle w:val="subsection"/>
      </w:pPr>
      <w:r w:rsidRPr="00021578">
        <w:tab/>
        <w:t>(5)</w:t>
      </w:r>
      <w:r w:rsidRPr="00021578">
        <w:tab/>
        <w:t>An offer that does not comply with subsection (4) is not a final offer for the purposes of this Division.</w:t>
      </w:r>
    </w:p>
    <w:p w14:paraId="7F4CA22F" w14:textId="77777777" w:rsidR="00800928" w:rsidRPr="00021578" w:rsidRDefault="00800928" w:rsidP="00800928">
      <w:pPr>
        <w:pStyle w:val="subsection"/>
      </w:pPr>
      <w:r w:rsidRPr="00021578">
        <w:tab/>
        <w:t>(6)</w:t>
      </w:r>
      <w:r w:rsidRPr="00021578">
        <w:tab/>
        <w:t>A final offer, once submitted, cannot be withdrawn or amended.</w:t>
      </w:r>
    </w:p>
    <w:p w14:paraId="39F6F0AB" w14:textId="77777777" w:rsidR="00800928" w:rsidRPr="00021578" w:rsidRDefault="00800928" w:rsidP="00800928">
      <w:pPr>
        <w:pStyle w:val="subsection"/>
      </w:pPr>
      <w:r w:rsidRPr="00021578">
        <w:tab/>
        <w:t>(7)</w:t>
      </w:r>
      <w:r w:rsidRPr="00021578">
        <w:tab/>
        <w:t>The panel must accept one of the final offers unless the panel considers that each final offer is not in the public interest because it is highly likely to result in serious detriment to:</w:t>
      </w:r>
    </w:p>
    <w:p w14:paraId="517B92E2" w14:textId="77777777" w:rsidR="00800928" w:rsidRPr="00021578" w:rsidRDefault="00800928" w:rsidP="00800928">
      <w:pPr>
        <w:pStyle w:val="paragraph"/>
      </w:pPr>
      <w:r w:rsidRPr="00021578">
        <w:tab/>
        <w:t>(a)</w:t>
      </w:r>
      <w:r w:rsidRPr="00021578">
        <w:tab/>
        <w:t>the provision of covered news content in Australia; or</w:t>
      </w:r>
    </w:p>
    <w:p w14:paraId="0CBEBBE0" w14:textId="77777777" w:rsidR="00800928" w:rsidRPr="00021578" w:rsidRDefault="00800928" w:rsidP="00800928">
      <w:pPr>
        <w:pStyle w:val="paragraph"/>
      </w:pPr>
      <w:r w:rsidRPr="00021578">
        <w:tab/>
        <w:t>(b)</w:t>
      </w:r>
      <w:r w:rsidRPr="00021578">
        <w:tab/>
        <w:t>Australian consumers.</w:t>
      </w:r>
    </w:p>
    <w:p w14:paraId="0C3A36B4" w14:textId="77777777" w:rsidR="00800928" w:rsidRPr="00021578" w:rsidRDefault="00800928" w:rsidP="00800928">
      <w:pPr>
        <w:pStyle w:val="subsection"/>
      </w:pPr>
      <w:r w:rsidRPr="00021578">
        <w:tab/>
        <w:t>(8)</w:t>
      </w:r>
      <w:r w:rsidRPr="00021578">
        <w:tab/>
        <w:t>If the panel does not accept one of those final offers, it must ascertain the remuneration amount by adjusting the most reasonable of those offers in a manner that results in that offer being in the public interest.</w:t>
      </w:r>
    </w:p>
    <w:p w14:paraId="30513EF4" w14:textId="77777777" w:rsidR="00800928" w:rsidRPr="00021578" w:rsidRDefault="00800928" w:rsidP="00800928">
      <w:pPr>
        <w:pStyle w:val="subsection"/>
      </w:pPr>
      <w:r w:rsidRPr="00021578">
        <w:tab/>
        <w:t>(9)</w:t>
      </w:r>
      <w:r w:rsidRPr="00021578">
        <w:tab/>
        <w:t>If one bargaining party fails to submit to the panel a final offer for what the remuneration amount should be, in accordance with subsection (4), the panel must:</w:t>
      </w:r>
    </w:p>
    <w:p w14:paraId="37E8ECE2" w14:textId="77777777" w:rsidR="00800928" w:rsidRPr="00021578" w:rsidRDefault="00800928" w:rsidP="00800928">
      <w:pPr>
        <w:pStyle w:val="paragraph"/>
      </w:pPr>
      <w:r w:rsidRPr="00021578">
        <w:tab/>
        <w:t>(a)</w:t>
      </w:r>
      <w:r w:rsidRPr="00021578">
        <w:tab/>
        <w:t>accept the final offer submitted by the other bargaining party, in accordance with subsection (7); or</w:t>
      </w:r>
    </w:p>
    <w:p w14:paraId="7DD4768F" w14:textId="77777777" w:rsidR="00800928" w:rsidRPr="00021578" w:rsidRDefault="00800928" w:rsidP="00800928">
      <w:pPr>
        <w:pStyle w:val="paragraph"/>
      </w:pPr>
      <w:r w:rsidRPr="00021578">
        <w:tab/>
        <w:t>(b)</w:t>
      </w:r>
      <w:r w:rsidRPr="00021578">
        <w:tab/>
        <w:t>ascertain the remuneration amount by adjusting the final offer submitted by the other party, in accordance with subsection (8).</w:t>
      </w:r>
    </w:p>
    <w:p w14:paraId="5AD551B2" w14:textId="77777777" w:rsidR="00800928" w:rsidRPr="00021578" w:rsidRDefault="00800928" w:rsidP="00800928">
      <w:pPr>
        <w:pStyle w:val="ActHead5"/>
      </w:pPr>
      <w:bookmarkStart w:id="488" w:name="_Toc194392062"/>
      <w:r w:rsidRPr="00A14580">
        <w:rPr>
          <w:rStyle w:val="CharSectno"/>
        </w:rPr>
        <w:t>52ZXA</w:t>
      </w:r>
      <w:r w:rsidRPr="00021578">
        <w:t xml:space="preserve">  Final offer to be accompanied by information about contracts</w:t>
      </w:r>
      <w:bookmarkEnd w:id="488"/>
    </w:p>
    <w:p w14:paraId="44ABFC58" w14:textId="083164B4" w:rsidR="00800928" w:rsidRPr="00021578" w:rsidRDefault="00800928" w:rsidP="00800928">
      <w:pPr>
        <w:pStyle w:val="subsection"/>
      </w:pPr>
      <w:r w:rsidRPr="00021578">
        <w:tab/>
        <w:t>(1)</w:t>
      </w:r>
      <w:r w:rsidRPr="00021578">
        <w:tab/>
        <w:t xml:space="preserve">If a bargaining party submits to the panel a final offer in accordance with </w:t>
      </w:r>
      <w:r w:rsidR="00697ADA">
        <w:t>subsection 5</w:t>
      </w:r>
      <w:r w:rsidRPr="00021578">
        <w:t>2ZX(4), it must, on the same day that it submits the final offer to the panel, give the panel information that:</w:t>
      </w:r>
    </w:p>
    <w:p w14:paraId="14FC9E47" w14:textId="77777777" w:rsidR="00800928" w:rsidRPr="00021578" w:rsidRDefault="00800928" w:rsidP="00800928">
      <w:pPr>
        <w:pStyle w:val="paragraph"/>
      </w:pPr>
      <w:r w:rsidRPr="00021578">
        <w:tab/>
        <w:t>(a)</w:t>
      </w:r>
      <w:r w:rsidRPr="00021578">
        <w:tab/>
        <w:t>is relevant to the arbitration; and</w:t>
      </w:r>
    </w:p>
    <w:p w14:paraId="3A50C942" w14:textId="77777777" w:rsidR="00800928" w:rsidRPr="00021578" w:rsidRDefault="00800928" w:rsidP="00800928">
      <w:pPr>
        <w:pStyle w:val="paragraph"/>
      </w:pPr>
      <w:r w:rsidRPr="00021578">
        <w:tab/>
        <w:t>(b)</w:t>
      </w:r>
      <w:r w:rsidRPr="00021578">
        <w:tab/>
        <w:t>relates to all contracts that are in force between:</w:t>
      </w:r>
    </w:p>
    <w:p w14:paraId="4845BD0C" w14:textId="77777777" w:rsidR="00800928" w:rsidRPr="00021578" w:rsidRDefault="00800928" w:rsidP="00800928">
      <w:pPr>
        <w:pStyle w:val="paragraphsub"/>
      </w:pPr>
      <w:r w:rsidRPr="00021578">
        <w:tab/>
        <w:t>(i)</w:t>
      </w:r>
      <w:r w:rsidRPr="00021578">
        <w:tab/>
        <w:t>the responsible digital platform corporation or a related body corporate of the responsible digital platform corporation; and</w:t>
      </w:r>
    </w:p>
    <w:p w14:paraId="3672478E" w14:textId="77777777" w:rsidR="00800928" w:rsidRPr="00021578" w:rsidRDefault="00800928" w:rsidP="00800928">
      <w:pPr>
        <w:pStyle w:val="paragraphsub"/>
      </w:pPr>
      <w:r w:rsidRPr="00021578">
        <w:tab/>
        <w:t>(ii)</w:t>
      </w:r>
      <w:r w:rsidRPr="00021578">
        <w:tab/>
        <w:t>the registered news business corporation for the represented registered news business or a related body corporate of that registered news business corporation.</w:t>
      </w:r>
    </w:p>
    <w:p w14:paraId="592FF664" w14:textId="77777777" w:rsidR="00800928" w:rsidRPr="00021578" w:rsidRDefault="00800928" w:rsidP="00800928">
      <w:pPr>
        <w:pStyle w:val="subsection"/>
      </w:pPr>
      <w:r w:rsidRPr="00021578">
        <w:tab/>
        <w:t>(2)</w:t>
      </w:r>
      <w:r w:rsidRPr="00021578">
        <w:tab/>
        <w:t>Nothing in subsection (1) requires the giving of information if doing so would disclose information that is protected against disclosure by a duty of confidence.</w:t>
      </w:r>
    </w:p>
    <w:p w14:paraId="200C3212" w14:textId="77777777" w:rsidR="00800928" w:rsidRPr="00021578" w:rsidRDefault="00800928" w:rsidP="00800928">
      <w:pPr>
        <w:pStyle w:val="subsection"/>
      </w:pPr>
      <w:r w:rsidRPr="00021578">
        <w:tab/>
        <w:t>(3)</w:t>
      </w:r>
      <w:r w:rsidRPr="00021578">
        <w:tab/>
        <w:t>To avoid doubt, subsection (2) does not prevent a bargaining party from giving information under subsection (1) if the other bargaining party agrees to the bargaining party doing so.</w:t>
      </w:r>
    </w:p>
    <w:p w14:paraId="0EE9AAEB" w14:textId="77777777" w:rsidR="00800928" w:rsidRPr="00021578" w:rsidRDefault="00800928" w:rsidP="00800928">
      <w:pPr>
        <w:pStyle w:val="ActHead5"/>
      </w:pPr>
      <w:bookmarkStart w:id="489" w:name="_Toc194392063"/>
      <w:r w:rsidRPr="00A14580">
        <w:rPr>
          <w:rStyle w:val="CharSectno"/>
        </w:rPr>
        <w:t>52ZY</w:t>
      </w:r>
      <w:r w:rsidRPr="00021578">
        <w:t xml:space="preserve">  Final offer arbitration—termination of arbitration if no final offers</w:t>
      </w:r>
      <w:bookmarkEnd w:id="489"/>
    </w:p>
    <w:p w14:paraId="354EACB3" w14:textId="5DA1377C" w:rsidR="00800928" w:rsidRPr="00021578" w:rsidRDefault="00800928" w:rsidP="00800928">
      <w:pPr>
        <w:pStyle w:val="subsection"/>
      </w:pPr>
      <w:r w:rsidRPr="00021578">
        <w:tab/>
      </w:r>
      <w:r w:rsidRPr="00021578">
        <w:tab/>
        <w:t xml:space="preserve">If both bargaining parties fail to submit to the panel a final offer for what the remuneration amount should be, the arbitration terminates on the day after the last day on which such a final offer could have been submitted in accordance with </w:t>
      </w:r>
      <w:r w:rsidR="00697ADA">
        <w:t>subsection 5</w:t>
      </w:r>
      <w:r w:rsidRPr="00021578">
        <w:t>2ZX(4).</w:t>
      </w:r>
    </w:p>
    <w:p w14:paraId="264412C4" w14:textId="77777777" w:rsidR="00800928" w:rsidRPr="00021578" w:rsidRDefault="00800928" w:rsidP="00800928">
      <w:pPr>
        <w:pStyle w:val="ActHead5"/>
      </w:pPr>
      <w:bookmarkStart w:id="490" w:name="_Toc194392064"/>
      <w:r w:rsidRPr="00A14580">
        <w:rPr>
          <w:rStyle w:val="CharSectno"/>
        </w:rPr>
        <w:t>52ZZ</w:t>
      </w:r>
      <w:r w:rsidRPr="00021578">
        <w:t xml:space="preserve">  Matters to consider in arbitration, etc.</w:t>
      </w:r>
      <w:bookmarkEnd w:id="490"/>
    </w:p>
    <w:p w14:paraId="1C90A479" w14:textId="31DADE1D" w:rsidR="00800928" w:rsidRPr="00021578" w:rsidRDefault="00800928" w:rsidP="00800928">
      <w:pPr>
        <w:pStyle w:val="subsection"/>
      </w:pPr>
      <w:r w:rsidRPr="00021578">
        <w:tab/>
        <w:t>(1)</w:t>
      </w:r>
      <w:r w:rsidRPr="00021578">
        <w:tab/>
        <w:t xml:space="preserve">In making a determination under </w:t>
      </w:r>
      <w:r w:rsidR="00697ADA">
        <w:t>subsection 5</w:t>
      </w:r>
      <w:r w:rsidRPr="00021578">
        <w:t>2ZX(1) (including in complying with sub</w:t>
      </w:r>
      <w:r w:rsidR="00B81C44" w:rsidRPr="00021578">
        <w:t>sections 5</w:t>
      </w:r>
      <w:r w:rsidRPr="00021578">
        <w:t>2ZX(7), (8) and (9)), the panel must consider the following matters:</w:t>
      </w:r>
    </w:p>
    <w:p w14:paraId="7402836E" w14:textId="77777777" w:rsidR="00800928" w:rsidRPr="00021578" w:rsidRDefault="00800928" w:rsidP="00800928">
      <w:pPr>
        <w:pStyle w:val="paragraph"/>
      </w:pPr>
      <w:r w:rsidRPr="00021578">
        <w:tab/>
        <w:t>(a)</w:t>
      </w:r>
      <w:r w:rsidRPr="00021578">
        <w:tab/>
        <w:t>the benefit (whether monetary or otherwise) of the registered news business’ covered news content to the designated digital platform service;</w:t>
      </w:r>
    </w:p>
    <w:p w14:paraId="1F790C1F" w14:textId="77777777" w:rsidR="00800928" w:rsidRPr="00021578" w:rsidRDefault="00800928" w:rsidP="00800928">
      <w:pPr>
        <w:pStyle w:val="paragraph"/>
      </w:pPr>
      <w:r w:rsidRPr="00021578">
        <w:tab/>
        <w:t>(b)</w:t>
      </w:r>
      <w:r w:rsidRPr="00021578">
        <w:tab/>
        <w:t>the benefit (whether monetary or otherwise) to the registered news business of the designated digital platform service making available the registered news business’ covered news content;</w:t>
      </w:r>
    </w:p>
    <w:p w14:paraId="01D2D02A" w14:textId="77777777" w:rsidR="00800928" w:rsidRPr="00021578" w:rsidRDefault="00800928" w:rsidP="00800928">
      <w:pPr>
        <w:pStyle w:val="paragraph"/>
      </w:pPr>
      <w:r w:rsidRPr="00021578">
        <w:tab/>
        <w:t>(c)</w:t>
      </w:r>
      <w:r w:rsidRPr="00021578">
        <w:tab/>
        <w:t>the reasonable cost to the registered news business of producing covered news content;</w:t>
      </w:r>
    </w:p>
    <w:p w14:paraId="0F889901" w14:textId="77777777" w:rsidR="00800928" w:rsidRPr="00021578" w:rsidRDefault="00800928" w:rsidP="00800928">
      <w:pPr>
        <w:pStyle w:val="paragraph"/>
      </w:pPr>
      <w:r w:rsidRPr="00021578">
        <w:tab/>
        <w:t>(ca)</w:t>
      </w:r>
      <w:r w:rsidRPr="00021578">
        <w:tab/>
        <w:t>the reasonable cost to the designated digital platform service of making available covered news content in Australia;</w:t>
      </w:r>
    </w:p>
    <w:p w14:paraId="06626242" w14:textId="77777777" w:rsidR="00800928" w:rsidRPr="00021578" w:rsidRDefault="00800928" w:rsidP="00800928">
      <w:pPr>
        <w:pStyle w:val="paragraph"/>
      </w:pPr>
      <w:r w:rsidRPr="00021578">
        <w:tab/>
        <w:t>(d)</w:t>
      </w:r>
      <w:r w:rsidRPr="00021578">
        <w:tab/>
        <w:t>whether a particular remuneration amount would place an undue burden on the commercial interests of the designated digital platform service.</w:t>
      </w:r>
    </w:p>
    <w:p w14:paraId="07602C83" w14:textId="77777777" w:rsidR="00800928" w:rsidRPr="00021578" w:rsidRDefault="00800928" w:rsidP="00800928">
      <w:pPr>
        <w:pStyle w:val="subsection"/>
      </w:pPr>
      <w:r w:rsidRPr="00021578">
        <w:tab/>
        <w:t>(2)</w:t>
      </w:r>
      <w:r w:rsidRPr="00021578">
        <w:tab/>
        <w:t>In considering the matters set out in subsection (1), the panel must consider the bargaining power imbalance between Australian news businesses and the designated digital platform corporation.</w:t>
      </w:r>
    </w:p>
    <w:p w14:paraId="0F98495A" w14:textId="77777777" w:rsidR="00800928" w:rsidRPr="00021578" w:rsidRDefault="00800928" w:rsidP="00800928">
      <w:pPr>
        <w:pStyle w:val="ActHead5"/>
      </w:pPr>
      <w:bookmarkStart w:id="491" w:name="_Toc194392065"/>
      <w:r w:rsidRPr="00A14580">
        <w:rPr>
          <w:rStyle w:val="CharSectno"/>
        </w:rPr>
        <w:t>52ZZA</w:t>
      </w:r>
      <w:r w:rsidRPr="00021578">
        <w:t xml:space="preserve">  Other requirements for arbitration determination</w:t>
      </w:r>
      <w:bookmarkEnd w:id="491"/>
    </w:p>
    <w:p w14:paraId="6042B82B" w14:textId="77777777" w:rsidR="00800928" w:rsidRPr="00021578" w:rsidRDefault="00800928" w:rsidP="00800928">
      <w:pPr>
        <w:pStyle w:val="subsection"/>
      </w:pPr>
      <w:r w:rsidRPr="00021578">
        <w:tab/>
        <w:t>(1)</w:t>
      </w:r>
      <w:r w:rsidRPr="00021578">
        <w:tab/>
        <w:t>The panel must make the determination no later than 35 business days (or, if the regulations specify a different period, the end of that period) after the latest of the following days:</w:t>
      </w:r>
    </w:p>
    <w:p w14:paraId="7AA0257B" w14:textId="5768705E" w:rsidR="00800928" w:rsidRPr="00021578" w:rsidRDefault="00800928" w:rsidP="00800928">
      <w:pPr>
        <w:pStyle w:val="paragraph"/>
      </w:pPr>
      <w:r w:rsidRPr="00021578">
        <w:tab/>
        <w:t>(a)</w:t>
      </w:r>
      <w:r w:rsidRPr="00021578">
        <w:tab/>
        <w:t xml:space="preserve">the last day on which a final offer may be submitted in accordance with </w:t>
      </w:r>
      <w:r w:rsidR="00697ADA">
        <w:t>subsection 5</w:t>
      </w:r>
      <w:r w:rsidRPr="00021578">
        <w:t>2ZX(4);</w:t>
      </w:r>
    </w:p>
    <w:p w14:paraId="6CCAD40B" w14:textId="436CAD4F" w:rsidR="00800928" w:rsidRPr="00021578" w:rsidRDefault="00800928" w:rsidP="00800928">
      <w:pPr>
        <w:pStyle w:val="paragraph"/>
      </w:pPr>
      <w:r w:rsidRPr="00021578">
        <w:tab/>
        <w:t>(b)</w:t>
      </w:r>
      <w:r w:rsidRPr="00021578">
        <w:tab/>
        <w:t xml:space="preserve">the last day on which a submission may be given by a bargaining party in accordance with </w:t>
      </w:r>
      <w:r w:rsidR="00697ADA">
        <w:t>subsection 5</w:t>
      </w:r>
      <w:r w:rsidRPr="00021578">
        <w:t>2ZZB(1);</w:t>
      </w:r>
    </w:p>
    <w:p w14:paraId="3C35ADA5" w14:textId="5C9F60CB" w:rsidR="00800928" w:rsidRPr="00021578" w:rsidRDefault="00800928" w:rsidP="00800928">
      <w:pPr>
        <w:pStyle w:val="paragraph"/>
      </w:pPr>
      <w:r w:rsidRPr="00021578">
        <w:tab/>
        <w:t>(c)</w:t>
      </w:r>
      <w:r w:rsidRPr="00021578">
        <w:tab/>
        <w:t xml:space="preserve">the last day on which a submission may be given by the Commission in accordance with </w:t>
      </w:r>
      <w:r w:rsidR="00697ADA">
        <w:t>subsection 5</w:t>
      </w:r>
      <w:r w:rsidRPr="00021578">
        <w:t>2ZZC(1);</w:t>
      </w:r>
    </w:p>
    <w:p w14:paraId="72537253" w14:textId="6CE47194" w:rsidR="00800928" w:rsidRPr="00021578" w:rsidRDefault="00800928" w:rsidP="00800928">
      <w:pPr>
        <w:pStyle w:val="paragraph"/>
      </w:pPr>
      <w:r w:rsidRPr="00021578">
        <w:tab/>
        <w:t>(d)</w:t>
      </w:r>
      <w:r w:rsidRPr="00021578">
        <w:tab/>
        <w:t xml:space="preserve">the last day on which a submission may be given by a bargaining party in accordance with </w:t>
      </w:r>
      <w:r w:rsidR="00697ADA">
        <w:t>subsection 5</w:t>
      </w:r>
      <w:r w:rsidRPr="00021578">
        <w:t>2ZZC(3).</w:t>
      </w:r>
    </w:p>
    <w:p w14:paraId="0655BCC3" w14:textId="77777777" w:rsidR="00800928" w:rsidRPr="00021578" w:rsidRDefault="00800928" w:rsidP="00800928">
      <w:pPr>
        <w:pStyle w:val="subsection"/>
      </w:pPr>
      <w:r w:rsidRPr="00021578">
        <w:tab/>
        <w:t>(2)</w:t>
      </w:r>
      <w:r w:rsidRPr="00021578">
        <w:tab/>
        <w:t>If the Chair is not the sole member of the panel:</w:t>
      </w:r>
    </w:p>
    <w:p w14:paraId="223739D1" w14:textId="77777777" w:rsidR="00800928" w:rsidRPr="00021578" w:rsidRDefault="00800928" w:rsidP="00800928">
      <w:pPr>
        <w:pStyle w:val="paragraph"/>
      </w:pPr>
      <w:r w:rsidRPr="00021578">
        <w:tab/>
        <w:t>(a)</w:t>
      </w:r>
      <w:r w:rsidRPr="00021578">
        <w:tab/>
        <w:t>the panel must endeavour to make the determination by unanimous decision of the members of the panel; and</w:t>
      </w:r>
    </w:p>
    <w:p w14:paraId="3BB1CA83" w14:textId="77777777" w:rsidR="00800928" w:rsidRPr="00021578" w:rsidRDefault="00800928" w:rsidP="00800928">
      <w:pPr>
        <w:pStyle w:val="paragraph"/>
      </w:pPr>
      <w:r w:rsidRPr="00021578">
        <w:tab/>
        <w:t>(b)</w:t>
      </w:r>
      <w:r w:rsidRPr="00021578">
        <w:tab/>
        <w:t>where a unanimous decision is not possible, the panel must make the determination by majority decision of the members of the panel.</w:t>
      </w:r>
    </w:p>
    <w:p w14:paraId="2EB2D749" w14:textId="77777777" w:rsidR="00800928" w:rsidRPr="00021578" w:rsidRDefault="00800928" w:rsidP="00800928">
      <w:pPr>
        <w:pStyle w:val="subsection"/>
      </w:pPr>
      <w:r w:rsidRPr="00021578">
        <w:tab/>
        <w:t>(3)</w:t>
      </w:r>
      <w:r w:rsidRPr="00021578">
        <w:tab/>
        <w:t>The panel must, as soon as practicable, give written reasons for making the determination to the bargaining parties and the Commission.</w:t>
      </w:r>
    </w:p>
    <w:p w14:paraId="1DF9E13D" w14:textId="77777777" w:rsidR="00800928" w:rsidRPr="00021578" w:rsidRDefault="00800928" w:rsidP="00800928">
      <w:pPr>
        <w:pStyle w:val="subsection"/>
      </w:pPr>
      <w:r w:rsidRPr="00021578">
        <w:tab/>
        <w:t>(4)</w:t>
      </w:r>
      <w:r w:rsidRPr="00021578">
        <w:tab/>
        <w:t>Those written reasons must contain the information (if any) specified in regulations made for the purposes of this subsection.</w:t>
      </w:r>
    </w:p>
    <w:p w14:paraId="1642B336" w14:textId="77777777" w:rsidR="00800928" w:rsidRPr="00021578" w:rsidRDefault="00800928" w:rsidP="00800928">
      <w:pPr>
        <w:pStyle w:val="ActHead5"/>
      </w:pPr>
      <w:bookmarkStart w:id="492" w:name="_Toc194392066"/>
      <w:r w:rsidRPr="00A14580">
        <w:rPr>
          <w:rStyle w:val="CharSectno"/>
        </w:rPr>
        <w:t>52ZZB</w:t>
      </w:r>
      <w:r w:rsidRPr="00021578">
        <w:t xml:space="preserve">  Submissions of bargaining parties</w:t>
      </w:r>
      <w:bookmarkEnd w:id="492"/>
    </w:p>
    <w:p w14:paraId="17E1CE20" w14:textId="2FCE1F4E" w:rsidR="00800928" w:rsidRPr="00021578" w:rsidRDefault="00800928" w:rsidP="00800928">
      <w:pPr>
        <w:pStyle w:val="subsection"/>
      </w:pPr>
      <w:r w:rsidRPr="00021578">
        <w:tab/>
        <w:t>(1)</w:t>
      </w:r>
      <w:r w:rsidRPr="00021578">
        <w:tab/>
        <w:t xml:space="preserve">Each bargaining party may give to the panel a submission about the final offer of the other bargaining party, no later than 5 business days (or, if the regulations specify a different period, the end of that period) after the panel has received both final offers (in accordance with </w:t>
      </w:r>
      <w:r w:rsidR="00697ADA">
        <w:t>paragraph 5</w:t>
      </w:r>
      <w:r w:rsidRPr="00021578">
        <w:t>2ZX(2)(a)).</w:t>
      </w:r>
    </w:p>
    <w:p w14:paraId="4CAD5B3F" w14:textId="77777777" w:rsidR="00800928" w:rsidRPr="00021578" w:rsidRDefault="00800928" w:rsidP="00800928">
      <w:pPr>
        <w:pStyle w:val="subsection"/>
      </w:pPr>
      <w:r w:rsidRPr="00021578">
        <w:tab/>
        <w:t>(2)</w:t>
      </w:r>
      <w:r w:rsidRPr="00021578">
        <w:tab/>
        <w:t>The submission can only deal with issues that are dealt with in any material accompanying either of the final offers.</w:t>
      </w:r>
    </w:p>
    <w:p w14:paraId="31924D83" w14:textId="77777777" w:rsidR="00800928" w:rsidRPr="00021578" w:rsidRDefault="00800928" w:rsidP="00800928">
      <w:pPr>
        <w:pStyle w:val="subsection"/>
      </w:pPr>
      <w:r w:rsidRPr="00021578">
        <w:tab/>
        <w:t>(3)</w:t>
      </w:r>
      <w:r w:rsidRPr="00021578">
        <w:tab/>
        <w:t>The submission cannot be more than 20 pages in length.</w:t>
      </w:r>
    </w:p>
    <w:p w14:paraId="54B47B52" w14:textId="77777777" w:rsidR="00800928" w:rsidRPr="00021578" w:rsidRDefault="00800928" w:rsidP="00800928">
      <w:pPr>
        <w:pStyle w:val="subsection"/>
      </w:pPr>
      <w:r w:rsidRPr="00021578">
        <w:tab/>
        <w:t>(4)</w:t>
      </w:r>
      <w:r w:rsidRPr="00021578">
        <w:tab/>
        <w:t>If a bargaining party gives the panel a submission under subsection (1):</w:t>
      </w:r>
    </w:p>
    <w:p w14:paraId="2AEBE5BD" w14:textId="77777777" w:rsidR="00800928" w:rsidRPr="00021578" w:rsidRDefault="00800928" w:rsidP="00800928">
      <w:pPr>
        <w:pStyle w:val="paragraph"/>
      </w:pPr>
      <w:r w:rsidRPr="00021578">
        <w:tab/>
        <w:t>(a)</w:t>
      </w:r>
      <w:r w:rsidRPr="00021578">
        <w:tab/>
        <w:t>the bargaining party must give a copy of the submission to the Commission on the same day that it gives the submission to the panel; and</w:t>
      </w:r>
    </w:p>
    <w:p w14:paraId="36D93B2F" w14:textId="77777777" w:rsidR="00800928" w:rsidRPr="00021578" w:rsidRDefault="00800928" w:rsidP="00800928">
      <w:pPr>
        <w:pStyle w:val="paragraph"/>
      </w:pPr>
      <w:r w:rsidRPr="00021578">
        <w:tab/>
        <w:t>(b)</w:t>
      </w:r>
      <w:r w:rsidRPr="00021578">
        <w:tab/>
        <w:t>if the Commission is given a copy of the submission under paragraph (a), the Commission must give a copy of the submission to the other bargaining party as soon as practicable.</w:t>
      </w:r>
    </w:p>
    <w:p w14:paraId="46C04467" w14:textId="77777777" w:rsidR="00800928" w:rsidRPr="00021578" w:rsidRDefault="00800928" w:rsidP="00800928">
      <w:pPr>
        <w:pStyle w:val="ActHead5"/>
      </w:pPr>
      <w:bookmarkStart w:id="493" w:name="_Toc194392067"/>
      <w:r w:rsidRPr="00A14580">
        <w:rPr>
          <w:rStyle w:val="CharSectno"/>
        </w:rPr>
        <w:t>52ZZC</w:t>
      </w:r>
      <w:r w:rsidRPr="00021578">
        <w:t xml:space="preserve">  Role of Commission</w:t>
      </w:r>
      <w:bookmarkEnd w:id="493"/>
    </w:p>
    <w:p w14:paraId="590D0473" w14:textId="6AC93055" w:rsidR="00800928" w:rsidRPr="00021578" w:rsidRDefault="00800928" w:rsidP="00800928">
      <w:pPr>
        <w:pStyle w:val="subsection"/>
      </w:pPr>
      <w:r w:rsidRPr="00021578">
        <w:tab/>
        <w:t>(1)</w:t>
      </w:r>
      <w:r w:rsidRPr="00021578">
        <w:tab/>
        <w:t xml:space="preserve">The Commission may give to the panel a submission in relation to the arbitration, no later than 10 business days (or, if the regulations specify a different period, the end of that period) after the Commission has received both final offers (in accordance with </w:t>
      </w:r>
      <w:r w:rsidR="00697ADA">
        <w:t>paragraph 5</w:t>
      </w:r>
      <w:r w:rsidRPr="00021578">
        <w:t>2ZX(2)(b)).</w:t>
      </w:r>
    </w:p>
    <w:p w14:paraId="6370923B" w14:textId="77777777" w:rsidR="00800928" w:rsidRPr="00021578" w:rsidRDefault="00800928" w:rsidP="00800928">
      <w:pPr>
        <w:pStyle w:val="subsection"/>
      </w:pPr>
      <w:r w:rsidRPr="00021578">
        <w:tab/>
        <w:t>(1A)</w:t>
      </w:r>
      <w:r w:rsidRPr="00021578">
        <w:tab/>
        <w:t>The information contained in the submission must be:</w:t>
      </w:r>
    </w:p>
    <w:p w14:paraId="70A6D532" w14:textId="77777777" w:rsidR="00800928" w:rsidRPr="00021578" w:rsidRDefault="00800928" w:rsidP="00800928">
      <w:pPr>
        <w:pStyle w:val="paragraph"/>
      </w:pPr>
      <w:r w:rsidRPr="00021578">
        <w:tab/>
        <w:t>(a)</w:t>
      </w:r>
      <w:r w:rsidRPr="00021578">
        <w:tab/>
        <w:t>impartial factual information that relates to the relevant market; and</w:t>
      </w:r>
    </w:p>
    <w:p w14:paraId="4B4DD15B" w14:textId="77777777" w:rsidR="00800928" w:rsidRPr="00021578" w:rsidRDefault="00800928" w:rsidP="00800928">
      <w:pPr>
        <w:pStyle w:val="paragraph"/>
      </w:pPr>
      <w:r w:rsidRPr="00021578">
        <w:tab/>
        <w:t>(b)</w:t>
      </w:r>
      <w:r w:rsidRPr="00021578">
        <w:tab/>
        <w:t>impartial information that relates to relevant economic principles.</w:t>
      </w:r>
    </w:p>
    <w:p w14:paraId="03656302" w14:textId="77777777" w:rsidR="00800928" w:rsidRPr="00021578" w:rsidRDefault="00800928" w:rsidP="00800928">
      <w:pPr>
        <w:pStyle w:val="subsection"/>
      </w:pPr>
      <w:r w:rsidRPr="00021578">
        <w:tab/>
        <w:t>(2)</w:t>
      </w:r>
      <w:r w:rsidRPr="00021578">
        <w:tab/>
        <w:t>If the Commission gives the panel a submission under subsection (1), it must give the bargaining parties a copy of the submission on the same day that it gives the submission to the panel.</w:t>
      </w:r>
    </w:p>
    <w:p w14:paraId="6393FA1F" w14:textId="77777777" w:rsidR="00800928" w:rsidRPr="00021578" w:rsidRDefault="00800928" w:rsidP="00800928">
      <w:pPr>
        <w:pStyle w:val="subsection"/>
      </w:pPr>
      <w:r w:rsidRPr="00021578">
        <w:tab/>
        <w:t>(3)</w:t>
      </w:r>
      <w:r w:rsidRPr="00021578">
        <w:tab/>
        <w:t>Each bargaining party may give to the panel a submission about the Commission’s submission, no later than 5 business days after the bargaining party has received the Commission’s submission.</w:t>
      </w:r>
    </w:p>
    <w:p w14:paraId="3EEF7285" w14:textId="77777777" w:rsidR="00800928" w:rsidRPr="00021578" w:rsidRDefault="00800928" w:rsidP="00800928">
      <w:pPr>
        <w:pStyle w:val="subsection"/>
      </w:pPr>
      <w:r w:rsidRPr="00021578">
        <w:tab/>
        <w:t>(4)</w:t>
      </w:r>
      <w:r w:rsidRPr="00021578">
        <w:tab/>
        <w:t>The bargaining party’s submission cannot be more than 20 pages in length.</w:t>
      </w:r>
    </w:p>
    <w:p w14:paraId="03092A71" w14:textId="77777777" w:rsidR="00800928" w:rsidRPr="00021578" w:rsidRDefault="00800928" w:rsidP="00800928">
      <w:pPr>
        <w:pStyle w:val="subsection"/>
      </w:pPr>
      <w:r w:rsidRPr="00021578">
        <w:tab/>
        <w:t>(5)</w:t>
      </w:r>
      <w:r w:rsidRPr="00021578">
        <w:tab/>
        <w:t>If a bargaining party gives the panel a submission under subsection (3):</w:t>
      </w:r>
    </w:p>
    <w:p w14:paraId="11ADE787" w14:textId="77777777" w:rsidR="00800928" w:rsidRPr="00021578" w:rsidRDefault="00800928" w:rsidP="00800928">
      <w:pPr>
        <w:pStyle w:val="paragraph"/>
      </w:pPr>
      <w:r w:rsidRPr="00021578">
        <w:tab/>
        <w:t>(a)</w:t>
      </w:r>
      <w:r w:rsidRPr="00021578">
        <w:tab/>
        <w:t>the bargaining party must give a copy of the submission to the Commission on the same day that it gives the submission to the panel; and</w:t>
      </w:r>
    </w:p>
    <w:p w14:paraId="5797DB8B" w14:textId="77777777" w:rsidR="00800928" w:rsidRPr="00021578" w:rsidRDefault="00800928" w:rsidP="00800928">
      <w:pPr>
        <w:pStyle w:val="paragraph"/>
      </w:pPr>
      <w:r w:rsidRPr="00021578">
        <w:tab/>
        <w:t>(b)</w:t>
      </w:r>
      <w:r w:rsidRPr="00021578">
        <w:tab/>
        <w:t>if the Commission is given a copy of the submission under paragraph (a), the Commission must give a copy of the submission to the other bargaining party as soon as practicable.</w:t>
      </w:r>
    </w:p>
    <w:p w14:paraId="77CE487F" w14:textId="77777777" w:rsidR="00800928" w:rsidRPr="00021578" w:rsidRDefault="00800928" w:rsidP="00800928">
      <w:pPr>
        <w:pStyle w:val="ActHead5"/>
      </w:pPr>
      <w:bookmarkStart w:id="494" w:name="_Toc194392068"/>
      <w:r w:rsidRPr="00A14580">
        <w:rPr>
          <w:rStyle w:val="CharSectno"/>
        </w:rPr>
        <w:t>52ZZD</w:t>
      </w:r>
      <w:r w:rsidRPr="00021578">
        <w:t xml:space="preserve">  Guidelines about conduct of arbitration</w:t>
      </w:r>
      <w:bookmarkEnd w:id="494"/>
    </w:p>
    <w:p w14:paraId="3FC02AA5" w14:textId="77777777" w:rsidR="00800928" w:rsidRPr="00021578" w:rsidRDefault="00800928" w:rsidP="00800928">
      <w:pPr>
        <w:pStyle w:val="subsection"/>
      </w:pPr>
      <w:r w:rsidRPr="00021578">
        <w:tab/>
        <w:t>(1)</w:t>
      </w:r>
      <w:r w:rsidRPr="00021578">
        <w:tab/>
        <w:t>The Commission may, in writing, make guidelines relating to the conduct of an arbitration under this Division.</w:t>
      </w:r>
    </w:p>
    <w:p w14:paraId="4A30D52E" w14:textId="77777777" w:rsidR="00800928" w:rsidRPr="00021578" w:rsidRDefault="00800928" w:rsidP="00800928">
      <w:pPr>
        <w:pStyle w:val="subsection"/>
      </w:pPr>
      <w:r w:rsidRPr="00021578">
        <w:tab/>
        <w:t>(2)</w:t>
      </w:r>
      <w:r w:rsidRPr="00021578">
        <w:tab/>
        <w:t>However, the Commission cannot include in the guidelines a provision that relates to any of the following matters unless the Minister has approved the provision, in writing:</w:t>
      </w:r>
    </w:p>
    <w:p w14:paraId="4E6F2C5D" w14:textId="2437BC04" w:rsidR="00800928" w:rsidRPr="00021578" w:rsidRDefault="00800928" w:rsidP="00800928">
      <w:pPr>
        <w:pStyle w:val="paragraph"/>
      </w:pPr>
      <w:r w:rsidRPr="00021578">
        <w:tab/>
        <w:t>(a)</w:t>
      </w:r>
      <w:r w:rsidRPr="00021578">
        <w:tab/>
        <w:t xml:space="preserve">how a panel makes a ruling under </w:t>
      </w:r>
      <w:r w:rsidR="00697ADA">
        <w:t>subsection 5</w:t>
      </w:r>
      <w:r w:rsidRPr="00021578">
        <w:t>2ZU(3) (information requests);</w:t>
      </w:r>
    </w:p>
    <w:p w14:paraId="1A05BFC8" w14:textId="4234D020" w:rsidR="00800928" w:rsidRPr="00021578" w:rsidRDefault="00800928" w:rsidP="00800928">
      <w:pPr>
        <w:pStyle w:val="paragraph"/>
      </w:pPr>
      <w:r w:rsidRPr="00021578">
        <w:tab/>
        <w:t>(b)</w:t>
      </w:r>
      <w:r w:rsidRPr="00021578">
        <w:tab/>
        <w:t xml:space="preserve">the content of final offers made by bargaining parties in accordance with </w:t>
      </w:r>
      <w:r w:rsidR="00697ADA">
        <w:t>subsection 5</w:t>
      </w:r>
      <w:r w:rsidRPr="00021578">
        <w:t>2ZX(2);</w:t>
      </w:r>
    </w:p>
    <w:p w14:paraId="699B26E2" w14:textId="3615DE89" w:rsidR="00800928" w:rsidRPr="00021578" w:rsidRDefault="00800928" w:rsidP="00800928">
      <w:pPr>
        <w:pStyle w:val="paragraph"/>
      </w:pPr>
      <w:r w:rsidRPr="00021578">
        <w:tab/>
        <w:t>(c)</w:t>
      </w:r>
      <w:r w:rsidRPr="00021578">
        <w:tab/>
        <w:t xml:space="preserve">the content of submissions given by bargaining parties in accordance with </w:t>
      </w:r>
      <w:r w:rsidR="00697ADA">
        <w:t>subsection 5</w:t>
      </w:r>
      <w:r w:rsidRPr="00021578">
        <w:t>2ZZB(1);</w:t>
      </w:r>
    </w:p>
    <w:p w14:paraId="002F9408" w14:textId="27854B50" w:rsidR="00800928" w:rsidRPr="00021578" w:rsidRDefault="00800928" w:rsidP="00800928">
      <w:pPr>
        <w:pStyle w:val="paragraph"/>
      </w:pPr>
      <w:r w:rsidRPr="00021578">
        <w:tab/>
        <w:t>(d)</w:t>
      </w:r>
      <w:r w:rsidRPr="00021578">
        <w:tab/>
        <w:t xml:space="preserve">how a panel makes a determination in accordance with </w:t>
      </w:r>
      <w:r w:rsidR="00697ADA">
        <w:t>subsection 5</w:t>
      </w:r>
      <w:r w:rsidRPr="00021578">
        <w:t>2ZX(1).</w:t>
      </w:r>
    </w:p>
    <w:p w14:paraId="3C4EA7E9" w14:textId="77777777" w:rsidR="00800928" w:rsidRPr="00021578" w:rsidRDefault="00800928" w:rsidP="00800928">
      <w:pPr>
        <w:pStyle w:val="subsection"/>
      </w:pPr>
      <w:r w:rsidRPr="00021578">
        <w:tab/>
        <w:t>(3)</w:t>
      </w:r>
      <w:r w:rsidRPr="00021578">
        <w:tab/>
        <w:t>A panel may take the guidelines into account in conducting an arbitration under this Division.</w:t>
      </w:r>
    </w:p>
    <w:p w14:paraId="308C678B" w14:textId="77777777" w:rsidR="00800928" w:rsidRPr="00021578" w:rsidRDefault="00800928" w:rsidP="00800928">
      <w:pPr>
        <w:pStyle w:val="subsection"/>
      </w:pPr>
      <w:r w:rsidRPr="00021578">
        <w:tab/>
        <w:t>(4)</w:t>
      </w:r>
      <w:r w:rsidRPr="00021578">
        <w:tab/>
        <w:t>However:</w:t>
      </w:r>
    </w:p>
    <w:p w14:paraId="156D15D1" w14:textId="77777777" w:rsidR="00800928" w:rsidRPr="00021578" w:rsidRDefault="00800928" w:rsidP="00800928">
      <w:pPr>
        <w:pStyle w:val="paragraph"/>
      </w:pPr>
      <w:r w:rsidRPr="00021578">
        <w:tab/>
        <w:t>(a)</w:t>
      </w:r>
      <w:r w:rsidRPr="00021578">
        <w:tab/>
        <w:t>the panel need not take the guidelines into account in conducting the arbitration; and</w:t>
      </w:r>
    </w:p>
    <w:p w14:paraId="14EAAFFF" w14:textId="77777777" w:rsidR="00800928" w:rsidRPr="00021578" w:rsidRDefault="00800928" w:rsidP="00800928">
      <w:pPr>
        <w:pStyle w:val="paragraph"/>
      </w:pPr>
      <w:r w:rsidRPr="00021578">
        <w:tab/>
        <w:t>(b)</w:t>
      </w:r>
      <w:r w:rsidRPr="00021578">
        <w:tab/>
        <w:t>a failure by the panel to take the guidelines into account in conducting the arbitration does not affect the validity of the arbitration or any aspect of the arbitration.</w:t>
      </w:r>
    </w:p>
    <w:p w14:paraId="0A6E7E8A" w14:textId="77777777" w:rsidR="00800928" w:rsidRPr="00021578" w:rsidRDefault="00800928" w:rsidP="00800928">
      <w:pPr>
        <w:pStyle w:val="subsection"/>
      </w:pPr>
      <w:r w:rsidRPr="00021578">
        <w:tab/>
        <w:t>(5)</w:t>
      </w:r>
      <w:r w:rsidRPr="00021578">
        <w:tab/>
        <w:t>The Commission must publish the guidelines on its website as soon as practicable.</w:t>
      </w:r>
    </w:p>
    <w:p w14:paraId="4BF930C0" w14:textId="77777777" w:rsidR="00800928" w:rsidRPr="00021578" w:rsidRDefault="00800928" w:rsidP="00800928">
      <w:pPr>
        <w:pStyle w:val="subsection"/>
      </w:pPr>
      <w:r w:rsidRPr="00021578">
        <w:tab/>
        <w:t>(6)</w:t>
      </w:r>
      <w:r w:rsidRPr="00021578">
        <w:tab/>
        <w:t>General information made available by the Commission in accordance with subsection 28(1) must not relate to the conduct of an arbitration under this Division.</w:t>
      </w:r>
    </w:p>
    <w:p w14:paraId="31D00D91" w14:textId="77777777" w:rsidR="00800928" w:rsidRPr="00021578" w:rsidRDefault="00800928" w:rsidP="00800928">
      <w:pPr>
        <w:pStyle w:val="subsection"/>
      </w:pPr>
      <w:r w:rsidRPr="00021578">
        <w:tab/>
        <w:t>(7)</w:t>
      </w:r>
      <w:r w:rsidRPr="00021578">
        <w:tab/>
        <w:t>Guidelines made under subsection (1) are not a legislative instrument.</w:t>
      </w:r>
    </w:p>
    <w:p w14:paraId="15A54906" w14:textId="77777777" w:rsidR="00800928" w:rsidRPr="00021578" w:rsidRDefault="00800928" w:rsidP="00800928">
      <w:pPr>
        <w:pStyle w:val="ActHead4"/>
      </w:pPr>
      <w:bookmarkStart w:id="495" w:name="_Toc194392069"/>
      <w:r w:rsidRPr="00A14580">
        <w:rPr>
          <w:rStyle w:val="CharSubdNo"/>
        </w:rPr>
        <w:t>Subdivision D</w:t>
      </w:r>
      <w:r w:rsidRPr="00021578">
        <w:t>—</w:t>
      </w:r>
      <w:r w:rsidRPr="00A14580">
        <w:rPr>
          <w:rStyle w:val="CharSubdText"/>
        </w:rPr>
        <w:t>Effect of arbitral determination</w:t>
      </w:r>
      <w:bookmarkEnd w:id="495"/>
    </w:p>
    <w:p w14:paraId="00EF1A64" w14:textId="77777777" w:rsidR="00800928" w:rsidRPr="00021578" w:rsidRDefault="00800928" w:rsidP="00800928">
      <w:pPr>
        <w:pStyle w:val="ActHead5"/>
      </w:pPr>
      <w:bookmarkStart w:id="496" w:name="_Toc194392070"/>
      <w:r w:rsidRPr="00A14580">
        <w:rPr>
          <w:rStyle w:val="CharSectno"/>
        </w:rPr>
        <w:t>52ZZE</w:t>
      </w:r>
      <w:r w:rsidRPr="00021578">
        <w:t xml:space="preserve">  Bargaining parties must comply with the determination</w:t>
      </w:r>
      <w:bookmarkEnd w:id="496"/>
    </w:p>
    <w:p w14:paraId="6FD40C12" w14:textId="05A47964" w:rsidR="00800928" w:rsidRPr="00021578" w:rsidRDefault="00800928" w:rsidP="00800928">
      <w:pPr>
        <w:pStyle w:val="subsection"/>
      </w:pPr>
      <w:r w:rsidRPr="00021578">
        <w:tab/>
      </w:r>
      <w:r w:rsidRPr="00021578">
        <w:tab/>
        <w:t xml:space="preserve">The bargaining parties must comply with a determination made by the panel in accordance with </w:t>
      </w:r>
      <w:r w:rsidR="00697ADA">
        <w:t>subsection 5</w:t>
      </w:r>
      <w:r w:rsidRPr="00021578">
        <w:t>2ZX(1).</w:t>
      </w:r>
    </w:p>
    <w:p w14:paraId="34E01304" w14:textId="77777777" w:rsidR="00800928" w:rsidRPr="00021578" w:rsidRDefault="00800928" w:rsidP="00972C95">
      <w:pPr>
        <w:pStyle w:val="ActHead3"/>
        <w:pageBreakBefore/>
      </w:pPr>
      <w:bookmarkStart w:id="497" w:name="_Toc194392071"/>
      <w:r w:rsidRPr="00A14580">
        <w:rPr>
          <w:rStyle w:val="CharDivNo"/>
        </w:rPr>
        <w:t>Division 8</w:t>
      </w:r>
      <w:r w:rsidRPr="00021578">
        <w:t>—</w:t>
      </w:r>
      <w:r w:rsidRPr="00A14580">
        <w:rPr>
          <w:rStyle w:val="CharDivText"/>
        </w:rPr>
        <w:t>Enforcement etc.</w:t>
      </w:r>
      <w:bookmarkEnd w:id="497"/>
    </w:p>
    <w:p w14:paraId="134644DE" w14:textId="77777777" w:rsidR="00800928" w:rsidRPr="00021578" w:rsidRDefault="00800928" w:rsidP="00800928">
      <w:pPr>
        <w:pStyle w:val="ActHead5"/>
      </w:pPr>
      <w:bookmarkStart w:id="498" w:name="_Toc194392072"/>
      <w:r w:rsidRPr="00A14580">
        <w:rPr>
          <w:rStyle w:val="CharSectno"/>
        </w:rPr>
        <w:t>52ZZF</w:t>
      </w:r>
      <w:r w:rsidRPr="00021578">
        <w:t xml:space="preserve">  Record generating and keeping</w:t>
      </w:r>
      <w:bookmarkEnd w:id="498"/>
    </w:p>
    <w:p w14:paraId="09CCA5E9" w14:textId="77777777" w:rsidR="00800928" w:rsidRPr="00021578" w:rsidRDefault="00800928" w:rsidP="00800928">
      <w:pPr>
        <w:pStyle w:val="subsection"/>
      </w:pPr>
      <w:r w:rsidRPr="00021578">
        <w:tab/>
        <w:t>(1)</w:t>
      </w:r>
      <w:r w:rsidRPr="00021578">
        <w:tab/>
        <w:t>A responsible digital platform corporation for a designated digital platform service must comply with requirements specified in regulations made for the purposes of subsection (2).</w:t>
      </w:r>
    </w:p>
    <w:p w14:paraId="0B058409" w14:textId="77777777" w:rsidR="00800928" w:rsidRPr="00021578" w:rsidRDefault="00800928" w:rsidP="00800928">
      <w:pPr>
        <w:pStyle w:val="subsection"/>
      </w:pPr>
      <w:r w:rsidRPr="00021578">
        <w:tab/>
        <w:t>(2)</w:t>
      </w:r>
      <w:r w:rsidRPr="00021578">
        <w:tab/>
        <w:t>The regulations may specify requirements for the generation and keeping of records relating to the operation of this Part.</w:t>
      </w:r>
    </w:p>
    <w:p w14:paraId="6DA6FD12" w14:textId="77777777" w:rsidR="00800928" w:rsidRPr="00021578" w:rsidRDefault="00800928" w:rsidP="00800928">
      <w:pPr>
        <w:pStyle w:val="subsection"/>
      </w:pPr>
      <w:r w:rsidRPr="00021578">
        <w:tab/>
        <w:t>(3)</w:t>
      </w:r>
      <w:r w:rsidRPr="00021578">
        <w:tab/>
        <w:t>Division 5 of Part IVB applies in relation to subsection (1) in the same way in which it applies in relation to an applicable industry code (within the meaning of that Part).</w:t>
      </w:r>
    </w:p>
    <w:p w14:paraId="3A479765" w14:textId="0B73803E" w:rsidR="00800928" w:rsidRPr="00021578" w:rsidRDefault="00800928" w:rsidP="00800928">
      <w:pPr>
        <w:pStyle w:val="subsection"/>
      </w:pPr>
      <w:r w:rsidRPr="00021578">
        <w:tab/>
        <w:t>(4)</w:t>
      </w:r>
      <w:r w:rsidRPr="00021578">
        <w:tab/>
        <w:t>This section does not limit section 155 (which is about the general information</w:t>
      </w:r>
      <w:r w:rsidR="00BC5F83">
        <w:noBreakHyphen/>
      </w:r>
      <w:r w:rsidRPr="00021578">
        <w:t>gathering powers of the Commission).</w:t>
      </w:r>
    </w:p>
    <w:p w14:paraId="6787E145" w14:textId="77777777" w:rsidR="00800928" w:rsidRPr="00021578" w:rsidRDefault="00800928" w:rsidP="00800928">
      <w:pPr>
        <w:pStyle w:val="ActHead5"/>
      </w:pPr>
      <w:bookmarkStart w:id="499" w:name="_Toc194392073"/>
      <w:r w:rsidRPr="00A14580">
        <w:rPr>
          <w:rStyle w:val="CharSectno"/>
        </w:rPr>
        <w:t>52ZZG</w:t>
      </w:r>
      <w:r w:rsidRPr="00021578">
        <w:t xml:space="preserve">   Infringement notices—Division 4 of this Part</w:t>
      </w:r>
      <w:bookmarkEnd w:id="499"/>
    </w:p>
    <w:p w14:paraId="62D9FD44" w14:textId="77777777" w:rsidR="00800928" w:rsidRPr="00021578" w:rsidRDefault="00800928" w:rsidP="00800928">
      <w:pPr>
        <w:pStyle w:val="subsection"/>
      </w:pPr>
      <w:r w:rsidRPr="00021578">
        <w:tab/>
        <w:t>(1)</w:t>
      </w:r>
      <w:r w:rsidRPr="00021578">
        <w:tab/>
        <w:t>Subject to subsection (2), Division 2A of Part IVB applies in relation to an alleged contravention of a provision of Division 4 of this Part in the same way in which it applies in relation to an alleged contravention of a civil penalty provision of an industry code (within the meaning of that Part).</w:t>
      </w:r>
    </w:p>
    <w:p w14:paraId="5FD5F471" w14:textId="25EEC138" w:rsidR="00800928" w:rsidRPr="00021578" w:rsidRDefault="00800928" w:rsidP="00800928">
      <w:pPr>
        <w:pStyle w:val="subsection"/>
      </w:pPr>
      <w:r w:rsidRPr="00021578">
        <w:tab/>
        <w:t>(2)</w:t>
      </w:r>
      <w:r w:rsidRPr="00021578">
        <w:tab/>
        <w:t xml:space="preserve">For the purposes of applying Division 2A of Part IVB in accordance with subsection (1), treat the reference in </w:t>
      </w:r>
      <w:r w:rsidR="00366A4B" w:rsidRPr="001D517F">
        <w:t>subparagraph 51ACF(1)(b)(i) to 60 penalty units</w:t>
      </w:r>
      <w:r w:rsidRPr="00021578">
        <w:t xml:space="preserve"> as being a reference to 600 penalty units.</w:t>
      </w:r>
    </w:p>
    <w:p w14:paraId="2E0F6B9E" w14:textId="77777777" w:rsidR="00800928" w:rsidRPr="00021578" w:rsidRDefault="00800928" w:rsidP="00800928">
      <w:pPr>
        <w:pStyle w:val="ActHead5"/>
      </w:pPr>
      <w:bookmarkStart w:id="500" w:name="_Toc194392074"/>
      <w:r w:rsidRPr="00A14580">
        <w:rPr>
          <w:rStyle w:val="CharSectno"/>
        </w:rPr>
        <w:t>52ZZH</w:t>
      </w:r>
      <w:r w:rsidRPr="00021578">
        <w:t xml:space="preserve">   Joint and several liability for pecuniary liabilities</w:t>
      </w:r>
      <w:bookmarkEnd w:id="500"/>
    </w:p>
    <w:p w14:paraId="20A05AB3" w14:textId="77777777" w:rsidR="00800928" w:rsidRPr="00021578" w:rsidRDefault="00800928" w:rsidP="00800928">
      <w:pPr>
        <w:pStyle w:val="subsection"/>
      </w:pPr>
      <w:r w:rsidRPr="00021578">
        <w:tab/>
        <w:t>(1)</w:t>
      </w:r>
      <w:r w:rsidRPr="00021578">
        <w:tab/>
        <w:t>Subsection (2) applies if:</w:t>
      </w:r>
    </w:p>
    <w:p w14:paraId="42C457C0" w14:textId="77777777" w:rsidR="00800928" w:rsidRPr="00021578" w:rsidRDefault="00800928" w:rsidP="00800928">
      <w:pPr>
        <w:pStyle w:val="paragraph"/>
      </w:pPr>
      <w:r w:rsidRPr="00021578">
        <w:tab/>
        <w:t>(a)</w:t>
      </w:r>
      <w:r w:rsidRPr="00021578">
        <w:tab/>
        <w:t>a responsible digital platform corporation for a designated digital platform service is liable to a pecuniary penalty in accordance with section 76 because it contravened a provision of this Part; and</w:t>
      </w:r>
    </w:p>
    <w:p w14:paraId="0167289C" w14:textId="77777777" w:rsidR="00800928" w:rsidRPr="00021578" w:rsidRDefault="00800928" w:rsidP="00800928">
      <w:pPr>
        <w:pStyle w:val="paragraph"/>
      </w:pPr>
      <w:r w:rsidRPr="00021578">
        <w:tab/>
        <w:t>(b)</w:t>
      </w:r>
      <w:r w:rsidRPr="00021578">
        <w:tab/>
        <w:t>the responsible digital platform corporation is not the service’s designated digital platform corporation.</w:t>
      </w:r>
    </w:p>
    <w:p w14:paraId="6D8DA390" w14:textId="77777777" w:rsidR="00800928" w:rsidRPr="00021578" w:rsidRDefault="00800928" w:rsidP="00800928">
      <w:pPr>
        <w:pStyle w:val="subsection"/>
      </w:pPr>
      <w:r w:rsidRPr="00021578">
        <w:tab/>
        <w:t>(2)</w:t>
      </w:r>
      <w:r w:rsidRPr="00021578">
        <w:tab/>
        <w:t>The responsible digital platform corporation and the service’s designated digital platform corporation are jointly and severally liable for the pecuniary penalty.</w:t>
      </w:r>
    </w:p>
    <w:p w14:paraId="6DC8C2AC" w14:textId="77777777" w:rsidR="00800928" w:rsidRPr="00021578" w:rsidRDefault="00800928" w:rsidP="00972C95">
      <w:pPr>
        <w:pStyle w:val="ActHead3"/>
        <w:pageBreakBefore/>
      </w:pPr>
      <w:bookmarkStart w:id="501" w:name="_Toc194392075"/>
      <w:r w:rsidRPr="00A14580">
        <w:rPr>
          <w:rStyle w:val="CharDivNo"/>
        </w:rPr>
        <w:t>Division 9</w:t>
      </w:r>
      <w:r w:rsidRPr="00021578">
        <w:t>—</w:t>
      </w:r>
      <w:r w:rsidRPr="00A14580">
        <w:rPr>
          <w:rStyle w:val="CharDivText"/>
        </w:rPr>
        <w:t>Agreements between digital platform corporations and registered news business corporations</w:t>
      </w:r>
      <w:bookmarkEnd w:id="501"/>
    </w:p>
    <w:p w14:paraId="49E13380" w14:textId="77777777" w:rsidR="00800928" w:rsidRPr="00021578" w:rsidRDefault="00800928" w:rsidP="00800928">
      <w:pPr>
        <w:pStyle w:val="ActHead5"/>
      </w:pPr>
      <w:bookmarkStart w:id="502" w:name="_Toc194392076"/>
      <w:r w:rsidRPr="00A14580">
        <w:rPr>
          <w:rStyle w:val="CharSectno"/>
        </w:rPr>
        <w:t>52ZZI</w:t>
      </w:r>
      <w:r w:rsidRPr="00021578">
        <w:t xml:space="preserve">  Simplified outline of this Division</w:t>
      </w:r>
      <w:bookmarkEnd w:id="502"/>
    </w:p>
    <w:p w14:paraId="5F818872" w14:textId="77777777" w:rsidR="00800928" w:rsidRPr="00021578" w:rsidRDefault="00800928" w:rsidP="00800928">
      <w:pPr>
        <w:pStyle w:val="SOBullet"/>
      </w:pPr>
      <w:r w:rsidRPr="00021578">
        <w:tab/>
        <w:t>Responsible digital platform corporations may make standard offers relating to remuneration for registered news business corporations. If an offer is accepted by a registered news business corporation, rules under this Part relating to bargaining and arbitration do not apply to the parties to the contract.</w:t>
      </w:r>
    </w:p>
    <w:p w14:paraId="075C5A2E" w14:textId="77777777" w:rsidR="00800928" w:rsidRPr="00021578" w:rsidRDefault="00800928" w:rsidP="00800928">
      <w:pPr>
        <w:pStyle w:val="SOBullet"/>
      </w:pPr>
      <w:r w:rsidRPr="00021578">
        <w:tab/>
        <w:t>Responsible digital platform corporations (and related bodies corporate) may also make agreements outside this Part to disapply rules under this Part relating to bargaining, arbitration and other matters.</w:t>
      </w:r>
    </w:p>
    <w:p w14:paraId="7CFC453D" w14:textId="77777777" w:rsidR="00800928" w:rsidRPr="00021578" w:rsidRDefault="00800928" w:rsidP="00800928">
      <w:pPr>
        <w:pStyle w:val="SOBullet"/>
      </w:pPr>
      <w:r w:rsidRPr="00021578">
        <w:tab/>
        <w:t>Responsible digital platform corporations (and related bodies corporate) may also make offers relating to such matters under this Part.</w:t>
      </w:r>
    </w:p>
    <w:p w14:paraId="74F92DA4" w14:textId="77777777" w:rsidR="00800928" w:rsidRPr="00021578" w:rsidRDefault="00800928" w:rsidP="00800928">
      <w:pPr>
        <w:pStyle w:val="ActHead5"/>
      </w:pPr>
      <w:bookmarkStart w:id="503" w:name="_Toc194392077"/>
      <w:r w:rsidRPr="00A14580">
        <w:rPr>
          <w:rStyle w:val="CharSectno"/>
        </w:rPr>
        <w:t>52ZZJ</w:t>
      </w:r>
      <w:r w:rsidRPr="00021578">
        <w:t xml:space="preserve">  Standard offers—content</w:t>
      </w:r>
      <w:bookmarkEnd w:id="503"/>
    </w:p>
    <w:p w14:paraId="1658EFC8" w14:textId="77777777" w:rsidR="00800928" w:rsidRPr="00021578" w:rsidRDefault="00800928" w:rsidP="00800928">
      <w:pPr>
        <w:pStyle w:val="subsection"/>
      </w:pPr>
      <w:r w:rsidRPr="00021578">
        <w:tab/>
        <w:t>(1)</w:t>
      </w:r>
      <w:r w:rsidRPr="00021578">
        <w:tab/>
        <w:t>An offer by a responsible digital platform corporation for a designated digital platform corporation complies with this subsection if:</w:t>
      </w:r>
    </w:p>
    <w:p w14:paraId="6CF3813A" w14:textId="77777777" w:rsidR="00800928" w:rsidRPr="00021578" w:rsidRDefault="00800928" w:rsidP="00800928">
      <w:pPr>
        <w:pStyle w:val="paragraph"/>
      </w:pPr>
      <w:r w:rsidRPr="00021578">
        <w:tab/>
        <w:t>(a)</w:t>
      </w:r>
      <w:r w:rsidRPr="00021578">
        <w:tab/>
        <w:t xml:space="preserve">the responsible digital platform corporation makes the offer to each registered news business corporation covered by subsection (2) (a </w:t>
      </w:r>
      <w:r w:rsidRPr="00021578">
        <w:rPr>
          <w:b/>
          <w:i/>
        </w:rPr>
        <w:t>covered RNBC</w:t>
      </w:r>
      <w:r w:rsidRPr="00021578">
        <w:t>); and</w:t>
      </w:r>
    </w:p>
    <w:p w14:paraId="54B18967" w14:textId="77777777" w:rsidR="00800928" w:rsidRPr="00021578" w:rsidRDefault="00800928" w:rsidP="00800928">
      <w:pPr>
        <w:pStyle w:val="paragraph"/>
      </w:pPr>
      <w:r w:rsidRPr="00021578">
        <w:tab/>
        <w:t>(b)</w:t>
      </w:r>
      <w:r w:rsidRPr="00021578">
        <w:tab/>
        <w:t>the offer provides for the matters in subsection (3) (acceptance procedure); and</w:t>
      </w:r>
    </w:p>
    <w:p w14:paraId="39F10DA9" w14:textId="77777777" w:rsidR="00800928" w:rsidRPr="00021578" w:rsidRDefault="00800928" w:rsidP="00800928">
      <w:pPr>
        <w:pStyle w:val="paragraph"/>
      </w:pPr>
      <w:r w:rsidRPr="00021578">
        <w:tab/>
        <w:t>(c)</w:t>
      </w:r>
      <w:r w:rsidRPr="00021578">
        <w:tab/>
        <w:t>the offer provides that a binding agreement resulting from it will have:</w:t>
      </w:r>
    </w:p>
    <w:p w14:paraId="6FA5CCAE" w14:textId="77777777" w:rsidR="00800928" w:rsidRPr="00021578" w:rsidRDefault="00800928" w:rsidP="00800928">
      <w:pPr>
        <w:pStyle w:val="paragraphsub"/>
      </w:pPr>
      <w:r w:rsidRPr="00021578">
        <w:tab/>
        <w:t>(i)</w:t>
      </w:r>
      <w:r w:rsidRPr="00021578">
        <w:tab/>
        <w:t>the features mentioned in subsection (4) (formal matters); and</w:t>
      </w:r>
    </w:p>
    <w:p w14:paraId="46AA2992" w14:textId="77777777" w:rsidR="00800928" w:rsidRPr="00021578" w:rsidRDefault="00800928" w:rsidP="00800928">
      <w:pPr>
        <w:pStyle w:val="paragraphsub"/>
      </w:pPr>
      <w:r w:rsidRPr="00021578">
        <w:tab/>
        <w:t>(ii)</w:t>
      </w:r>
      <w:r w:rsidRPr="00021578">
        <w:tab/>
        <w:t>the features mentioned in subsection (5) (remuneration).</w:t>
      </w:r>
    </w:p>
    <w:p w14:paraId="09099158" w14:textId="77777777" w:rsidR="00800928" w:rsidRPr="00021578" w:rsidRDefault="00800928" w:rsidP="00800928">
      <w:pPr>
        <w:pStyle w:val="subsection"/>
      </w:pPr>
      <w:r w:rsidRPr="00021578">
        <w:tab/>
        <w:t>(2)</w:t>
      </w:r>
      <w:r w:rsidRPr="00021578">
        <w:tab/>
        <w:t>A registered news business corporation is covered by this subsection unless:</w:t>
      </w:r>
    </w:p>
    <w:p w14:paraId="4F19A580" w14:textId="77777777" w:rsidR="00800928" w:rsidRPr="00021578" w:rsidRDefault="00800928" w:rsidP="00800928">
      <w:pPr>
        <w:pStyle w:val="paragraph"/>
      </w:pPr>
      <w:r w:rsidRPr="00021578">
        <w:tab/>
        <w:t>(a)</w:t>
      </w:r>
      <w:r w:rsidRPr="00021578">
        <w:tab/>
        <w:t>regulations made for the purposes of this paragraph specify a kind or kinds of registered news business corporation; and</w:t>
      </w:r>
    </w:p>
    <w:p w14:paraId="25EEF2BF" w14:textId="77777777" w:rsidR="00800928" w:rsidRPr="00021578" w:rsidRDefault="00800928" w:rsidP="00800928">
      <w:pPr>
        <w:pStyle w:val="paragraph"/>
      </w:pPr>
      <w:r w:rsidRPr="00021578">
        <w:tab/>
        <w:t>(b)</w:t>
      </w:r>
      <w:r w:rsidRPr="00021578">
        <w:tab/>
        <w:t>the registered news business corporation is not of that kind or one of those kinds.</w:t>
      </w:r>
    </w:p>
    <w:p w14:paraId="5AE35BA8" w14:textId="77777777" w:rsidR="00800928" w:rsidRPr="00021578" w:rsidRDefault="00800928" w:rsidP="00800928">
      <w:pPr>
        <w:pStyle w:val="subsection"/>
      </w:pPr>
      <w:r w:rsidRPr="00021578">
        <w:tab/>
        <w:t>(3)</w:t>
      </w:r>
      <w:r w:rsidRPr="00021578">
        <w:tab/>
        <w:t>For the purposes of paragraph (1)(b), the matters are as follows:</w:t>
      </w:r>
    </w:p>
    <w:p w14:paraId="5F4026CD" w14:textId="77777777" w:rsidR="00800928" w:rsidRPr="00021578" w:rsidRDefault="00800928" w:rsidP="00800928">
      <w:pPr>
        <w:pStyle w:val="paragraph"/>
      </w:pPr>
      <w:r w:rsidRPr="00021578">
        <w:tab/>
        <w:t>(a)</w:t>
      </w:r>
      <w:r w:rsidRPr="00021578">
        <w:tab/>
        <w:t>a covered RNBC may accept the offer before the end of the offer period;</w:t>
      </w:r>
    </w:p>
    <w:p w14:paraId="3B1D8075" w14:textId="77777777" w:rsidR="00800928" w:rsidRPr="00021578" w:rsidRDefault="00800928" w:rsidP="00800928">
      <w:pPr>
        <w:pStyle w:val="paragraph"/>
      </w:pPr>
      <w:r w:rsidRPr="00021578">
        <w:tab/>
        <w:t>(b)</w:t>
      </w:r>
      <w:r w:rsidRPr="00021578">
        <w:tab/>
        <w:t>subject to paragraphs (c) and (d), such an acceptance becomes final, and a resulting agreement between the responsible digital platform corporation and the covered RNBC becomes binding, at the end of the offer period;</w:t>
      </w:r>
    </w:p>
    <w:p w14:paraId="75D5D740" w14:textId="77777777" w:rsidR="00800928" w:rsidRPr="00021578" w:rsidRDefault="00800928" w:rsidP="00800928">
      <w:pPr>
        <w:pStyle w:val="paragraph"/>
      </w:pPr>
      <w:r w:rsidRPr="00021578">
        <w:tab/>
        <w:t>(c)</w:t>
      </w:r>
      <w:r w:rsidRPr="00021578">
        <w:tab/>
        <w:t>the covered RNBC may revoke such an acceptance before the end of the offer period;</w:t>
      </w:r>
    </w:p>
    <w:p w14:paraId="27AFAEC8" w14:textId="77777777" w:rsidR="00800928" w:rsidRPr="00021578" w:rsidRDefault="00800928" w:rsidP="00800928">
      <w:pPr>
        <w:pStyle w:val="paragraph"/>
      </w:pPr>
      <w:r w:rsidRPr="00021578">
        <w:tab/>
        <w:t>(d)</w:t>
      </w:r>
      <w:r w:rsidRPr="00021578">
        <w:tab/>
        <w:t>the responsible digital platform corporation may revoke the offer before the end of the offer period.</w:t>
      </w:r>
    </w:p>
    <w:p w14:paraId="19D1044D" w14:textId="77777777" w:rsidR="00800928" w:rsidRPr="00021578" w:rsidRDefault="00800928" w:rsidP="00800928">
      <w:pPr>
        <w:pStyle w:val="subsection"/>
      </w:pPr>
      <w:r w:rsidRPr="00021578">
        <w:tab/>
        <w:t>(4)</w:t>
      </w:r>
      <w:r w:rsidRPr="00021578">
        <w:tab/>
        <w:t>For the purposes of subparagraph (1)(c)(i), the features of the agreement are as follows:</w:t>
      </w:r>
    </w:p>
    <w:p w14:paraId="029EC90E" w14:textId="77777777" w:rsidR="00800928" w:rsidRPr="00021578" w:rsidRDefault="00800928" w:rsidP="00800928">
      <w:pPr>
        <w:pStyle w:val="paragraph"/>
      </w:pPr>
      <w:r w:rsidRPr="00021578">
        <w:tab/>
        <w:t>(a)</w:t>
      </w:r>
      <w:r w:rsidRPr="00021578">
        <w:tab/>
        <w:t>the agreement provides that it covers specified corporations (the</w:t>
      </w:r>
      <w:r w:rsidRPr="00021578">
        <w:rPr>
          <w:b/>
          <w:i/>
        </w:rPr>
        <w:t xml:space="preserve"> covered corporations</w:t>
      </w:r>
      <w:r w:rsidRPr="00021578">
        <w:t>); and</w:t>
      </w:r>
    </w:p>
    <w:p w14:paraId="2093D1B7" w14:textId="77777777" w:rsidR="00800928" w:rsidRPr="00021578" w:rsidRDefault="00800928" w:rsidP="00800928">
      <w:pPr>
        <w:pStyle w:val="paragraph"/>
      </w:pPr>
      <w:r w:rsidRPr="00021578">
        <w:tab/>
        <w:t>(b)</w:t>
      </w:r>
      <w:r w:rsidRPr="00021578">
        <w:tab/>
        <w:t>each covered corporation is:</w:t>
      </w:r>
    </w:p>
    <w:p w14:paraId="61E112BA" w14:textId="77777777" w:rsidR="00800928" w:rsidRPr="00021578" w:rsidRDefault="00800928" w:rsidP="00800928">
      <w:pPr>
        <w:pStyle w:val="paragraphsub"/>
      </w:pPr>
      <w:r w:rsidRPr="00021578">
        <w:tab/>
        <w:t>(i)</w:t>
      </w:r>
      <w:r w:rsidRPr="00021578">
        <w:tab/>
        <w:t>the responsible digital platform corporation; or</w:t>
      </w:r>
    </w:p>
    <w:p w14:paraId="129851B9" w14:textId="77777777" w:rsidR="00800928" w:rsidRPr="00021578" w:rsidRDefault="00800928" w:rsidP="00800928">
      <w:pPr>
        <w:pStyle w:val="paragraphsub"/>
      </w:pPr>
      <w:r w:rsidRPr="00021578">
        <w:tab/>
        <w:t>(ii)</w:t>
      </w:r>
      <w:r w:rsidRPr="00021578">
        <w:tab/>
        <w:t>a related body corporate of the responsible digital platform corporation; or</w:t>
      </w:r>
    </w:p>
    <w:p w14:paraId="7883EC1D" w14:textId="77777777" w:rsidR="00800928" w:rsidRPr="00021578" w:rsidRDefault="00800928" w:rsidP="00800928">
      <w:pPr>
        <w:pStyle w:val="paragraphsub"/>
      </w:pPr>
      <w:r w:rsidRPr="00021578">
        <w:tab/>
        <w:t>(iii)</w:t>
      </w:r>
      <w:r w:rsidRPr="00021578">
        <w:tab/>
        <w:t>the registered news business corporation; or</w:t>
      </w:r>
    </w:p>
    <w:p w14:paraId="7806006E" w14:textId="77777777" w:rsidR="00800928" w:rsidRPr="00021578" w:rsidRDefault="00800928" w:rsidP="00800928">
      <w:pPr>
        <w:pStyle w:val="paragraphsub"/>
      </w:pPr>
      <w:r w:rsidRPr="00021578">
        <w:tab/>
        <w:t>(iv)</w:t>
      </w:r>
      <w:r w:rsidRPr="00021578">
        <w:tab/>
        <w:t>a related body corporate of the registered news business corporation; and</w:t>
      </w:r>
    </w:p>
    <w:p w14:paraId="194B6B62" w14:textId="77777777" w:rsidR="00800928" w:rsidRPr="00021578" w:rsidRDefault="00800928" w:rsidP="00800928">
      <w:pPr>
        <w:pStyle w:val="paragraph"/>
      </w:pPr>
      <w:r w:rsidRPr="00021578">
        <w:tab/>
        <w:t>(c)</w:t>
      </w:r>
      <w:r w:rsidRPr="00021578">
        <w:tab/>
        <w:t xml:space="preserve">the agreement specifies a 2 year period (the </w:t>
      </w:r>
      <w:r w:rsidRPr="00021578">
        <w:rPr>
          <w:b/>
          <w:i/>
        </w:rPr>
        <w:t>covered period</w:t>
      </w:r>
      <w:r w:rsidRPr="00021578">
        <w:t>) during which it is in force; and</w:t>
      </w:r>
    </w:p>
    <w:p w14:paraId="7D6345F8" w14:textId="77777777" w:rsidR="00800928" w:rsidRPr="00021578" w:rsidRDefault="00800928" w:rsidP="00800928">
      <w:pPr>
        <w:pStyle w:val="paragraph"/>
      </w:pPr>
      <w:r w:rsidRPr="00021578">
        <w:tab/>
        <w:t>(d)</w:t>
      </w:r>
      <w:r w:rsidRPr="00021578">
        <w:tab/>
        <w:t xml:space="preserve">the agreement specifies one or more designated digital platform services or other services (the </w:t>
      </w:r>
      <w:r w:rsidRPr="00021578">
        <w:rPr>
          <w:b/>
          <w:i/>
        </w:rPr>
        <w:t>covered services</w:t>
      </w:r>
      <w:r w:rsidRPr="00021578">
        <w:t>) of the designated digital platform corporation; and</w:t>
      </w:r>
    </w:p>
    <w:p w14:paraId="64804436" w14:textId="30679EA2" w:rsidR="00800928" w:rsidRPr="00021578" w:rsidRDefault="00800928" w:rsidP="00800928">
      <w:pPr>
        <w:pStyle w:val="paragraph"/>
      </w:pPr>
      <w:r w:rsidRPr="00021578">
        <w:tab/>
        <w:t>(e)</w:t>
      </w:r>
      <w:r w:rsidRPr="00021578">
        <w:tab/>
        <w:t xml:space="preserve">the agreement expressly provides that some or all provisions mentioned in </w:t>
      </w:r>
      <w:r w:rsidR="00697ADA">
        <w:t>subsection 5</w:t>
      </w:r>
      <w:r w:rsidRPr="00021578">
        <w:t xml:space="preserve">2ZZK(4) (the </w:t>
      </w:r>
      <w:r w:rsidRPr="00021578">
        <w:rPr>
          <w:b/>
          <w:i/>
        </w:rPr>
        <w:t>specified provisions</w:t>
      </w:r>
      <w:r w:rsidRPr="00021578">
        <w:t>) are not to apply to the extent that they would impose an obligation on one covered corporation in respect of another covered corporation in relation to the covered services.</w:t>
      </w:r>
    </w:p>
    <w:p w14:paraId="27C5B50B" w14:textId="77777777" w:rsidR="00800928" w:rsidRPr="00021578" w:rsidRDefault="00800928" w:rsidP="00800928">
      <w:pPr>
        <w:pStyle w:val="subsection"/>
      </w:pPr>
      <w:r w:rsidRPr="00021578">
        <w:tab/>
        <w:t>(5)</w:t>
      </w:r>
      <w:r w:rsidRPr="00021578">
        <w:tab/>
        <w:t>For the purposes of subparagraph (1)(c)(ii), the features of the agreement are as follows:</w:t>
      </w:r>
    </w:p>
    <w:p w14:paraId="66BF3046" w14:textId="77777777" w:rsidR="00800928" w:rsidRPr="00021578" w:rsidRDefault="00800928" w:rsidP="00800928">
      <w:pPr>
        <w:pStyle w:val="paragraph"/>
      </w:pPr>
      <w:r w:rsidRPr="00021578">
        <w:tab/>
        <w:t>(a)</w:t>
      </w:r>
      <w:r w:rsidRPr="00021578">
        <w:tab/>
        <w:t>the agreement specifies that the responsible digital platform corporation will ensure the payment of remuneration to the covered RNBC (or a related body corporate of the covered RNBC) for the making available of the registered news business’ covered news content by one or more of the covered services, in respect of the covered period; and</w:t>
      </w:r>
    </w:p>
    <w:p w14:paraId="4FABDFFF" w14:textId="77777777" w:rsidR="00800928" w:rsidRPr="00021578" w:rsidRDefault="00800928" w:rsidP="00800928">
      <w:pPr>
        <w:pStyle w:val="paragraph"/>
      </w:pPr>
      <w:r w:rsidRPr="00021578">
        <w:tab/>
        <w:t>(b)</w:t>
      </w:r>
      <w:r w:rsidRPr="00021578">
        <w:tab/>
        <w:t>if regulations made for the purposes of this paragraph specify other features—those features.</w:t>
      </w:r>
    </w:p>
    <w:p w14:paraId="0FBD0910" w14:textId="77777777" w:rsidR="00800928" w:rsidRPr="00021578" w:rsidRDefault="00800928" w:rsidP="00800928">
      <w:pPr>
        <w:pStyle w:val="subsection"/>
      </w:pPr>
      <w:r w:rsidRPr="00021578">
        <w:tab/>
        <w:t>(6)</w:t>
      </w:r>
      <w:r w:rsidRPr="00021578">
        <w:tab/>
        <w:t>Regulations made for the purposes of paragraph (5)(b) may specify features relating to the amount of the remuneration mentioned in paragraph (5)(a) (including features that require the determination of that remuneration to be based on specified factors).</w:t>
      </w:r>
    </w:p>
    <w:p w14:paraId="621172F7" w14:textId="77777777" w:rsidR="00800928" w:rsidRPr="00021578" w:rsidRDefault="00800928" w:rsidP="00800928">
      <w:pPr>
        <w:pStyle w:val="subsection"/>
      </w:pPr>
      <w:r w:rsidRPr="00021578">
        <w:tab/>
        <w:t>(7)</w:t>
      </w:r>
      <w:r w:rsidRPr="00021578">
        <w:tab/>
        <w:t>Subsection (6) does not limit the scope of regulations that may be made for the purposes of paragraph (5)(b).</w:t>
      </w:r>
    </w:p>
    <w:p w14:paraId="52746ADC" w14:textId="77777777" w:rsidR="00800928" w:rsidRPr="00021578" w:rsidRDefault="00800928" w:rsidP="00800928">
      <w:pPr>
        <w:pStyle w:val="subsection"/>
      </w:pPr>
      <w:r w:rsidRPr="00021578">
        <w:tab/>
        <w:t>(8)</w:t>
      </w:r>
      <w:r w:rsidRPr="00021578">
        <w:tab/>
        <w:t xml:space="preserve">The </w:t>
      </w:r>
      <w:r w:rsidRPr="00021578">
        <w:rPr>
          <w:b/>
          <w:i/>
        </w:rPr>
        <w:t>offer period</w:t>
      </w:r>
      <w:r w:rsidRPr="00021578">
        <w:t xml:space="preserve"> is the period that:</w:t>
      </w:r>
    </w:p>
    <w:p w14:paraId="573460CC" w14:textId="77777777" w:rsidR="00800928" w:rsidRPr="00021578" w:rsidRDefault="00800928" w:rsidP="00800928">
      <w:pPr>
        <w:pStyle w:val="paragraph"/>
      </w:pPr>
      <w:r w:rsidRPr="00021578">
        <w:tab/>
        <w:t>(a)</w:t>
      </w:r>
      <w:r w:rsidRPr="00021578">
        <w:tab/>
        <w:t>starts when the responsible digital platform corporation gives a copy of the offer to a covered RNBC; and</w:t>
      </w:r>
    </w:p>
    <w:p w14:paraId="0F725B03" w14:textId="77777777" w:rsidR="00800928" w:rsidRPr="00021578" w:rsidRDefault="00800928" w:rsidP="00800928">
      <w:pPr>
        <w:pStyle w:val="paragraph"/>
      </w:pPr>
      <w:r w:rsidRPr="00021578">
        <w:tab/>
        <w:t>(b)</w:t>
      </w:r>
      <w:r w:rsidRPr="00021578">
        <w:tab/>
        <w:t>ends:</w:t>
      </w:r>
    </w:p>
    <w:p w14:paraId="311A40F5" w14:textId="77777777" w:rsidR="00800928" w:rsidRPr="00021578" w:rsidRDefault="00800928" w:rsidP="00800928">
      <w:pPr>
        <w:pStyle w:val="paragraphsub"/>
      </w:pPr>
      <w:r w:rsidRPr="00021578">
        <w:tab/>
        <w:t>(i)</w:t>
      </w:r>
      <w:r w:rsidRPr="00021578">
        <w:tab/>
        <w:t>unless subparagraph (ii) applies—60 days after the period starts; or</w:t>
      </w:r>
    </w:p>
    <w:p w14:paraId="573AB9B0" w14:textId="77777777" w:rsidR="00800928" w:rsidRPr="00021578" w:rsidRDefault="00800928" w:rsidP="00800928">
      <w:pPr>
        <w:pStyle w:val="paragraphsub"/>
      </w:pPr>
      <w:r w:rsidRPr="00021578">
        <w:tab/>
        <w:t>(ii)</w:t>
      </w:r>
      <w:r w:rsidRPr="00021578">
        <w:tab/>
        <w:t>if regulations made for the purposes of this subparagraph specify a different day—on that day.</w:t>
      </w:r>
    </w:p>
    <w:p w14:paraId="02F2881B" w14:textId="77777777" w:rsidR="00800928" w:rsidRPr="00021578" w:rsidRDefault="00800928" w:rsidP="00800928">
      <w:pPr>
        <w:pStyle w:val="subsection"/>
      </w:pPr>
      <w:r w:rsidRPr="00021578">
        <w:tab/>
        <w:t>(9)</w:t>
      </w:r>
      <w:r w:rsidRPr="00021578">
        <w:tab/>
        <w:t>To avoid doubt, this section does not prevent the making of other kinds of offers or agreements.</w:t>
      </w:r>
    </w:p>
    <w:p w14:paraId="2D5C2E41" w14:textId="77777777" w:rsidR="00800928" w:rsidRPr="00021578" w:rsidRDefault="00800928" w:rsidP="00800928">
      <w:pPr>
        <w:pStyle w:val="ActHead5"/>
      </w:pPr>
      <w:bookmarkStart w:id="504" w:name="_Toc194392078"/>
      <w:r w:rsidRPr="00A14580">
        <w:rPr>
          <w:rStyle w:val="CharSectno"/>
        </w:rPr>
        <w:t>52ZZK</w:t>
      </w:r>
      <w:r w:rsidRPr="00021578">
        <w:t xml:space="preserve">  Standard offers—consequences of agreement</w:t>
      </w:r>
      <w:bookmarkEnd w:id="504"/>
    </w:p>
    <w:p w14:paraId="4467412B" w14:textId="77777777" w:rsidR="00800928" w:rsidRPr="00021578" w:rsidRDefault="00800928" w:rsidP="00800928">
      <w:pPr>
        <w:pStyle w:val="subsection"/>
      </w:pPr>
      <w:r w:rsidRPr="00021578">
        <w:tab/>
        <w:t>(1)</w:t>
      </w:r>
      <w:r w:rsidRPr="00021578">
        <w:tab/>
        <w:t>Subsection (2) applies if:</w:t>
      </w:r>
    </w:p>
    <w:p w14:paraId="483BD906" w14:textId="77777777" w:rsidR="00800928" w:rsidRPr="00021578" w:rsidRDefault="00800928" w:rsidP="00800928">
      <w:pPr>
        <w:pStyle w:val="paragraph"/>
      </w:pPr>
      <w:r w:rsidRPr="00021578">
        <w:tab/>
        <w:t>(a)</w:t>
      </w:r>
      <w:r w:rsidRPr="00021578">
        <w:tab/>
        <w:t>a responsible digital platform corporation for a designated digital platform corporation makes an offer to make a binding agreement; and</w:t>
      </w:r>
    </w:p>
    <w:p w14:paraId="3B01A32E" w14:textId="5B991AAA" w:rsidR="00800928" w:rsidRPr="00021578" w:rsidRDefault="00800928" w:rsidP="00800928">
      <w:pPr>
        <w:pStyle w:val="paragraph"/>
      </w:pPr>
      <w:r w:rsidRPr="00021578">
        <w:tab/>
        <w:t>(b)</w:t>
      </w:r>
      <w:r w:rsidRPr="00021578">
        <w:tab/>
        <w:t xml:space="preserve">the offer complies with </w:t>
      </w:r>
      <w:r w:rsidR="00697ADA">
        <w:t>subsection 5</w:t>
      </w:r>
      <w:r w:rsidRPr="00021578">
        <w:t>2ZZJ(1); and</w:t>
      </w:r>
    </w:p>
    <w:p w14:paraId="48DDFA0C" w14:textId="02CC049E" w:rsidR="00800928" w:rsidRPr="00021578" w:rsidRDefault="00800928" w:rsidP="00800928">
      <w:pPr>
        <w:pStyle w:val="paragraph"/>
      </w:pPr>
      <w:r w:rsidRPr="00021578">
        <w:tab/>
        <w:t>(c)</w:t>
      </w:r>
      <w:r w:rsidRPr="00021578">
        <w:tab/>
        <w:t xml:space="preserve">the responsible digital platform corporation has given a copy of the offer to all registered news business corporations covered by </w:t>
      </w:r>
      <w:r w:rsidR="00697ADA">
        <w:t>subsection 5</w:t>
      </w:r>
      <w:r w:rsidRPr="00021578">
        <w:t>2ZZJ(2); and</w:t>
      </w:r>
    </w:p>
    <w:p w14:paraId="06CE6C24" w14:textId="77777777" w:rsidR="00800928" w:rsidRPr="00021578" w:rsidRDefault="00800928" w:rsidP="00800928">
      <w:pPr>
        <w:pStyle w:val="paragraph"/>
      </w:pPr>
      <w:r w:rsidRPr="00021578">
        <w:tab/>
        <w:t>(d)</w:t>
      </w:r>
      <w:r w:rsidRPr="00021578">
        <w:tab/>
        <w:t>a registered news business corporation for a registered news business has accepted the offer, and the resulting agreement has become binding on the responsible digital platform corporation and the registered news business corporation; and</w:t>
      </w:r>
    </w:p>
    <w:p w14:paraId="38174305" w14:textId="77777777" w:rsidR="00800928" w:rsidRPr="00021578" w:rsidRDefault="00800928" w:rsidP="00800928">
      <w:pPr>
        <w:pStyle w:val="paragraph"/>
      </w:pPr>
      <w:r w:rsidRPr="00021578">
        <w:tab/>
        <w:t>(e)</w:t>
      </w:r>
      <w:r w:rsidRPr="00021578">
        <w:tab/>
        <w:t>the parties to the agreement notify the Commission, in writing, that the agreement has become binding.</w:t>
      </w:r>
    </w:p>
    <w:p w14:paraId="6F72FB84" w14:textId="77777777" w:rsidR="00800928" w:rsidRPr="00021578" w:rsidRDefault="00800928" w:rsidP="00800928">
      <w:pPr>
        <w:pStyle w:val="subsection"/>
      </w:pPr>
      <w:r w:rsidRPr="00021578">
        <w:tab/>
        <w:t>(2)</w:t>
      </w:r>
      <w:r w:rsidRPr="00021578">
        <w:tab/>
        <w:t>The specified provisions do not apply to the extent that (disregarding this subsection) they impose an obligation on one covered corporation in respect of another covered corporation in relation to the covered services that are designated digital platform services.</w:t>
      </w:r>
    </w:p>
    <w:p w14:paraId="2927FBF4" w14:textId="2C9FD1D7" w:rsidR="00800928" w:rsidRPr="00021578" w:rsidRDefault="00800928" w:rsidP="00800928">
      <w:pPr>
        <w:pStyle w:val="subsection"/>
      </w:pPr>
      <w:r w:rsidRPr="00021578">
        <w:tab/>
        <w:t>(3)</w:t>
      </w:r>
      <w:r w:rsidRPr="00021578">
        <w:tab/>
        <w:t xml:space="preserve">However, subsection (2) does not apply if, before the agreement became binding, a notification has been made for the purposes of </w:t>
      </w:r>
      <w:r w:rsidR="00697ADA">
        <w:t>subsection 5</w:t>
      </w:r>
      <w:r w:rsidRPr="00021578">
        <w:t>2ZE(1) to the responsible digital platform corporation, in relation to the registered news business.</w:t>
      </w:r>
    </w:p>
    <w:p w14:paraId="7DF982FF" w14:textId="77777777" w:rsidR="00800928" w:rsidRPr="00021578" w:rsidRDefault="00800928" w:rsidP="00800928">
      <w:pPr>
        <w:pStyle w:val="subsection"/>
      </w:pPr>
      <w:r w:rsidRPr="00021578">
        <w:tab/>
        <w:t>(4)</w:t>
      </w:r>
      <w:r w:rsidRPr="00021578">
        <w:tab/>
        <w:t>The provisions are as follows:</w:t>
      </w:r>
    </w:p>
    <w:p w14:paraId="68237C27" w14:textId="77777777" w:rsidR="00800928" w:rsidRPr="00021578" w:rsidRDefault="00800928" w:rsidP="00800928">
      <w:pPr>
        <w:pStyle w:val="paragraph"/>
      </w:pPr>
      <w:r w:rsidRPr="00021578">
        <w:tab/>
        <w:t>(a)</w:t>
      </w:r>
      <w:r w:rsidRPr="00021578">
        <w:tab/>
        <w:t>Division 6 (bargaining);</w:t>
      </w:r>
    </w:p>
    <w:p w14:paraId="345EC666" w14:textId="77777777" w:rsidR="00800928" w:rsidRPr="00021578" w:rsidRDefault="00800928" w:rsidP="00800928">
      <w:pPr>
        <w:pStyle w:val="paragraph"/>
      </w:pPr>
      <w:r w:rsidRPr="00021578">
        <w:tab/>
        <w:t>(b)</w:t>
      </w:r>
      <w:r w:rsidRPr="00021578">
        <w:tab/>
        <w:t>Division 7 (arbitration about remuneration issue).</w:t>
      </w:r>
    </w:p>
    <w:p w14:paraId="32EE15EA" w14:textId="77777777" w:rsidR="00800928" w:rsidRPr="00021578" w:rsidRDefault="00800928" w:rsidP="00800928">
      <w:pPr>
        <w:pStyle w:val="ActHead5"/>
      </w:pPr>
      <w:bookmarkStart w:id="505" w:name="_Toc194392079"/>
      <w:r w:rsidRPr="00A14580">
        <w:rPr>
          <w:rStyle w:val="CharSectno"/>
        </w:rPr>
        <w:t>52ZZL</w:t>
      </w:r>
      <w:r w:rsidRPr="00021578">
        <w:t xml:space="preserve">  Contracting out of general requirements, bargaining and arbitration</w:t>
      </w:r>
      <w:bookmarkEnd w:id="505"/>
    </w:p>
    <w:p w14:paraId="72CB8A32" w14:textId="77777777" w:rsidR="00800928" w:rsidRPr="00021578" w:rsidRDefault="00800928" w:rsidP="00800928">
      <w:pPr>
        <w:pStyle w:val="subsection"/>
      </w:pPr>
      <w:r w:rsidRPr="00021578">
        <w:tab/>
        <w:t>(1)</w:t>
      </w:r>
      <w:r w:rsidRPr="00021578">
        <w:tab/>
        <w:t>Subsection (2) applies if:</w:t>
      </w:r>
    </w:p>
    <w:p w14:paraId="0581985A" w14:textId="77777777" w:rsidR="00800928" w:rsidRPr="00021578" w:rsidRDefault="00800928" w:rsidP="00800928">
      <w:pPr>
        <w:pStyle w:val="paragraph"/>
      </w:pPr>
      <w:r w:rsidRPr="00021578">
        <w:tab/>
        <w:t>(a)</w:t>
      </w:r>
      <w:r w:rsidRPr="00021578">
        <w:tab/>
        <w:t xml:space="preserve">a responsible digital platform corporation for a designated digital platform corporation (or a related body corporate of such a responsible digital platform corporation) makes a binding agreement with another corporation (the </w:t>
      </w:r>
      <w:r w:rsidRPr="00021578">
        <w:rPr>
          <w:b/>
          <w:i/>
        </w:rPr>
        <w:t>news business corporation</w:t>
      </w:r>
      <w:r w:rsidRPr="00021578">
        <w:t>); and</w:t>
      </w:r>
    </w:p>
    <w:p w14:paraId="57BE75A8" w14:textId="77777777" w:rsidR="00800928" w:rsidRPr="00021578" w:rsidRDefault="00800928" w:rsidP="00800928">
      <w:pPr>
        <w:pStyle w:val="paragraph"/>
      </w:pPr>
      <w:r w:rsidRPr="00021578">
        <w:tab/>
        <w:t>(b)</w:t>
      </w:r>
      <w:r w:rsidRPr="00021578">
        <w:tab/>
        <w:t>the agreement provides that it covers specified corporations (the</w:t>
      </w:r>
      <w:r w:rsidRPr="00021578">
        <w:rPr>
          <w:b/>
          <w:i/>
        </w:rPr>
        <w:t xml:space="preserve"> covered corporations</w:t>
      </w:r>
      <w:r w:rsidRPr="00021578">
        <w:t>); and</w:t>
      </w:r>
    </w:p>
    <w:p w14:paraId="40B49A61" w14:textId="77777777" w:rsidR="00800928" w:rsidRPr="00021578" w:rsidRDefault="00800928" w:rsidP="00800928">
      <w:pPr>
        <w:pStyle w:val="paragraph"/>
      </w:pPr>
      <w:r w:rsidRPr="00021578">
        <w:tab/>
        <w:t>(c)</w:t>
      </w:r>
      <w:r w:rsidRPr="00021578">
        <w:tab/>
        <w:t>each covered corporation is:</w:t>
      </w:r>
    </w:p>
    <w:p w14:paraId="6B9347BD" w14:textId="77777777" w:rsidR="00800928" w:rsidRPr="00021578" w:rsidRDefault="00800928" w:rsidP="00800928">
      <w:pPr>
        <w:pStyle w:val="paragraphsub"/>
      </w:pPr>
      <w:r w:rsidRPr="00021578">
        <w:tab/>
        <w:t>(i)</w:t>
      </w:r>
      <w:r w:rsidRPr="00021578">
        <w:tab/>
        <w:t>the responsible digital platform corporation; or</w:t>
      </w:r>
    </w:p>
    <w:p w14:paraId="0C3408F6" w14:textId="77777777" w:rsidR="00800928" w:rsidRPr="00021578" w:rsidRDefault="00800928" w:rsidP="00800928">
      <w:pPr>
        <w:pStyle w:val="paragraphsub"/>
      </w:pPr>
      <w:r w:rsidRPr="00021578">
        <w:tab/>
        <w:t>(ii)</w:t>
      </w:r>
      <w:r w:rsidRPr="00021578">
        <w:tab/>
        <w:t>a related body corporate of the responsible digital platform corporation; or</w:t>
      </w:r>
    </w:p>
    <w:p w14:paraId="43487D0A" w14:textId="77777777" w:rsidR="00800928" w:rsidRPr="00021578" w:rsidRDefault="00800928" w:rsidP="00800928">
      <w:pPr>
        <w:pStyle w:val="paragraphsub"/>
      </w:pPr>
      <w:r w:rsidRPr="00021578">
        <w:tab/>
        <w:t>(iii)</w:t>
      </w:r>
      <w:r w:rsidRPr="00021578">
        <w:tab/>
        <w:t>the news business corporation; or</w:t>
      </w:r>
    </w:p>
    <w:p w14:paraId="4EF1C0E6" w14:textId="77777777" w:rsidR="00800928" w:rsidRPr="00021578" w:rsidRDefault="00800928" w:rsidP="00800928">
      <w:pPr>
        <w:pStyle w:val="paragraphsub"/>
      </w:pPr>
      <w:r w:rsidRPr="00021578">
        <w:tab/>
        <w:t>(iv)</w:t>
      </w:r>
      <w:r w:rsidRPr="00021578">
        <w:tab/>
        <w:t>a related body corporate of the news business corporation; and</w:t>
      </w:r>
    </w:p>
    <w:p w14:paraId="2B821059" w14:textId="77777777" w:rsidR="00800928" w:rsidRPr="00021578" w:rsidRDefault="00800928" w:rsidP="00800928">
      <w:pPr>
        <w:pStyle w:val="paragraph"/>
      </w:pPr>
      <w:r w:rsidRPr="00021578">
        <w:tab/>
        <w:t>(d)</w:t>
      </w:r>
      <w:r w:rsidRPr="00021578">
        <w:tab/>
        <w:t xml:space="preserve">the agreement specifies the period (the </w:t>
      </w:r>
      <w:r w:rsidRPr="00021578">
        <w:rPr>
          <w:b/>
          <w:i/>
        </w:rPr>
        <w:t>covered period</w:t>
      </w:r>
      <w:r w:rsidRPr="00021578">
        <w:t>) during which it is in force; and</w:t>
      </w:r>
    </w:p>
    <w:p w14:paraId="37B9E32D" w14:textId="77777777" w:rsidR="00800928" w:rsidRPr="00021578" w:rsidRDefault="00800928" w:rsidP="00800928">
      <w:pPr>
        <w:pStyle w:val="paragraph"/>
      </w:pPr>
      <w:r w:rsidRPr="00021578">
        <w:tab/>
        <w:t>(e)</w:t>
      </w:r>
      <w:r w:rsidRPr="00021578">
        <w:tab/>
        <w:t xml:space="preserve">the agreement specifies one or more designated digital platform services or other services (the </w:t>
      </w:r>
      <w:r w:rsidRPr="00021578">
        <w:rPr>
          <w:b/>
          <w:i/>
        </w:rPr>
        <w:t>covered services</w:t>
      </w:r>
      <w:r w:rsidRPr="00021578">
        <w:t>) of the designated digital platform corporation; and</w:t>
      </w:r>
    </w:p>
    <w:p w14:paraId="714CFBB4" w14:textId="77777777" w:rsidR="00800928" w:rsidRPr="00021578" w:rsidRDefault="00800928" w:rsidP="00800928">
      <w:pPr>
        <w:pStyle w:val="paragraph"/>
      </w:pPr>
      <w:r w:rsidRPr="00021578">
        <w:tab/>
        <w:t>(f)</w:t>
      </w:r>
      <w:r w:rsidRPr="00021578">
        <w:tab/>
        <w:t xml:space="preserve">the agreement expressly provides that some or all provisions mentioned in subsection (4) (the </w:t>
      </w:r>
      <w:r w:rsidRPr="00021578">
        <w:rPr>
          <w:b/>
          <w:i/>
        </w:rPr>
        <w:t>specified provisions</w:t>
      </w:r>
      <w:r w:rsidRPr="00021578">
        <w:t>) are not to apply to the extent that they would impose an obligation on one covered corporation in respect of another covered corporation in relation to the covered services; and</w:t>
      </w:r>
    </w:p>
    <w:p w14:paraId="316117BC" w14:textId="77777777" w:rsidR="00800928" w:rsidRPr="00021578" w:rsidRDefault="00800928" w:rsidP="00800928">
      <w:pPr>
        <w:pStyle w:val="paragraph"/>
      </w:pPr>
      <w:r w:rsidRPr="00021578">
        <w:tab/>
        <w:t>(g)</w:t>
      </w:r>
      <w:r w:rsidRPr="00021578">
        <w:tab/>
        <w:t>the parties to the agreement notify the Commission, in writing, that the agreement has been made.</w:t>
      </w:r>
    </w:p>
    <w:p w14:paraId="74D85E23" w14:textId="77777777" w:rsidR="00800928" w:rsidRPr="00021578" w:rsidRDefault="00800928" w:rsidP="00800928">
      <w:pPr>
        <w:pStyle w:val="subsection"/>
      </w:pPr>
      <w:r w:rsidRPr="00021578">
        <w:tab/>
        <w:t>(2)</w:t>
      </w:r>
      <w:r w:rsidRPr="00021578">
        <w:tab/>
        <w:t>The specified provisions do not apply to the extent that (disregarding this subsection) they impose an obligation on one covered corporation in respect of another covered corporation in relation to the covered services that are designated digital platform services.</w:t>
      </w:r>
    </w:p>
    <w:p w14:paraId="2BA05290" w14:textId="77777777" w:rsidR="00800928" w:rsidRPr="00021578" w:rsidRDefault="00800928" w:rsidP="00800928">
      <w:pPr>
        <w:pStyle w:val="subsection"/>
      </w:pPr>
      <w:r w:rsidRPr="00021578">
        <w:tab/>
        <w:t>(3)</w:t>
      </w:r>
      <w:r w:rsidRPr="00021578">
        <w:tab/>
        <w:t>However, subsection (2) does not apply if:</w:t>
      </w:r>
    </w:p>
    <w:p w14:paraId="408C1CE1" w14:textId="77777777" w:rsidR="00800928" w:rsidRPr="00021578" w:rsidRDefault="00800928" w:rsidP="00800928">
      <w:pPr>
        <w:pStyle w:val="paragraph"/>
      </w:pPr>
      <w:r w:rsidRPr="00021578">
        <w:tab/>
        <w:t>(a)</w:t>
      </w:r>
      <w:r w:rsidRPr="00021578">
        <w:tab/>
        <w:t>an arbitration under Division 7 started in relation to any of the covered services in respect of the payment of remuneration, for a period starting or ending in the covered period, to the news business corporation (or a related body corporate of the news business corporation); and</w:t>
      </w:r>
    </w:p>
    <w:p w14:paraId="5A3CB0EA" w14:textId="77777777" w:rsidR="00800928" w:rsidRPr="00021578" w:rsidRDefault="00800928" w:rsidP="00800928">
      <w:pPr>
        <w:pStyle w:val="paragraph"/>
      </w:pPr>
      <w:r w:rsidRPr="00021578">
        <w:tab/>
        <w:t>(b)</w:t>
      </w:r>
      <w:r w:rsidRPr="00021578">
        <w:tab/>
        <w:t>before the agreement was made:</w:t>
      </w:r>
    </w:p>
    <w:p w14:paraId="655BDE4B" w14:textId="20B33D87" w:rsidR="00800928" w:rsidRPr="00021578" w:rsidRDefault="00800928" w:rsidP="00800928">
      <w:pPr>
        <w:pStyle w:val="paragraphsub"/>
      </w:pPr>
      <w:r w:rsidRPr="00021578">
        <w:tab/>
        <w:t>(i)</w:t>
      </w:r>
      <w:r w:rsidRPr="00021578">
        <w:tab/>
        <w:t xml:space="preserve">the panel made a determination in accordance with </w:t>
      </w:r>
      <w:r w:rsidR="00697ADA">
        <w:t>subsection 5</w:t>
      </w:r>
      <w:r w:rsidRPr="00021578">
        <w:t>2ZX(1); or</w:t>
      </w:r>
    </w:p>
    <w:p w14:paraId="106BC28F" w14:textId="60A19349" w:rsidR="00800928" w:rsidRPr="00021578" w:rsidRDefault="00800928" w:rsidP="00800928">
      <w:pPr>
        <w:pStyle w:val="paragraphsub"/>
      </w:pPr>
      <w:r w:rsidRPr="00021578">
        <w:tab/>
        <w:t>(ii)</w:t>
      </w:r>
      <w:r w:rsidRPr="00021578">
        <w:tab/>
        <w:t xml:space="preserve">a bargaining party gave information in order to comply with a request made under </w:t>
      </w:r>
      <w:r w:rsidR="00697ADA">
        <w:t>subsection 5</w:t>
      </w:r>
      <w:r w:rsidRPr="00021578">
        <w:t>2ZT(1).</w:t>
      </w:r>
    </w:p>
    <w:p w14:paraId="11139D3A" w14:textId="77777777" w:rsidR="00800928" w:rsidRPr="00021578" w:rsidRDefault="00800928" w:rsidP="00800928">
      <w:pPr>
        <w:pStyle w:val="subsection"/>
      </w:pPr>
      <w:r w:rsidRPr="00021578">
        <w:tab/>
        <w:t>(4)</w:t>
      </w:r>
      <w:r w:rsidRPr="00021578">
        <w:tab/>
        <w:t>The provisions are as follows:</w:t>
      </w:r>
    </w:p>
    <w:p w14:paraId="3883732B" w14:textId="77777777" w:rsidR="00800928" w:rsidRPr="00021578" w:rsidRDefault="00800928" w:rsidP="00800928">
      <w:pPr>
        <w:pStyle w:val="paragraph"/>
      </w:pPr>
      <w:r w:rsidRPr="00021578">
        <w:tab/>
        <w:t>(a)</w:t>
      </w:r>
      <w:r w:rsidRPr="00021578">
        <w:tab/>
        <w:t>Division 4 (general requirements);</w:t>
      </w:r>
    </w:p>
    <w:p w14:paraId="25E5FBD5" w14:textId="77777777" w:rsidR="00800928" w:rsidRPr="00021578" w:rsidRDefault="00800928" w:rsidP="00800928">
      <w:pPr>
        <w:pStyle w:val="paragraph"/>
      </w:pPr>
      <w:r w:rsidRPr="00021578">
        <w:tab/>
        <w:t>(b)</w:t>
      </w:r>
      <w:r w:rsidRPr="00021578">
        <w:tab/>
        <w:t>Division 6 (bargaining);</w:t>
      </w:r>
    </w:p>
    <w:p w14:paraId="02FAF199" w14:textId="77777777" w:rsidR="00800928" w:rsidRPr="00021578" w:rsidRDefault="00800928" w:rsidP="00800928">
      <w:pPr>
        <w:pStyle w:val="paragraph"/>
      </w:pPr>
      <w:r w:rsidRPr="00021578">
        <w:tab/>
        <w:t>(c)</w:t>
      </w:r>
      <w:r w:rsidRPr="00021578">
        <w:tab/>
        <w:t>Division 7 (arbitration about remuneration issue).</w:t>
      </w:r>
    </w:p>
    <w:p w14:paraId="70133E8A" w14:textId="77777777" w:rsidR="00800928" w:rsidRPr="00021578" w:rsidRDefault="00800928" w:rsidP="00800928">
      <w:pPr>
        <w:pStyle w:val="ActHead5"/>
      </w:pPr>
      <w:bookmarkStart w:id="506" w:name="_Toc194392080"/>
      <w:r w:rsidRPr="00A14580">
        <w:rPr>
          <w:rStyle w:val="CharSectno"/>
        </w:rPr>
        <w:t>52ZZM</w:t>
      </w:r>
      <w:r w:rsidRPr="00021578">
        <w:t xml:space="preserve">  Offers relating to general requirements, bargaining and arbitration not prohibited</w:t>
      </w:r>
      <w:bookmarkEnd w:id="506"/>
    </w:p>
    <w:p w14:paraId="2D532AAC" w14:textId="77777777" w:rsidR="00800928" w:rsidRPr="00021578" w:rsidRDefault="00800928" w:rsidP="00800928">
      <w:pPr>
        <w:pStyle w:val="subsection"/>
      </w:pPr>
      <w:r w:rsidRPr="00021578">
        <w:tab/>
        <w:t>(1)</w:t>
      </w:r>
      <w:r w:rsidRPr="00021578">
        <w:tab/>
        <w:t>To avoid doubt, nothing in this Part prevents a responsible digital platform corporation for a designated digital platform corporation (or a related body corporate of such a responsible digital platform corporation) from making an offer, to corporations covered by subsection (2) in general, to make an agreement of a kind described in paragraphs 52ZZL(1)(a) to (f).</w:t>
      </w:r>
    </w:p>
    <w:p w14:paraId="6A98E0AC" w14:textId="77777777" w:rsidR="00800928" w:rsidRPr="00021578" w:rsidRDefault="00800928" w:rsidP="00800928">
      <w:pPr>
        <w:pStyle w:val="subsection"/>
      </w:pPr>
      <w:r w:rsidRPr="00021578">
        <w:tab/>
        <w:t>(2)</w:t>
      </w:r>
      <w:r w:rsidRPr="00021578">
        <w:tab/>
        <w:t>This subsection covers a corporation that, either by itself or together with other corporations, operates or controls a news business.</w:t>
      </w:r>
    </w:p>
    <w:p w14:paraId="05F01EAC" w14:textId="77777777" w:rsidR="00800928" w:rsidRPr="00021578" w:rsidRDefault="00800928" w:rsidP="00800928">
      <w:pPr>
        <w:pStyle w:val="subsection"/>
      </w:pPr>
      <w:r w:rsidRPr="00021578">
        <w:tab/>
        <w:t>(3)</w:t>
      </w:r>
      <w:r w:rsidRPr="00021578">
        <w:tab/>
        <w:t>To avoid doubt:</w:t>
      </w:r>
    </w:p>
    <w:p w14:paraId="67D56D72" w14:textId="77777777" w:rsidR="00800928" w:rsidRPr="00021578" w:rsidRDefault="00800928" w:rsidP="00800928">
      <w:pPr>
        <w:pStyle w:val="paragraph"/>
      </w:pPr>
      <w:r w:rsidRPr="00021578">
        <w:tab/>
        <w:t>(a)</w:t>
      </w:r>
      <w:r w:rsidRPr="00021578">
        <w:tab/>
        <w:t>the offer may provide that it is not subject to further negotiations; and</w:t>
      </w:r>
    </w:p>
    <w:p w14:paraId="01D49AC4" w14:textId="77777777" w:rsidR="00800928" w:rsidRPr="00021578" w:rsidRDefault="00800928" w:rsidP="00800928">
      <w:pPr>
        <w:pStyle w:val="paragraph"/>
      </w:pPr>
      <w:r w:rsidRPr="00021578">
        <w:tab/>
        <w:t>(b)</w:t>
      </w:r>
      <w:r w:rsidRPr="00021578">
        <w:tab/>
        <w:t>this section does not prevent the making of other kinds of offer.</w:t>
      </w:r>
    </w:p>
    <w:p w14:paraId="5441F757" w14:textId="77777777" w:rsidR="00800928" w:rsidRPr="00021578" w:rsidRDefault="00800928" w:rsidP="00800928">
      <w:pPr>
        <w:pStyle w:val="ActHead3"/>
      </w:pPr>
      <w:bookmarkStart w:id="507" w:name="_Toc194392081"/>
      <w:r w:rsidRPr="00A14580">
        <w:rPr>
          <w:rStyle w:val="CharDivNo"/>
        </w:rPr>
        <w:t>Division 10</w:t>
      </w:r>
      <w:r w:rsidRPr="00021578">
        <w:t>—</w:t>
      </w:r>
      <w:r w:rsidRPr="00A14580">
        <w:rPr>
          <w:rStyle w:val="CharDivText"/>
        </w:rPr>
        <w:t>Powers and functions of the ACMA in relation to this Part</w:t>
      </w:r>
      <w:bookmarkEnd w:id="507"/>
    </w:p>
    <w:p w14:paraId="01BAAFE9" w14:textId="77777777" w:rsidR="00800928" w:rsidRPr="00021578" w:rsidRDefault="00800928" w:rsidP="00800928">
      <w:pPr>
        <w:pStyle w:val="ActHead5"/>
      </w:pPr>
      <w:bookmarkStart w:id="508" w:name="_Toc194392082"/>
      <w:r w:rsidRPr="00A14580">
        <w:rPr>
          <w:rStyle w:val="CharSectno"/>
        </w:rPr>
        <w:t>52ZZN</w:t>
      </w:r>
      <w:r w:rsidRPr="00021578">
        <w:t xml:space="preserve">  Powers of the ACMA to obtain information etc.</w:t>
      </w:r>
      <w:bookmarkEnd w:id="508"/>
    </w:p>
    <w:p w14:paraId="71FB25F4" w14:textId="77777777" w:rsidR="00800928" w:rsidRPr="00021578" w:rsidRDefault="00800928" w:rsidP="00800928">
      <w:pPr>
        <w:pStyle w:val="SubsectionHead"/>
      </w:pPr>
      <w:r w:rsidRPr="00021578">
        <w:t>Application of Broadcasting Services Act 1992</w:t>
      </w:r>
    </w:p>
    <w:p w14:paraId="4AEBF735" w14:textId="77777777" w:rsidR="00800928" w:rsidRPr="00021578" w:rsidRDefault="00800928" w:rsidP="00800928">
      <w:pPr>
        <w:pStyle w:val="subsection"/>
      </w:pPr>
      <w:r w:rsidRPr="00021578">
        <w:tab/>
        <w:t>(1)</w:t>
      </w:r>
      <w:r w:rsidRPr="00021578">
        <w:tab/>
        <w:t xml:space="preserve">Subject to this Division, Parts 13 and 14B of the </w:t>
      </w:r>
      <w:r w:rsidRPr="00021578">
        <w:rPr>
          <w:i/>
        </w:rPr>
        <w:t>Broadcasting Services Act 1992</w:t>
      </w:r>
      <w:r w:rsidRPr="00021578">
        <w:t>, and any other provisions of that Act to the extent that they relate to either of those Parts, apply as if:</w:t>
      </w:r>
    </w:p>
    <w:p w14:paraId="59777682" w14:textId="77777777" w:rsidR="00800928" w:rsidRPr="00021578" w:rsidRDefault="00800928" w:rsidP="00800928">
      <w:pPr>
        <w:pStyle w:val="paragraph"/>
      </w:pPr>
      <w:r w:rsidRPr="00021578">
        <w:tab/>
        <w:t>(a)</w:t>
      </w:r>
      <w:r w:rsidRPr="00021578">
        <w:tab/>
        <w:t xml:space="preserve">a reference in Part 13 of the </w:t>
      </w:r>
      <w:r w:rsidRPr="00021578">
        <w:rPr>
          <w:i/>
        </w:rPr>
        <w:t xml:space="preserve">Broadcasting Services Act 1992 </w:t>
      </w:r>
      <w:r w:rsidRPr="00021578">
        <w:t>to the ACMA’s broadcasting, content and datacasting functions included a reference to the powers and functions of the ACMA under Part IVBA of this Act; and</w:t>
      </w:r>
    </w:p>
    <w:p w14:paraId="570A334A" w14:textId="77777777" w:rsidR="00800928" w:rsidRPr="00021578" w:rsidRDefault="00800928" w:rsidP="00800928">
      <w:pPr>
        <w:pStyle w:val="paragraph"/>
      </w:pPr>
      <w:r w:rsidRPr="00021578">
        <w:tab/>
        <w:t>(b)</w:t>
      </w:r>
      <w:r w:rsidRPr="00021578">
        <w:tab/>
        <w:t>the references in paragraphs 168(2)(b) and 187(2)(b) of that Act to the “due administration of this Act” included a reference to the due administration of Part IVBA of this Act.</w:t>
      </w:r>
    </w:p>
    <w:p w14:paraId="3D5E8476" w14:textId="79271515" w:rsidR="00800928" w:rsidRPr="00021578" w:rsidRDefault="00800928" w:rsidP="00800928">
      <w:pPr>
        <w:pStyle w:val="notetext"/>
      </w:pPr>
      <w:r w:rsidRPr="00021578">
        <w:t>Note:</w:t>
      </w:r>
      <w:r w:rsidRPr="00021578">
        <w:tab/>
        <w:t xml:space="preserve">Part 13 of the </w:t>
      </w:r>
      <w:r w:rsidRPr="00021578">
        <w:rPr>
          <w:i/>
        </w:rPr>
        <w:t>Broadcasting Services Act 1992</w:t>
      </w:r>
      <w:r w:rsidRPr="00021578">
        <w:t xml:space="preserve"> deals with information</w:t>
      </w:r>
      <w:r w:rsidR="00BC5F83">
        <w:noBreakHyphen/>
      </w:r>
      <w:r w:rsidRPr="00021578">
        <w:t>gathering by the ACMA, and Part 14B of that Act deals with civil penalties.</w:t>
      </w:r>
    </w:p>
    <w:p w14:paraId="6E0C6FE4" w14:textId="77777777" w:rsidR="00800928" w:rsidRPr="00021578" w:rsidRDefault="00800928" w:rsidP="00800928">
      <w:pPr>
        <w:pStyle w:val="SubsectionHead"/>
      </w:pPr>
      <w:r w:rsidRPr="00021578">
        <w:t>Offences and civil penalty provisions</w:t>
      </w:r>
    </w:p>
    <w:p w14:paraId="6E2D738A" w14:textId="77777777" w:rsidR="00800928" w:rsidRPr="00021578" w:rsidRDefault="00800928" w:rsidP="00800928">
      <w:pPr>
        <w:pStyle w:val="subsection"/>
      </w:pPr>
      <w:r w:rsidRPr="00021578">
        <w:tab/>
        <w:t>(2)</w:t>
      </w:r>
      <w:r w:rsidRPr="00021578">
        <w:tab/>
        <w:t xml:space="preserve">For the purposes of applying the </w:t>
      </w:r>
      <w:r w:rsidRPr="00021578">
        <w:rPr>
          <w:i/>
        </w:rPr>
        <w:t>Broadcasting Services Act 1992</w:t>
      </w:r>
      <w:r w:rsidRPr="00021578">
        <w:t xml:space="preserve"> in relation to this Part in accordance with subsection (1):</w:t>
      </w:r>
    </w:p>
    <w:p w14:paraId="60B65CC2" w14:textId="77777777" w:rsidR="00800928" w:rsidRPr="00021578" w:rsidRDefault="00800928" w:rsidP="00800928">
      <w:pPr>
        <w:pStyle w:val="paragraph"/>
      </w:pPr>
      <w:r w:rsidRPr="00021578">
        <w:tab/>
        <w:t>(a)</w:t>
      </w:r>
      <w:r w:rsidRPr="00021578">
        <w:tab/>
        <w:t>omit the penalty in section 201 of that Act and instead treat that section as if it were a civil penalty provision for the purposes of that Act; and</w:t>
      </w:r>
    </w:p>
    <w:p w14:paraId="4F116068" w14:textId="77777777" w:rsidR="00800928" w:rsidRPr="00021578" w:rsidRDefault="00800928" w:rsidP="00800928">
      <w:pPr>
        <w:pStyle w:val="paragraph"/>
      </w:pPr>
      <w:r w:rsidRPr="00021578">
        <w:tab/>
        <w:t>(b)</w:t>
      </w:r>
      <w:r w:rsidRPr="00021578">
        <w:tab/>
        <w:t>disregard subsections 202(1) and (2) of that Act; and</w:t>
      </w:r>
    </w:p>
    <w:p w14:paraId="68AC5F21" w14:textId="77777777" w:rsidR="00800928" w:rsidRPr="00021578" w:rsidRDefault="00800928" w:rsidP="00800928">
      <w:pPr>
        <w:pStyle w:val="paragraph"/>
      </w:pPr>
      <w:r w:rsidRPr="00021578">
        <w:tab/>
        <w:t>(c)</w:t>
      </w:r>
      <w:r w:rsidRPr="00021578">
        <w:tab/>
        <w:t>disregard subsections 205F(4) and (5) of that Act; and</w:t>
      </w:r>
    </w:p>
    <w:p w14:paraId="37CA5DAA" w14:textId="77777777" w:rsidR="00800928" w:rsidRPr="00021578" w:rsidRDefault="00800928" w:rsidP="00800928">
      <w:pPr>
        <w:pStyle w:val="paragraph"/>
      </w:pPr>
      <w:r w:rsidRPr="00021578">
        <w:tab/>
        <w:t>(d)</w:t>
      </w:r>
      <w:r w:rsidRPr="00021578">
        <w:tab/>
        <w:t>treat the maximum penalty for a contravention of a civil penalty provision of Part 13 or 14B of that Act (including a contravention of a provision that is treated as a civil penalty provision because of this section) as being 600 penalty units.</w:t>
      </w:r>
    </w:p>
    <w:p w14:paraId="69781314" w14:textId="77777777" w:rsidR="00800928" w:rsidRPr="00021578" w:rsidRDefault="00800928" w:rsidP="00800928">
      <w:pPr>
        <w:pStyle w:val="ActHead5"/>
      </w:pPr>
      <w:bookmarkStart w:id="509" w:name="_Toc194392083"/>
      <w:r w:rsidRPr="00A14580">
        <w:rPr>
          <w:rStyle w:val="CharSectno"/>
        </w:rPr>
        <w:t>52ZZO</w:t>
      </w:r>
      <w:r w:rsidRPr="00021578">
        <w:t xml:space="preserve">  No Ministerial directions to the ACMA in relation to this Part</w:t>
      </w:r>
      <w:bookmarkEnd w:id="509"/>
    </w:p>
    <w:p w14:paraId="3E80DBAE" w14:textId="77777777" w:rsidR="00800928" w:rsidRPr="00021578" w:rsidRDefault="00800928" w:rsidP="00800928">
      <w:pPr>
        <w:pStyle w:val="subsection"/>
      </w:pPr>
      <w:r w:rsidRPr="00021578">
        <w:tab/>
        <w:t>(1)</w:t>
      </w:r>
      <w:r w:rsidRPr="00021578">
        <w:tab/>
        <w:t xml:space="preserve">Section 14 of the </w:t>
      </w:r>
      <w:r w:rsidRPr="00021578">
        <w:rPr>
          <w:i/>
        </w:rPr>
        <w:t>Australian Communications and Media Authority Act 2005</w:t>
      </w:r>
      <w:r w:rsidRPr="00021578">
        <w:t xml:space="preserve"> does not apply in relation to the performance of the ACMA’s functions, or the exercise of the ACMA’s powers, under:</w:t>
      </w:r>
    </w:p>
    <w:p w14:paraId="70786DE3" w14:textId="77777777" w:rsidR="00800928" w:rsidRPr="00021578" w:rsidRDefault="00800928" w:rsidP="00800928">
      <w:pPr>
        <w:pStyle w:val="paragraph"/>
      </w:pPr>
      <w:r w:rsidRPr="00021578">
        <w:tab/>
        <w:t>(a)</w:t>
      </w:r>
      <w:r w:rsidRPr="00021578">
        <w:tab/>
        <w:t>this Part; or</w:t>
      </w:r>
    </w:p>
    <w:p w14:paraId="571C88D6" w14:textId="77777777" w:rsidR="00800928" w:rsidRPr="00021578" w:rsidRDefault="00800928" w:rsidP="00800928">
      <w:pPr>
        <w:pStyle w:val="paragraph"/>
      </w:pPr>
      <w:r w:rsidRPr="00021578">
        <w:tab/>
        <w:t>(b)</w:t>
      </w:r>
      <w:r w:rsidRPr="00021578">
        <w:tab/>
        <w:t xml:space="preserve">Part 13 of the </w:t>
      </w:r>
      <w:r w:rsidRPr="00021578">
        <w:rPr>
          <w:i/>
        </w:rPr>
        <w:t>Broadcasting Services Act 1992</w:t>
      </w:r>
      <w:r w:rsidRPr="00021578">
        <w:t>, as it applies in relation to this Part because 52ZZN of this Act.</w:t>
      </w:r>
    </w:p>
    <w:p w14:paraId="7CBA5ED1" w14:textId="502CC772" w:rsidR="00800928" w:rsidRPr="00021578" w:rsidRDefault="00800928" w:rsidP="00800928">
      <w:pPr>
        <w:pStyle w:val="subsection"/>
      </w:pPr>
      <w:r w:rsidRPr="00021578">
        <w:tab/>
        <w:t>(2)</w:t>
      </w:r>
      <w:r w:rsidRPr="00021578">
        <w:tab/>
        <w:t xml:space="preserve">Subsection (3) applies for the purposes of applying Part 13 (the </w:t>
      </w:r>
      <w:r w:rsidRPr="00021578">
        <w:rPr>
          <w:b/>
          <w:i/>
        </w:rPr>
        <w:t>applied Part</w:t>
      </w:r>
      <w:r w:rsidRPr="00021578">
        <w:t xml:space="preserve">) of the </w:t>
      </w:r>
      <w:r w:rsidRPr="00021578">
        <w:rPr>
          <w:i/>
        </w:rPr>
        <w:t>Broadcasting Services Act 1992</w:t>
      </w:r>
      <w:r w:rsidRPr="00021578">
        <w:t xml:space="preserve"> in relation to this Part in accordance with </w:t>
      </w:r>
      <w:r w:rsidR="00697ADA">
        <w:t>section 5</w:t>
      </w:r>
      <w:r w:rsidRPr="00021578">
        <w:t>2ZZN of this Act.</w:t>
      </w:r>
    </w:p>
    <w:p w14:paraId="14D47968" w14:textId="77777777" w:rsidR="00800928" w:rsidRPr="00021578" w:rsidRDefault="00800928" w:rsidP="00800928">
      <w:pPr>
        <w:pStyle w:val="subsection"/>
      </w:pPr>
      <w:r w:rsidRPr="00021578">
        <w:tab/>
        <w:t>(3)</w:t>
      </w:r>
      <w:r w:rsidRPr="00021578">
        <w:tab/>
        <w:t>Disregard any provision in the applied Part to extent that the provision allows the Minister (within the meaning of the provision) to give a direction to the ACMA that relates to the performance of the ACMA’s functions, or the exercise of the ACMA’s powers, under this Part.</w:t>
      </w:r>
    </w:p>
    <w:p w14:paraId="36423976" w14:textId="77777777" w:rsidR="00800928" w:rsidRPr="00021578" w:rsidRDefault="00800928" w:rsidP="00972C95">
      <w:pPr>
        <w:pStyle w:val="ActHead3"/>
        <w:pageBreakBefore/>
      </w:pPr>
      <w:bookmarkStart w:id="510" w:name="_Toc194392084"/>
      <w:r w:rsidRPr="00A14580">
        <w:rPr>
          <w:rStyle w:val="CharDivNo"/>
        </w:rPr>
        <w:t>Division 11</w:t>
      </w:r>
      <w:r w:rsidRPr="00021578">
        <w:t>—</w:t>
      </w:r>
      <w:r w:rsidRPr="00A14580">
        <w:rPr>
          <w:rStyle w:val="CharDivText"/>
        </w:rPr>
        <w:t>Miscellaneous</w:t>
      </w:r>
      <w:bookmarkEnd w:id="510"/>
    </w:p>
    <w:p w14:paraId="25A343ED" w14:textId="77777777" w:rsidR="00800928" w:rsidRPr="00021578" w:rsidRDefault="00800928" w:rsidP="00800928">
      <w:pPr>
        <w:pStyle w:val="ActHead5"/>
      </w:pPr>
      <w:bookmarkStart w:id="511" w:name="_Toc194392085"/>
      <w:r w:rsidRPr="00A14580">
        <w:rPr>
          <w:rStyle w:val="CharSectno"/>
        </w:rPr>
        <w:t>52ZZP</w:t>
      </w:r>
      <w:r w:rsidRPr="00021578">
        <w:t xml:space="preserve">  Exceptions to Part IV</w:t>
      </w:r>
      <w:bookmarkEnd w:id="511"/>
    </w:p>
    <w:p w14:paraId="0371AFB2" w14:textId="641BA369" w:rsidR="00800928" w:rsidRPr="00021578" w:rsidRDefault="00800928" w:rsidP="00800928">
      <w:pPr>
        <w:pStyle w:val="subsection"/>
      </w:pPr>
      <w:r w:rsidRPr="00021578">
        <w:tab/>
      </w:r>
      <w:r w:rsidRPr="00021578">
        <w:tab/>
        <w:t xml:space="preserve">For the purposes of </w:t>
      </w:r>
      <w:r w:rsidR="00697ADA">
        <w:t>subsection 5</w:t>
      </w:r>
      <w:r w:rsidRPr="00021578">
        <w:t>1(1), an arrangement between 2 or more registered news business corporations is specified and specifically authorised if it is an arrangement for the purposes of negotiating, under or in relation to this Part, with a responsible digital platform corporation in relation to covered news content.</w:t>
      </w:r>
    </w:p>
    <w:p w14:paraId="3B6DF5EA" w14:textId="77777777" w:rsidR="00800928" w:rsidRPr="00021578" w:rsidRDefault="00800928" w:rsidP="00800928">
      <w:pPr>
        <w:pStyle w:val="ActHead5"/>
      </w:pPr>
      <w:bookmarkStart w:id="512" w:name="_Toc194392086"/>
      <w:r w:rsidRPr="00A14580">
        <w:rPr>
          <w:rStyle w:val="CharSectno"/>
        </w:rPr>
        <w:t>52ZZQ</w:t>
      </w:r>
      <w:r w:rsidRPr="00021578">
        <w:t xml:space="preserve">  Concurrent operation of State and Territory laws</w:t>
      </w:r>
      <w:bookmarkEnd w:id="512"/>
    </w:p>
    <w:p w14:paraId="047FD8F8" w14:textId="77777777" w:rsidR="00800928" w:rsidRPr="00021578" w:rsidRDefault="00800928" w:rsidP="00800928">
      <w:pPr>
        <w:pStyle w:val="subsection"/>
      </w:pPr>
      <w:r w:rsidRPr="00021578">
        <w:tab/>
      </w:r>
      <w:r w:rsidRPr="00021578">
        <w:tab/>
        <w:t>It is the Parliament’s intention that a law of a State or Territory should be able to operate concurrently with this Part unless the law is directly inconsistent with this Part.</w:t>
      </w:r>
    </w:p>
    <w:p w14:paraId="37B35618" w14:textId="77777777" w:rsidR="00800928" w:rsidRPr="00021578" w:rsidRDefault="00800928" w:rsidP="00800928">
      <w:pPr>
        <w:pStyle w:val="ActHead5"/>
      </w:pPr>
      <w:bookmarkStart w:id="513" w:name="_Toc194392087"/>
      <w:r w:rsidRPr="00A14580">
        <w:rPr>
          <w:rStyle w:val="CharSectno"/>
        </w:rPr>
        <w:t>52ZZR</w:t>
      </w:r>
      <w:r w:rsidRPr="00021578">
        <w:t xml:space="preserve">  Giving information and producing documents by electronic means</w:t>
      </w:r>
      <w:bookmarkEnd w:id="513"/>
    </w:p>
    <w:p w14:paraId="75FAB2CD" w14:textId="77777777" w:rsidR="00800928" w:rsidRPr="00021578" w:rsidRDefault="00800928" w:rsidP="00800928">
      <w:pPr>
        <w:pStyle w:val="subsection"/>
      </w:pPr>
      <w:r w:rsidRPr="00021578">
        <w:tab/>
      </w:r>
      <w:r w:rsidRPr="00021578">
        <w:tab/>
        <w:t xml:space="preserve">Paragraphs 9(1)(d) and (2)(d) and 11(1)(e) and (2)(e) of the </w:t>
      </w:r>
      <w:r w:rsidRPr="00021578">
        <w:rPr>
          <w:i/>
        </w:rPr>
        <w:t xml:space="preserve">Electronic Transactions Act 1999 </w:t>
      </w:r>
      <w:r w:rsidRPr="00021578">
        <w:t>do not apply to a requirement, or permission, under this Part to give information in writing or produce a document.</w:t>
      </w:r>
    </w:p>
    <w:p w14:paraId="2DAA6BBE" w14:textId="77777777" w:rsidR="00800928" w:rsidRPr="00021578" w:rsidRDefault="00800928" w:rsidP="00800928">
      <w:pPr>
        <w:pStyle w:val="notetext"/>
      </w:pPr>
      <w:r w:rsidRPr="00021578">
        <w:t>Note:</w:t>
      </w:r>
      <w:r w:rsidRPr="00021578">
        <w:tab/>
        <w:t xml:space="preserve">Those paragraphs of the </w:t>
      </w:r>
      <w:r w:rsidRPr="00021578">
        <w:rPr>
          <w:i/>
        </w:rPr>
        <w:t xml:space="preserve">Electronic Transactions Act 1999 </w:t>
      </w:r>
      <w:r w:rsidRPr="00021578">
        <w:t>deal with the consent of the recipient of information or documents to the information being given, or the documents being produced, by way of electronic communication.</w:t>
      </w:r>
    </w:p>
    <w:p w14:paraId="7DF428DE" w14:textId="77777777" w:rsidR="00800928" w:rsidRPr="00021578" w:rsidRDefault="00800928" w:rsidP="00800928">
      <w:pPr>
        <w:pStyle w:val="ActHead5"/>
      </w:pPr>
      <w:bookmarkStart w:id="514" w:name="_Toc194392088"/>
      <w:r w:rsidRPr="00A14580">
        <w:rPr>
          <w:rStyle w:val="CharSectno"/>
        </w:rPr>
        <w:t>52ZZS</w:t>
      </w:r>
      <w:r w:rsidRPr="00021578">
        <w:t xml:space="preserve">  Review of operation of this Part</w:t>
      </w:r>
      <w:bookmarkEnd w:id="514"/>
    </w:p>
    <w:p w14:paraId="1AD0CC7B" w14:textId="77777777" w:rsidR="00800928" w:rsidRPr="00021578" w:rsidRDefault="00800928" w:rsidP="00800928">
      <w:pPr>
        <w:pStyle w:val="subsection"/>
      </w:pPr>
      <w:r w:rsidRPr="00021578">
        <w:tab/>
        <w:t>(1)</w:t>
      </w:r>
      <w:r w:rsidRPr="00021578">
        <w:tab/>
        <w:t>Within the period of 12 months after the commencement of this Part, the Minister must cause a review of the operation of the Part to be commenced.</w:t>
      </w:r>
    </w:p>
    <w:p w14:paraId="574139AA" w14:textId="77777777" w:rsidR="00800928" w:rsidRPr="00021578" w:rsidRDefault="00800928" w:rsidP="00800928">
      <w:pPr>
        <w:pStyle w:val="subsection"/>
      </w:pPr>
      <w:r w:rsidRPr="00021578">
        <w:tab/>
        <w:t>(2)</w:t>
      </w:r>
      <w:r w:rsidRPr="00021578">
        <w:tab/>
        <w:t>The review must be completed no later than 12 months after the commencement of the review.</w:t>
      </w:r>
    </w:p>
    <w:p w14:paraId="7C4E0453" w14:textId="77777777" w:rsidR="00800928" w:rsidRPr="00021578" w:rsidRDefault="00800928" w:rsidP="00800928">
      <w:pPr>
        <w:pStyle w:val="subsection"/>
      </w:pPr>
      <w:r w:rsidRPr="00021578">
        <w:tab/>
        <w:t>(3)</w:t>
      </w:r>
      <w:r w:rsidRPr="00021578">
        <w:tab/>
        <w:t xml:space="preserve">A written report of the review must be given to the Minister and the Communications Minister (within the meaning of the </w:t>
      </w:r>
      <w:r w:rsidRPr="00021578">
        <w:rPr>
          <w:i/>
        </w:rPr>
        <w:t>National Broadband Network Companies Act 2011</w:t>
      </w:r>
      <w:r w:rsidRPr="00021578">
        <w:t>).</w:t>
      </w:r>
    </w:p>
    <w:p w14:paraId="5808CEA0" w14:textId="77777777" w:rsidR="00800928" w:rsidRPr="00021578" w:rsidRDefault="00800928" w:rsidP="00800928">
      <w:pPr>
        <w:pStyle w:val="subsection"/>
      </w:pPr>
      <w:r w:rsidRPr="00021578">
        <w:tab/>
        <w:t>(4)</w:t>
      </w:r>
      <w:r w:rsidRPr="00021578">
        <w:tab/>
        <w:t>The Minister must ensure that copies of the report are available for public inspection as soon as practicable after the period of 28 days beginning on the day the report is given to the Minister.</w:t>
      </w:r>
    </w:p>
    <w:p w14:paraId="64EBAE4F" w14:textId="77777777" w:rsidR="006A028C" w:rsidRPr="00021578" w:rsidRDefault="006A028C" w:rsidP="002D1D9D">
      <w:pPr>
        <w:pStyle w:val="ActHead2"/>
        <w:pageBreakBefore/>
      </w:pPr>
      <w:bookmarkStart w:id="515" w:name="inTOC1"/>
      <w:bookmarkStart w:id="516" w:name="_Toc194392089"/>
      <w:r w:rsidRPr="00A14580">
        <w:rPr>
          <w:rStyle w:val="CharPartNo"/>
        </w:rPr>
        <w:t>Part IVBB</w:t>
      </w:r>
      <w:r w:rsidRPr="00021578">
        <w:t>—</w:t>
      </w:r>
      <w:r w:rsidRPr="00A14580">
        <w:rPr>
          <w:rStyle w:val="CharPartText"/>
        </w:rPr>
        <w:t>Gas market</w:t>
      </w:r>
      <w:bookmarkEnd w:id="516"/>
    </w:p>
    <w:p w14:paraId="408AF2E7" w14:textId="77777777" w:rsidR="006A028C" w:rsidRPr="00021578" w:rsidRDefault="006A028C" w:rsidP="006A028C">
      <w:pPr>
        <w:pStyle w:val="ActHead3"/>
      </w:pPr>
      <w:bookmarkStart w:id="517" w:name="_Toc194392090"/>
      <w:r w:rsidRPr="00A14580">
        <w:rPr>
          <w:rStyle w:val="CharDivNo"/>
        </w:rPr>
        <w:t>Division 1</w:t>
      </w:r>
      <w:r w:rsidRPr="00021578">
        <w:t>—</w:t>
      </w:r>
      <w:r w:rsidRPr="00A14580">
        <w:rPr>
          <w:rStyle w:val="CharDivText"/>
        </w:rPr>
        <w:t>Preliminary</w:t>
      </w:r>
      <w:bookmarkEnd w:id="517"/>
    </w:p>
    <w:p w14:paraId="2D955878" w14:textId="77777777" w:rsidR="006A028C" w:rsidRPr="00021578" w:rsidRDefault="006A028C" w:rsidP="006A028C">
      <w:pPr>
        <w:pStyle w:val="ActHead4"/>
      </w:pPr>
      <w:bookmarkStart w:id="518" w:name="_Toc194392091"/>
      <w:r w:rsidRPr="00A14580">
        <w:rPr>
          <w:rStyle w:val="CharSubdNo"/>
        </w:rPr>
        <w:t>Subdivision A</w:t>
      </w:r>
      <w:r w:rsidRPr="00021578">
        <w:t>—</w:t>
      </w:r>
      <w:r w:rsidRPr="00A14580">
        <w:rPr>
          <w:rStyle w:val="CharSubdText"/>
        </w:rPr>
        <w:t>Object and simplified outline</w:t>
      </w:r>
      <w:bookmarkEnd w:id="518"/>
    </w:p>
    <w:p w14:paraId="556FB12F" w14:textId="77777777" w:rsidR="006A028C" w:rsidRPr="00021578" w:rsidRDefault="006A028C" w:rsidP="006A028C">
      <w:pPr>
        <w:pStyle w:val="ActHead5"/>
      </w:pPr>
      <w:bookmarkStart w:id="519" w:name="_Toc194392092"/>
      <w:r w:rsidRPr="00A14580">
        <w:rPr>
          <w:rStyle w:val="CharSectno"/>
        </w:rPr>
        <w:t>53</w:t>
      </w:r>
      <w:r w:rsidRPr="00021578">
        <w:t xml:space="preserve">  Object of this Part</w:t>
      </w:r>
      <w:bookmarkEnd w:id="519"/>
    </w:p>
    <w:p w14:paraId="38ED3DC1" w14:textId="77777777" w:rsidR="006A028C" w:rsidRPr="00021578" w:rsidRDefault="006A028C" w:rsidP="006A028C">
      <w:pPr>
        <w:pStyle w:val="subsection"/>
      </w:pPr>
      <w:bookmarkStart w:id="520" w:name="_Hlk121392307"/>
      <w:r w:rsidRPr="00021578">
        <w:tab/>
      </w:r>
      <w:r w:rsidRPr="00021578">
        <w:tab/>
        <w:t>The object of this Part is to enhance the welfare of Australians through:</w:t>
      </w:r>
    </w:p>
    <w:p w14:paraId="0066DB40" w14:textId="77777777" w:rsidR="006A028C" w:rsidRPr="00021578" w:rsidRDefault="006A028C" w:rsidP="006A028C">
      <w:pPr>
        <w:pStyle w:val="paragraph"/>
      </w:pPr>
      <w:r w:rsidRPr="00021578">
        <w:tab/>
        <w:t>(a)</w:t>
      </w:r>
      <w:r w:rsidRPr="00021578">
        <w:tab/>
        <w:t>the regulation of the Australian gas market; and</w:t>
      </w:r>
    </w:p>
    <w:p w14:paraId="04F5DA54" w14:textId="77777777" w:rsidR="006A028C" w:rsidRPr="00021578" w:rsidRDefault="006A028C" w:rsidP="006A028C">
      <w:pPr>
        <w:pStyle w:val="paragraph"/>
      </w:pPr>
      <w:r w:rsidRPr="00021578">
        <w:tab/>
        <w:t>(b)</w:t>
      </w:r>
      <w:r w:rsidRPr="00021578">
        <w:tab/>
        <w:t>in particular, limitation of increases in gas prices.</w:t>
      </w:r>
    </w:p>
    <w:p w14:paraId="66C58535" w14:textId="77777777" w:rsidR="006A028C" w:rsidRPr="00021578" w:rsidRDefault="006A028C" w:rsidP="006A028C">
      <w:pPr>
        <w:pStyle w:val="ActHead5"/>
      </w:pPr>
      <w:bookmarkStart w:id="521" w:name="_Toc194392093"/>
      <w:bookmarkEnd w:id="520"/>
      <w:r w:rsidRPr="00A14580">
        <w:rPr>
          <w:rStyle w:val="CharSectno"/>
        </w:rPr>
        <w:t>53A</w:t>
      </w:r>
      <w:r w:rsidRPr="00021578">
        <w:t xml:space="preserve">  Simplified outline</w:t>
      </w:r>
      <w:bookmarkEnd w:id="521"/>
    </w:p>
    <w:p w14:paraId="42942F69" w14:textId="77777777" w:rsidR="006A028C" w:rsidRPr="00021578" w:rsidRDefault="006A028C" w:rsidP="006A028C">
      <w:pPr>
        <w:pStyle w:val="SOText"/>
      </w:pPr>
      <w:r w:rsidRPr="00021578">
        <w:t>The regulations may prescribe rules (known as gas market codes) regulating conduct relating to supplying or acquiring gas.</w:t>
      </w:r>
    </w:p>
    <w:p w14:paraId="49EBAB15" w14:textId="77777777" w:rsidR="006A028C" w:rsidRPr="00021578" w:rsidRDefault="006A028C" w:rsidP="006A028C">
      <w:pPr>
        <w:pStyle w:val="SOText"/>
      </w:pPr>
      <w:r w:rsidRPr="00021578">
        <w:t>Without limiting what may be included in a gas market code, a gas market code may include rules that:</w:t>
      </w:r>
    </w:p>
    <w:p w14:paraId="710F1998" w14:textId="77777777" w:rsidR="006A028C" w:rsidRPr="00021578" w:rsidRDefault="006A028C" w:rsidP="006A028C">
      <w:pPr>
        <w:pStyle w:val="SOPara"/>
      </w:pPr>
      <w:r w:rsidRPr="00021578">
        <w:tab/>
        <w:t>(a)</w:t>
      </w:r>
      <w:r w:rsidRPr="00021578">
        <w:tab/>
        <w:t>regulate dealings between persons who supply or acquire gas, including negotiations and agreements between such persons; or</w:t>
      </w:r>
    </w:p>
    <w:p w14:paraId="6B55DBAB" w14:textId="77777777" w:rsidR="006A028C" w:rsidRPr="00021578" w:rsidRDefault="006A028C" w:rsidP="006A028C">
      <w:pPr>
        <w:pStyle w:val="SOPara"/>
      </w:pPr>
      <w:r w:rsidRPr="00021578">
        <w:tab/>
        <w:t>(b)</w:t>
      </w:r>
      <w:r w:rsidRPr="00021578">
        <w:tab/>
        <w:t>deal with resolving disputes between persons who supply or acquire gas.</w:t>
      </w:r>
    </w:p>
    <w:p w14:paraId="57D92E46" w14:textId="77777777" w:rsidR="006A028C" w:rsidRPr="00021578" w:rsidRDefault="006A028C" w:rsidP="006A028C">
      <w:pPr>
        <w:pStyle w:val="SOText"/>
      </w:pPr>
      <w:r w:rsidRPr="00021578">
        <w:t>The Minister may make orders (known as gas market emergency price orders) regulating the terms (including prices) on which gas is supplied or acquired.</w:t>
      </w:r>
    </w:p>
    <w:p w14:paraId="41D116B6" w14:textId="77777777" w:rsidR="006A028C" w:rsidRPr="00021578" w:rsidRDefault="006A028C" w:rsidP="006A028C">
      <w:pPr>
        <w:pStyle w:val="SOTextNote"/>
      </w:pPr>
      <w:r w:rsidRPr="00021578">
        <w:t>Note:</w:t>
      </w:r>
      <w:r w:rsidRPr="00021578">
        <w:tab/>
        <w:t>The terms on which gas is supplied or acquired may also be regulated by a gas market code.</w:t>
      </w:r>
    </w:p>
    <w:p w14:paraId="0D611172" w14:textId="77777777" w:rsidR="006A028C" w:rsidRPr="00021578" w:rsidRDefault="006A028C" w:rsidP="006A028C">
      <w:pPr>
        <w:pStyle w:val="SOText"/>
      </w:pPr>
      <w:r w:rsidRPr="00021578">
        <w:t>A person must not enter into a scheme for the purpose of avoiding the application of a gas market code or a gas market emergency price order.</w:t>
      </w:r>
    </w:p>
    <w:p w14:paraId="5FE70746" w14:textId="77777777" w:rsidR="006A028C" w:rsidRPr="00021578" w:rsidRDefault="006A028C" w:rsidP="006A028C">
      <w:pPr>
        <w:pStyle w:val="SOText"/>
      </w:pPr>
      <w:r w:rsidRPr="00021578">
        <w:t>Consequences of contravening the gas market provisions include civil penalties, infringement notices, warning notices and orders under Part VI.</w:t>
      </w:r>
    </w:p>
    <w:p w14:paraId="3D0EDF7F" w14:textId="77777777" w:rsidR="006A028C" w:rsidRPr="00021578" w:rsidRDefault="006A028C" w:rsidP="006A028C">
      <w:pPr>
        <w:pStyle w:val="ActHead4"/>
      </w:pPr>
      <w:bookmarkStart w:id="522" w:name="_Toc194392094"/>
      <w:r w:rsidRPr="00A14580">
        <w:rPr>
          <w:rStyle w:val="CharSubdNo"/>
        </w:rPr>
        <w:t>Subdivision B</w:t>
      </w:r>
      <w:r w:rsidRPr="00021578">
        <w:t>—</w:t>
      </w:r>
      <w:r w:rsidRPr="00A14580">
        <w:rPr>
          <w:rStyle w:val="CharSubdText"/>
        </w:rPr>
        <w:t>Definitions</w:t>
      </w:r>
      <w:bookmarkEnd w:id="522"/>
    </w:p>
    <w:p w14:paraId="7EA0E785" w14:textId="77777777" w:rsidR="006A028C" w:rsidRPr="00021578" w:rsidRDefault="006A028C" w:rsidP="006A028C">
      <w:pPr>
        <w:pStyle w:val="ActHead5"/>
      </w:pPr>
      <w:bookmarkStart w:id="523" w:name="_Toc194392095"/>
      <w:r w:rsidRPr="00A14580">
        <w:rPr>
          <w:rStyle w:val="CharSectno"/>
        </w:rPr>
        <w:t>53B</w:t>
      </w:r>
      <w:r w:rsidRPr="00021578">
        <w:t xml:space="preserve">  Definitions</w:t>
      </w:r>
      <w:bookmarkEnd w:id="523"/>
    </w:p>
    <w:p w14:paraId="7DDED817" w14:textId="77777777" w:rsidR="006A028C" w:rsidRPr="00021578" w:rsidRDefault="006A028C" w:rsidP="006A028C">
      <w:pPr>
        <w:pStyle w:val="subsection"/>
      </w:pPr>
      <w:r w:rsidRPr="00021578">
        <w:tab/>
      </w:r>
      <w:r w:rsidRPr="00021578">
        <w:tab/>
        <w:t>In this Part:</w:t>
      </w:r>
    </w:p>
    <w:p w14:paraId="6914F771" w14:textId="77777777" w:rsidR="006A028C" w:rsidRPr="00021578" w:rsidRDefault="006A028C" w:rsidP="006A028C">
      <w:pPr>
        <w:pStyle w:val="Definition"/>
      </w:pPr>
      <w:r w:rsidRPr="00021578">
        <w:rPr>
          <w:b/>
          <w:i/>
        </w:rPr>
        <w:t>agreement</w:t>
      </w:r>
      <w:r w:rsidRPr="00021578">
        <w:t xml:space="preserve"> includes a contract.</w:t>
      </w:r>
    </w:p>
    <w:p w14:paraId="6465AB73" w14:textId="77777777" w:rsidR="006A028C" w:rsidRPr="00021578" w:rsidRDefault="006A028C" w:rsidP="006A028C">
      <w:pPr>
        <w:pStyle w:val="notetext"/>
      </w:pPr>
      <w:r w:rsidRPr="00021578">
        <w:t>Note:</w:t>
      </w:r>
      <w:r w:rsidRPr="00021578">
        <w:tab/>
        <w:t xml:space="preserve">For the meaning of </w:t>
      </w:r>
      <w:r w:rsidRPr="00021578">
        <w:rPr>
          <w:b/>
          <w:i/>
        </w:rPr>
        <w:t>contract</w:t>
      </w:r>
      <w:r w:rsidRPr="00021578">
        <w:t>, see subsection 4(1).</w:t>
      </w:r>
    </w:p>
    <w:p w14:paraId="2B6F4F38" w14:textId="51BC85B5" w:rsidR="006A028C" w:rsidRPr="00021578" w:rsidRDefault="006A028C" w:rsidP="006A028C">
      <w:pPr>
        <w:pStyle w:val="Definition"/>
      </w:pPr>
      <w:r w:rsidRPr="00021578">
        <w:rPr>
          <w:b/>
          <w:i/>
        </w:rPr>
        <w:t>Australia</w:t>
      </w:r>
      <w:r w:rsidRPr="00021578">
        <w:t xml:space="preserve">: see </w:t>
      </w:r>
      <w:r w:rsidR="00697ADA">
        <w:t>subsection 5</w:t>
      </w:r>
      <w:r w:rsidRPr="00021578">
        <w:t>3E(2).</w:t>
      </w:r>
    </w:p>
    <w:p w14:paraId="683ED528" w14:textId="044AEA00" w:rsidR="006A028C" w:rsidRPr="00021578" w:rsidRDefault="006A028C" w:rsidP="006A028C">
      <w:pPr>
        <w:pStyle w:val="Definition"/>
      </w:pPr>
      <w:r w:rsidRPr="00021578">
        <w:rPr>
          <w:b/>
          <w:i/>
        </w:rPr>
        <w:t>constitutional corporation</w:t>
      </w:r>
      <w:r w:rsidRPr="00021578">
        <w:t xml:space="preserve"> means a corporation to which </w:t>
      </w:r>
      <w:r w:rsidR="00697ADA">
        <w:t>paragraph 5</w:t>
      </w:r>
      <w:r w:rsidRPr="00021578">
        <w:t>1(xx) of the Constitution applies.</w:t>
      </w:r>
    </w:p>
    <w:p w14:paraId="4D845A1D" w14:textId="77777777" w:rsidR="006A028C" w:rsidRPr="00021578" w:rsidRDefault="006A028C" w:rsidP="006A028C">
      <w:pPr>
        <w:pStyle w:val="Definition"/>
      </w:pPr>
      <w:r w:rsidRPr="00021578">
        <w:rPr>
          <w:b/>
          <w:i/>
        </w:rPr>
        <w:t>constitutional trade or commerce</w:t>
      </w:r>
      <w:r w:rsidRPr="00021578">
        <w:t xml:space="preserve"> means any of the following:</w:t>
      </w:r>
    </w:p>
    <w:p w14:paraId="6981EAAA" w14:textId="77777777" w:rsidR="006A028C" w:rsidRPr="00021578" w:rsidRDefault="006A028C" w:rsidP="006A028C">
      <w:pPr>
        <w:pStyle w:val="paragraph"/>
      </w:pPr>
      <w:r w:rsidRPr="00021578">
        <w:tab/>
        <w:t>(a)</w:t>
      </w:r>
      <w:r w:rsidRPr="00021578">
        <w:tab/>
        <w:t>trade or commerce among the States;</w:t>
      </w:r>
    </w:p>
    <w:p w14:paraId="38147DAF" w14:textId="77777777" w:rsidR="006A028C" w:rsidRPr="00021578" w:rsidRDefault="006A028C" w:rsidP="006A028C">
      <w:pPr>
        <w:pStyle w:val="paragraph"/>
      </w:pPr>
      <w:r w:rsidRPr="00021578">
        <w:tab/>
        <w:t>(b)</w:t>
      </w:r>
      <w:r w:rsidRPr="00021578">
        <w:tab/>
        <w:t>trade or commerce between Australia and places outside Australia;</w:t>
      </w:r>
    </w:p>
    <w:p w14:paraId="05267B12" w14:textId="77777777" w:rsidR="006A028C" w:rsidRPr="00021578" w:rsidRDefault="006A028C" w:rsidP="006A028C">
      <w:pPr>
        <w:pStyle w:val="paragraph"/>
      </w:pPr>
      <w:r w:rsidRPr="00021578">
        <w:tab/>
        <w:t>(c)</w:t>
      </w:r>
      <w:r w:rsidRPr="00021578">
        <w:tab/>
        <w:t>trade or commerce within a Territory, between a State and a Territory, or between 2 Territories.</w:t>
      </w:r>
    </w:p>
    <w:p w14:paraId="304C0282" w14:textId="79CCF5BA" w:rsidR="006A028C" w:rsidRPr="00021578" w:rsidRDefault="006A028C" w:rsidP="006A028C">
      <w:pPr>
        <w:pStyle w:val="Definition"/>
      </w:pPr>
      <w:r w:rsidRPr="00021578">
        <w:rPr>
          <w:b/>
          <w:i/>
        </w:rPr>
        <w:t>expression of interest</w:t>
      </w:r>
      <w:r w:rsidRPr="00021578">
        <w:t xml:space="preserve"> means a non</w:t>
      </w:r>
      <w:r w:rsidR="00BC5F83">
        <w:noBreakHyphen/>
      </w:r>
      <w:r w:rsidRPr="00021578">
        <w:t>binding expression of interest or invitation issued for the purpose of ascertaining whether a person is interested in acquiring or supplying a gas commodity.</w:t>
      </w:r>
    </w:p>
    <w:p w14:paraId="6F090C11" w14:textId="77777777" w:rsidR="006A028C" w:rsidRPr="00021578" w:rsidRDefault="006A028C" w:rsidP="006A028C">
      <w:pPr>
        <w:pStyle w:val="Definition"/>
      </w:pPr>
      <w:r w:rsidRPr="00021578">
        <w:rPr>
          <w:b/>
          <w:i/>
        </w:rPr>
        <w:t>gas</w:t>
      </w:r>
      <w:r w:rsidRPr="00021578">
        <w:t xml:space="preserve"> includes gas in a liquid state.</w:t>
      </w:r>
    </w:p>
    <w:p w14:paraId="4920D605" w14:textId="77777777" w:rsidR="006A028C" w:rsidRPr="00021578" w:rsidRDefault="006A028C" w:rsidP="006A028C">
      <w:pPr>
        <w:pStyle w:val="Definition"/>
      </w:pPr>
      <w:r w:rsidRPr="00021578">
        <w:rPr>
          <w:b/>
          <w:i/>
        </w:rPr>
        <w:t>gas commodity</w:t>
      </w:r>
      <w:r w:rsidRPr="00021578">
        <w:t xml:space="preserve"> means:</w:t>
      </w:r>
    </w:p>
    <w:p w14:paraId="0BBF62C0" w14:textId="77777777" w:rsidR="006A028C" w:rsidRPr="00021578" w:rsidRDefault="006A028C" w:rsidP="006A028C">
      <w:pPr>
        <w:pStyle w:val="paragraph"/>
      </w:pPr>
      <w:r w:rsidRPr="00021578">
        <w:tab/>
        <w:t>(a)</w:t>
      </w:r>
      <w:r w:rsidRPr="00021578">
        <w:tab/>
        <w:t>gas; or</w:t>
      </w:r>
    </w:p>
    <w:p w14:paraId="483C0690" w14:textId="77777777" w:rsidR="006A028C" w:rsidRPr="00021578" w:rsidRDefault="006A028C" w:rsidP="006A028C">
      <w:pPr>
        <w:pStyle w:val="paragraph"/>
      </w:pPr>
      <w:r w:rsidRPr="00021578">
        <w:tab/>
        <w:t>(b)</w:t>
      </w:r>
      <w:r w:rsidRPr="00021578">
        <w:tab/>
        <w:t>goods or services relating to supplying or acquiring gas.</w:t>
      </w:r>
    </w:p>
    <w:p w14:paraId="41D49F99" w14:textId="77777777" w:rsidR="006A028C" w:rsidRPr="00021578" w:rsidRDefault="006A028C" w:rsidP="006A028C">
      <w:pPr>
        <w:pStyle w:val="Definition"/>
      </w:pPr>
      <w:r w:rsidRPr="00021578">
        <w:rPr>
          <w:b/>
          <w:i/>
        </w:rPr>
        <w:t>gas exchange</w:t>
      </w:r>
      <w:r w:rsidRPr="00021578">
        <w:t xml:space="preserve"> means an exchange or other trading system, platform or facility (including an electronic exchange, system, platform or facility) on which:</w:t>
      </w:r>
    </w:p>
    <w:p w14:paraId="14FB8FE5" w14:textId="77777777" w:rsidR="006A028C" w:rsidRPr="00021578" w:rsidRDefault="006A028C" w:rsidP="006A028C">
      <w:pPr>
        <w:pStyle w:val="paragraph"/>
      </w:pPr>
      <w:r w:rsidRPr="00021578">
        <w:tab/>
        <w:t>(a)</w:t>
      </w:r>
      <w:r w:rsidRPr="00021578">
        <w:tab/>
        <w:t>expressions of interest relating to supplying or acquiring gas commodities are issued, received or responded to; or</w:t>
      </w:r>
    </w:p>
    <w:p w14:paraId="11CBF978" w14:textId="77777777" w:rsidR="006A028C" w:rsidRPr="00021578" w:rsidRDefault="006A028C" w:rsidP="006A028C">
      <w:pPr>
        <w:pStyle w:val="paragraph"/>
      </w:pPr>
      <w:r w:rsidRPr="00021578">
        <w:tab/>
        <w:t>(b)</w:t>
      </w:r>
      <w:r w:rsidRPr="00021578">
        <w:tab/>
        <w:t>offers relating to supplying or acquiring gas commodities are made, received or responded to; or</w:t>
      </w:r>
    </w:p>
    <w:p w14:paraId="592E29B0" w14:textId="77777777" w:rsidR="006A028C" w:rsidRPr="00021578" w:rsidRDefault="006A028C" w:rsidP="006A028C">
      <w:pPr>
        <w:pStyle w:val="paragraph"/>
      </w:pPr>
      <w:r w:rsidRPr="00021578">
        <w:tab/>
        <w:t>(c)</w:t>
      </w:r>
      <w:r w:rsidRPr="00021578">
        <w:tab/>
        <w:t>agreements relating to supplying or acquiring gas commodities are entered into.</w:t>
      </w:r>
    </w:p>
    <w:p w14:paraId="5B022E83" w14:textId="0049FE93" w:rsidR="006A028C" w:rsidRPr="00021578" w:rsidRDefault="006A028C" w:rsidP="006A028C">
      <w:pPr>
        <w:pStyle w:val="Definition"/>
      </w:pPr>
      <w:r w:rsidRPr="00021578">
        <w:rPr>
          <w:b/>
          <w:i/>
        </w:rPr>
        <w:t>gas market conduct</w:t>
      </w:r>
      <w:r w:rsidRPr="00021578">
        <w:t xml:space="preserve">: see </w:t>
      </w:r>
      <w:r w:rsidR="00697ADA">
        <w:t>section 5</w:t>
      </w:r>
      <w:r w:rsidRPr="00021578">
        <w:t>3C.</w:t>
      </w:r>
    </w:p>
    <w:p w14:paraId="7DBF2ECE" w14:textId="77777777" w:rsidR="006A028C" w:rsidRPr="00021578" w:rsidRDefault="006A028C" w:rsidP="006A028C">
      <w:pPr>
        <w:pStyle w:val="Definition"/>
      </w:pPr>
      <w:r w:rsidRPr="00021578">
        <w:rPr>
          <w:b/>
          <w:i/>
        </w:rPr>
        <w:t>gas market matter</w:t>
      </w:r>
      <w:r w:rsidRPr="00021578">
        <w:t>:</w:t>
      </w:r>
    </w:p>
    <w:p w14:paraId="2A737F29" w14:textId="77777777" w:rsidR="006A028C" w:rsidRPr="00021578" w:rsidRDefault="006A028C" w:rsidP="006A028C">
      <w:pPr>
        <w:pStyle w:val="paragraph"/>
      </w:pPr>
      <w:r w:rsidRPr="00021578">
        <w:tab/>
        <w:t>(a)</w:t>
      </w:r>
      <w:r w:rsidRPr="00021578">
        <w:tab/>
        <w:t>subject to paragraph (b), means any of the following:</w:t>
      </w:r>
    </w:p>
    <w:p w14:paraId="2BE21825" w14:textId="77777777" w:rsidR="006A028C" w:rsidRPr="00021578" w:rsidRDefault="006A028C" w:rsidP="006A028C">
      <w:pPr>
        <w:pStyle w:val="paragraphsub"/>
      </w:pPr>
      <w:r w:rsidRPr="00021578">
        <w:tab/>
        <w:t>(i)</w:t>
      </w:r>
      <w:r w:rsidRPr="00021578">
        <w:tab/>
        <w:t>gas market conduct;</w:t>
      </w:r>
    </w:p>
    <w:p w14:paraId="1BC50B86" w14:textId="77777777" w:rsidR="006A028C" w:rsidRPr="00021578" w:rsidRDefault="006A028C" w:rsidP="006A028C">
      <w:pPr>
        <w:pStyle w:val="paragraphsub"/>
      </w:pPr>
      <w:r w:rsidRPr="00021578">
        <w:tab/>
        <w:t>(ii)</w:t>
      </w:r>
      <w:r w:rsidRPr="00021578">
        <w:tab/>
        <w:t>the operation, application or administration of a gas market instrument;</w:t>
      </w:r>
    </w:p>
    <w:p w14:paraId="7157E37A" w14:textId="47CE1EF8" w:rsidR="006A028C" w:rsidRPr="00021578" w:rsidRDefault="006A028C" w:rsidP="006A028C">
      <w:pPr>
        <w:pStyle w:val="paragraphsub"/>
      </w:pPr>
      <w:r w:rsidRPr="00021578">
        <w:tab/>
        <w:t>(iii)</w:t>
      </w:r>
      <w:r w:rsidRPr="00021578">
        <w:tab/>
        <w:t>compliance (including non</w:t>
      </w:r>
      <w:r w:rsidR="00BC5F83">
        <w:noBreakHyphen/>
      </w:r>
      <w:r w:rsidRPr="00021578">
        <w:t>compliance) with a gas market instrument;</w:t>
      </w:r>
    </w:p>
    <w:p w14:paraId="53BEAA51" w14:textId="77777777" w:rsidR="006A028C" w:rsidRPr="00021578" w:rsidRDefault="006A028C" w:rsidP="006A028C">
      <w:pPr>
        <w:pStyle w:val="paragraphsub"/>
      </w:pPr>
      <w:r w:rsidRPr="00021578">
        <w:tab/>
        <w:t>(iv)</w:t>
      </w:r>
      <w:r w:rsidRPr="00021578">
        <w:tab/>
        <w:t>a failure to supply a gas commodity;</w:t>
      </w:r>
    </w:p>
    <w:p w14:paraId="5498CDF3" w14:textId="77777777" w:rsidR="006A028C" w:rsidRPr="00021578" w:rsidRDefault="006A028C" w:rsidP="006A028C">
      <w:pPr>
        <w:pStyle w:val="paragraphsub"/>
      </w:pPr>
      <w:r w:rsidRPr="00021578">
        <w:tab/>
        <w:t>(v)</w:t>
      </w:r>
      <w:r w:rsidRPr="00021578">
        <w:tab/>
        <w:t>a matter prescribed by the regulations for the purposes of this subparagraph; and</w:t>
      </w:r>
    </w:p>
    <w:p w14:paraId="0521CC08" w14:textId="77777777" w:rsidR="006A028C" w:rsidRPr="00021578" w:rsidRDefault="006A028C" w:rsidP="006A028C">
      <w:pPr>
        <w:pStyle w:val="paragraph"/>
      </w:pPr>
      <w:r w:rsidRPr="00021578">
        <w:tab/>
        <w:t>(b)</w:t>
      </w:r>
      <w:r w:rsidRPr="00021578">
        <w:tab/>
        <w:t>does not include a matter prescribed by the regulations for the purposes of this paragraph.</w:t>
      </w:r>
    </w:p>
    <w:p w14:paraId="7C9CFFD5" w14:textId="77F00CF9" w:rsidR="006A028C" w:rsidRPr="00021578" w:rsidRDefault="006A028C" w:rsidP="006A028C">
      <w:pPr>
        <w:pStyle w:val="Definition"/>
      </w:pPr>
      <w:r w:rsidRPr="00021578">
        <w:rPr>
          <w:b/>
          <w:i/>
        </w:rPr>
        <w:t>gas market participant</w:t>
      </w:r>
      <w:r w:rsidRPr="00021578">
        <w:t xml:space="preserve">: see </w:t>
      </w:r>
      <w:r w:rsidR="00697ADA">
        <w:t>section 5</w:t>
      </w:r>
      <w:r w:rsidRPr="00021578">
        <w:t>3D.</w:t>
      </w:r>
    </w:p>
    <w:p w14:paraId="2E0F7FAC" w14:textId="77777777" w:rsidR="006A028C" w:rsidRPr="00021578" w:rsidRDefault="006A028C" w:rsidP="006A028C">
      <w:pPr>
        <w:pStyle w:val="Definition"/>
      </w:pPr>
      <w:r w:rsidRPr="00021578">
        <w:rPr>
          <w:b/>
          <w:i/>
        </w:rPr>
        <w:t>offer</w:t>
      </w:r>
      <w:r w:rsidRPr="00021578">
        <w:t xml:space="preserve"> includes:</w:t>
      </w:r>
    </w:p>
    <w:p w14:paraId="23A1B58A" w14:textId="59309754" w:rsidR="006A028C" w:rsidRPr="00021578" w:rsidRDefault="006A028C" w:rsidP="006A028C">
      <w:pPr>
        <w:pStyle w:val="paragraph"/>
      </w:pPr>
      <w:r w:rsidRPr="00021578">
        <w:tab/>
        <w:t>(a)</w:t>
      </w:r>
      <w:r w:rsidRPr="00021578">
        <w:tab/>
        <w:t>a counter</w:t>
      </w:r>
      <w:r w:rsidR="00BC5F83">
        <w:noBreakHyphen/>
      </w:r>
      <w:r w:rsidRPr="00021578">
        <w:t>offer; and</w:t>
      </w:r>
    </w:p>
    <w:p w14:paraId="0DBE30A0" w14:textId="77777777" w:rsidR="006A028C" w:rsidRPr="00021578" w:rsidRDefault="006A028C" w:rsidP="006A028C">
      <w:pPr>
        <w:pStyle w:val="paragraph"/>
      </w:pPr>
      <w:r w:rsidRPr="00021578">
        <w:tab/>
        <w:t>(b)</w:t>
      </w:r>
      <w:r w:rsidRPr="00021578">
        <w:tab/>
        <w:t>a bid on a gas exchange.</w:t>
      </w:r>
    </w:p>
    <w:p w14:paraId="545C1429" w14:textId="77777777" w:rsidR="006A028C" w:rsidRPr="00021578" w:rsidRDefault="006A028C" w:rsidP="006A028C">
      <w:pPr>
        <w:pStyle w:val="Definition"/>
      </w:pPr>
      <w:r w:rsidRPr="00021578">
        <w:rPr>
          <w:b/>
          <w:i/>
        </w:rPr>
        <w:t>price</w:t>
      </w:r>
      <w:r w:rsidRPr="00021578">
        <w:t xml:space="preserve"> includes price structure.</w:t>
      </w:r>
    </w:p>
    <w:p w14:paraId="6B7E3EE9" w14:textId="77777777" w:rsidR="006A028C" w:rsidRPr="00021578" w:rsidRDefault="006A028C" w:rsidP="006A028C">
      <w:pPr>
        <w:pStyle w:val="Definition"/>
      </w:pPr>
      <w:r w:rsidRPr="00021578">
        <w:rPr>
          <w:b/>
          <w:i/>
        </w:rPr>
        <w:t>price dispute</w:t>
      </w:r>
      <w:r w:rsidRPr="00021578">
        <w:t xml:space="preserve"> means a dispute between gas market participants arising because the gas market participants do not agree to the terms (including terms relating to price) on which they are to supply or acquire gas commodities to or from each other.</w:t>
      </w:r>
    </w:p>
    <w:p w14:paraId="65405E90" w14:textId="77777777" w:rsidR="006A028C" w:rsidRPr="00021578" w:rsidRDefault="006A028C" w:rsidP="006A028C">
      <w:pPr>
        <w:pStyle w:val="Definition"/>
      </w:pPr>
      <w:r w:rsidRPr="00021578">
        <w:rPr>
          <w:b/>
          <w:i/>
        </w:rPr>
        <w:t>prohibited conduct</w:t>
      </w:r>
      <w:r w:rsidRPr="00021578">
        <w:t xml:space="preserve">: a person engages in </w:t>
      </w:r>
      <w:r w:rsidRPr="00021578">
        <w:rPr>
          <w:b/>
          <w:i/>
        </w:rPr>
        <w:t>prohibited conduct</w:t>
      </w:r>
      <w:r w:rsidRPr="00021578">
        <w:t xml:space="preserve"> if the person engages in conduct that contravenes any of the following provisions:</w:t>
      </w:r>
    </w:p>
    <w:p w14:paraId="7178A622" w14:textId="4C15C78E" w:rsidR="006A028C" w:rsidRPr="00021578" w:rsidRDefault="006A028C" w:rsidP="006A028C">
      <w:pPr>
        <w:pStyle w:val="paragraph"/>
      </w:pPr>
      <w:r w:rsidRPr="00021578">
        <w:tab/>
        <w:t>(a)</w:t>
      </w:r>
      <w:r w:rsidRPr="00021578">
        <w:tab/>
      </w:r>
      <w:r w:rsidR="00697ADA">
        <w:t>section 5</w:t>
      </w:r>
      <w:r w:rsidRPr="00021578">
        <w:t>3ZV;</w:t>
      </w:r>
    </w:p>
    <w:p w14:paraId="3C8A4ECD" w14:textId="4F371CBF" w:rsidR="006A028C" w:rsidRPr="00021578" w:rsidRDefault="006A028C" w:rsidP="006A028C">
      <w:pPr>
        <w:pStyle w:val="paragraph"/>
      </w:pPr>
      <w:r w:rsidRPr="00021578">
        <w:tab/>
        <w:t>(b)</w:t>
      </w:r>
      <w:r w:rsidRPr="00021578">
        <w:tab/>
      </w:r>
      <w:r w:rsidR="00697ADA">
        <w:t>subsection 5</w:t>
      </w:r>
      <w:r w:rsidRPr="00021578">
        <w:t>3ZW(1);</w:t>
      </w:r>
    </w:p>
    <w:p w14:paraId="20FDF068" w14:textId="77777777" w:rsidR="006A028C" w:rsidRPr="00021578" w:rsidRDefault="006A028C" w:rsidP="006A028C">
      <w:pPr>
        <w:pStyle w:val="paragraph"/>
      </w:pPr>
      <w:r w:rsidRPr="00021578">
        <w:tab/>
        <w:t>(c)</w:t>
      </w:r>
      <w:r w:rsidRPr="00021578">
        <w:tab/>
        <w:t>a civil penalty provision of a gas market instrument.</w:t>
      </w:r>
    </w:p>
    <w:p w14:paraId="48FC88C4" w14:textId="77777777" w:rsidR="006A028C" w:rsidRPr="00021578" w:rsidRDefault="006A028C" w:rsidP="006A028C">
      <w:pPr>
        <w:pStyle w:val="Definition"/>
      </w:pPr>
      <w:r w:rsidRPr="00021578">
        <w:rPr>
          <w:b/>
          <w:i/>
        </w:rPr>
        <w:t>regulating</w:t>
      </w:r>
      <w:r w:rsidRPr="00021578">
        <w:t xml:space="preserve"> includes prohibiting.</w:t>
      </w:r>
    </w:p>
    <w:p w14:paraId="1B17AFE1" w14:textId="67EDA9A7" w:rsidR="006A028C" w:rsidRPr="00021578" w:rsidRDefault="006A028C" w:rsidP="006A028C">
      <w:pPr>
        <w:pStyle w:val="Definition"/>
      </w:pPr>
      <w:r w:rsidRPr="00021578">
        <w:rPr>
          <w:b/>
          <w:i/>
        </w:rPr>
        <w:t>related contravention</w:t>
      </w:r>
      <w:r w:rsidRPr="00021578">
        <w:t xml:space="preserve">: see </w:t>
      </w:r>
      <w:r w:rsidR="00697ADA">
        <w:t>subsection 5</w:t>
      </w:r>
      <w:r w:rsidRPr="00021578">
        <w:t>3ZO(9).</w:t>
      </w:r>
    </w:p>
    <w:p w14:paraId="76C31B0F" w14:textId="77777777" w:rsidR="006A028C" w:rsidRPr="00021578" w:rsidRDefault="006A028C" w:rsidP="006A028C">
      <w:pPr>
        <w:pStyle w:val="Definition"/>
      </w:pPr>
      <w:r w:rsidRPr="00021578">
        <w:rPr>
          <w:b/>
          <w:i/>
        </w:rPr>
        <w:t>scheme</w:t>
      </w:r>
      <w:r w:rsidRPr="00021578">
        <w:t xml:space="preserve"> means:</w:t>
      </w:r>
    </w:p>
    <w:p w14:paraId="35F203DD" w14:textId="77777777" w:rsidR="006A028C" w:rsidRPr="00021578" w:rsidRDefault="006A028C" w:rsidP="006A028C">
      <w:pPr>
        <w:pStyle w:val="paragraph"/>
      </w:pPr>
      <w:r w:rsidRPr="00021578">
        <w:tab/>
        <w:t>(a)</w:t>
      </w:r>
      <w:r w:rsidRPr="00021578">
        <w:tab/>
        <w:t>any agreement, arrangement, understanding, promise or undertaking, whether express or implied; or</w:t>
      </w:r>
    </w:p>
    <w:p w14:paraId="208B010A" w14:textId="77777777" w:rsidR="006A028C" w:rsidRPr="00021578" w:rsidRDefault="006A028C" w:rsidP="006A028C">
      <w:pPr>
        <w:pStyle w:val="paragraph"/>
      </w:pPr>
      <w:r w:rsidRPr="00021578">
        <w:tab/>
        <w:t>(b)</w:t>
      </w:r>
      <w:r w:rsidRPr="00021578">
        <w:tab/>
        <w:t>any scheme, plan, proposal, action, course of action or course of conduct, whether unilateral or otherwise; or</w:t>
      </w:r>
    </w:p>
    <w:p w14:paraId="0FB3A89D" w14:textId="77777777" w:rsidR="006A028C" w:rsidRPr="00021578" w:rsidRDefault="006A028C" w:rsidP="006A028C">
      <w:pPr>
        <w:pStyle w:val="paragraph"/>
      </w:pPr>
      <w:r w:rsidRPr="00021578">
        <w:tab/>
        <w:t>(c)</w:t>
      </w:r>
      <w:r w:rsidRPr="00021578">
        <w:tab/>
        <w:t>any combination of 2 or more things that are schemes because of paragraph (a) or (b).</w:t>
      </w:r>
    </w:p>
    <w:p w14:paraId="7A58498D" w14:textId="77777777" w:rsidR="006A028C" w:rsidRPr="00021578" w:rsidRDefault="006A028C" w:rsidP="006A028C">
      <w:pPr>
        <w:pStyle w:val="ActHead5"/>
      </w:pPr>
      <w:bookmarkStart w:id="524" w:name="_Toc194392096"/>
      <w:r w:rsidRPr="00A14580">
        <w:rPr>
          <w:rStyle w:val="CharSectno"/>
        </w:rPr>
        <w:t>53C</w:t>
      </w:r>
      <w:r w:rsidRPr="00021578">
        <w:t xml:space="preserve">  Gas market conduct</w:t>
      </w:r>
      <w:bookmarkEnd w:id="524"/>
    </w:p>
    <w:p w14:paraId="280AA11B" w14:textId="77777777" w:rsidR="006A028C" w:rsidRPr="00021578" w:rsidRDefault="006A028C" w:rsidP="006A028C">
      <w:pPr>
        <w:pStyle w:val="subsection"/>
      </w:pPr>
      <w:r w:rsidRPr="00021578">
        <w:tab/>
        <w:t>(1)</w:t>
      </w:r>
      <w:r w:rsidRPr="00021578">
        <w:tab/>
        <w:t xml:space="preserve">For the purposes of this Part, </w:t>
      </w:r>
      <w:r w:rsidRPr="00021578">
        <w:rPr>
          <w:b/>
          <w:i/>
        </w:rPr>
        <w:t>gas market conduct</w:t>
      </w:r>
      <w:r w:rsidRPr="00021578">
        <w:t xml:space="preserve"> is:</w:t>
      </w:r>
    </w:p>
    <w:p w14:paraId="3AD35E74" w14:textId="77777777" w:rsidR="006A028C" w:rsidRPr="00021578" w:rsidRDefault="006A028C" w:rsidP="006A028C">
      <w:pPr>
        <w:pStyle w:val="paragraph"/>
      </w:pPr>
      <w:r w:rsidRPr="00021578">
        <w:tab/>
        <w:t>(a)</w:t>
      </w:r>
      <w:r w:rsidRPr="00021578">
        <w:tab/>
        <w:t>conduct relating to supplying or acquiring a gas commodity, or to the potential supply or acquisition of a gas commodity; or</w:t>
      </w:r>
    </w:p>
    <w:p w14:paraId="59DB5338" w14:textId="77777777" w:rsidR="006A028C" w:rsidRPr="00021578" w:rsidRDefault="006A028C" w:rsidP="006A028C">
      <w:pPr>
        <w:pStyle w:val="paragraph"/>
      </w:pPr>
      <w:r w:rsidRPr="00021578">
        <w:tab/>
        <w:t>(b)</w:t>
      </w:r>
      <w:r w:rsidRPr="00021578">
        <w:tab/>
        <w:t>without limiting paragraph (a)—any of the following:</w:t>
      </w:r>
    </w:p>
    <w:p w14:paraId="4E146555" w14:textId="77777777" w:rsidR="006A028C" w:rsidRPr="00021578" w:rsidRDefault="006A028C" w:rsidP="006A028C">
      <w:pPr>
        <w:pStyle w:val="paragraphsub"/>
      </w:pPr>
      <w:r w:rsidRPr="00021578">
        <w:tab/>
        <w:t>(i)</w:t>
      </w:r>
      <w:r w:rsidRPr="00021578">
        <w:tab/>
        <w:t>supplying or acquiring a gas commodity;</w:t>
      </w:r>
    </w:p>
    <w:p w14:paraId="7F804D7C" w14:textId="77777777" w:rsidR="006A028C" w:rsidRPr="00021578" w:rsidRDefault="006A028C" w:rsidP="006A028C">
      <w:pPr>
        <w:pStyle w:val="paragraphsub"/>
      </w:pPr>
      <w:r w:rsidRPr="00021578">
        <w:tab/>
        <w:t>(ii)</w:t>
      </w:r>
      <w:r w:rsidRPr="00021578">
        <w:tab/>
        <w:t>issuing or receiving an expression of interest in relation to supplying or acquiring a gas commodity;</w:t>
      </w:r>
    </w:p>
    <w:p w14:paraId="7829858E" w14:textId="77777777" w:rsidR="006A028C" w:rsidRPr="00021578" w:rsidRDefault="006A028C" w:rsidP="006A028C">
      <w:pPr>
        <w:pStyle w:val="paragraphsub"/>
      </w:pPr>
      <w:r w:rsidRPr="00021578">
        <w:tab/>
        <w:t>(iii)</w:t>
      </w:r>
      <w:r w:rsidRPr="00021578">
        <w:tab/>
        <w:t>responding to an expression of interest in relation to supplying or acquiring a gas commodity;</w:t>
      </w:r>
    </w:p>
    <w:p w14:paraId="6BF58DFF" w14:textId="77777777" w:rsidR="006A028C" w:rsidRPr="00021578" w:rsidRDefault="006A028C" w:rsidP="006A028C">
      <w:pPr>
        <w:pStyle w:val="paragraphsub"/>
      </w:pPr>
      <w:r w:rsidRPr="00021578">
        <w:tab/>
        <w:t>(iv)</w:t>
      </w:r>
      <w:r w:rsidRPr="00021578">
        <w:tab/>
        <w:t>offering to supply or acquire a gas commodity, or receiving such an offer;</w:t>
      </w:r>
    </w:p>
    <w:p w14:paraId="465561C1" w14:textId="77777777" w:rsidR="006A028C" w:rsidRPr="00021578" w:rsidRDefault="006A028C" w:rsidP="006A028C">
      <w:pPr>
        <w:pStyle w:val="paragraphsub"/>
      </w:pPr>
      <w:r w:rsidRPr="00021578">
        <w:tab/>
        <w:t>(v)</w:t>
      </w:r>
      <w:r w:rsidRPr="00021578">
        <w:tab/>
        <w:t>responding to an offer to supply or acquire a gas commodity;</w:t>
      </w:r>
    </w:p>
    <w:p w14:paraId="5493F52A" w14:textId="77777777" w:rsidR="006A028C" w:rsidRPr="00021578" w:rsidRDefault="006A028C" w:rsidP="006A028C">
      <w:pPr>
        <w:pStyle w:val="paragraphsub"/>
      </w:pPr>
      <w:r w:rsidRPr="00021578">
        <w:tab/>
        <w:t>(vi)</w:t>
      </w:r>
      <w:r w:rsidRPr="00021578">
        <w:tab/>
        <w:t>agreeing to supply or acquire a gas commodity;</w:t>
      </w:r>
    </w:p>
    <w:p w14:paraId="4B31341C" w14:textId="77777777" w:rsidR="006A028C" w:rsidRPr="00021578" w:rsidRDefault="006A028C" w:rsidP="006A028C">
      <w:pPr>
        <w:pStyle w:val="paragraphsub"/>
      </w:pPr>
      <w:r w:rsidRPr="00021578">
        <w:tab/>
        <w:t>(vii)</w:t>
      </w:r>
      <w:r w:rsidRPr="00021578">
        <w:tab/>
        <w:t>refusing to do anything mentioned in subparagraphs (i) to (vi);</w:t>
      </w:r>
    </w:p>
    <w:p w14:paraId="39A8E692" w14:textId="77777777" w:rsidR="006A028C" w:rsidRPr="00021578" w:rsidRDefault="006A028C" w:rsidP="006A028C">
      <w:pPr>
        <w:pStyle w:val="paragraphsub"/>
      </w:pPr>
      <w:r w:rsidRPr="00021578">
        <w:tab/>
        <w:t>(viii)</w:t>
      </w:r>
      <w:r w:rsidRPr="00021578">
        <w:tab/>
        <w:t>operating a gas exchange;</w:t>
      </w:r>
    </w:p>
    <w:p w14:paraId="1FA2450F" w14:textId="77777777" w:rsidR="006A028C" w:rsidRPr="00021578" w:rsidRDefault="006A028C" w:rsidP="006A028C">
      <w:pPr>
        <w:pStyle w:val="paragraphsub"/>
      </w:pPr>
      <w:r w:rsidRPr="00021578">
        <w:tab/>
        <w:t>(ix)</w:t>
      </w:r>
      <w:r w:rsidRPr="00021578">
        <w:tab/>
        <w:t>conduct prescribed by the regulations for the purposes of this subparagraph.</w:t>
      </w:r>
    </w:p>
    <w:p w14:paraId="2F401802" w14:textId="77777777" w:rsidR="006A028C" w:rsidRPr="00021578" w:rsidRDefault="006A028C" w:rsidP="006A028C">
      <w:pPr>
        <w:pStyle w:val="notetext"/>
      </w:pPr>
      <w:r w:rsidRPr="00021578">
        <w:t>Note:</w:t>
      </w:r>
      <w:r w:rsidRPr="00021578">
        <w:tab/>
        <w:t xml:space="preserve">For the meaning of </w:t>
      </w:r>
      <w:r w:rsidRPr="00021578">
        <w:rPr>
          <w:b/>
          <w:i/>
        </w:rPr>
        <w:t>conduct</w:t>
      </w:r>
      <w:r w:rsidRPr="00021578">
        <w:t>, see subsection 4(2).</w:t>
      </w:r>
    </w:p>
    <w:p w14:paraId="48E5CA1C" w14:textId="77777777" w:rsidR="006A028C" w:rsidRPr="00021578" w:rsidRDefault="006A028C" w:rsidP="006A028C">
      <w:pPr>
        <w:pStyle w:val="subsection"/>
      </w:pPr>
      <w:r w:rsidRPr="00021578">
        <w:tab/>
        <w:t>(2)</w:t>
      </w:r>
      <w:r w:rsidRPr="00021578">
        <w:tab/>
        <w:t xml:space="preserve">For the purposes of this Part, </w:t>
      </w:r>
      <w:r w:rsidRPr="00021578">
        <w:rPr>
          <w:b/>
          <w:i/>
        </w:rPr>
        <w:t>gas market conduct</w:t>
      </w:r>
      <w:r w:rsidRPr="00021578">
        <w:t xml:space="preserve"> does not include any of the following:</w:t>
      </w:r>
    </w:p>
    <w:p w14:paraId="328775A8" w14:textId="77777777" w:rsidR="006A028C" w:rsidRPr="00021578" w:rsidRDefault="006A028C" w:rsidP="006A028C">
      <w:pPr>
        <w:pStyle w:val="paragraph"/>
      </w:pPr>
      <w:r w:rsidRPr="00021578">
        <w:tab/>
        <w:t>(a)</w:t>
      </w:r>
      <w:r w:rsidRPr="00021578">
        <w:tab/>
        <w:t>conduct engaged in by the Minister, the Commission or a member of the Commission;</w:t>
      </w:r>
    </w:p>
    <w:p w14:paraId="11B96D93" w14:textId="77777777" w:rsidR="006A028C" w:rsidRPr="00021578" w:rsidRDefault="006A028C" w:rsidP="006A028C">
      <w:pPr>
        <w:pStyle w:val="paragraph"/>
      </w:pPr>
      <w:r w:rsidRPr="00021578">
        <w:tab/>
        <w:t>(b)</w:t>
      </w:r>
      <w:r w:rsidRPr="00021578">
        <w:tab/>
        <w:t>exercising a power or performing a function conferred by a gas market provision;</w:t>
      </w:r>
    </w:p>
    <w:p w14:paraId="11AD5515" w14:textId="77777777" w:rsidR="006A028C" w:rsidRPr="00021578" w:rsidRDefault="006A028C" w:rsidP="006A028C">
      <w:pPr>
        <w:pStyle w:val="paragraph"/>
      </w:pPr>
      <w:r w:rsidRPr="00021578">
        <w:tab/>
        <w:t>(c)</w:t>
      </w:r>
      <w:r w:rsidRPr="00021578">
        <w:tab/>
        <w:t>conduct engaged in by a mediator or arbiter of a dispute between gas market participants.</w:t>
      </w:r>
    </w:p>
    <w:p w14:paraId="41A5AE57" w14:textId="77777777" w:rsidR="006A028C" w:rsidRPr="00021578" w:rsidRDefault="006A028C" w:rsidP="006A028C">
      <w:pPr>
        <w:pStyle w:val="subsection"/>
      </w:pPr>
      <w:r w:rsidRPr="00021578">
        <w:tab/>
        <w:t>(3)</w:t>
      </w:r>
      <w:r w:rsidRPr="00021578">
        <w:tab/>
        <w:t>Subsection (1) has effect subject to subsection (2).</w:t>
      </w:r>
    </w:p>
    <w:p w14:paraId="0C1E23CA" w14:textId="77777777" w:rsidR="006A028C" w:rsidRPr="00021578" w:rsidRDefault="006A028C" w:rsidP="006A028C">
      <w:pPr>
        <w:pStyle w:val="subsection"/>
      </w:pPr>
      <w:r w:rsidRPr="00021578">
        <w:tab/>
        <w:t>(4)</w:t>
      </w:r>
      <w:r w:rsidRPr="00021578">
        <w:tab/>
        <w:t>To avoid doubt, for the purposes of this section, it does not matter whether conduct occurs inside or outside Australia.</w:t>
      </w:r>
    </w:p>
    <w:p w14:paraId="7B4FAA3C" w14:textId="4102358D" w:rsidR="006A028C" w:rsidRPr="00021578" w:rsidRDefault="006A028C" w:rsidP="006A028C">
      <w:pPr>
        <w:pStyle w:val="notetext"/>
      </w:pPr>
      <w:r w:rsidRPr="00021578">
        <w:t>Note:</w:t>
      </w:r>
      <w:r w:rsidRPr="00021578">
        <w:tab/>
        <w:t xml:space="preserve">See also </w:t>
      </w:r>
      <w:r w:rsidR="00697ADA">
        <w:t>section 5</w:t>
      </w:r>
      <w:r w:rsidRPr="00021578">
        <w:t>3H (geographical application of the gas market provisions in relation to supplies and acquisitions).</w:t>
      </w:r>
    </w:p>
    <w:p w14:paraId="3A42C64B" w14:textId="77777777" w:rsidR="006A028C" w:rsidRPr="00021578" w:rsidRDefault="006A028C" w:rsidP="006A028C">
      <w:pPr>
        <w:pStyle w:val="ActHead5"/>
      </w:pPr>
      <w:bookmarkStart w:id="525" w:name="_Toc194392097"/>
      <w:r w:rsidRPr="00A14580">
        <w:rPr>
          <w:rStyle w:val="CharSectno"/>
        </w:rPr>
        <w:t>53D</w:t>
      </w:r>
      <w:r w:rsidRPr="00021578">
        <w:t xml:space="preserve">  Gas market participants</w:t>
      </w:r>
      <w:bookmarkEnd w:id="525"/>
    </w:p>
    <w:p w14:paraId="2EBE06E3" w14:textId="77777777" w:rsidR="006A028C" w:rsidRPr="00021578" w:rsidRDefault="006A028C" w:rsidP="006A028C">
      <w:pPr>
        <w:pStyle w:val="subsection"/>
      </w:pPr>
      <w:r w:rsidRPr="00021578">
        <w:tab/>
        <w:t>(1)</w:t>
      </w:r>
      <w:r w:rsidRPr="00021578">
        <w:tab/>
        <w:t>For the purposes of this Part, a gas market</w:t>
      </w:r>
      <w:r w:rsidRPr="00021578">
        <w:rPr>
          <w:b/>
          <w:i/>
        </w:rPr>
        <w:t xml:space="preserve"> participant</w:t>
      </w:r>
      <w:r w:rsidRPr="00021578">
        <w:t xml:space="preserve"> is any of the following:</w:t>
      </w:r>
    </w:p>
    <w:p w14:paraId="4B1AEB8F" w14:textId="77777777" w:rsidR="006A028C" w:rsidRPr="00021578" w:rsidRDefault="006A028C" w:rsidP="006A028C">
      <w:pPr>
        <w:pStyle w:val="paragraph"/>
      </w:pPr>
      <w:r w:rsidRPr="00021578">
        <w:tab/>
        <w:t>(a)</w:t>
      </w:r>
      <w:r w:rsidRPr="00021578">
        <w:tab/>
        <w:t>a person who engages, or is capable of engaging, in gas market conduct;</w:t>
      </w:r>
    </w:p>
    <w:p w14:paraId="62CBB685" w14:textId="77777777" w:rsidR="006A028C" w:rsidRPr="00021578" w:rsidRDefault="006A028C" w:rsidP="006A028C">
      <w:pPr>
        <w:pStyle w:val="paragraph"/>
      </w:pPr>
      <w:r w:rsidRPr="00021578">
        <w:tab/>
        <w:t>(b)</w:t>
      </w:r>
      <w:r w:rsidRPr="00021578">
        <w:tab/>
        <w:t>a person who has previously been a gas market participant under paragraph (a), (c) or (d);</w:t>
      </w:r>
    </w:p>
    <w:p w14:paraId="3C2609E6" w14:textId="77777777" w:rsidR="006A028C" w:rsidRPr="00021578" w:rsidRDefault="006A028C" w:rsidP="006A028C">
      <w:pPr>
        <w:pStyle w:val="paragraph"/>
      </w:pPr>
      <w:r w:rsidRPr="00021578">
        <w:tab/>
        <w:t>(c)</w:t>
      </w:r>
      <w:r w:rsidRPr="00021578">
        <w:tab/>
        <w:t>a body corporate that is related to a body corporate that is a gas market participant;</w:t>
      </w:r>
    </w:p>
    <w:p w14:paraId="1A568084" w14:textId="77777777" w:rsidR="006A028C" w:rsidRPr="00021578" w:rsidRDefault="006A028C" w:rsidP="006A028C">
      <w:pPr>
        <w:pStyle w:val="paragraph"/>
      </w:pPr>
      <w:r w:rsidRPr="00021578">
        <w:tab/>
        <w:t>(d)</w:t>
      </w:r>
      <w:r w:rsidRPr="00021578">
        <w:tab/>
        <w:t>any of the persons who carry on a joint venture, if:</w:t>
      </w:r>
    </w:p>
    <w:p w14:paraId="038D1821" w14:textId="77777777" w:rsidR="006A028C" w:rsidRPr="00021578" w:rsidRDefault="006A028C" w:rsidP="006A028C">
      <w:pPr>
        <w:pStyle w:val="paragraphsub"/>
      </w:pPr>
      <w:r w:rsidRPr="00021578">
        <w:tab/>
        <w:t>(i)</w:t>
      </w:r>
      <w:r w:rsidRPr="00021578">
        <w:tab/>
        <w:t>subparagraph 4J(a)(i) applies to the joint venture; and</w:t>
      </w:r>
    </w:p>
    <w:p w14:paraId="56E36B1A" w14:textId="77777777" w:rsidR="006A028C" w:rsidRPr="00021578" w:rsidRDefault="006A028C" w:rsidP="006A028C">
      <w:pPr>
        <w:pStyle w:val="paragraphsub"/>
      </w:pPr>
      <w:r w:rsidRPr="00021578">
        <w:tab/>
        <w:t>(ii)</w:t>
      </w:r>
      <w:r w:rsidRPr="00021578">
        <w:tab/>
        <w:t>the joint venture is, or includes, gas market conduct;</w:t>
      </w:r>
    </w:p>
    <w:p w14:paraId="6D90985D" w14:textId="77777777" w:rsidR="006A028C" w:rsidRPr="00021578" w:rsidRDefault="006A028C" w:rsidP="006A028C">
      <w:pPr>
        <w:pStyle w:val="paragraph"/>
      </w:pPr>
      <w:r w:rsidRPr="00021578">
        <w:tab/>
        <w:t>(e)</w:t>
      </w:r>
      <w:r w:rsidRPr="00021578">
        <w:tab/>
        <w:t>a person or body prescribed by the regulations for the purposes of this paragraph.</w:t>
      </w:r>
    </w:p>
    <w:p w14:paraId="5F321268" w14:textId="77777777" w:rsidR="006A028C" w:rsidRPr="00021578" w:rsidRDefault="006A028C" w:rsidP="006A028C">
      <w:pPr>
        <w:pStyle w:val="notetext"/>
      </w:pPr>
      <w:r w:rsidRPr="00021578">
        <w:t>Note:</w:t>
      </w:r>
      <w:r w:rsidRPr="00021578">
        <w:tab/>
        <w:t xml:space="preserve">For the meaning of </w:t>
      </w:r>
      <w:r w:rsidRPr="00021578">
        <w:rPr>
          <w:b/>
          <w:i/>
        </w:rPr>
        <w:t>related</w:t>
      </w:r>
      <w:r w:rsidRPr="00021578">
        <w:t>, see section 4A.</w:t>
      </w:r>
    </w:p>
    <w:p w14:paraId="1EF90BE8" w14:textId="77777777" w:rsidR="006A028C" w:rsidRPr="00021578" w:rsidRDefault="006A028C" w:rsidP="006A028C">
      <w:pPr>
        <w:pStyle w:val="subsection"/>
      </w:pPr>
      <w:r w:rsidRPr="00021578">
        <w:tab/>
        <w:t>(2)</w:t>
      </w:r>
      <w:r w:rsidRPr="00021578">
        <w:tab/>
        <w:t>For the purposes of this Part, a person or body prescribed by the regulations for the purposes of this subsection is not a gas market</w:t>
      </w:r>
      <w:r w:rsidRPr="00021578">
        <w:rPr>
          <w:b/>
          <w:i/>
        </w:rPr>
        <w:t xml:space="preserve"> participant</w:t>
      </w:r>
      <w:r w:rsidRPr="00021578">
        <w:t>.</w:t>
      </w:r>
    </w:p>
    <w:p w14:paraId="534A7AE1" w14:textId="77777777" w:rsidR="006A028C" w:rsidRPr="00021578" w:rsidRDefault="006A028C" w:rsidP="006A028C">
      <w:pPr>
        <w:pStyle w:val="subsection"/>
      </w:pPr>
      <w:r w:rsidRPr="00021578">
        <w:tab/>
        <w:t>(3)</w:t>
      </w:r>
      <w:r w:rsidRPr="00021578">
        <w:tab/>
        <w:t>Subsection (1) has effect subject to subsection (2).</w:t>
      </w:r>
    </w:p>
    <w:p w14:paraId="6B58DB08" w14:textId="77777777" w:rsidR="006A028C" w:rsidRPr="00021578" w:rsidRDefault="006A028C" w:rsidP="006A028C">
      <w:pPr>
        <w:pStyle w:val="ActHead4"/>
      </w:pPr>
      <w:bookmarkStart w:id="526" w:name="_Toc194392098"/>
      <w:r w:rsidRPr="00A14580">
        <w:rPr>
          <w:rStyle w:val="CharSubdNo"/>
        </w:rPr>
        <w:t>Subdivision C</w:t>
      </w:r>
      <w:r w:rsidRPr="00021578">
        <w:t>—</w:t>
      </w:r>
      <w:r w:rsidRPr="00A14580">
        <w:rPr>
          <w:rStyle w:val="CharSubdText"/>
        </w:rPr>
        <w:t>Geographical application</w:t>
      </w:r>
      <w:bookmarkEnd w:id="526"/>
    </w:p>
    <w:p w14:paraId="4AD7C52E" w14:textId="77777777" w:rsidR="006A028C" w:rsidRPr="00021578" w:rsidRDefault="006A028C" w:rsidP="006A028C">
      <w:pPr>
        <w:pStyle w:val="ActHead5"/>
      </w:pPr>
      <w:bookmarkStart w:id="527" w:name="_Toc194392099"/>
      <w:r w:rsidRPr="00A14580">
        <w:rPr>
          <w:rStyle w:val="CharSectno"/>
        </w:rPr>
        <w:t>53E</w:t>
      </w:r>
      <w:r w:rsidRPr="00021578">
        <w:t xml:space="preserve">  Extension to external Territories</w:t>
      </w:r>
      <w:bookmarkEnd w:id="527"/>
    </w:p>
    <w:p w14:paraId="52B4588A" w14:textId="77777777" w:rsidR="006A028C" w:rsidRPr="00021578" w:rsidRDefault="006A028C" w:rsidP="006A028C">
      <w:pPr>
        <w:pStyle w:val="subsection"/>
      </w:pPr>
      <w:r w:rsidRPr="00021578">
        <w:tab/>
        <w:t>(1)</w:t>
      </w:r>
      <w:r w:rsidRPr="00021578">
        <w:tab/>
        <w:t>The gas market provisions extend to every external Territory.</w:t>
      </w:r>
    </w:p>
    <w:p w14:paraId="6BB59660" w14:textId="77777777" w:rsidR="006A028C" w:rsidRPr="00021578" w:rsidRDefault="006A028C" w:rsidP="006A028C">
      <w:pPr>
        <w:pStyle w:val="subsection"/>
      </w:pPr>
      <w:r w:rsidRPr="00021578">
        <w:tab/>
        <w:t>(2)</w:t>
      </w:r>
      <w:r w:rsidRPr="00021578">
        <w:tab/>
        <w:t xml:space="preserve">A reference in the gas market provisions to </w:t>
      </w:r>
      <w:r w:rsidRPr="00021578">
        <w:rPr>
          <w:b/>
          <w:i/>
        </w:rPr>
        <w:t>Australia</w:t>
      </w:r>
      <w:r w:rsidRPr="00021578">
        <w:t xml:space="preserve"> is taken to include a reference to the external Territories.</w:t>
      </w:r>
    </w:p>
    <w:p w14:paraId="3056BE76" w14:textId="77777777" w:rsidR="006A028C" w:rsidRPr="00021578" w:rsidRDefault="006A028C" w:rsidP="006A028C">
      <w:pPr>
        <w:pStyle w:val="ActHead5"/>
      </w:pPr>
      <w:bookmarkStart w:id="528" w:name="_Toc194392100"/>
      <w:r w:rsidRPr="00A14580">
        <w:rPr>
          <w:rStyle w:val="CharSectno"/>
        </w:rPr>
        <w:t>53F</w:t>
      </w:r>
      <w:r w:rsidRPr="00021578">
        <w:t xml:space="preserve">  Extraterritorial operation</w:t>
      </w:r>
      <w:bookmarkEnd w:id="528"/>
    </w:p>
    <w:p w14:paraId="0AD589C4" w14:textId="77777777" w:rsidR="006A028C" w:rsidRPr="00021578" w:rsidRDefault="006A028C" w:rsidP="006A028C">
      <w:pPr>
        <w:pStyle w:val="subsection"/>
      </w:pPr>
      <w:r w:rsidRPr="00021578">
        <w:tab/>
      </w:r>
      <w:r w:rsidRPr="00021578">
        <w:tab/>
        <w:t>The gas market provisions extend to acts, omissions, matters and things outside Australia.</w:t>
      </w:r>
    </w:p>
    <w:p w14:paraId="3D12CFF6" w14:textId="77777777" w:rsidR="006A028C" w:rsidRPr="00021578" w:rsidRDefault="006A028C" w:rsidP="006A028C">
      <w:pPr>
        <w:pStyle w:val="ActHead5"/>
      </w:pPr>
      <w:bookmarkStart w:id="529" w:name="_Toc194392101"/>
      <w:r w:rsidRPr="00A14580">
        <w:rPr>
          <w:rStyle w:val="CharSectno"/>
        </w:rPr>
        <w:t>53G</w:t>
      </w:r>
      <w:r w:rsidRPr="00021578">
        <w:t xml:space="preserve">  Geographical application of offences</w:t>
      </w:r>
      <w:bookmarkEnd w:id="529"/>
    </w:p>
    <w:p w14:paraId="15C0ED35" w14:textId="77777777" w:rsidR="006A028C" w:rsidRPr="00021578" w:rsidRDefault="006A028C" w:rsidP="006A028C">
      <w:pPr>
        <w:pStyle w:val="subsection"/>
      </w:pPr>
      <w:r w:rsidRPr="00021578">
        <w:tab/>
      </w:r>
      <w:r w:rsidRPr="00021578">
        <w:tab/>
        <w:t xml:space="preserve">Division 14 (Standard geographical jurisdiction) of the </w:t>
      </w:r>
      <w:r w:rsidRPr="00021578">
        <w:rPr>
          <w:i/>
        </w:rPr>
        <w:t>Criminal Code</w:t>
      </w:r>
      <w:r w:rsidRPr="00021578">
        <w:t xml:space="preserve"> does not apply in relation to an offence against the gas market provisions.</w:t>
      </w:r>
    </w:p>
    <w:p w14:paraId="2558BFC1" w14:textId="357DE667" w:rsidR="006A028C" w:rsidRPr="00021578" w:rsidRDefault="006A028C" w:rsidP="006A028C">
      <w:pPr>
        <w:pStyle w:val="notetext"/>
      </w:pPr>
      <w:r w:rsidRPr="00021578">
        <w:t>Note:</w:t>
      </w:r>
      <w:r w:rsidRPr="00021578">
        <w:tab/>
        <w:t xml:space="preserve">The extended geographical application that </w:t>
      </w:r>
      <w:r w:rsidR="00697ADA">
        <w:t>section 5</w:t>
      </w:r>
      <w:r w:rsidRPr="00021578">
        <w:t>3F gives to the gas market provisions applies to offences against the gas market provisions.</w:t>
      </w:r>
    </w:p>
    <w:p w14:paraId="58C11D1D" w14:textId="77777777" w:rsidR="006A028C" w:rsidRPr="00021578" w:rsidRDefault="006A028C" w:rsidP="006A028C">
      <w:pPr>
        <w:pStyle w:val="ActHead5"/>
      </w:pPr>
      <w:bookmarkStart w:id="530" w:name="_Toc194392102"/>
      <w:r w:rsidRPr="00A14580">
        <w:rPr>
          <w:rStyle w:val="CharSectno"/>
        </w:rPr>
        <w:t>53H</w:t>
      </w:r>
      <w:r w:rsidRPr="00021578">
        <w:t xml:space="preserve">  Geographical application—supplies and acquisitions</w:t>
      </w:r>
      <w:bookmarkEnd w:id="530"/>
    </w:p>
    <w:p w14:paraId="0386BEC0" w14:textId="77777777" w:rsidR="006A028C" w:rsidRPr="00021578" w:rsidRDefault="006A028C" w:rsidP="006A028C">
      <w:pPr>
        <w:pStyle w:val="subsection"/>
      </w:pPr>
      <w:r w:rsidRPr="00021578">
        <w:tab/>
        <w:t>(1)</w:t>
      </w:r>
      <w:r w:rsidRPr="00021578">
        <w:tab/>
        <w:t>The gas market provisions apply in relation to supplying a gas commodity if the supply:</w:t>
      </w:r>
    </w:p>
    <w:p w14:paraId="63507DBA" w14:textId="77777777" w:rsidR="006A028C" w:rsidRPr="00021578" w:rsidRDefault="006A028C" w:rsidP="006A028C">
      <w:pPr>
        <w:pStyle w:val="paragraph"/>
      </w:pPr>
      <w:r w:rsidRPr="00021578">
        <w:tab/>
        <w:t>(a)</w:t>
      </w:r>
      <w:r w:rsidRPr="00021578">
        <w:tab/>
        <w:t>occurs in Australia; or</w:t>
      </w:r>
    </w:p>
    <w:p w14:paraId="21F42855" w14:textId="77777777" w:rsidR="006A028C" w:rsidRPr="00021578" w:rsidRDefault="006A028C" w:rsidP="006A028C">
      <w:pPr>
        <w:pStyle w:val="paragraph"/>
      </w:pPr>
      <w:r w:rsidRPr="00021578">
        <w:tab/>
        <w:t>(b)</w:t>
      </w:r>
      <w:r w:rsidRPr="00021578">
        <w:tab/>
        <w:t>is:</w:t>
      </w:r>
    </w:p>
    <w:p w14:paraId="2EBBFD9A" w14:textId="77777777" w:rsidR="006A028C" w:rsidRPr="00021578" w:rsidRDefault="006A028C" w:rsidP="006A028C">
      <w:pPr>
        <w:pStyle w:val="paragraphsub"/>
      </w:pPr>
      <w:r w:rsidRPr="00021578">
        <w:tab/>
        <w:t>(i)</w:t>
      </w:r>
      <w:r w:rsidRPr="00021578">
        <w:tab/>
        <w:t>to a person in Australia, including by means of importing the gas commodity into Australia; or</w:t>
      </w:r>
    </w:p>
    <w:p w14:paraId="7CFCC3AD" w14:textId="77777777" w:rsidR="006A028C" w:rsidRPr="00021578" w:rsidRDefault="006A028C" w:rsidP="006A028C">
      <w:pPr>
        <w:pStyle w:val="paragraphsub"/>
      </w:pPr>
      <w:r w:rsidRPr="00021578">
        <w:tab/>
        <w:t>(ii)</w:t>
      </w:r>
      <w:r w:rsidRPr="00021578">
        <w:tab/>
        <w:t>by means of exporting the gas commodity from Australia.</w:t>
      </w:r>
    </w:p>
    <w:p w14:paraId="07EBAFAC" w14:textId="77777777" w:rsidR="006A028C" w:rsidRPr="00021578" w:rsidRDefault="006A028C" w:rsidP="006A028C">
      <w:pPr>
        <w:pStyle w:val="subsection"/>
      </w:pPr>
      <w:r w:rsidRPr="00021578">
        <w:tab/>
        <w:t>(2)</w:t>
      </w:r>
      <w:r w:rsidRPr="00021578">
        <w:tab/>
        <w:t>The gas market provisions apply in relation to acquiring a gas commodity if the acquisition:</w:t>
      </w:r>
    </w:p>
    <w:p w14:paraId="77BF1BA5" w14:textId="77777777" w:rsidR="006A028C" w:rsidRPr="00021578" w:rsidRDefault="006A028C" w:rsidP="006A028C">
      <w:pPr>
        <w:pStyle w:val="paragraph"/>
      </w:pPr>
      <w:r w:rsidRPr="00021578">
        <w:tab/>
        <w:t>(a)</w:t>
      </w:r>
      <w:r w:rsidRPr="00021578">
        <w:tab/>
        <w:t>occurs in Australia; or</w:t>
      </w:r>
    </w:p>
    <w:p w14:paraId="799471B0" w14:textId="77777777" w:rsidR="006A028C" w:rsidRPr="00021578" w:rsidRDefault="006A028C" w:rsidP="006A028C">
      <w:pPr>
        <w:pStyle w:val="paragraph"/>
      </w:pPr>
      <w:r w:rsidRPr="00021578">
        <w:tab/>
        <w:t>(b)</w:t>
      </w:r>
      <w:r w:rsidRPr="00021578">
        <w:tab/>
        <w:t>is the direct result of a supply mentioned in subsection (1).</w:t>
      </w:r>
    </w:p>
    <w:p w14:paraId="4EDA6ABE" w14:textId="77777777" w:rsidR="006A028C" w:rsidRPr="00021578" w:rsidRDefault="006A028C" w:rsidP="006A028C">
      <w:pPr>
        <w:pStyle w:val="ActHead4"/>
      </w:pPr>
      <w:bookmarkStart w:id="531" w:name="_Toc194392103"/>
      <w:r w:rsidRPr="00A14580">
        <w:rPr>
          <w:rStyle w:val="CharSubdNo"/>
        </w:rPr>
        <w:t>Subdivision D</w:t>
      </w:r>
      <w:r w:rsidRPr="00021578">
        <w:t>—</w:t>
      </w:r>
      <w:r w:rsidRPr="00A14580">
        <w:rPr>
          <w:rStyle w:val="CharSubdText"/>
        </w:rPr>
        <w:t>Application to government entities</w:t>
      </w:r>
      <w:bookmarkEnd w:id="531"/>
    </w:p>
    <w:p w14:paraId="2C3DD3F7" w14:textId="77777777" w:rsidR="006A028C" w:rsidRPr="00021578" w:rsidRDefault="006A028C" w:rsidP="006A028C">
      <w:pPr>
        <w:pStyle w:val="ActHead5"/>
      </w:pPr>
      <w:bookmarkStart w:id="532" w:name="_Toc194392104"/>
      <w:r w:rsidRPr="00A14580">
        <w:rPr>
          <w:rStyle w:val="CharSectno"/>
        </w:rPr>
        <w:t>53J</w:t>
      </w:r>
      <w:r w:rsidRPr="00021578">
        <w:t xml:space="preserve">  Gas market provisions bind the Crown</w:t>
      </w:r>
      <w:bookmarkEnd w:id="532"/>
    </w:p>
    <w:p w14:paraId="5AF97582" w14:textId="77777777" w:rsidR="006A028C" w:rsidRPr="00021578" w:rsidRDefault="006A028C" w:rsidP="006A028C">
      <w:pPr>
        <w:pStyle w:val="subsection"/>
      </w:pPr>
      <w:r w:rsidRPr="00021578">
        <w:tab/>
        <w:t>(1)</w:t>
      </w:r>
      <w:r w:rsidRPr="00021578">
        <w:tab/>
        <w:t>The gas market provisions bind the Crown in each of its capacities.</w:t>
      </w:r>
    </w:p>
    <w:p w14:paraId="2F1DE0B5" w14:textId="77777777" w:rsidR="006A028C" w:rsidRPr="00021578" w:rsidRDefault="006A028C" w:rsidP="006A028C">
      <w:pPr>
        <w:pStyle w:val="subsection"/>
      </w:pPr>
      <w:r w:rsidRPr="00021578">
        <w:tab/>
        <w:t>(2)</w:t>
      </w:r>
      <w:r w:rsidRPr="00021578">
        <w:tab/>
        <w:t>However, the gas market provisions do not make the Crown:</w:t>
      </w:r>
    </w:p>
    <w:p w14:paraId="2842497C" w14:textId="77777777" w:rsidR="006A028C" w:rsidRPr="00021578" w:rsidRDefault="006A028C" w:rsidP="006A028C">
      <w:pPr>
        <w:pStyle w:val="paragraph"/>
      </w:pPr>
      <w:r w:rsidRPr="00021578">
        <w:tab/>
        <w:t>(a)</w:t>
      </w:r>
      <w:r w:rsidRPr="00021578">
        <w:tab/>
        <w:t>liable to a pecuniary penalty or to be prosecuted for an offence; or</w:t>
      </w:r>
    </w:p>
    <w:p w14:paraId="1209E9B3" w14:textId="77777777" w:rsidR="006A028C" w:rsidRPr="00021578" w:rsidRDefault="006A028C" w:rsidP="006A028C">
      <w:pPr>
        <w:pStyle w:val="paragraph"/>
      </w:pPr>
      <w:r w:rsidRPr="00021578">
        <w:tab/>
        <w:t>(b)</w:t>
      </w:r>
      <w:r w:rsidRPr="00021578">
        <w:tab/>
        <w:t>subject to a remedy under Part VI (about enforcement); or</w:t>
      </w:r>
    </w:p>
    <w:p w14:paraId="21572EBA" w14:textId="77777777" w:rsidR="006A028C" w:rsidRPr="00021578" w:rsidRDefault="006A028C" w:rsidP="006A028C">
      <w:pPr>
        <w:pStyle w:val="paragraph"/>
      </w:pPr>
      <w:r w:rsidRPr="00021578">
        <w:tab/>
        <w:t>(c)</w:t>
      </w:r>
      <w:r w:rsidRPr="00021578">
        <w:tab/>
        <w:t>subject to Part XID (about search and seizure).</w:t>
      </w:r>
    </w:p>
    <w:p w14:paraId="28A85FFA" w14:textId="77777777" w:rsidR="006A028C" w:rsidRPr="00021578" w:rsidRDefault="006A028C" w:rsidP="006A028C">
      <w:pPr>
        <w:pStyle w:val="ActHead5"/>
      </w:pPr>
      <w:bookmarkStart w:id="533" w:name="_Toc194392105"/>
      <w:r w:rsidRPr="00A14580">
        <w:rPr>
          <w:rStyle w:val="CharSectno"/>
        </w:rPr>
        <w:t>53K</w:t>
      </w:r>
      <w:r w:rsidRPr="00021578">
        <w:t xml:space="preserve">  Application to government entities</w:t>
      </w:r>
      <w:bookmarkEnd w:id="533"/>
    </w:p>
    <w:p w14:paraId="5E76BB75" w14:textId="77777777" w:rsidR="006A028C" w:rsidRPr="00021578" w:rsidRDefault="006A028C" w:rsidP="006A028C">
      <w:pPr>
        <w:pStyle w:val="subsection"/>
      </w:pPr>
      <w:r w:rsidRPr="00021578">
        <w:tab/>
        <w:t>(1)</w:t>
      </w:r>
      <w:r w:rsidRPr="00021578">
        <w:tab/>
        <w:t>The gas market provisions apply in relation to an entity covered by subsection (3) or (4):</w:t>
      </w:r>
    </w:p>
    <w:p w14:paraId="0C0255D8" w14:textId="77777777" w:rsidR="006A028C" w:rsidRPr="00021578" w:rsidRDefault="006A028C" w:rsidP="006A028C">
      <w:pPr>
        <w:pStyle w:val="paragraph"/>
      </w:pPr>
      <w:r w:rsidRPr="00021578">
        <w:tab/>
        <w:t>(a)</w:t>
      </w:r>
      <w:r w:rsidRPr="00021578">
        <w:tab/>
        <w:t>if the entity is not a person—as if the entity were a person; and</w:t>
      </w:r>
    </w:p>
    <w:p w14:paraId="50A3E6E1" w14:textId="77777777" w:rsidR="006A028C" w:rsidRPr="00021578" w:rsidRDefault="006A028C" w:rsidP="006A028C">
      <w:pPr>
        <w:pStyle w:val="paragraph"/>
      </w:pPr>
      <w:r w:rsidRPr="00021578">
        <w:tab/>
        <w:t>(b)</w:t>
      </w:r>
      <w:r w:rsidRPr="00021578">
        <w:tab/>
        <w:t>with the modifications (if any) prescribed by the regulations for the purposes of this paragraph.</w:t>
      </w:r>
    </w:p>
    <w:p w14:paraId="3ADD3468" w14:textId="33CF512B" w:rsidR="006A028C" w:rsidRPr="00021578" w:rsidRDefault="006A028C" w:rsidP="006A028C">
      <w:pPr>
        <w:pStyle w:val="notetext"/>
      </w:pPr>
      <w:r w:rsidRPr="00021578">
        <w:t>Note:</w:t>
      </w:r>
      <w:r w:rsidRPr="00021578">
        <w:tab/>
        <w:t xml:space="preserve">See also </w:t>
      </w:r>
      <w:r w:rsidR="00697ADA">
        <w:t>subsection 5</w:t>
      </w:r>
      <w:r w:rsidRPr="00021578">
        <w:t>3ZZA(1), which provides that the gas market provisions apply in relation to gas market conduct only if it is carried out by certain persons, or in certain circumstances.</w:t>
      </w:r>
    </w:p>
    <w:p w14:paraId="53305E7C" w14:textId="77777777" w:rsidR="006A028C" w:rsidRPr="00021578" w:rsidRDefault="006A028C" w:rsidP="006A028C">
      <w:pPr>
        <w:pStyle w:val="subsection"/>
      </w:pPr>
      <w:r w:rsidRPr="00021578">
        <w:tab/>
        <w:t>(2)</w:t>
      </w:r>
      <w:r w:rsidRPr="00021578">
        <w:tab/>
        <w:t>To avoid doubt, this section does not limit the ability of a gas market instrument to limit the application of:</w:t>
      </w:r>
    </w:p>
    <w:p w14:paraId="01A599AF" w14:textId="77777777" w:rsidR="006A028C" w:rsidRPr="00021578" w:rsidRDefault="006A028C" w:rsidP="006A028C">
      <w:pPr>
        <w:pStyle w:val="paragraph"/>
      </w:pPr>
      <w:r w:rsidRPr="00021578">
        <w:tab/>
        <w:t>(a)</w:t>
      </w:r>
      <w:r w:rsidRPr="00021578">
        <w:tab/>
        <w:t>the instrument; or</w:t>
      </w:r>
    </w:p>
    <w:p w14:paraId="490591DC" w14:textId="77777777" w:rsidR="006A028C" w:rsidRPr="00021578" w:rsidRDefault="006A028C" w:rsidP="006A028C">
      <w:pPr>
        <w:pStyle w:val="paragraph"/>
      </w:pPr>
      <w:r w:rsidRPr="00021578">
        <w:tab/>
        <w:t>(b)</w:t>
      </w:r>
      <w:r w:rsidRPr="00021578">
        <w:tab/>
        <w:t>a provision of the instrument; or</w:t>
      </w:r>
    </w:p>
    <w:p w14:paraId="75B9831B" w14:textId="77777777" w:rsidR="006A028C" w:rsidRPr="00021578" w:rsidRDefault="006A028C" w:rsidP="006A028C">
      <w:pPr>
        <w:pStyle w:val="paragraph"/>
      </w:pPr>
      <w:r w:rsidRPr="00021578">
        <w:tab/>
        <w:t>(c)</w:t>
      </w:r>
      <w:r w:rsidRPr="00021578">
        <w:tab/>
        <w:t>a rule included in the instrument;</w:t>
      </w:r>
    </w:p>
    <w:p w14:paraId="68E79479" w14:textId="77777777" w:rsidR="006A028C" w:rsidRPr="00021578" w:rsidRDefault="006A028C" w:rsidP="006A028C">
      <w:pPr>
        <w:pStyle w:val="subsection2"/>
      </w:pPr>
      <w:r w:rsidRPr="00021578">
        <w:t>in relation to an entity covered by subsection (3) or (4).</w:t>
      </w:r>
    </w:p>
    <w:p w14:paraId="1737D4EE" w14:textId="77777777" w:rsidR="006A028C" w:rsidRPr="00021578" w:rsidRDefault="006A028C" w:rsidP="006A028C">
      <w:pPr>
        <w:pStyle w:val="SubsectionHead"/>
      </w:pPr>
      <w:r w:rsidRPr="00021578">
        <w:t>Commonwealth government entities</w:t>
      </w:r>
    </w:p>
    <w:p w14:paraId="53F0624F" w14:textId="77777777" w:rsidR="006A028C" w:rsidRPr="00021578" w:rsidRDefault="006A028C" w:rsidP="006A028C">
      <w:pPr>
        <w:pStyle w:val="subsection"/>
      </w:pPr>
      <w:r w:rsidRPr="00021578">
        <w:tab/>
        <w:t>(3)</w:t>
      </w:r>
      <w:r w:rsidRPr="00021578">
        <w:tab/>
        <w:t>This subsection covers an entity that:</w:t>
      </w:r>
    </w:p>
    <w:p w14:paraId="47F86536" w14:textId="77777777" w:rsidR="006A028C" w:rsidRPr="00021578" w:rsidRDefault="006A028C" w:rsidP="006A028C">
      <w:pPr>
        <w:pStyle w:val="paragraph"/>
      </w:pPr>
      <w:r w:rsidRPr="00021578">
        <w:tab/>
        <w:t>(a)</w:t>
      </w:r>
      <w:r w:rsidRPr="00021578">
        <w:tab/>
        <w:t>is part of the Commonwealth; or</w:t>
      </w:r>
    </w:p>
    <w:p w14:paraId="1F4FB3C4" w14:textId="77777777" w:rsidR="006A028C" w:rsidRPr="00021578" w:rsidRDefault="006A028C" w:rsidP="006A028C">
      <w:pPr>
        <w:pStyle w:val="paragraph"/>
      </w:pPr>
      <w:r w:rsidRPr="00021578">
        <w:tab/>
        <w:t>(b)</w:t>
      </w:r>
      <w:r w:rsidRPr="00021578">
        <w:tab/>
        <w:t xml:space="preserve">is a Commonwealth entity (within the meaning of the </w:t>
      </w:r>
      <w:r w:rsidRPr="00021578">
        <w:rPr>
          <w:i/>
        </w:rPr>
        <w:t>Public Governance, Performance and Accountability Act 2013</w:t>
      </w:r>
      <w:r w:rsidRPr="00021578">
        <w:t>); or</w:t>
      </w:r>
    </w:p>
    <w:p w14:paraId="4FB0364D" w14:textId="77777777" w:rsidR="006A028C" w:rsidRPr="00021578" w:rsidRDefault="006A028C" w:rsidP="006A028C">
      <w:pPr>
        <w:pStyle w:val="paragraph"/>
      </w:pPr>
      <w:r w:rsidRPr="00021578">
        <w:tab/>
        <w:t>(c)</w:t>
      </w:r>
      <w:r w:rsidRPr="00021578">
        <w:tab/>
        <w:t>is a body (whether or not incorporated) established for a public purpose by or under a law of the Commonwealth; or</w:t>
      </w:r>
    </w:p>
    <w:p w14:paraId="3620087B" w14:textId="77777777" w:rsidR="006A028C" w:rsidRPr="00021578" w:rsidRDefault="006A028C" w:rsidP="006A028C">
      <w:pPr>
        <w:pStyle w:val="paragraph"/>
      </w:pPr>
      <w:r w:rsidRPr="00021578">
        <w:tab/>
        <w:t>(d)</w:t>
      </w:r>
      <w:r w:rsidRPr="00021578">
        <w:tab/>
        <w:t>is:</w:t>
      </w:r>
    </w:p>
    <w:p w14:paraId="05F22EBA" w14:textId="77777777" w:rsidR="006A028C" w:rsidRPr="00021578" w:rsidRDefault="006A028C" w:rsidP="006A028C">
      <w:pPr>
        <w:pStyle w:val="paragraphsub"/>
      </w:pPr>
      <w:r w:rsidRPr="00021578">
        <w:tab/>
        <w:t>(i)</w:t>
      </w:r>
      <w:r w:rsidRPr="00021578">
        <w:tab/>
        <w:t>holding or performing the duties of an office established by or under a law of the Commonwealth; or</w:t>
      </w:r>
    </w:p>
    <w:p w14:paraId="36F75975" w14:textId="77777777" w:rsidR="006A028C" w:rsidRPr="00021578" w:rsidRDefault="006A028C" w:rsidP="006A028C">
      <w:pPr>
        <w:pStyle w:val="paragraphsub"/>
      </w:pPr>
      <w:r w:rsidRPr="00021578">
        <w:tab/>
        <w:t>(ii)</w:t>
      </w:r>
      <w:r w:rsidRPr="00021578">
        <w:tab/>
        <w:t>holding an appointment made under a law of the Commonwealth; or</w:t>
      </w:r>
    </w:p>
    <w:p w14:paraId="4A2FA6B5" w14:textId="77777777" w:rsidR="006A028C" w:rsidRPr="00021578" w:rsidRDefault="006A028C" w:rsidP="006A028C">
      <w:pPr>
        <w:pStyle w:val="paragraph"/>
      </w:pPr>
      <w:r w:rsidRPr="00021578">
        <w:tab/>
        <w:t>(e)</w:t>
      </w:r>
      <w:r w:rsidRPr="00021578">
        <w:tab/>
        <w:t>is prescribed by the regulations for the purposes of this paragraph.</w:t>
      </w:r>
    </w:p>
    <w:p w14:paraId="211B595A" w14:textId="77777777" w:rsidR="006A028C" w:rsidRPr="00021578" w:rsidRDefault="006A028C" w:rsidP="006A028C">
      <w:pPr>
        <w:pStyle w:val="SubsectionHead"/>
      </w:pPr>
      <w:r w:rsidRPr="00021578">
        <w:t>State or Territory government entities</w:t>
      </w:r>
    </w:p>
    <w:p w14:paraId="313FA53E" w14:textId="77777777" w:rsidR="006A028C" w:rsidRPr="00021578" w:rsidRDefault="006A028C" w:rsidP="006A028C">
      <w:pPr>
        <w:pStyle w:val="subsection"/>
      </w:pPr>
      <w:r w:rsidRPr="00021578">
        <w:tab/>
        <w:t>(4)</w:t>
      </w:r>
      <w:r w:rsidRPr="00021578">
        <w:tab/>
        <w:t>This subsection covers an entity that:</w:t>
      </w:r>
    </w:p>
    <w:p w14:paraId="71B3034D" w14:textId="77777777" w:rsidR="006A028C" w:rsidRPr="00021578" w:rsidRDefault="006A028C" w:rsidP="006A028C">
      <w:pPr>
        <w:pStyle w:val="paragraph"/>
      </w:pPr>
      <w:r w:rsidRPr="00021578">
        <w:tab/>
        <w:t>(a)</w:t>
      </w:r>
      <w:r w:rsidRPr="00021578">
        <w:tab/>
        <w:t>is part of a State or Territory; or</w:t>
      </w:r>
    </w:p>
    <w:p w14:paraId="7B92A19F" w14:textId="77777777" w:rsidR="006A028C" w:rsidRPr="00021578" w:rsidRDefault="006A028C" w:rsidP="006A028C">
      <w:pPr>
        <w:pStyle w:val="paragraph"/>
      </w:pPr>
      <w:r w:rsidRPr="00021578">
        <w:tab/>
        <w:t>(b)</w:t>
      </w:r>
      <w:r w:rsidRPr="00021578">
        <w:tab/>
        <w:t>is a body (whether or not incorporated) established for a public purpose by or under a law of a State or Territory; or</w:t>
      </w:r>
    </w:p>
    <w:p w14:paraId="434F4C52" w14:textId="77777777" w:rsidR="006A028C" w:rsidRPr="00021578" w:rsidRDefault="006A028C" w:rsidP="006A028C">
      <w:pPr>
        <w:pStyle w:val="paragraph"/>
      </w:pPr>
      <w:r w:rsidRPr="00021578">
        <w:tab/>
        <w:t>(c)</w:t>
      </w:r>
      <w:r w:rsidRPr="00021578">
        <w:tab/>
        <w:t>is:</w:t>
      </w:r>
    </w:p>
    <w:p w14:paraId="542FAD7F" w14:textId="77777777" w:rsidR="006A028C" w:rsidRPr="00021578" w:rsidRDefault="006A028C" w:rsidP="006A028C">
      <w:pPr>
        <w:pStyle w:val="paragraphsub"/>
      </w:pPr>
      <w:r w:rsidRPr="00021578">
        <w:tab/>
        <w:t>(i)</w:t>
      </w:r>
      <w:r w:rsidRPr="00021578">
        <w:tab/>
        <w:t>holding or performing the duties of an office established by or under a law of a State or Territory; or</w:t>
      </w:r>
    </w:p>
    <w:p w14:paraId="441FB475" w14:textId="77777777" w:rsidR="006A028C" w:rsidRPr="00021578" w:rsidRDefault="006A028C" w:rsidP="006A028C">
      <w:pPr>
        <w:pStyle w:val="paragraphsub"/>
      </w:pPr>
      <w:r w:rsidRPr="00021578">
        <w:tab/>
        <w:t>(ii)</w:t>
      </w:r>
      <w:r w:rsidRPr="00021578">
        <w:tab/>
        <w:t>holding an appointment made under a law of a State or Territory; or</w:t>
      </w:r>
    </w:p>
    <w:p w14:paraId="0F5AC5BF" w14:textId="77777777" w:rsidR="006A028C" w:rsidRPr="00021578" w:rsidRDefault="006A028C" w:rsidP="006A028C">
      <w:pPr>
        <w:pStyle w:val="paragraph"/>
      </w:pPr>
      <w:r w:rsidRPr="00021578">
        <w:tab/>
        <w:t>(d)</w:t>
      </w:r>
      <w:r w:rsidRPr="00021578">
        <w:tab/>
        <w:t>is prescribed by the regulations for the purposes of this paragraph.</w:t>
      </w:r>
    </w:p>
    <w:p w14:paraId="2860F0AD" w14:textId="77777777" w:rsidR="006A028C" w:rsidRPr="00021578" w:rsidRDefault="006A028C" w:rsidP="008B07E3">
      <w:pPr>
        <w:pStyle w:val="ActHead3"/>
        <w:pageBreakBefore/>
      </w:pPr>
      <w:bookmarkStart w:id="534" w:name="_Toc194392106"/>
      <w:r w:rsidRPr="00A14580">
        <w:rPr>
          <w:rStyle w:val="CharDivNo"/>
        </w:rPr>
        <w:t>Division 2</w:t>
      </w:r>
      <w:r w:rsidRPr="00021578">
        <w:t>—</w:t>
      </w:r>
      <w:r w:rsidRPr="00A14580">
        <w:rPr>
          <w:rStyle w:val="CharDivText"/>
        </w:rPr>
        <w:t>Gas market instruments</w:t>
      </w:r>
      <w:bookmarkEnd w:id="534"/>
    </w:p>
    <w:p w14:paraId="29FDF0D8" w14:textId="77777777" w:rsidR="006A028C" w:rsidRPr="00021578" w:rsidRDefault="006A028C" w:rsidP="006A028C">
      <w:pPr>
        <w:pStyle w:val="ActHead4"/>
      </w:pPr>
      <w:bookmarkStart w:id="535" w:name="_Toc194392107"/>
      <w:r w:rsidRPr="00A14580">
        <w:rPr>
          <w:rStyle w:val="CharSubdNo"/>
        </w:rPr>
        <w:t>Subdivision A</w:t>
      </w:r>
      <w:r w:rsidRPr="00021578">
        <w:t>—</w:t>
      </w:r>
      <w:r w:rsidRPr="00A14580">
        <w:rPr>
          <w:rStyle w:val="CharSubdText"/>
        </w:rPr>
        <w:t>Gas market instruments</w:t>
      </w:r>
      <w:bookmarkEnd w:id="535"/>
    </w:p>
    <w:p w14:paraId="0E0D59B3" w14:textId="77777777" w:rsidR="006A028C" w:rsidRPr="00021578" w:rsidRDefault="006A028C" w:rsidP="006A028C">
      <w:pPr>
        <w:pStyle w:val="ActHead5"/>
      </w:pPr>
      <w:bookmarkStart w:id="536" w:name="_Toc194392108"/>
      <w:r w:rsidRPr="00A14580">
        <w:rPr>
          <w:rStyle w:val="CharSectno"/>
        </w:rPr>
        <w:t>53L</w:t>
      </w:r>
      <w:r w:rsidRPr="00021578">
        <w:t xml:space="preserve">  Regulations may prescribe gas market codes</w:t>
      </w:r>
      <w:bookmarkEnd w:id="536"/>
    </w:p>
    <w:p w14:paraId="3136E997" w14:textId="77777777" w:rsidR="006A028C" w:rsidRPr="00021578" w:rsidRDefault="006A028C" w:rsidP="006A028C">
      <w:pPr>
        <w:pStyle w:val="subsection"/>
      </w:pPr>
      <w:r w:rsidRPr="00021578">
        <w:tab/>
        <w:t>(1)</w:t>
      </w:r>
      <w:r w:rsidRPr="00021578">
        <w:tab/>
        <w:t>The regulations may prescribe matters required or permitted by this Act to be prescribed by a gas market code.</w:t>
      </w:r>
    </w:p>
    <w:p w14:paraId="22AC1D39" w14:textId="767DBF13" w:rsidR="006A028C" w:rsidRPr="00021578" w:rsidRDefault="006A028C" w:rsidP="006A028C">
      <w:pPr>
        <w:pStyle w:val="notetext"/>
      </w:pPr>
      <w:r w:rsidRPr="00021578">
        <w:t>Note:</w:t>
      </w:r>
      <w:r w:rsidRPr="00021578">
        <w:tab/>
        <w:t xml:space="preserve">For the matters that may be included in a gas market code, see Subdivisions B and D and </w:t>
      </w:r>
      <w:r w:rsidR="00697ADA">
        <w:t>subsection 5</w:t>
      </w:r>
      <w:r w:rsidRPr="00021578">
        <w:t>3ZJ(1).</w:t>
      </w:r>
    </w:p>
    <w:p w14:paraId="3FE9E59B" w14:textId="77777777" w:rsidR="006A028C" w:rsidRPr="00021578" w:rsidRDefault="006A028C" w:rsidP="006A028C">
      <w:pPr>
        <w:pStyle w:val="subsection"/>
      </w:pPr>
      <w:r w:rsidRPr="00021578">
        <w:tab/>
        <w:t>(2)</w:t>
      </w:r>
      <w:r w:rsidRPr="00021578">
        <w:tab/>
        <w:t>To avoid doubt, subsection (1) does not limit section 172 (power to make regulations).</w:t>
      </w:r>
    </w:p>
    <w:p w14:paraId="0B1A333E" w14:textId="77777777" w:rsidR="006A028C" w:rsidRPr="00021578" w:rsidRDefault="006A028C" w:rsidP="006A028C">
      <w:pPr>
        <w:pStyle w:val="ActHead5"/>
      </w:pPr>
      <w:bookmarkStart w:id="537" w:name="_Toc194392109"/>
      <w:r w:rsidRPr="00A14580">
        <w:rPr>
          <w:rStyle w:val="CharSectno"/>
        </w:rPr>
        <w:t>53M</w:t>
      </w:r>
      <w:r w:rsidRPr="00021578">
        <w:t xml:space="preserve">  </w:t>
      </w:r>
      <w:r w:rsidRPr="00021578">
        <w:rPr>
          <w:rFonts w:eastAsia="Calibri"/>
        </w:rPr>
        <w:t>Minister</w:t>
      </w:r>
      <w:r w:rsidRPr="00021578">
        <w:t xml:space="preserve"> may make gas market emergency price orders</w:t>
      </w:r>
      <w:bookmarkEnd w:id="537"/>
    </w:p>
    <w:p w14:paraId="072C9364" w14:textId="77777777" w:rsidR="006A028C" w:rsidRPr="00021578" w:rsidRDefault="006A028C" w:rsidP="006A028C">
      <w:pPr>
        <w:pStyle w:val="subsection"/>
      </w:pPr>
      <w:r w:rsidRPr="00021578">
        <w:tab/>
        <w:t>(1)</w:t>
      </w:r>
      <w:r w:rsidRPr="00021578">
        <w:tab/>
        <w:t>The Minister may, by legislative instrument, make an order prescribing matters required or permitted by this Act to be prescribed by a gas market emergency price order.</w:t>
      </w:r>
    </w:p>
    <w:p w14:paraId="541F09D7" w14:textId="29C6A98F" w:rsidR="006A028C" w:rsidRPr="00021578" w:rsidRDefault="006A028C" w:rsidP="006A028C">
      <w:pPr>
        <w:pStyle w:val="notetext"/>
      </w:pPr>
      <w:r w:rsidRPr="00021578">
        <w:t>Note:</w:t>
      </w:r>
      <w:r w:rsidRPr="00021578">
        <w:tab/>
        <w:t xml:space="preserve">For the matters that may be included in a gas market emergency price order, see Subdivisions C and D and </w:t>
      </w:r>
      <w:r w:rsidR="00697ADA">
        <w:t>subsection 5</w:t>
      </w:r>
      <w:r w:rsidRPr="00021578">
        <w:t>3ZJ(1).</w:t>
      </w:r>
    </w:p>
    <w:p w14:paraId="45C964E2" w14:textId="77777777" w:rsidR="006A028C" w:rsidRPr="00021578" w:rsidRDefault="006A028C" w:rsidP="006A028C">
      <w:pPr>
        <w:pStyle w:val="subsection"/>
      </w:pPr>
      <w:r w:rsidRPr="00021578">
        <w:tab/>
        <w:t>(2)</w:t>
      </w:r>
      <w:r w:rsidRPr="00021578">
        <w:tab/>
        <w:t>To avoid doubt, a gas market emergency price order may not do the following:</w:t>
      </w:r>
    </w:p>
    <w:p w14:paraId="5A2FFB88" w14:textId="77777777" w:rsidR="006A028C" w:rsidRPr="00021578" w:rsidRDefault="006A028C" w:rsidP="006A028C">
      <w:pPr>
        <w:pStyle w:val="paragraph"/>
      </w:pPr>
      <w:r w:rsidRPr="00021578">
        <w:tab/>
        <w:t>(a)</w:t>
      </w:r>
      <w:r w:rsidRPr="00021578">
        <w:tab/>
        <w:t>create an offence;</w:t>
      </w:r>
    </w:p>
    <w:p w14:paraId="7DD16A8B" w14:textId="77777777" w:rsidR="006A028C" w:rsidRPr="00021578" w:rsidRDefault="006A028C" w:rsidP="006A028C">
      <w:pPr>
        <w:pStyle w:val="paragraph"/>
      </w:pPr>
      <w:r w:rsidRPr="00021578">
        <w:tab/>
        <w:t>(b)</w:t>
      </w:r>
      <w:r w:rsidRPr="00021578">
        <w:tab/>
        <w:t>provide powers of:</w:t>
      </w:r>
    </w:p>
    <w:p w14:paraId="65F1440A" w14:textId="77777777" w:rsidR="006A028C" w:rsidRPr="00021578" w:rsidRDefault="006A028C" w:rsidP="006A028C">
      <w:pPr>
        <w:pStyle w:val="paragraphsub"/>
      </w:pPr>
      <w:r w:rsidRPr="00021578">
        <w:tab/>
        <w:t>(i)</w:t>
      </w:r>
      <w:r w:rsidRPr="00021578">
        <w:tab/>
        <w:t>arrest or detention; or</w:t>
      </w:r>
    </w:p>
    <w:p w14:paraId="73CC230C" w14:textId="77777777" w:rsidR="006A028C" w:rsidRPr="00021578" w:rsidRDefault="006A028C" w:rsidP="006A028C">
      <w:pPr>
        <w:pStyle w:val="paragraphsub"/>
      </w:pPr>
      <w:r w:rsidRPr="00021578">
        <w:tab/>
        <w:t>(ii)</w:t>
      </w:r>
      <w:r w:rsidRPr="00021578">
        <w:tab/>
        <w:t>entry, search or seizure;</w:t>
      </w:r>
    </w:p>
    <w:p w14:paraId="79698761" w14:textId="77777777" w:rsidR="006A028C" w:rsidRPr="00021578" w:rsidRDefault="006A028C" w:rsidP="006A028C">
      <w:pPr>
        <w:pStyle w:val="paragraph"/>
      </w:pPr>
      <w:r w:rsidRPr="00021578">
        <w:tab/>
        <w:t>(c)</w:t>
      </w:r>
      <w:r w:rsidRPr="00021578">
        <w:tab/>
        <w:t>impose a tax;</w:t>
      </w:r>
    </w:p>
    <w:p w14:paraId="607B9689" w14:textId="77777777" w:rsidR="006A028C" w:rsidRPr="00021578" w:rsidRDefault="006A028C" w:rsidP="006A028C">
      <w:pPr>
        <w:pStyle w:val="paragraph"/>
      </w:pPr>
      <w:r w:rsidRPr="00021578">
        <w:tab/>
        <w:t>(d)</w:t>
      </w:r>
      <w:r w:rsidRPr="00021578">
        <w:tab/>
        <w:t>set an amount to be appropriated from the Consolidated Revenue Fund under an appropriation in this Act;</w:t>
      </w:r>
    </w:p>
    <w:p w14:paraId="004B012E" w14:textId="77777777" w:rsidR="006A028C" w:rsidRPr="00021578" w:rsidRDefault="006A028C" w:rsidP="006A028C">
      <w:pPr>
        <w:pStyle w:val="paragraph"/>
      </w:pPr>
      <w:r w:rsidRPr="00021578">
        <w:tab/>
        <w:t>(e)</w:t>
      </w:r>
      <w:r w:rsidRPr="00021578">
        <w:tab/>
        <w:t>directly amend the text of this Act.</w:t>
      </w:r>
    </w:p>
    <w:p w14:paraId="5878FB68" w14:textId="77777777" w:rsidR="006A028C" w:rsidRPr="00021578" w:rsidRDefault="006A028C" w:rsidP="006A028C">
      <w:pPr>
        <w:pStyle w:val="subsection"/>
        <w:rPr>
          <w:color w:val="000000" w:themeColor="text1"/>
        </w:rPr>
      </w:pPr>
      <w:r w:rsidRPr="00021578">
        <w:rPr>
          <w:color w:val="000000" w:themeColor="text1"/>
        </w:rPr>
        <w:tab/>
        <w:t>(3)</w:t>
      </w:r>
      <w:r w:rsidRPr="00021578">
        <w:rPr>
          <w:color w:val="000000" w:themeColor="text1"/>
        </w:rPr>
        <w:tab/>
        <w:t>A gas market emergency price order that is inconsistent with the regulations has no effect to the extent of the inconsistency, but a gas market emergency price order is taken to be consistent with the regulations to the extent that the gas market emergency price order is capable of operating concurrently with the regulations.</w:t>
      </w:r>
    </w:p>
    <w:p w14:paraId="34519961" w14:textId="77777777" w:rsidR="006A028C" w:rsidRPr="00021578" w:rsidRDefault="006A028C" w:rsidP="006A028C">
      <w:pPr>
        <w:pStyle w:val="SubsectionHead"/>
      </w:pPr>
      <w:r w:rsidRPr="00021578">
        <w:t>Consultation before making gas market emergency price orders</w:t>
      </w:r>
    </w:p>
    <w:p w14:paraId="3975E2E0" w14:textId="77777777" w:rsidR="006A028C" w:rsidRPr="00021578" w:rsidRDefault="006A028C" w:rsidP="006A028C">
      <w:pPr>
        <w:pStyle w:val="subsection"/>
      </w:pPr>
      <w:r w:rsidRPr="00021578">
        <w:tab/>
        <w:t>(4)</w:t>
      </w:r>
      <w:r w:rsidRPr="00021578">
        <w:tab/>
        <w:t>Before the Minister makes a gas market emergency price order, the Minister must consult with the Commission.</w:t>
      </w:r>
    </w:p>
    <w:p w14:paraId="7A8D6D89" w14:textId="77777777" w:rsidR="006A028C" w:rsidRPr="00021578" w:rsidRDefault="006A028C" w:rsidP="006A028C">
      <w:pPr>
        <w:pStyle w:val="subsection"/>
      </w:pPr>
      <w:r w:rsidRPr="00021578">
        <w:tab/>
        <w:t>(5)</w:t>
      </w:r>
      <w:r w:rsidRPr="00021578">
        <w:tab/>
        <w:t xml:space="preserve">To avoid doubt, subsection (4) does not limit section 17 of the </w:t>
      </w:r>
      <w:r w:rsidRPr="00021578">
        <w:rPr>
          <w:i/>
        </w:rPr>
        <w:t>Legislation Act 2003</w:t>
      </w:r>
      <w:r w:rsidRPr="00021578">
        <w:t>.</w:t>
      </w:r>
    </w:p>
    <w:p w14:paraId="1EB00986" w14:textId="77777777" w:rsidR="006A028C" w:rsidRPr="00021578" w:rsidRDefault="006A028C" w:rsidP="006A028C">
      <w:pPr>
        <w:pStyle w:val="SubsectionHead"/>
      </w:pPr>
      <w:r w:rsidRPr="00021578">
        <w:t>Sunsetting of gas market emergency price orders</w:t>
      </w:r>
    </w:p>
    <w:p w14:paraId="626A0AC2" w14:textId="77777777" w:rsidR="006A028C" w:rsidRPr="00021578" w:rsidRDefault="006A028C" w:rsidP="006A028C">
      <w:pPr>
        <w:pStyle w:val="subsection"/>
        <w:rPr>
          <w:color w:val="000000" w:themeColor="text1"/>
        </w:rPr>
      </w:pPr>
      <w:r w:rsidRPr="00021578">
        <w:rPr>
          <w:color w:val="000000" w:themeColor="text1"/>
        </w:rPr>
        <w:tab/>
        <w:t>(6)</w:t>
      </w:r>
      <w:r w:rsidRPr="00021578">
        <w:rPr>
          <w:color w:val="000000" w:themeColor="text1"/>
        </w:rPr>
        <w:tab/>
        <w:t>The Minister must not make a gas market emergency price order at or after the time specified by subsection (8).</w:t>
      </w:r>
    </w:p>
    <w:p w14:paraId="192B8D58" w14:textId="77777777" w:rsidR="006A028C" w:rsidRPr="00021578" w:rsidRDefault="006A028C" w:rsidP="006A028C">
      <w:pPr>
        <w:pStyle w:val="subsection"/>
        <w:rPr>
          <w:color w:val="000000" w:themeColor="text1"/>
        </w:rPr>
      </w:pPr>
      <w:r w:rsidRPr="00021578">
        <w:rPr>
          <w:color w:val="000000" w:themeColor="text1"/>
        </w:rPr>
        <w:tab/>
        <w:t>(7)</w:t>
      </w:r>
      <w:r w:rsidRPr="00021578">
        <w:rPr>
          <w:color w:val="000000" w:themeColor="text1"/>
        </w:rPr>
        <w:tab/>
        <w:t>A gas market emergency price order is repealed by force of this subsection at the time specified by subsection (8), unless the gas market emergency price order is repealed earlier.</w:t>
      </w:r>
    </w:p>
    <w:p w14:paraId="36DA2CC8" w14:textId="77777777" w:rsidR="006A028C" w:rsidRPr="00021578" w:rsidRDefault="006A028C" w:rsidP="006A028C">
      <w:pPr>
        <w:pStyle w:val="subsection"/>
        <w:rPr>
          <w:color w:val="000000" w:themeColor="text1"/>
        </w:rPr>
      </w:pPr>
      <w:r w:rsidRPr="00021578">
        <w:rPr>
          <w:color w:val="000000" w:themeColor="text1"/>
        </w:rPr>
        <w:tab/>
        <w:t>(8)</w:t>
      </w:r>
      <w:r w:rsidRPr="00021578">
        <w:rPr>
          <w:color w:val="000000" w:themeColor="text1"/>
        </w:rPr>
        <w:tab/>
        <w:t>For the purposes of subsections (6) and (7), the time is the time occurring:</w:t>
      </w:r>
    </w:p>
    <w:p w14:paraId="6AF4B6E4" w14:textId="77777777" w:rsidR="006A028C" w:rsidRPr="00021578" w:rsidRDefault="006A028C" w:rsidP="006A028C">
      <w:pPr>
        <w:pStyle w:val="paragraph"/>
      </w:pPr>
      <w:r w:rsidRPr="00021578">
        <w:tab/>
        <w:t>(a)</w:t>
      </w:r>
      <w:r w:rsidRPr="00021578">
        <w:tab/>
        <w:t>if any provision of any gas market emergency price order commences during the 12 months starting on the commencement of this section—12 months after the earliest time any provision of any gas market emergency price order commences; or</w:t>
      </w:r>
    </w:p>
    <w:p w14:paraId="4919388C" w14:textId="77777777" w:rsidR="006A028C" w:rsidRPr="00021578" w:rsidRDefault="006A028C" w:rsidP="006A028C">
      <w:pPr>
        <w:pStyle w:val="paragraph"/>
      </w:pPr>
      <w:r w:rsidRPr="00021578">
        <w:tab/>
        <w:t>(b)</w:t>
      </w:r>
      <w:r w:rsidRPr="00021578">
        <w:tab/>
        <w:t>otherwise—12 months after the commencement of this section.</w:t>
      </w:r>
    </w:p>
    <w:p w14:paraId="679B261A" w14:textId="77777777" w:rsidR="006A028C" w:rsidRPr="00021578" w:rsidRDefault="006A028C" w:rsidP="006A028C">
      <w:pPr>
        <w:pStyle w:val="ActHead5"/>
      </w:pPr>
      <w:bookmarkStart w:id="538" w:name="_Toc194392110"/>
      <w:r w:rsidRPr="00A14580">
        <w:rPr>
          <w:rStyle w:val="CharSectno"/>
        </w:rPr>
        <w:t>53N</w:t>
      </w:r>
      <w:r w:rsidRPr="00021578">
        <w:t xml:space="preserve">  Scope of gas market instruments</w:t>
      </w:r>
      <w:bookmarkEnd w:id="538"/>
    </w:p>
    <w:p w14:paraId="4611AC14" w14:textId="77777777" w:rsidR="006A028C" w:rsidRPr="00021578" w:rsidRDefault="006A028C" w:rsidP="006A028C">
      <w:pPr>
        <w:pStyle w:val="SubsectionHead"/>
      </w:pPr>
      <w:r w:rsidRPr="00021578">
        <w:t>Gas commodities</w:t>
      </w:r>
    </w:p>
    <w:p w14:paraId="2F03660A" w14:textId="77777777" w:rsidR="006A028C" w:rsidRPr="00021578" w:rsidRDefault="006A028C" w:rsidP="006A028C">
      <w:pPr>
        <w:pStyle w:val="subsection"/>
      </w:pPr>
      <w:r w:rsidRPr="00021578">
        <w:tab/>
        <w:t>(1)</w:t>
      </w:r>
      <w:r w:rsidRPr="00021578">
        <w:tab/>
        <w:t>A gas market instrument may limit the application of:</w:t>
      </w:r>
    </w:p>
    <w:p w14:paraId="306E6141" w14:textId="77777777" w:rsidR="006A028C" w:rsidRPr="00021578" w:rsidRDefault="006A028C" w:rsidP="006A028C">
      <w:pPr>
        <w:pStyle w:val="paragraph"/>
      </w:pPr>
      <w:r w:rsidRPr="00021578">
        <w:tab/>
        <w:t>(a)</w:t>
      </w:r>
      <w:r w:rsidRPr="00021578">
        <w:tab/>
        <w:t>the instrument; or</w:t>
      </w:r>
    </w:p>
    <w:p w14:paraId="1595C95E" w14:textId="77777777" w:rsidR="006A028C" w:rsidRPr="00021578" w:rsidRDefault="006A028C" w:rsidP="006A028C">
      <w:pPr>
        <w:pStyle w:val="paragraph"/>
      </w:pPr>
      <w:r w:rsidRPr="00021578">
        <w:tab/>
        <w:t>(b)</w:t>
      </w:r>
      <w:r w:rsidRPr="00021578">
        <w:tab/>
        <w:t>a specified provision of the instrument; or</w:t>
      </w:r>
    </w:p>
    <w:p w14:paraId="2E5ACAF4" w14:textId="77777777" w:rsidR="006A028C" w:rsidRPr="00021578" w:rsidRDefault="006A028C" w:rsidP="006A028C">
      <w:pPr>
        <w:pStyle w:val="paragraph"/>
      </w:pPr>
      <w:r w:rsidRPr="00021578">
        <w:tab/>
        <w:t>(c)</w:t>
      </w:r>
      <w:r w:rsidRPr="00021578">
        <w:tab/>
        <w:t>a specified rule included in the instrument;</w:t>
      </w:r>
    </w:p>
    <w:p w14:paraId="6C28C822" w14:textId="77777777" w:rsidR="006A028C" w:rsidRPr="00021578" w:rsidRDefault="006A028C" w:rsidP="006A028C">
      <w:pPr>
        <w:pStyle w:val="subsection2"/>
      </w:pPr>
      <w:r w:rsidRPr="00021578">
        <w:t>such that the instrument, the specified provision or the specified rule applies only in relation to supplying or acquiring specified gas commodities.</w:t>
      </w:r>
    </w:p>
    <w:p w14:paraId="7392A3DA" w14:textId="77777777" w:rsidR="006A028C" w:rsidRPr="00021578" w:rsidRDefault="006A028C" w:rsidP="006A028C">
      <w:pPr>
        <w:pStyle w:val="SubsectionHead"/>
      </w:pPr>
      <w:r w:rsidRPr="00021578">
        <w:t>Geography</w:t>
      </w:r>
    </w:p>
    <w:p w14:paraId="5BA4EACA" w14:textId="77777777" w:rsidR="006A028C" w:rsidRPr="00021578" w:rsidRDefault="006A028C" w:rsidP="006A028C">
      <w:pPr>
        <w:pStyle w:val="subsection"/>
      </w:pPr>
      <w:r w:rsidRPr="00021578">
        <w:tab/>
        <w:t>(2)</w:t>
      </w:r>
      <w:r w:rsidRPr="00021578">
        <w:tab/>
        <w:t>A gas market instrument may limit the application of:</w:t>
      </w:r>
    </w:p>
    <w:p w14:paraId="60D02651" w14:textId="77777777" w:rsidR="006A028C" w:rsidRPr="00021578" w:rsidRDefault="006A028C" w:rsidP="006A028C">
      <w:pPr>
        <w:pStyle w:val="paragraph"/>
      </w:pPr>
      <w:r w:rsidRPr="00021578">
        <w:tab/>
        <w:t>(a)</w:t>
      </w:r>
      <w:r w:rsidRPr="00021578">
        <w:tab/>
        <w:t>the instrument; or</w:t>
      </w:r>
    </w:p>
    <w:p w14:paraId="2C5AD096" w14:textId="77777777" w:rsidR="006A028C" w:rsidRPr="00021578" w:rsidRDefault="006A028C" w:rsidP="006A028C">
      <w:pPr>
        <w:pStyle w:val="paragraph"/>
      </w:pPr>
      <w:r w:rsidRPr="00021578">
        <w:tab/>
        <w:t>(b)</w:t>
      </w:r>
      <w:r w:rsidRPr="00021578">
        <w:tab/>
        <w:t>a specified provision of the instrument; or</w:t>
      </w:r>
    </w:p>
    <w:p w14:paraId="3300D832" w14:textId="77777777" w:rsidR="006A028C" w:rsidRPr="00021578" w:rsidRDefault="006A028C" w:rsidP="006A028C">
      <w:pPr>
        <w:pStyle w:val="paragraph"/>
      </w:pPr>
      <w:r w:rsidRPr="00021578">
        <w:tab/>
        <w:t>(c)</w:t>
      </w:r>
      <w:r w:rsidRPr="00021578">
        <w:tab/>
        <w:t>a specified rule included in the instrument;</w:t>
      </w:r>
    </w:p>
    <w:p w14:paraId="4272B780" w14:textId="77777777" w:rsidR="006A028C" w:rsidRPr="00021578" w:rsidRDefault="006A028C" w:rsidP="006A028C">
      <w:pPr>
        <w:pStyle w:val="subsection2"/>
      </w:pPr>
      <w:r w:rsidRPr="00021578">
        <w:t>such that the instrument, the specified provision or the specified rule applies:</w:t>
      </w:r>
    </w:p>
    <w:p w14:paraId="45F69253" w14:textId="77777777" w:rsidR="006A028C" w:rsidRPr="00021578" w:rsidRDefault="006A028C" w:rsidP="006A028C">
      <w:pPr>
        <w:pStyle w:val="paragraph"/>
      </w:pPr>
      <w:r w:rsidRPr="00021578">
        <w:tab/>
        <w:t>(d)</w:t>
      </w:r>
      <w:r w:rsidRPr="00021578">
        <w:tab/>
        <w:t>only in relation to parts of Australia in relation to which specified requirements are met; or</w:t>
      </w:r>
    </w:p>
    <w:p w14:paraId="1F58586A" w14:textId="77777777" w:rsidR="006A028C" w:rsidRPr="00021578" w:rsidRDefault="006A028C" w:rsidP="006A028C">
      <w:pPr>
        <w:pStyle w:val="paragraph"/>
      </w:pPr>
      <w:r w:rsidRPr="00021578">
        <w:tab/>
        <w:t>(e)</w:t>
      </w:r>
      <w:r w:rsidRPr="00021578">
        <w:tab/>
        <w:t>in relation to all parts of Australia other than parts of Australia in relation to which specified requirements are met.</w:t>
      </w:r>
    </w:p>
    <w:p w14:paraId="1B44A151" w14:textId="77777777" w:rsidR="006A028C" w:rsidRPr="00021578" w:rsidRDefault="006A028C" w:rsidP="006A028C">
      <w:pPr>
        <w:pStyle w:val="notetext"/>
      </w:pPr>
      <w:r w:rsidRPr="00021578">
        <w:t>Note:</w:t>
      </w:r>
      <w:r w:rsidRPr="00021578">
        <w:tab/>
        <w:t>A gas market instrument may specify a requirement for the purposes of this subsection:</w:t>
      </w:r>
    </w:p>
    <w:p w14:paraId="32ED6CDB" w14:textId="77777777" w:rsidR="006A028C" w:rsidRPr="00021578" w:rsidRDefault="006A028C" w:rsidP="006A028C">
      <w:pPr>
        <w:pStyle w:val="notepara"/>
      </w:pPr>
      <w:r w:rsidRPr="00021578">
        <w:t>(a)</w:t>
      </w:r>
      <w:r w:rsidRPr="00021578">
        <w:tab/>
        <w:t>by reference to the Minister, the Commission or another person or body being satisfied that particular requirements are met; or</w:t>
      </w:r>
    </w:p>
    <w:p w14:paraId="5975CB86" w14:textId="77777777" w:rsidR="006A028C" w:rsidRPr="00021578" w:rsidRDefault="006A028C" w:rsidP="006A028C">
      <w:pPr>
        <w:pStyle w:val="notepara"/>
      </w:pPr>
      <w:r w:rsidRPr="00021578">
        <w:t>(b)</w:t>
      </w:r>
      <w:r w:rsidRPr="00021578">
        <w:tab/>
        <w:t>by providing for the Minister, the Commission or another person or body to make a legislative, notifiable or other instrument.</w:t>
      </w:r>
    </w:p>
    <w:p w14:paraId="170DB5D7" w14:textId="77777777" w:rsidR="006A028C" w:rsidRPr="00021578" w:rsidRDefault="006A028C" w:rsidP="006A028C">
      <w:pPr>
        <w:pStyle w:val="notetext"/>
      </w:pPr>
      <w:r w:rsidRPr="00021578">
        <w:tab/>
        <w:t xml:space="preserve">See </w:t>
      </w:r>
      <w:r w:rsidR="00B81C44" w:rsidRPr="00021578">
        <w:t>sections 5</w:t>
      </w:r>
      <w:r w:rsidRPr="00021578">
        <w:t>3ZB and 53ZD.</w:t>
      </w:r>
    </w:p>
    <w:p w14:paraId="0405AAA3" w14:textId="1722EA05" w:rsidR="006A028C" w:rsidRPr="00021578" w:rsidRDefault="006A028C" w:rsidP="006A028C">
      <w:pPr>
        <w:pStyle w:val="subsection"/>
      </w:pPr>
      <w:r w:rsidRPr="00021578">
        <w:tab/>
        <w:t>(3)</w:t>
      </w:r>
      <w:r w:rsidRPr="00021578">
        <w:tab/>
        <w:t xml:space="preserve">Subsection (2) is subject to </w:t>
      </w:r>
      <w:r w:rsidR="00697ADA">
        <w:t>section 5</w:t>
      </w:r>
      <w:r w:rsidRPr="00021578">
        <w:t>3ZG.</w:t>
      </w:r>
    </w:p>
    <w:p w14:paraId="686FE529" w14:textId="77777777" w:rsidR="006A028C" w:rsidRPr="00021578" w:rsidRDefault="006A028C" w:rsidP="006A028C">
      <w:pPr>
        <w:pStyle w:val="notetext"/>
      </w:pPr>
      <w:r w:rsidRPr="00021578">
        <w:t>Note:</w:t>
      </w:r>
      <w:r w:rsidRPr="00021578">
        <w:tab/>
      </w:r>
      <w:r w:rsidR="00B81C44" w:rsidRPr="00021578">
        <w:t>Section 5</w:t>
      </w:r>
      <w:r w:rsidRPr="00021578">
        <w:t>3ZG provides that a gas market instrument must not give preference to one State or any part thereof.</w:t>
      </w:r>
    </w:p>
    <w:p w14:paraId="27B74DB5" w14:textId="77777777" w:rsidR="006A028C" w:rsidRPr="00021578" w:rsidRDefault="006A028C" w:rsidP="006A028C">
      <w:pPr>
        <w:pStyle w:val="SubsectionHead"/>
      </w:pPr>
      <w:r w:rsidRPr="00021578">
        <w:t>Time</w:t>
      </w:r>
    </w:p>
    <w:p w14:paraId="3E2CDD3D" w14:textId="77777777" w:rsidR="006A028C" w:rsidRPr="00021578" w:rsidRDefault="006A028C" w:rsidP="006A028C">
      <w:pPr>
        <w:pStyle w:val="subsection"/>
      </w:pPr>
      <w:r w:rsidRPr="00021578">
        <w:tab/>
        <w:t>(4)</w:t>
      </w:r>
      <w:r w:rsidRPr="00021578">
        <w:tab/>
        <w:t>A gas market instrument may provide that:</w:t>
      </w:r>
    </w:p>
    <w:p w14:paraId="5A3047BF" w14:textId="77777777" w:rsidR="006A028C" w:rsidRPr="00021578" w:rsidRDefault="006A028C" w:rsidP="006A028C">
      <w:pPr>
        <w:pStyle w:val="paragraph"/>
      </w:pPr>
      <w:r w:rsidRPr="00021578">
        <w:tab/>
        <w:t>(a)</w:t>
      </w:r>
      <w:r w:rsidRPr="00021578">
        <w:tab/>
        <w:t>the instrument; or</w:t>
      </w:r>
    </w:p>
    <w:p w14:paraId="093D5B62" w14:textId="77777777" w:rsidR="006A028C" w:rsidRPr="00021578" w:rsidRDefault="006A028C" w:rsidP="006A028C">
      <w:pPr>
        <w:pStyle w:val="paragraph"/>
      </w:pPr>
      <w:r w:rsidRPr="00021578">
        <w:tab/>
        <w:t>(b)</w:t>
      </w:r>
      <w:r w:rsidRPr="00021578">
        <w:tab/>
        <w:t>a specified provision of the instrument; or</w:t>
      </w:r>
    </w:p>
    <w:p w14:paraId="11E76EC9" w14:textId="77777777" w:rsidR="006A028C" w:rsidRPr="00021578" w:rsidRDefault="006A028C" w:rsidP="006A028C">
      <w:pPr>
        <w:pStyle w:val="paragraph"/>
      </w:pPr>
      <w:r w:rsidRPr="00021578">
        <w:tab/>
        <w:t>(c)</w:t>
      </w:r>
      <w:r w:rsidRPr="00021578">
        <w:tab/>
        <w:t>a specified rule included in the instrument;</w:t>
      </w:r>
    </w:p>
    <w:p w14:paraId="7691C0A0" w14:textId="77777777" w:rsidR="006A028C" w:rsidRPr="00021578" w:rsidRDefault="006A028C" w:rsidP="006A028C">
      <w:pPr>
        <w:pStyle w:val="subsection2"/>
      </w:pPr>
      <w:r w:rsidRPr="00021578">
        <w:t>applies:</w:t>
      </w:r>
    </w:p>
    <w:p w14:paraId="5097AF63" w14:textId="77777777" w:rsidR="006A028C" w:rsidRPr="00021578" w:rsidRDefault="006A028C" w:rsidP="006A028C">
      <w:pPr>
        <w:pStyle w:val="paragraph"/>
      </w:pPr>
      <w:r w:rsidRPr="00021578">
        <w:tab/>
        <w:t>(d)</w:t>
      </w:r>
      <w:r w:rsidRPr="00021578">
        <w:tab/>
        <w:t>at a specified time; or</w:t>
      </w:r>
    </w:p>
    <w:p w14:paraId="66304D24" w14:textId="77777777" w:rsidR="006A028C" w:rsidRPr="00021578" w:rsidRDefault="006A028C" w:rsidP="006A028C">
      <w:pPr>
        <w:pStyle w:val="paragraph"/>
      </w:pPr>
      <w:r w:rsidRPr="00021578">
        <w:tab/>
        <w:t>(e)</w:t>
      </w:r>
      <w:r w:rsidRPr="00021578">
        <w:tab/>
        <w:t>during a specified period; or</w:t>
      </w:r>
    </w:p>
    <w:p w14:paraId="660C58A9" w14:textId="78EA455E" w:rsidR="006A028C" w:rsidRPr="00021578" w:rsidRDefault="006A028C" w:rsidP="006A028C">
      <w:pPr>
        <w:pStyle w:val="paragraph"/>
      </w:pPr>
      <w:r w:rsidRPr="00021578">
        <w:tab/>
        <w:t>(f)</w:t>
      </w:r>
      <w:r w:rsidRPr="00021578">
        <w:tab/>
        <w:t xml:space="preserve">on an ongoing basis (subject to </w:t>
      </w:r>
      <w:r w:rsidR="00697ADA">
        <w:t>subsection 5</w:t>
      </w:r>
      <w:r w:rsidRPr="00021578">
        <w:t>3M(7)).</w:t>
      </w:r>
    </w:p>
    <w:p w14:paraId="02B22B88" w14:textId="77777777" w:rsidR="006A028C" w:rsidRPr="00021578" w:rsidRDefault="006A028C" w:rsidP="006A028C">
      <w:pPr>
        <w:pStyle w:val="subsection"/>
      </w:pPr>
      <w:r w:rsidRPr="00021578">
        <w:tab/>
        <w:t>(5)</w:t>
      </w:r>
      <w:r w:rsidRPr="00021578">
        <w:tab/>
        <w:t xml:space="preserve">Subsection (4) does not limit Part 4 of Chapter 3 of the </w:t>
      </w:r>
      <w:r w:rsidRPr="00021578">
        <w:rPr>
          <w:i/>
        </w:rPr>
        <w:t>Legislation Act 2003</w:t>
      </w:r>
      <w:r w:rsidRPr="00021578">
        <w:t>.</w:t>
      </w:r>
    </w:p>
    <w:p w14:paraId="083CB59C" w14:textId="77777777" w:rsidR="006A028C" w:rsidRPr="00021578" w:rsidRDefault="006A028C" w:rsidP="006A028C">
      <w:pPr>
        <w:pStyle w:val="notetext"/>
      </w:pPr>
      <w:r w:rsidRPr="00021578">
        <w:t>Note:</w:t>
      </w:r>
      <w:r w:rsidRPr="00021578">
        <w:tab/>
        <w:t xml:space="preserve">Part 4 of Chapter 3 of the </w:t>
      </w:r>
      <w:r w:rsidRPr="00021578">
        <w:rPr>
          <w:i/>
        </w:rPr>
        <w:t>Legislation Act 2003</w:t>
      </w:r>
      <w:r w:rsidRPr="00021578">
        <w:t xml:space="preserve"> is about sunsetting of legislative instruments.</w:t>
      </w:r>
    </w:p>
    <w:p w14:paraId="1C0FD3CE" w14:textId="77777777" w:rsidR="006A028C" w:rsidRPr="00021578" w:rsidRDefault="006A028C" w:rsidP="006A028C">
      <w:pPr>
        <w:pStyle w:val="SubsectionHead"/>
      </w:pPr>
      <w:r w:rsidRPr="00021578">
        <w:t>Interaction with Acts Interpretation Act 1901</w:t>
      </w:r>
    </w:p>
    <w:p w14:paraId="263D3DCD" w14:textId="77777777" w:rsidR="006A028C" w:rsidRPr="00021578" w:rsidRDefault="006A028C" w:rsidP="006A028C">
      <w:pPr>
        <w:pStyle w:val="subsection"/>
      </w:pPr>
      <w:r w:rsidRPr="00021578">
        <w:tab/>
        <w:t>(6)</w:t>
      </w:r>
      <w:r w:rsidRPr="00021578">
        <w:tab/>
        <w:t xml:space="preserve">This section does not limit subsection 33(3A) of the </w:t>
      </w:r>
      <w:r w:rsidRPr="00021578">
        <w:rPr>
          <w:i/>
        </w:rPr>
        <w:t>Acts Interpretation Act 1901</w:t>
      </w:r>
      <w:r w:rsidRPr="00021578">
        <w:t>.</w:t>
      </w:r>
    </w:p>
    <w:p w14:paraId="1678A001" w14:textId="77777777" w:rsidR="006A028C" w:rsidRPr="00021578" w:rsidRDefault="006A028C" w:rsidP="006A028C">
      <w:pPr>
        <w:pStyle w:val="notetext"/>
      </w:pPr>
      <w:r w:rsidRPr="00021578">
        <w:t>Note:</w:t>
      </w:r>
      <w:r w:rsidRPr="00021578">
        <w:tab/>
        <w:t xml:space="preserve">Under subsection 33(3A) of the </w:t>
      </w:r>
      <w:r w:rsidRPr="00021578">
        <w:rPr>
          <w:i/>
        </w:rPr>
        <w:t>Acts Interpretation Act 1901</w:t>
      </w:r>
      <w:r w:rsidRPr="00021578">
        <w:t>, a gas market instrument may make different provision with respect to different matters or different classes of matters.</w:t>
      </w:r>
    </w:p>
    <w:p w14:paraId="2C9EFCE0" w14:textId="77777777" w:rsidR="006A028C" w:rsidRPr="00021578" w:rsidRDefault="006A028C" w:rsidP="006A028C">
      <w:pPr>
        <w:pStyle w:val="ActHead4"/>
      </w:pPr>
      <w:bookmarkStart w:id="539" w:name="_Toc194392111"/>
      <w:r w:rsidRPr="00A14580">
        <w:rPr>
          <w:rStyle w:val="CharSubdNo"/>
        </w:rPr>
        <w:t>Subdivision B</w:t>
      </w:r>
      <w:r w:rsidRPr="00021578">
        <w:t>—</w:t>
      </w:r>
      <w:r w:rsidRPr="00A14580">
        <w:rPr>
          <w:rStyle w:val="CharSubdText"/>
        </w:rPr>
        <w:t>Matters that gas market codes may deal with</w:t>
      </w:r>
      <w:bookmarkEnd w:id="539"/>
    </w:p>
    <w:p w14:paraId="6A57E98A" w14:textId="77777777" w:rsidR="006A028C" w:rsidRPr="00021578" w:rsidRDefault="006A028C" w:rsidP="006A028C">
      <w:pPr>
        <w:pStyle w:val="ActHead5"/>
      </w:pPr>
      <w:bookmarkStart w:id="540" w:name="_Toc194392112"/>
      <w:r w:rsidRPr="00A14580">
        <w:rPr>
          <w:rStyle w:val="CharSectno"/>
        </w:rPr>
        <w:t>53P</w:t>
      </w:r>
      <w:r w:rsidRPr="00021578">
        <w:t xml:space="preserve">  General</w:t>
      </w:r>
      <w:bookmarkEnd w:id="540"/>
    </w:p>
    <w:p w14:paraId="49A73241" w14:textId="77777777" w:rsidR="006A028C" w:rsidRPr="00021578" w:rsidRDefault="006A028C" w:rsidP="006A028C">
      <w:pPr>
        <w:pStyle w:val="subsection"/>
      </w:pPr>
      <w:r w:rsidRPr="00021578">
        <w:tab/>
      </w:r>
      <w:r w:rsidRPr="00021578">
        <w:tab/>
        <w:t>A gas market code may include rules regulating gas market conduct.</w:t>
      </w:r>
    </w:p>
    <w:p w14:paraId="2E3FC4FA" w14:textId="570E30ED" w:rsidR="006A028C" w:rsidRPr="00021578" w:rsidRDefault="006A028C" w:rsidP="006A028C">
      <w:pPr>
        <w:pStyle w:val="notetext"/>
      </w:pPr>
      <w:r w:rsidRPr="00021578">
        <w:t>Note:</w:t>
      </w:r>
      <w:r w:rsidRPr="00021578">
        <w:tab/>
        <w:t xml:space="preserve">The other provisions of this Subdivision and Subdivision D do not limit this section: see </w:t>
      </w:r>
      <w:r w:rsidR="00697ADA">
        <w:t>section 5</w:t>
      </w:r>
      <w:r w:rsidRPr="00021578">
        <w:t>3ZF.</w:t>
      </w:r>
    </w:p>
    <w:p w14:paraId="5F746ABC" w14:textId="77777777" w:rsidR="006A028C" w:rsidRPr="00021578" w:rsidRDefault="006A028C" w:rsidP="006A028C">
      <w:pPr>
        <w:pStyle w:val="ActHead5"/>
      </w:pPr>
      <w:bookmarkStart w:id="541" w:name="_Toc194392113"/>
      <w:r w:rsidRPr="00A14580">
        <w:rPr>
          <w:rStyle w:val="CharSectno"/>
        </w:rPr>
        <w:t>53Q</w:t>
      </w:r>
      <w:r w:rsidRPr="00021578">
        <w:t xml:space="preserve">  Dealing with other gas market participants</w:t>
      </w:r>
      <w:bookmarkEnd w:id="541"/>
    </w:p>
    <w:p w14:paraId="102F85D1" w14:textId="77777777" w:rsidR="006A028C" w:rsidRPr="00021578" w:rsidRDefault="006A028C" w:rsidP="006A028C">
      <w:pPr>
        <w:pStyle w:val="subsection"/>
      </w:pPr>
      <w:r w:rsidRPr="00021578">
        <w:tab/>
      </w:r>
      <w:r w:rsidRPr="00021578">
        <w:tab/>
        <w:t>A gas market code may include any of the following rules in relation to a gas market participant dealing with another gas market participant, if the dealing is or relates to gas market conduct:</w:t>
      </w:r>
    </w:p>
    <w:p w14:paraId="0A2D5C66" w14:textId="77777777" w:rsidR="006A028C" w:rsidRPr="00021578" w:rsidRDefault="006A028C" w:rsidP="006A028C">
      <w:pPr>
        <w:pStyle w:val="paragraph"/>
      </w:pPr>
      <w:r w:rsidRPr="00021578">
        <w:tab/>
        <w:t>(a)</w:t>
      </w:r>
      <w:r w:rsidRPr="00021578">
        <w:tab/>
        <w:t>rules about how a gas market participant deals with another gas market participant;</w:t>
      </w:r>
    </w:p>
    <w:p w14:paraId="093E74BF" w14:textId="77777777" w:rsidR="006A028C" w:rsidRPr="00021578" w:rsidRDefault="006A028C" w:rsidP="006A028C">
      <w:pPr>
        <w:pStyle w:val="paragraph"/>
      </w:pPr>
      <w:r w:rsidRPr="00021578">
        <w:tab/>
        <w:t>(b)</w:t>
      </w:r>
      <w:r w:rsidRPr="00021578">
        <w:tab/>
        <w:t>rules requiring a gas market participant to deal with another gas market participant in a specified manner, including in good faith;</w:t>
      </w:r>
    </w:p>
    <w:p w14:paraId="3C118600" w14:textId="77777777" w:rsidR="006A028C" w:rsidRPr="00021578" w:rsidRDefault="006A028C" w:rsidP="006A028C">
      <w:pPr>
        <w:pStyle w:val="paragraph"/>
      </w:pPr>
      <w:r w:rsidRPr="00021578">
        <w:tab/>
        <w:t>(c)</w:t>
      </w:r>
      <w:r w:rsidRPr="00021578">
        <w:tab/>
        <w:t>rules about the matters that, for the purposes of a gas market code, must, may or must not be taken into account in determining whether a gas market participant is dealing with another gas market participant in good faith;</w:t>
      </w:r>
    </w:p>
    <w:p w14:paraId="074E73D6" w14:textId="77777777" w:rsidR="006A028C" w:rsidRPr="00021578" w:rsidRDefault="006A028C" w:rsidP="006A028C">
      <w:pPr>
        <w:pStyle w:val="paragraph"/>
      </w:pPr>
      <w:r w:rsidRPr="00021578">
        <w:tab/>
        <w:t>(d)</w:t>
      </w:r>
      <w:r w:rsidRPr="00021578">
        <w:tab/>
        <w:t>rules about the period within which a gas market participant does something in dealing with another gas market participant, including the period within which a gas market participant responds to a request made by another gas market participant.</w:t>
      </w:r>
    </w:p>
    <w:p w14:paraId="67BE974E" w14:textId="77777777" w:rsidR="006A028C" w:rsidRPr="00021578" w:rsidRDefault="006A028C" w:rsidP="006A028C">
      <w:pPr>
        <w:pStyle w:val="ActHead5"/>
      </w:pPr>
      <w:bookmarkStart w:id="542" w:name="_Toc194392114"/>
      <w:r w:rsidRPr="00A14580">
        <w:rPr>
          <w:rStyle w:val="CharSectno"/>
        </w:rPr>
        <w:t>53R</w:t>
      </w:r>
      <w:r w:rsidRPr="00021578">
        <w:t xml:space="preserve">  Negotiations, expressions of interest and offers</w:t>
      </w:r>
      <w:bookmarkEnd w:id="542"/>
    </w:p>
    <w:p w14:paraId="15BF7EE1" w14:textId="77777777" w:rsidR="006A028C" w:rsidRPr="00021578" w:rsidRDefault="006A028C" w:rsidP="006A028C">
      <w:pPr>
        <w:pStyle w:val="SubsectionHead"/>
      </w:pPr>
      <w:r w:rsidRPr="00021578">
        <w:t>Negotiations</w:t>
      </w:r>
    </w:p>
    <w:p w14:paraId="6E7334A9" w14:textId="77777777" w:rsidR="006A028C" w:rsidRPr="00021578" w:rsidRDefault="006A028C" w:rsidP="006A028C">
      <w:pPr>
        <w:pStyle w:val="subsection"/>
      </w:pPr>
      <w:r w:rsidRPr="00021578">
        <w:tab/>
        <w:t>(1)</w:t>
      </w:r>
      <w:r w:rsidRPr="00021578">
        <w:tab/>
        <w:t>A gas market code may include rules about negotiations relating to supplying or acquiring a gas commodity.</w:t>
      </w:r>
    </w:p>
    <w:p w14:paraId="54B816B4" w14:textId="77777777" w:rsidR="006A028C" w:rsidRPr="00021578" w:rsidRDefault="006A028C" w:rsidP="006A028C">
      <w:pPr>
        <w:pStyle w:val="SubsectionHead"/>
      </w:pPr>
      <w:r w:rsidRPr="00021578">
        <w:t>Expressions of interest</w:t>
      </w:r>
    </w:p>
    <w:p w14:paraId="354BD307" w14:textId="77777777" w:rsidR="006A028C" w:rsidRPr="00021578" w:rsidRDefault="006A028C" w:rsidP="006A028C">
      <w:pPr>
        <w:pStyle w:val="subsection"/>
      </w:pPr>
      <w:r w:rsidRPr="00021578">
        <w:tab/>
        <w:t>(2)</w:t>
      </w:r>
      <w:r w:rsidRPr="00021578">
        <w:tab/>
        <w:t>A gas market code may include rules about expressions of interest relating to supplying or acquiring a gas commodity, including:</w:t>
      </w:r>
    </w:p>
    <w:p w14:paraId="38EB9301" w14:textId="77777777" w:rsidR="006A028C" w:rsidRPr="00021578" w:rsidRDefault="006A028C" w:rsidP="006A028C">
      <w:pPr>
        <w:pStyle w:val="paragraph"/>
      </w:pPr>
      <w:r w:rsidRPr="00021578">
        <w:tab/>
        <w:t>(a)</w:t>
      </w:r>
      <w:r w:rsidRPr="00021578">
        <w:tab/>
        <w:t>rules requiring a gas market participant to issue, or not to issue, an expression of interest in specified circumstances; or</w:t>
      </w:r>
    </w:p>
    <w:p w14:paraId="40735093" w14:textId="77777777" w:rsidR="006A028C" w:rsidRPr="00021578" w:rsidRDefault="006A028C" w:rsidP="006A028C">
      <w:pPr>
        <w:pStyle w:val="paragraph"/>
      </w:pPr>
      <w:r w:rsidRPr="00021578">
        <w:tab/>
        <w:t>(b)</w:t>
      </w:r>
      <w:r w:rsidRPr="00021578">
        <w:tab/>
        <w:t>rules about any of the following matters:</w:t>
      </w:r>
    </w:p>
    <w:p w14:paraId="22E6EE9F" w14:textId="77777777" w:rsidR="006A028C" w:rsidRPr="00021578" w:rsidRDefault="006A028C" w:rsidP="006A028C">
      <w:pPr>
        <w:pStyle w:val="paragraphsub"/>
      </w:pPr>
      <w:r w:rsidRPr="00021578">
        <w:tab/>
        <w:t>(i)</w:t>
      </w:r>
      <w:r w:rsidRPr="00021578">
        <w:tab/>
        <w:t>matters to which regard is had before issuing an expression of interest;</w:t>
      </w:r>
    </w:p>
    <w:p w14:paraId="105D0DBA" w14:textId="77777777" w:rsidR="006A028C" w:rsidRPr="00021578" w:rsidRDefault="006A028C" w:rsidP="006A028C">
      <w:pPr>
        <w:pStyle w:val="paragraphsub"/>
      </w:pPr>
      <w:r w:rsidRPr="00021578">
        <w:tab/>
        <w:t>(ii)</w:t>
      </w:r>
      <w:r w:rsidRPr="00021578">
        <w:tab/>
        <w:t>the manner in which an expression of interest is issued (for example, in writing);</w:t>
      </w:r>
    </w:p>
    <w:p w14:paraId="5CE44261" w14:textId="77777777" w:rsidR="006A028C" w:rsidRPr="00021578" w:rsidRDefault="006A028C" w:rsidP="006A028C">
      <w:pPr>
        <w:pStyle w:val="paragraphsub"/>
      </w:pPr>
      <w:r w:rsidRPr="00021578">
        <w:tab/>
        <w:t>(iii)</w:t>
      </w:r>
      <w:r w:rsidRPr="00021578">
        <w:tab/>
        <w:t>information that is included in an expression of interest or made available in connection with an expression of interest (including the manner in which the information is made available);</w:t>
      </w:r>
    </w:p>
    <w:p w14:paraId="3BD36AB7" w14:textId="77777777" w:rsidR="006A028C" w:rsidRPr="00021578" w:rsidRDefault="006A028C" w:rsidP="006A028C">
      <w:pPr>
        <w:pStyle w:val="paragraphsub"/>
      </w:pPr>
      <w:r w:rsidRPr="00021578">
        <w:tab/>
        <w:t>(iv)</w:t>
      </w:r>
      <w:r w:rsidRPr="00021578">
        <w:tab/>
        <w:t>the content of an expression of interest;</w:t>
      </w:r>
    </w:p>
    <w:p w14:paraId="38B1C267" w14:textId="77777777" w:rsidR="006A028C" w:rsidRPr="00021578" w:rsidRDefault="006A028C" w:rsidP="006A028C">
      <w:pPr>
        <w:pStyle w:val="paragraphsub"/>
      </w:pPr>
      <w:r w:rsidRPr="00021578">
        <w:tab/>
        <w:t>(v)</w:t>
      </w:r>
      <w:r w:rsidRPr="00021578">
        <w:tab/>
        <w:t>the period during which an expression of interest is open;</w:t>
      </w:r>
    </w:p>
    <w:p w14:paraId="167BADAE" w14:textId="77777777" w:rsidR="006A028C" w:rsidRPr="00021578" w:rsidRDefault="006A028C" w:rsidP="006A028C">
      <w:pPr>
        <w:pStyle w:val="paragraphsub"/>
      </w:pPr>
      <w:r w:rsidRPr="00021578">
        <w:tab/>
        <w:t>(vi)</w:t>
      </w:r>
      <w:r w:rsidRPr="00021578">
        <w:tab/>
        <w:t>responding to an expression of interest;</w:t>
      </w:r>
    </w:p>
    <w:p w14:paraId="21C2B1E5" w14:textId="77777777" w:rsidR="006A028C" w:rsidRPr="00021578" w:rsidRDefault="006A028C" w:rsidP="006A028C">
      <w:pPr>
        <w:pStyle w:val="paragraphsub"/>
      </w:pPr>
      <w:r w:rsidRPr="00021578">
        <w:tab/>
        <w:t>(vii)</w:t>
      </w:r>
      <w:r w:rsidRPr="00021578">
        <w:tab/>
        <w:t>dealing with a response to an expression of interest, including by providing information, making an offer or entering into an agreement;</w:t>
      </w:r>
    </w:p>
    <w:p w14:paraId="452F752F" w14:textId="77777777" w:rsidR="006A028C" w:rsidRPr="00021578" w:rsidRDefault="006A028C" w:rsidP="006A028C">
      <w:pPr>
        <w:pStyle w:val="paragraphsub"/>
      </w:pPr>
      <w:r w:rsidRPr="00021578">
        <w:tab/>
        <w:t>(viii)</w:t>
      </w:r>
      <w:r w:rsidRPr="00021578">
        <w:tab/>
        <w:t>withdrawing an expression of interest.</w:t>
      </w:r>
    </w:p>
    <w:p w14:paraId="48AF617E" w14:textId="77777777" w:rsidR="006A028C" w:rsidRPr="00021578" w:rsidRDefault="006A028C" w:rsidP="006A028C">
      <w:pPr>
        <w:pStyle w:val="SubsectionHead"/>
      </w:pPr>
      <w:r w:rsidRPr="00021578">
        <w:t>Offers</w:t>
      </w:r>
    </w:p>
    <w:p w14:paraId="0B3BFB50" w14:textId="77777777" w:rsidR="006A028C" w:rsidRPr="00021578" w:rsidRDefault="006A028C" w:rsidP="006A028C">
      <w:pPr>
        <w:pStyle w:val="subsection"/>
      </w:pPr>
      <w:r w:rsidRPr="00021578">
        <w:tab/>
        <w:t>(3)</w:t>
      </w:r>
      <w:r w:rsidRPr="00021578">
        <w:tab/>
        <w:t>A gas market code may include rules about offers relating to supplying or acquiring a gas commodity, including:</w:t>
      </w:r>
    </w:p>
    <w:p w14:paraId="1724EC0E" w14:textId="77777777" w:rsidR="006A028C" w:rsidRPr="00021578" w:rsidRDefault="006A028C" w:rsidP="006A028C">
      <w:pPr>
        <w:pStyle w:val="paragraph"/>
      </w:pPr>
      <w:r w:rsidRPr="00021578">
        <w:tab/>
        <w:t>(a)</w:t>
      </w:r>
      <w:r w:rsidRPr="00021578">
        <w:tab/>
        <w:t>rules requiring a gas market participant to make, or not to make, an offer in specified circumstances; or</w:t>
      </w:r>
    </w:p>
    <w:p w14:paraId="7E808D34" w14:textId="77777777" w:rsidR="006A028C" w:rsidRPr="00021578" w:rsidRDefault="006A028C" w:rsidP="006A028C">
      <w:pPr>
        <w:pStyle w:val="paragraph"/>
      </w:pPr>
      <w:r w:rsidRPr="00021578">
        <w:tab/>
        <w:t>(b)</w:t>
      </w:r>
      <w:r w:rsidRPr="00021578">
        <w:tab/>
        <w:t>rules about any of the following matters:</w:t>
      </w:r>
    </w:p>
    <w:p w14:paraId="24B605F8" w14:textId="77777777" w:rsidR="006A028C" w:rsidRPr="00021578" w:rsidRDefault="006A028C" w:rsidP="006A028C">
      <w:pPr>
        <w:pStyle w:val="paragraphsub"/>
      </w:pPr>
      <w:r w:rsidRPr="00021578">
        <w:tab/>
        <w:t>(i)</w:t>
      </w:r>
      <w:r w:rsidRPr="00021578">
        <w:tab/>
        <w:t>matters to which regard is had before making an offer;</w:t>
      </w:r>
    </w:p>
    <w:p w14:paraId="760FBB28" w14:textId="77777777" w:rsidR="006A028C" w:rsidRPr="00021578" w:rsidRDefault="006A028C" w:rsidP="006A028C">
      <w:pPr>
        <w:pStyle w:val="paragraphsub"/>
      </w:pPr>
      <w:r w:rsidRPr="00021578">
        <w:tab/>
        <w:t>(ii)</w:t>
      </w:r>
      <w:r w:rsidRPr="00021578">
        <w:tab/>
        <w:t>the manner in which an offer is made (for example, in writing);</w:t>
      </w:r>
    </w:p>
    <w:p w14:paraId="548BD2FC" w14:textId="77777777" w:rsidR="006A028C" w:rsidRPr="00021578" w:rsidRDefault="006A028C" w:rsidP="006A028C">
      <w:pPr>
        <w:pStyle w:val="paragraphsub"/>
      </w:pPr>
      <w:r w:rsidRPr="00021578">
        <w:tab/>
        <w:t>(iii)</w:t>
      </w:r>
      <w:r w:rsidRPr="00021578">
        <w:tab/>
        <w:t>information that is included in an offer, or made available in connection with an offer (including the manner in which the information is made available);</w:t>
      </w:r>
    </w:p>
    <w:p w14:paraId="1329E54A" w14:textId="77777777" w:rsidR="006A028C" w:rsidRPr="00021578" w:rsidRDefault="006A028C" w:rsidP="006A028C">
      <w:pPr>
        <w:pStyle w:val="paragraphsub"/>
      </w:pPr>
      <w:r w:rsidRPr="00021578">
        <w:tab/>
        <w:t>(iv)</w:t>
      </w:r>
      <w:r w:rsidRPr="00021578">
        <w:tab/>
        <w:t>the content of an offer;</w:t>
      </w:r>
    </w:p>
    <w:p w14:paraId="494E1642" w14:textId="77777777" w:rsidR="006A028C" w:rsidRPr="00021578" w:rsidRDefault="006A028C" w:rsidP="006A028C">
      <w:pPr>
        <w:pStyle w:val="paragraphsub"/>
      </w:pPr>
      <w:r w:rsidRPr="00021578">
        <w:tab/>
        <w:t>(v)</w:t>
      </w:r>
      <w:r w:rsidRPr="00021578">
        <w:tab/>
        <w:t>the period during which an offer is open;</w:t>
      </w:r>
    </w:p>
    <w:p w14:paraId="53B8BBAA" w14:textId="77777777" w:rsidR="006A028C" w:rsidRPr="00021578" w:rsidRDefault="006A028C" w:rsidP="006A028C">
      <w:pPr>
        <w:pStyle w:val="paragraphsub"/>
      </w:pPr>
      <w:r w:rsidRPr="00021578">
        <w:tab/>
        <w:t>(vi)</w:t>
      </w:r>
      <w:r w:rsidRPr="00021578">
        <w:tab/>
        <w:t>responding to an offer;</w:t>
      </w:r>
    </w:p>
    <w:p w14:paraId="710452DB" w14:textId="77777777" w:rsidR="006A028C" w:rsidRPr="00021578" w:rsidRDefault="006A028C" w:rsidP="006A028C">
      <w:pPr>
        <w:pStyle w:val="paragraphsub"/>
      </w:pPr>
      <w:r w:rsidRPr="00021578">
        <w:tab/>
        <w:t>(vii)</w:t>
      </w:r>
      <w:r w:rsidRPr="00021578">
        <w:tab/>
        <w:t>dealing with a response to an offer, including by providing information;</w:t>
      </w:r>
    </w:p>
    <w:p w14:paraId="4DEB7D31" w14:textId="77777777" w:rsidR="006A028C" w:rsidRPr="00021578" w:rsidRDefault="006A028C" w:rsidP="006A028C">
      <w:pPr>
        <w:pStyle w:val="paragraphsub"/>
      </w:pPr>
      <w:r w:rsidRPr="00021578">
        <w:tab/>
        <w:t>(viii)</w:t>
      </w:r>
      <w:r w:rsidRPr="00021578">
        <w:tab/>
        <w:t>withdrawing an offer.</w:t>
      </w:r>
    </w:p>
    <w:p w14:paraId="5E2E8E5A" w14:textId="77777777" w:rsidR="006A028C" w:rsidRPr="00021578" w:rsidRDefault="006A028C" w:rsidP="006A028C">
      <w:pPr>
        <w:pStyle w:val="ActHead5"/>
      </w:pPr>
      <w:bookmarkStart w:id="543" w:name="_Toc194392115"/>
      <w:r w:rsidRPr="00A14580">
        <w:rPr>
          <w:rStyle w:val="CharSectno"/>
        </w:rPr>
        <w:t>53S</w:t>
      </w:r>
      <w:r w:rsidRPr="00021578">
        <w:t xml:space="preserve">  Agreements</w:t>
      </w:r>
      <w:bookmarkEnd w:id="543"/>
    </w:p>
    <w:p w14:paraId="3B17EC76" w14:textId="77777777" w:rsidR="006A028C" w:rsidRPr="00021578" w:rsidRDefault="006A028C" w:rsidP="006A028C">
      <w:pPr>
        <w:pStyle w:val="subsection"/>
      </w:pPr>
      <w:r w:rsidRPr="00021578">
        <w:tab/>
        <w:t>(1)</w:t>
      </w:r>
      <w:r w:rsidRPr="00021578">
        <w:tab/>
        <w:t>A gas market code may include rules about agreements relating to supplying or acquiring a gas commodity, including:</w:t>
      </w:r>
    </w:p>
    <w:p w14:paraId="1FD73593" w14:textId="77777777" w:rsidR="006A028C" w:rsidRPr="00021578" w:rsidRDefault="006A028C" w:rsidP="006A028C">
      <w:pPr>
        <w:pStyle w:val="paragraph"/>
      </w:pPr>
      <w:r w:rsidRPr="00021578">
        <w:tab/>
        <w:t>(a)</w:t>
      </w:r>
      <w:r w:rsidRPr="00021578">
        <w:tab/>
        <w:t>rules requiring a gas market participant to enter, or not to enter, into an agreement in specified circumstances; or</w:t>
      </w:r>
    </w:p>
    <w:p w14:paraId="1E2EFF8D" w14:textId="77777777" w:rsidR="006A028C" w:rsidRPr="00021578" w:rsidRDefault="006A028C" w:rsidP="006A028C">
      <w:pPr>
        <w:pStyle w:val="paragraph"/>
      </w:pPr>
      <w:r w:rsidRPr="00021578">
        <w:tab/>
        <w:t>(b)</w:t>
      </w:r>
      <w:r w:rsidRPr="00021578">
        <w:tab/>
        <w:t>rules about any of the following matters:</w:t>
      </w:r>
    </w:p>
    <w:p w14:paraId="0C0E9214" w14:textId="77777777" w:rsidR="006A028C" w:rsidRPr="00021578" w:rsidRDefault="006A028C" w:rsidP="006A028C">
      <w:pPr>
        <w:pStyle w:val="paragraphsub"/>
      </w:pPr>
      <w:r w:rsidRPr="00021578">
        <w:tab/>
        <w:t>(i)</w:t>
      </w:r>
      <w:r w:rsidRPr="00021578">
        <w:tab/>
        <w:t>the manner in which an agreement is made (for example, in writing);</w:t>
      </w:r>
    </w:p>
    <w:p w14:paraId="2606B22E" w14:textId="77777777" w:rsidR="006A028C" w:rsidRPr="00021578" w:rsidRDefault="006A028C" w:rsidP="006A028C">
      <w:pPr>
        <w:pStyle w:val="paragraphsub"/>
      </w:pPr>
      <w:r w:rsidRPr="00021578">
        <w:tab/>
        <w:t>(ii)</w:t>
      </w:r>
      <w:r w:rsidRPr="00021578">
        <w:tab/>
        <w:t>matters dealt with in an agreement, including, in the case of an agreement to supply or acquire a gas commodity, the matters mentioned in subsection (2);</w:t>
      </w:r>
    </w:p>
    <w:p w14:paraId="69EE48EE" w14:textId="77777777" w:rsidR="006A028C" w:rsidRPr="00021578" w:rsidRDefault="006A028C" w:rsidP="006A028C">
      <w:pPr>
        <w:pStyle w:val="paragraphsub"/>
      </w:pPr>
      <w:r w:rsidRPr="00021578">
        <w:tab/>
        <w:t>(iii)</w:t>
      </w:r>
      <w:r w:rsidRPr="00021578">
        <w:tab/>
        <w:t>withdrawing from or ending an agreement.</w:t>
      </w:r>
    </w:p>
    <w:p w14:paraId="7570B178" w14:textId="77777777" w:rsidR="006A028C" w:rsidRPr="00021578" w:rsidRDefault="006A028C" w:rsidP="006A028C">
      <w:pPr>
        <w:pStyle w:val="notetext"/>
      </w:pPr>
      <w:r w:rsidRPr="00021578">
        <w:t>Example:</w:t>
      </w:r>
      <w:r w:rsidRPr="00021578">
        <w:tab/>
        <w:t>Rules requiring specified matters to be dealt with, or not dealt with, in an agreement.</w:t>
      </w:r>
    </w:p>
    <w:p w14:paraId="7F552EB8" w14:textId="77777777" w:rsidR="006A028C" w:rsidRPr="00021578" w:rsidRDefault="006A028C" w:rsidP="006A028C">
      <w:pPr>
        <w:pStyle w:val="subsection"/>
      </w:pPr>
      <w:r w:rsidRPr="00021578">
        <w:tab/>
        <w:t>(2)</w:t>
      </w:r>
      <w:r w:rsidRPr="00021578">
        <w:tab/>
        <w:t>For the purposes of subparagraph (1)(b)(ii), the matters are the following:</w:t>
      </w:r>
    </w:p>
    <w:p w14:paraId="01EE38DE" w14:textId="77777777" w:rsidR="006A028C" w:rsidRPr="00021578" w:rsidRDefault="006A028C" w:rsidP="006A028C">
      <w:pPr>
        <w:pStyle w:val="paragraph"/>
      </w:pPr>
      <w:r w:rsidRPr="00021578">
        <w:tab/>
        <w:t>(a)</w:t>
      </w:r>
      <w:r w:rsidRPr="00021578">
        <w:tab/>
        <w:t>how much of the gas commodity is to be supplied or acquired;</w:t>
      </w:r>
    </w:p>
    <w:p w14:paraId="2B083F0B" w14:textId="77777777" w:rsidR="006A028C" w:rsidRPr="00021578" w:rsidRDefault="006A028C" w:rsidP="006A028C">
      <w:pPr>
        <w:pStyle w:val="paragraph"/>
      </w:pPr>
      <w:r w:rsidRPr="00021578">
        <w:tab/>
        <w:t>(b)</w:t>
      </w:r>
      <w:r w:rsidRPr="00021578">
        <w:tab/>
        <w:t>flexibility of the volume of the gas commodity to be supplied or acquired;</w:t>
      </w:r>
    </w:p>
    <w:p w14:paraId="76674AC8" w14:textId="77777777" w:rsidR="006A028C" w:rsidRPr="00021578" w:rsidRDefault="006A028C" w:rsidP="006A028C">
      <w:pPr>
        <w:pStyle w:val="paragraph"/>
      </w:pPr>
      <w:r w:rsidRPr="00021578">
        <w:tab/>
        <w:t>(c)</w:t>
      </w:r>
      <w:r w:rsidRPr="00021578">
        <w:tab/>
        <w:t>where the gas commodity is to be supplied or acquired;</w:t>
      </w:r>
    </w:p>
    <w:p w14:paraId="73ACDDEE" w14:textId="77777777" w:rsidR="006A028C" w:rsidRPr="00021578" w:rsidRDefault="006A028C" w:rsidP="006A028C">
      <w:pPr>
        <w:pStyle w:val="paragraph"/>
      </w:pPr>
      <w:r w:rsidRPr="00021578">
        <w:tab/>
        <w:t>(d)</w:t>
      </w:r>
      <w:r w:rsidRPr="00021578">
        <w:tab/>
        <w:t>when the gas commodity is to be supplied or acquired;</w:t>
      </w:r>
    </w:p>
    <w:p w14:paraId="49CAD64B" w14:textId="77777777" w:rsidR="006A028C" w:rsidRPr="00021578" w:rsidRDefault="006A028C" w:rsidP="006A028C">
      <w:pPr>
        <w:pStyle w:val="paragraph"/>
      </w:pPr>
      <w:r w:rsidRPr="00021578">
        <w:tab/>
        <w:t>(e)</w:t>
      </w:r>
      <w:r w:rsidRPr="00021578">
        <w:tab/>
        <w:t>payment terms;</w:t>
      </w:r>
    </w:p>
    <w:p w14:paraId="058BC534" w14:textId="77777777" w:rsidR="006A028C" w:rsidRPr="00021578" w:rsidRDefault="006A028C" w:rsidP="006A028C">
      <w:pPr>
        <w:pStyle w:val="paragraph"/>
      </w:pPr>
      <w:r w:rsidRPr="00021578">
        <w:tab/>
        <w:t>(f)</w:t>
      </w:r>
      <w:r w:rsidRPr="00021578">
        <w:tab/>
        <w:t>a communication protocol for major interruptions to the supply of the gas commodity;</w:t>
      </w:r>
    </w:p>
    <w:p w14:paraId="5E191A14" w14:textId="77777777" w:rsidR="006A028C" w:rsidRPr="00021578" w:rsidRDefault="006A028C" w:rsidP="006A028C">
      <w:pPr>
        <w:pStyle w:val="paragraph"/>
      </w:pPr>
      <w:r w:rsidRPr="00021578">
        <w:tab/>
        <w:t>(g)</w:t>
      </w:r>
      <w:r w:rsidRPr="00021578">
        <w:tab/>
        <w:t>the period of the agreement;</w:t>
      </w:r>
    </w:p>
    <w:p w14:paraId="040A6855" w14:textId="77777777" w:rsidR="006A028C" w:rsidRPr="00021578" w:rsidRDefault="006A028C" w:rsidP="006A028C">
      <w:pPr>
        <w:pStyle w:val="paragraph"/>
      </w:pPr>
      <w:r w:rsidRPr="00021578">
        <w:tab/>
        <w:t>(h)</w:t>
      </w:r>
      <w:r w:rsidRPr="00021578">
        <w:tab/>
        <w:t>the consequences of a breach of the agreement;</w:t>
      </w:r>
    </w:p>
    <w:p w14:paraId="1E512A0C" w14:textId="77777777" w:rsidR="006A028C" w:rsidRPr="00021578" w:rsidRDefault="006A028C" w:rsidP="006A028C">
      <w:pPr>
        <w:pStyle w:val="paragraph"/>
      </w:pPr>
      <w:r w:rsidRPr="00021578">
        <w:tab/>
        <w:t>(i)</w:t>
      </w:r>
      <w:r w:rsidRPr="00021578">
        <w:tab/>
        <w:t>dispute resolution.</w:t>
      </w:r>
    </w:p>
    <w:p w14:paraId="2AC6C56F" w14:textId="77777777" w:rsidR="006A028C" w:rsidRPr="00021578" w:rsidRDefault="006A028C" w:rsidP="006A028C">
      <w:pPr>
        <w:pStyle w:val="ActHead5"/>
      </w:pPr>
      <w:bookmarkStart w:id="544" w:name="_Toc194392116"/>
      <w:r w:rsidRPr="00A14580">
        <w:rPr>
          <w:rStyle w:val="CharSectno"/>
        </w:rPr>
        <w:t>53T</w:t>
      </w:r>
      <w:r w:rsidRPr="00021578">
        <w:t xml:space="preserve">  Terms on which gas commodities are supplied or acquired, including price</w:t>
      </w:r>
      <w:bookmarkEnd w:id="544"/>
    </w:p>
    <w:p w14:paraId="2690FA35" w14:textId="77777777" w:rsidR="006A028C" w:rsidRPr="00021578" w:rsidRDefault="006A028C" w:rsidP="006A028C">
      <w:pPr>
        <w:pStyle w:val="subsection"/>
      </w:pPr>
      <w:r w:rsidRPr="00021578">
        <w:tab/>
        <w:t>(1)</w:t>
      </w:r>
      <w:r w:rsidRPr="00021578">
        <w:tab/>
        <w:t>A gas market code may include rules about the terms on which a gas market participant offers to supply or acquire, agrees to supply or acquire or supplies or acquires a gas commodity, including rules about any of the following matters:</w:t>
      </w:r>
    </w:p>
    <w:p w14:paraId="22DB96A7" w14:textId="77777777" w:rsidR="006A028C" w:rsidRPr="00021578" w:rsidRDefault="006A028C" w:rsidP="006A028C">
      <w:pPr>
        <w:pStyle w:val="paragraph"/>
      </w:pPr>
      <w:r w:rsidRPr="00021578">
        <w:tab/>
        <w:t>(a)</w:t>
      </w:r>
      <w:r w:rsidRPr="00021578">
        <w:tab/>
        <w:t>how such a term is expressed;</w:t>
      </w:r>
    </w:p>
    <w:p w14:paraId="5D2F3E83" w14:textId="77777777" w:rsidR="006A028C" w:rsidRPr="00021578" w:rsidRDefault="006A028C" w:rsidP="006A028C">
      <w:pPr>
        <w:pStyle w:val="paragraph"/>
      </w:pPr>
      <w:r w:rsidRPr="00021578">
        <w:tab/>
        <w:t>(b)</w:t>
      </w:r>
      <w:r w:rsidRPr="00021578">
        <w:tab/>
        <w:t>fees payable in relation to such an offer, agreement, supply or acquisition;</w:t>
      </w:r>
    </w:p>
    <w:p w14:paraId="787E0A1E" w14:textId="77777777" w:rsidR="006A028C" w:rsidRPr="00021578" w:rsidRDefault="006A028C" w:rsidP="006A028C">
      <w:pPr>
        <w:pStyle w:val="paragraph"/>
      </w:pPr>
      <w:r w:rsidRPr="00021578">
        <w:tab/>
        <w:t>(c)</w:t>
      </w:r>
      <w:r w:rsidRPr="00021578">
        <w:tab/>
        <w:t>terms (including terms relating to price) specified in an expression of interest relating to supplying or acquiring a gas commodity.</w:t>
      </w:r>
    </w:p>
    <w:p w14:paraId="16571BA2" w14:textId="77777777" w:rsidR="006A028C" w:rsidRPr="00021578" w:rsidRDefault="006A028C" w:rsidP="006A028C">
      <w:pPr>
        <w:pStyle w:val="subsection"/>
      </w:pPr>
      <w:r w:rsidRPr="00021578">
        <w:tab/>
        <w:t>(2)</w:t>
      </w:r>
      <w:r w:rsidRPr="00021578">
        <w:tab/>
        <w:t>A gas market code may include rules about the price at which a gas market participant offers to supply or acquire, agrees to supply or acquire or supplies or acquires a gas commodity, including the following:</w:t>
      </w:r>
    </w:p>
    <w:p w14:paraId="26CBDDB6" w14:textId="77777777" w:rsidR="006A028C" w:rsidRPr="00021578" w:rsidRDefault="006A028C" w:rsidP="006A028C">
      <w:pPr>
        <w:pStyle w:val="paragraph"/>
      </w:pPr>
      <w:r w:rsidRPr="00021578">
        <w:tab/>
        <w:t>(a)</w:t>
      </w:r>
      <w:r w:rsidRPr="00021578">
        <w:tab/>
        <w:t>rules setting a price;</w:t>
      </w:r>
    </w:p>
    <w:p w14:paraId="76054A02" w14:textId="77777777" w:rsidR="006A028C" w:rsidRPr="00021578" w:rsidRDefault="006A028C" w:rsidP="006A028C">
      <w:pPr>
        <w:pStyle w:val="paragraph"/>
      </w:pPr>
      <w:r w:rsidRPr="00021578">
        <w:tab/>
        <w:t>(b)</w:t>
      </w:r>
      <w:r w:rsidRPr="00021578">
        <w:tab/>
        <w:t>rules setting a maximum price;</w:t>
      </w:r>
    </w:p>
    <w:p w14:paraId="43F52616" w14:textId="77777777" w:rsidR="006A028C" w:rsidRPr="00021578" w:rsidRDefault="006A028C" w:rsidP="006A028C">
      <w:pPr>
        <w:pStyle w:val="paragraph"/>
      </w:pPr>
      <w:r w:rsidRPr="00021578">
        <w:tab/>
        <w:t>(c)</w:t>
      </w:r>
      <w:r w:rsidRPr="00021578">
        <w:tab/>
        <w:t>rules setting a minimum price;</w:t>
      </w:r>
    </w:p>
    <w:p w14:paraId="2EC30178" w14:textId="77777777" w:rsidR="006A028C" w:rsidRPr="00021578" w:rsidRDefault="006A028C" w:rsidP="006A028C">
      <w:pPr>
        <w:pStyle w:val="paragraph"/>
      </w:pPr>
      <w:r w:rsidRPr="00021578">
        <w:tab/>
        <w:t>(d)</w:t>
      </w:r>
      <w:r w:rsidRPr="00021578">
        <w:tab/>
        <w:t>rules setting a maximum and a minimum price;</w:t>
      </w:r>
    </w:p>
    <w:p w14:paraId="0A1C2C84" w14:textId="77777777" w:rsidR="006A028C" w:rsidRPr="00021578" w:rsidRDefault="006A028C" w:rsidP="006A028C">
      <w:pPr>
        <w:pStyle w:val="paragraph"/>
      </w:pPr>
      <w:r w:rsidRPr="00021578">
        <w:tab/>
        <w:t>(e)</w:t>
      </w:r>
      <w:r w:rsidRPr="00021578">
        <w:tab/>
        <w:t>rules requiring a price to be reasonable;</w:t>
      </w:r>
    </w:p>
    <w:p w14:paraId="75E48836" w14:textId="77777777" w:rsidR="006A028C" w:rsidRPr="00021578" w:rsidRDefault="006A028C" w:rsidP="006A028C">
      <w:pPr>
        <w:pStyle w:val="paragraph"/>
      </w:pPr>
      <w:r w:rsidRPr="00021578">
        <w:tab/>
        <w:t>(f)</w:t>
      </w:r>
      <w:r w:rsidRPr="00021578">
        <w:tab/>
        <w:t>rules about the matters that, for the purposes of a gas market code, must, may or must not be taken into account in determining whether a price is reasonable;</w:t>
      </w:r>
    </w:p>
    <w:p w14:paraId="5B4A6BAA" w14:textId="77777777" w:rsidR="006A028C" w:rsidRPr="00021578" w:rsidRDefault="006A028C" w:rsidP="006A028C">
      <w:pPr>
        <w:pStyle w:val="paragraph"/>
      </w:pPr>
      <w:r w:rsidRPr="00021578">
        <w:tab/>
        <w:t>(g)</w:t>
      </w:r>
      <w:r w:rsidRPr="00021578">
        <w:tab/>
        <w:t>rules about determining a price, including matters taken into account in determining a price;</w:t>
      </w:r>
    </w:p>
    <w:p w14:paraId="51112FE6" w14:textId="77777777" w:rsidR="006A028C" w:rsidRPr="00021578" w:rsidRDefault="006A028C" w:rsidP="006A028C">
      <w:pPr>
        <w:pStyle w:val="paragraph"/>
      </w:pPr>
      <w:r w:rsidRPr="00021578">
        <w:tab/>
        <w:t>(h)</w:t>
      </w:r>
      <w:r w:rsidRPr="00021578">
        <w:tab/>
        <w:t>rules about how a price is expressed.</w:t>
      </w:r>
    </w:p>
    <w:p w14:paraId="1B676DEA" w14:textId="4BF66F70" w:rsidR="006A028C" w:rsidRPr="00021578" w:rsidRDefault="006A028C" w:rsidP="006A028C">
      <w:pPr>
        <w:pStyle w:val="notetext"/>
      </w:pPr>
      <w:r w:rsidRPr="00021578">
        <w:t>Note 1:</w:t>
      </w:r>
      <w:r w:rsidRPr="00021578">
        <w:tab/>
        <w:t xml:space="preserve">A gas market code may confer on the Minister, the Commission or any other person or body the function of setting a price: see </w:t>
      </w:r>
      <w:r w:rsidR="00697ADA">
        <w:t>section 5</w:t>
      </w:r>
      <w:r w:rsidRPr="00021578">
        <w:t>3ZB.</w:t>
      </w:r>
    </w:p>
    <w:p w14:paraId="69F057F0" w14:textId="77777777" w:rsidR="006A028C" w:rsidRPr="00021578" w:rsidRDefault="006A028C" w:rsidP="006A028C">
      <w:pPr>
        <w:pStyle w:val="notetext"/>
      </w:pPr>
      <w:r w:rsidRPr="00021578">
        <w:t>Note 2:</w:t>
      </w:r>
      <w:r w:rsidRPr="00021578">
        <w:tab/>
        <w:t>Rules of the kind mentioned in this subsection may:</w:t>
      </w:r>
    </w:p>
    <w:p w14:paraId="446A794A" w14:textId="77777777" w:rsidR="006A028C" w:rsidRPr="00021578" w:rsidRDefault="006A028C" w:rsidP="006A028C">
      <w:pPr>
        <w:pStyle w:val="notepara"/>
      </w:pPr>
      <w:r w:rsidRPr="00021578">
        <w:t>(a)</w:t>
      </w:r>
      <w:r w:rsidRPr="00021578">
        <w:tab/>
        <w:t>refer to the prices of any gas commodity inside or outside Australia or any published information about any market; or</w:t>
      </w:r>
    </w:p>
    <w:p w14:paraId="43BBE353" w14:textId="77777777" w:rsidR="006A028C" w:rsidRPr="00021578" w:rsidRDefault="006A028C" w:rsidP="006A028C">
      <w:pPr>
        <w:pStyle w:val="notepara"/>
      </w:pPr>
      <w:r w:rsidRPr="00021578">
        <w:t>(b)</w:t>
      </w:r>
      <w:r w:rsidRPr="00021578">
        <w:tab/>
        <w:t>require a price to be equal to the amount worked out by using a specified formula or method.</w:t>
      </w:r>
    </w:p>
    <w:p w14:paraId="1A0CC005" w14:textId="41EADBFF" w:rsidR="006A028C" w:rsidRPr="00021578" w:rsidRDefault="006A028C" w:rsidP="006A028C">
      <w:pPr>
        <w:pStyle w:val="notetext"/>
      </w:pPr>
      <w:r w:rsidRPr="00021578">
        <w:tab/>
        <w:t xml:space="preserve">See </w:t>
      </w:r>
      <w:r w:rsidR="00697ADA">
        <w:t>subsection 5</w:t>
      </w:r>
      <w:r w:rsidRPr="00021578">
        <w:t>3ZE(3).</w:t>
      </w:r>
    </w:p>
    <w:p w14:paraId="762F43A0" w14:textId="77777777" w:rsidR="006A028C" w:rsidRPr="00021578" w:rsidRDefault="006A028C" w:rsidP="006A028C">
      <w:pPr>
        <w:pStyle w:val="subsection"/>
      </w:pPr>
      <w:r w:rsidRPr="00021578">
        <w:tab/>
        <w:t>(3)</w:t>
      </w:r>
      <w:r w:rsidRPr="00021578">
        <w:tab/>
        <w:t>To avoid doubt, a gas market code may include rules requiring a gas market participant not to offer to supply or acquire, not to agree to supply or acquire or not to supply or acquire a gas commodity if rules of the kind mentioned in subsection (1) or (2) are not complied with in relation to the offer, agreement, supply or acquisition.</w:t>
      </w:r>
    </w:p>
    <w:p w14:paraId="0E4239BA" w14:textId="77777777" w:rsidR="006A028C" w:rsidRPr="00021578" w:rsidRDefault="006A028C" w:rsidP="006A028C">
      <w:pPr>
        <w:pStyle w:val="ActHead5"/>
      </w:pPr>
      <w:bookmarkStart w:id="545" w:name="_Toc194392117"/>
      <w:r w:rsidRPr="00A14580">
        <w:rPr>
          <w:rStyle w:val="CharSectno"/>
        </w:rPr>
        <w:t>53U</w:t>
      </w:r>
      <w:r w:rsidRPr="00021578">
        <w:t xml:space="preserve">  Gas exchanges</w:t>
      </w:r>
      <w:bookmarkEnd w:id="545"/>
    </w:p>
    <w:p w14:paraId="1DAD5DED" w14:textId="77777777" w:rsidR="006A028C" w:rsidRPr="00021578" w:rsidRDefault="006A028C" w:rsidP="006A028C">
      <w:pPr>
        <w:pStyle w:val="subsection"/>
      </w:pPr>
      <w:r w:rsidRPr="00021578">
        <w:tab/>
      </w:r>
      <w:r w:rsidRPr="00021578">
        <w:tab/>
        <w:t>A gas market code may include rules regulating the operation of a gas exchange.</w:t>
      </w:r>
    </w:p>
    <w:p w14:paraId="1EF92045" w14:textId="77777777" w:rsidR="006A028C" w:rsidRPr="00021578" w:rsidRDefault="006A028C" w:rsidP="006A028C">
      <w:pPr>
        <w:pStyle w:val="ActHead5"/>
      </w:pPr>
      <w:bookmarkStart w:id="546" w:name="_Toc194392118"/>
      <w:r w:rsidRPr="00A14580">
        <w:rPr>
          <w:rStyle w:val="CharSectno"/>
        </w:rPr>
        <w:t>53V</w:t>
      </w:r>
      <w:r w:rsidRPr="00021578">
        <w:t xml:space="preserve">  Dispute and complaint resolution</w:t>
      </w:r>
      <w:bookmarkEnd w:id="546"/>
    </w:p>
    <w:p w14:paraId="5657C25E" w14:textId="77777777" w:rsidR="006A028C" w:rsidRPr="00021578" w:rsidRDefault="006A028C" w:rsidP="006A028C">
      <w:pPr>
        <w:pStyle w:val="subsection"/>
      </w:pPr>
      <w:r w:rsidRPr="00021578">
        <w:tab/>
        <w:t>(1)</w:t>
      </w:r>
      <w:r w:rsidRPr="00021578">
        <w:tab/>
        <w:t>A gas market code may include rules about disputes between gas market participants relating to gas market conduct, including:</w:t>
      </w:r>
    </w:p>
    <w:p w14:paraId="7FC87F0A" w14:textId="77777777" w:rsidR="006A028C" w:rsidRPr="00021578" w:rsidRDefault="006A028C" w:rsidP="006A028C">
      <w:pPr>
        <w:pStyle w:val="paragraph"/>
      </w:pPr>
      <w:r w:rsidRPr="00021578">
        <w:tab/>
        <w:t>(a)</w:t>
      </w:r>
      <w:r w:rsidRPr="00021578">
        <w:tab/>
        <w:t>disputes or complaints arising under, or in relation to, a gas market code; or</w:t>
      </w:r>
    </w:p>
    <w:p w14:paraId="49BE9C3E" w14:textId="77777777" w:rsidR="006A028C" w:rsidRPr="00021578" w:rsidRDefault="006A028C" w:rsidP="006A028C">
      <w:pPr>
        <w:pStyle w:val="paragraph"/>
      </w:pPr>
      <w:r w:rsidRPr="00021578">
        <w:tab/>
        <w:t>(b)</w:t>
      </w:r>
      <w:r w:rsidRPr="00021578">
        <w:tab/>
        <w:t>disputes arising during negotiations between gas market participants, including any of the following:</w:t>
      </w:r>
    </w:p>
    <w:p w14:paraId="307CC8DF" w14:textId="77777777" w:rsidR="006A028C" w:rsidRPr="00021578" w:rsidRDefault="006A028C" w:rsidP="006A028C">
      <w:pPr>
        <w:pStyle w:val="paragraphsub"/>
      </w:pPr>
      <w:r w:rsidRPr="00021578">
        <w:tab/>
        <w:t>(i)</w:t>
      </w:r>
      <w:r w:rsidRPr="00021578">
        <w:tab/>
        <w:t>disputes relating to a prospective agreement between gas market participants;</w:t>
      </w:r>
    </w:p>
    <w:p w14:paraId="3E32DE64" w14:textId="77777777" w:rsidR="006A028C" w:rsidRPr="00021578" w:rsidRDefault="006A028C" w:rsidP="006A028C">
      <w:pPr>
        <w:pStyle w:val="paragraphsub"/>
      </w:pPr>
      <w:r w:rsidRPr="00021578">
        <w:tab/>
        <w:t>(ii)</w:t>
      </w:r>
      <w:r w:rsidRPr="00021578">
        <w:tab/>
        <w:t>price disputes.</w:t>
      </w:r>
    </w:p>
    <w:p w14:paraId="408A71D4" w14:textId="77777777" w:rsidR="006A028C" w:rsidRPr="00021578" w:rsidRDefault="006A028C" w:rsidP="006A028C">
      <w:pPr>
        <w:pStyle w:val="subsection"/>
      </w:pPr>
      <w:r w:rsidRPr="00021578">
        <w:tab/>
        <w:t>(2)</w:t>
      </w:r>
      <w:r w:rsidRPr="00021578">
        <w:tab/>
        <w:t>A gas market code may include the following rules about disputes between gas market participants relating to gas market conduct:</w:t>
      </w:r>
    </w:p>
    <w:p w14:paraId="1A3DA124" w14:textId="77777777" w:rsidR="006A028C" w:rsidRPr="00021578" w:rsidRDefault="006A028C" w:rsidP="006A028C">
      <w:pPr>
        <w:pStyle w:val="paragraph"/>
      </w:pPr>
      <w:r w:rsidRPr="00021578">
        <w:tab/>
        <w:t>(a)</w:t>
      </w:r>
      <w:r w:rsidRPr="00021578">
        <w:tab/>
        <w:t>rules requiring a gas market participant to have internal or external dispute resolution processes;</w:t>
      </w:r>
    </w:p>
    <w:p w14:paraId="495BB4B9" w14:textId="77777777" w:rsidR="006A028C" w:rsidRPr="00021578" w:rsidRDefault="006A028C" w:rsidP="006A028C">
      <w:pPr>
        <w:pStyle w:val="paragraph"/>
      </w:pPr>
      <w:r w:rsidRPr="00021578">
        <w:tab/>
        <w:t>(b)</w:t>
      </w:r>
      <w:r w:rsidRPr="00021578">
        <w:tab/>
        <w:t>rules requiring those processes to meet specified criteria.</w:t>
      </w:r>
    </w:p>
    <w:p w14:paraId="5E310475" w14:textId="77777777" w:rsidR="006A028C" w:rsidRPr="00021578" w:rsidRDefault="006A028C" w:rsidP="006A028C">
      <w:pPr>
        <w:pStyle w:val="subsection"/>
      </w:pPr>
      <w:r w:rsidRPr="00021578">
        <w:tab/>
        <w:t>(3)</w:t>
      </w:r>
      <w:r w:rsidRPr="00021578">
        <w:tab/>
        <w:t>A gas market code may do any of the following:</w:t>
      </w:r>
    </w:p>
    <w:p w14:paraId="1984E1E2" w14:textId="77777777" w:rsidR="006A028C" w:rsidRPr="00021578" w:rsidRDefault="006A028C" w:rsidP="006A028C">
      <w:pPr>
        <w:pStyle w:val="paragraph"/>
      </w:pPr>
      <w:r w:rsidRPr="00021578">
        <w:tab/>
        <w:t>(a)</w:t>
      </w:r>
      <w:r w:rsidRPr="00021578">
        <w:tab/>
        <w:t>provide for a gas market participant to complain to the Minister or the Commission about:</w:t>
      </w:r>
    </w:p>
    <w:p w14:paraId="19DA6BBA" w14:textId="77777777" w:rsidR="006A028C" w:rsidRPr="00021578" w:rsidRDefault="006A028C" w:rsidP="006A028C">
      <w:pPr>
        <w:pStyle w:val="paragraphsub"/>
      </w:pPr>
      <w:r w:rsidRPr="00021578">
        <w:tab/>
        <w:t>(i)</w:t>
      </w:r>
      <w:r w:rsidRPr="00021578">
        <w:tab/>
        <w:t>a contravention of a gas market code; or</w:t>
      </w:r>
    </w:p>
    <w:p w14:paraId="6B638321" w14:textId="77777777" w:rsidR="006A028C" w:rsidRPr="00021578" w:rsidRDefault="006A028C" w:rsidP="006A028C">
      <w:pPr>
        <w:pStyle w:val="paragraphsub"/>
      </w:pPr>
      <w:r w:rsidRPr="00021578">
        <w:tab/>
        <w:t>(ii)</w:t>
      </w:r>
      <w:r w:rsidRPr="00021578">
        <w:tab/>
        <w:t>a dispute between gas market participants relating to gas market conduct;</w:t>
      </w:r>
    </w:p>
    <w:p w14:paraId="63AA6A8B" w14:textId="77777777" w:rsidR="006A028C" w:rsidRPr="00021578" w:rsidRDefault="006A028C" w:rsidP="006A028C">
      <w:pPr>
        <w:pStyle w:val="paragraph"/>
      </w:pPr>
      <w:r w:rsidRPr="00021578">
        <w:tab/>
        <w:t>(b)</w:t>
      </w:r>
      <w:r w:rsidRPr="00021578">
        <w:tab/>
        <w:t>include rules about any of the following matters:</w:t>
      </w:r>
    </w:p>
    <w:p w14:paraId="1BC64385" w14:textId="77777777" w:rsidR="006A028C" w:rsidRPr="00021578" w:rsidRDefault="006A028C" w:rsidP="006A028C">
      <w:pPr>
        <w:pStyle w:val="paragraphsub"/>
      </w:pPr>
      <w:r w:rsidRPr="00021578">
        <w:tab/>
        <w:t>(i)</w:t>
      </w:r>
      <w:r w:rsidRPr="00021578">
        <w:tab/>
        <w:t>the manner in which such a complaint is made;</w:t>
      </w:r>
    </w:p>
    <w:p w14:paraId="201903CF" w14:textId="77777777" w:rsidR="006A028C" w:rsidRPr="00021578" w:rsidRDefault="006A028C" w:rsidP="006A028C">
      <w:pPr>
        <w:pStyle w:val="paragraphsub"/>
      </w:pPr>
      <w:r w:rsidRPr="00021578">
        <w:tab/>
        <w:t>(ii)</w:t>
      </w:r>
      <w:r w:rsidRPr="00021578">
        <w:tab/>
        <w:t>how the Minister or the Commission deals with such a complaint.</w:t>
      </w:r>
    </w:p>
    <w:p w14:paraId="7AB3E267" w14:textId="77777777" w:rsidR="006A028C" w:rsidRPr="00021578" w:rsidRDefault="006A028C" w:rsidP="006A028C">
      <w:pPr>
        <w:pStyle w:val="ActHead5"/>
      </w:pPr>
      <w:bookmarkStart w:id="547" w:name="_Toc194392119"/>
      <w:r w:rsidRPr="00A14580">
        <w:rPr>
          <w:rStyle w:val="CharSectno"/>
        </w:rPr>
        <w:t>53W</w:t>
      </w:r>
      <w:r w:rsidRPr="00021578">
        <w:t xml:space="preserve">  Mediation and arbitration</w:t>
      </w:r>
      <w:bookmarkEnd w:id="547"/>
    </w:p>
    <w:p w14:paraId="62019130" w14:textId="77777777" w:rsidR="006A028C" w:rsidRPr="00021578" w:rsidRDefault="006A028C" w:rsidP="006A028C">
      <w:pPr>
        <w:pStyle w:val="subsection"/>
      </w:pPr>
      <w:r w:rsidRPr="00021578">
        <w:tab/>
        <w:t>(1)</w:t>
      </w:r>
      <w:r w:rsidRPr="00021578">
        <w:tab/>
        <w:t>A gas market code may provide for the mediation of disputes between gas market participants relating to gas market conduct, including providing for any of the following matters:</w:t>
      </w:r>
    </w:p>
    <w:p w14:paraId="712BBD5E" w14:textId="77777777" w:rsidR="006A028C" w:rsidRPr="00021578" w:rsidRDefault="006A028C" w:rsidP="006A028C">
      <w:pPr>
        <w:pStyle w:val="paragraph"/>
      </w:pPr>
      <w:r w:rsidRPr="00021578">
        <w:tab/>
        <w:t>(a)</w:t>
      </w:r>
      <w:r w:rsidRPr="00021578">
        <w:tab/>
        <w:t>a process for appointing a mediator;</w:t>
      </w:r>
    </w:p>
    <w:p w14:paraId="360CC4AC" w14:textId="77777777" w:rsidR="006A028C" w:rsidRPr="00021578" w:rsidRDefault="006A028C" w:rsidP="006A028C">
      <w:pPr>
        <w:pStyle w:val="paragraph"/>
      </w:pPr>
      <w:r w:rsidRPr="00021578">
        <w:tab/>
        <w:t>(b)</w:t>
      </w:r>
      <w:r w:rsidRPr="00021578">
        <w:tab/>
        <w:t>the powers or functions of a mediator;</w:t>
      </w:r>
    </w:p>
    <w:p w14:paraId="22E1C856" w14:textId="77777777" w:rsidR="006A028C" w:rsidRPr="00021578" w:rsidRDefault="006A028C" w:rsidP="006A028C">
      <w:pPr>
        <w:pStyle w:val="paragraph"/>
      </w:pPr>
      <w:r w:rsidRPr="00021578">
        <w:tab/>
        <w:t>(c)</w:t>
      </w:r>
      <w:r w:rsidRPr="00021578">
        <w:tab/>
        <w:t>a process for commencing mediation;</w:t>
      </w:r>
    </w:p>
    <w:p w14:paraId="4ACF5A84" w14:textId="77777777" w:rsidR="006A028C" w:rsidRPr="00021578" w:rsidRDefault="006A028C" w:rsidP="006A028C">
      <w:pPr>
        <w:pStyle w:val="paragraph"/>
      </w:pPr>
      <w:r w:rsidRPr="00021578">
        <w:tab/>
        <w:t>(d)</w:t>
      </w:r>
      <w:r w:rsidRPr="00021578">
        <w:tab/>
        <w:t>the mediation process, including rules about any of the following matters:</w:t>
      </w:r>
    </w:p>
    <w:p w14:paraId="0FD05A8A" w14:textId="77777777" w:rsidR="006A028C" w:rsidRPr="00021578" w:rsidRDefault="006A028C" w:rsidP="006A028C">
      <w:pPr>
        <w:pStyle w:val="paragraphsub"/>
      </w:pPr>
      <w:r w:rsidRPr="00021578">
        <w:tab/>
        <w:t>(i)</w:t>
      </w:r>
      <w:r w:rsidRPr="00021578">
        <w:tab/>
        <w:t>a party giving information to another party or to a mediator (including on request);</w:t>
      </w:r>
    </w:p>
    <w:p w14:paraId="472E18C7" w14:textId="77777777" w:rsidR="006A028C" w:rsidRPr="00021578" w:rsidRDefault="006A028C" w:rsidP="006A028C">
      <w:pPr>
        <w:pStyle w:val="paragraphsub"/>
      </w:pPr>
      <w:r w:rsidRPr="00021578">
        <w:tab/>
        <w:t>(ii)</w:t>
      </w:r>
      <w:r w:rsidRPr="00021578">
        <w:tab/>
        <w:t>a mediator providing a party with an opportunity to be heard;</w:t>
      </w:r>
    </w:p>
    <w:p w14:paraId="4E79706B" w14:textId="77777777" w:rsidR="006A028C" w:rsidRPr="00021578" w:rsidRDefault="006A028C" w:rsidP="006A028C">
      <w:pPr>
        <w:pStyle w:val="paragraphsub"/>
      </w:pPr>
      <w:r w:rsidRPr="00021578">
        <w:tab/>
        <w:t>(iii)</w:t>
      </w:r>
      <w:r w:rsidRPr="00021578">
        <w:tab/>
        <w:t>terminating a mediation;</w:t>
      </w:r>
    </w:p>
    <w:p w14:paraId="23DAA8D1" w14:textId="77777777" w:rsidR="006A028C" w:rsidRPr="00021578" w:rsidRDefault="006A028C" w:rsidP="006A028C">
      <w:pPr>
        <w:pStyle w:val="paragraph"/>
      </w:pPr>
      <w:r w:rsidRPr="00021578">
        <w:tab/>
        <w:t>(e)</w:t>
      </w:r>
      <w:r w:rsidRPr="00021578">
        <w:tab/>
        <w:t>the extent (if any) to which mediation is compulsory;</w:t>
      </w:r>
    </w:p>
    <w:p w14:paraId="168B1BA4" w14:textId="77777777" w:rsidR="006A028C" w:rsidRPr="00021578" w:rsidRDefault="006A028C" w:rsidP="006A028C">
      <w:pPr>
        <w:pStyle w:val="paragraph"/>
      </w:pPr>
      <w:r w:rsidRPr="00021578">
        <w:tab/>
        <w:t>(f)</w:t>
      </w:r>
      <w:r w:rsidRPr="00021578">
        <w:tab/>
        <w:t>the consequences of not participating in mediation;</w:t>
      </w:r>
    </w:p>
    <w:p w14:paraId="71B02184" w14:textId="77777777" w:rsidR="006A028C" w:rsidRPr="00021578" w:rsidRDefault="006A028C" w:rsidP="006A028C">
      <w:pPr>
        <w:pStyle w:val="paragraph"/>
      </w:pPr>
      <w:r w:rsidRPr="00021578">
        <w:tab/>
        <w:t>(g)</w:t>
      </w:r>
      <w:r w:rsidRPr="00021578">
        <w:tab/>
        <w:t>reporting;</w:t>
      </w:r>
    </w:p>
    <w:p w14:paraId="0D02B4F9" w14:textId="77777777" w:rsidR="006A028C" w:rsidRPr="00021578" w:rsidRDefault="006A028C" w:rsidP="006A028C">
      <w:pPr>
        <w:pStyle w:val="paragraph"/>
      </w:pPr>
      <w:r w:rsidRPr="00021578">
        <w:tab/>
        <w:t>(h)</w:t>
      </w:r>
      <w:r w:rsidRPr="00021578">
        <w:tab/>
        <w:t>generating and keeping records;</w:t>
      </w:r>
    </w:p>
    <w:p w14:paraId="3BE57D37" w14:textId="77777777" w:rsidR="006A028C" w:rsidRPr="00021578" w:rsidRDefault="006A028C" w:rsidP="006A028C">
      <w:pPr>
        <w:pStyle w:val="paragraph"/>
      </w:pPr>
      <w:r w:rsidRPr="00021578">
        <w:tab/>
        <w:t>(i)</w:t>
      </w:r>
      <w:r w:rsidRPr="00021578">
        <w:tab/>
        <w:t>confidentiality;</w:t>
      </w:r>
    </w:p>
    <w:p w14:paraId="6E0168C4" w14:textId="77777777" w:rsidR="006A028C" w:rsidRPr="00021578" w:rsidRDefault="006A028C" w:rsidP="006A028C">
      <w:pPr>
        <w:pStyle w:val="paragraph"/>
      </w:pPr>
      <w:r w:rsidRPr="00021578">
        <w:tab/>
        <w:t>(j)</w:t>
      </w:r>
      <w:r w:rsidRPr="00021578">
        <w:tab/>
        <w:t>the costs of mediation, including providing for:</w:t>
      </w:r>
    </w:p>
    <w:p w14:paraId="471D1379" w14:textId="77777777" w:rsidR="006A028C" w:rsidRPr="00021578" w:rsidRDefault="006A028C" w:rsidP="006A028C">
      <w:pPr>
        <w:pStyle w:val="paragraphsub"/>
      </w:pPr>
      <w:r w:rsidRPr="00021578">
        <w:tab/>
        <w:t>(i)</w:t>
      </w:r>
      <w:r w:rsidRPr="00021578">
        <w:tab/>
        <w:t>determining the costs; or</w:t>
      </w:r>
    </w:p>
    <w:p w14:paraId="4180F4EE" w14:textId="77777777" w:rsidR="006A028C" w:rsidRPr="00021578" w:rsidRDefault="006A028C" w:rsidP="006A028C">
      <w:pPr>
        <w:pStyle w:val="paragraphsub"/>
      </w:pPr>
      <w:r w:rsidRPr="00021578">
        <w:tab/>
        <w:t>(ii)</w:t>
      </w:r>
      <w:r w:rsidRPr="00021578">
        <w:tab/>
        <w:t>who is liable to pay the costs.</w:t>
      </w:r>
    </w:p>
    <w:p w14:paraId="0B411E7D" w14:textId="77777777" w:rsidR="006A028C" w:rsidRPr="00021578" w:rsidRDefault="006A028C" w:rsidP="006A028C">
      <w:pPr>
        <w:pStyle w:val="subsection"/>
      </w:pPr>
      <w:r w:rsidRPr="00021578">
        <w:tab/>
        <w:t>(2)</w:t>
      </w:r>
      <w:r w:rsidRPr="00021578">
        <w:tab/>
        <w:t>A gas market code may provide for the arbitration (including compulsory arbitration) of disputes between gas market participants relating to gas market conduct, including providing for any of the following matters:</w:t>
      </w:r>
    </w:p>
    <w:p w14:paraId="5C3B5496" w14:textId="77777777" w:rsidR="006A028C" w:rsidRPr="00021578" w:rsidRDefault="006A028C" w:rsidP="006A028C">
      <w:pPr>
        <w:pStyle w:val="paragraph"/>
      </w:pPr>
      <w:r w:rsidRPr="00021578">
        <w:tab/>
        <w:t>(a)</w:t>
      </w:r>
      <w:r w:rsidRPr="00021578">
        <w:tab/>
        <w:t>establishing or maintaining a register of arbiters;</w:t>
      </w:r>
    </w:p>
    <w:p w14:paraId="6B28DAA7" w14:textId="77777777" w:rsidR="006A028C" w:rsidRPr="00021578" w:rsidRDefault="006A028C" w:rsidP="006A028C">
      <w:pPr>
        <w:pStyle w:val="paragraph"/>
      </w:pPr>
      <w:r w:rsidRPr="00021578">
        <w:tab/>
        <w:t>(b)</w:t>
      </w:r>
      <w:r w:rsidRPr="00021578">
        <w:tab/>
        <w:t>a process for appointing an arbiter;</w:t>
      </w:r>
    </w:p>
    <w:p w14:paraId="1959228B" w14:textId="77777777" w:rsidR="006A028C" w:rsidRPr="00021578" w:rsidRDefault="006A028C" w:rsidP="006A028C">
      <w:pPr>
        <w:pStyle w:val="paragraph"/>
      </w:pPr>
      <w:r w:rsidRPr="00021578">
        <w:tab/>
        <w:t>(c)</w:t>
      </w:r>
      <w:r w:rsidRPr="00021578">
        <w:tab/>
        <w:t>the powers or functions of an arbiter;</w:t>
      </w:r>
    </w:p>
    <w:p w14:paraId="0B8EFB4D" w14:textId="77777777" w:rsidR="006A028C" w:rsidRPr="00021578" w:rsidRDefault="006A028C" w:rsidP="006A028C">
      <w:pPr>
        <w:pStyle w:val="paragraph"/>
      </w:pPr>
      <w:r w:rsidRPr="00021578">
        <w:tab/>
        <w:t>(d)</w:t>
      </w:r>
      <w:r w:rsidRPr="00021578">
        <w:tab/>
        <w:t>a process for commencing arbitration, including rules requiring a party to a dispute to take reasonable steps (such as mediation) to resolve a dispute before proceeding to arbitration;</w:t>
      </w:r>
    </w:p>
    <w:p w14:paraId="074B736C" w14:textId="77777777" w:rsidR="006A028C" w:rsidRPr="00021578" w:rsidRDefault="006A028C" w:rsidP="006A028C">
      <w:pPr>
        <w:pStyle w:val="paragraph"/>
      </w:pPr>
      <w:r w:rsidRPr="00021578">
        <w:tab/>
        <w:t>(e)</w:t>
      </w:r>
      <w:r w:rsidRPr="00021578">
        <w:tab/>
        <w:t>the arbitration process, including rules about any of the following matters:</w:t>
      </w:r>
    </w:p>
    <w:p w14:paraId="74979D6B" w14:textId="77777777" w:rsidR="006A028C" w:rsidRPr="00021578" w:rsidRDefault="006A028C" w:rsidP="006A028C">
      <w:pPr>
        <w:pStyle w:val="paragraphsub"/>
      </w:pPr>
      <w:r w:rsidRPr="00021578">
        <w:tab/>
        <w:t>(i)</w:t>
      </w:r>
      <w:r w:rsidRPr="00021578">
        <w:tab/>
        <w:t>a party to a dispute giving information to another party or to an arbiter (including on request);</w:t>
      </w:r>
    </w:p>
    <w:p w14:paraId="777F11FF" w14:textId="77777777" w:rsidR="006A028C" w:rsidRPr="00021578" w:rsidRDefault="006A028C" w:rsidP="006A028C">
      <w:pPr>
        <w:pStyle w:val="paragraphsub"/>
      </w:pPr>
      <w:r w:rsidRPr="00021578">
        <w:tab/>
        <w:t>(ii)</w:t>
      </w:r>
      <w:r w:rsidRPr="00021578">
        <w:tab/>
        <w:t>an arbiter providing a party with an opportunity to be heard;</w:t>
      </w:r>
    </w:p>
    <w:p w14:paraId="60E254DA" w14:textId="77777777" w:rsidR="006A028C" w:rsidRPr="00021578" w:rsidRDefault="006A028C" w:rsidP="006A028C">
      <w:pPr>
        <w:pStyle w:val="paragraphsub"/>
      </w:pPr>
      <w:r w:rsidRPr="00021578">
        <w:tab/>
        <w:t>(iii)</w:t>
      </w:r>
      <w:r w:rsidRPr="00021578">
        <w:tab/>
        <w:t>terminating an arbitration;</w:t>
      </w:r>
    </w:p>
    <w:p w14:paraId="65DE1AB7" w14:textId="77777777" w:rsidR="006A028C" w:rsidRPr="00021578" w:rsidRDefault="006A028C" w:rsidP="006A028C">
      <w:pPr>
        <w:pStyle w:val="paragraph"/>
      </w:pPr>
      <w:r w:rsidRPr="00021578">
        <w:tab/>
        <w:t>(f)</w:t>
      </w:r>
      <w:r w:rsidRPr="00021578">
        <w:tab/>
        <w:t>the extent (if any) to which arbitration is compulsory;</w:t>
      </w:r>
    </w:p>
    <w:p w14:paraId="14B3D16C" w14:textId="77777777" w:rsidR="006A028C" w:rsidRPr="00021578" w:rsidRDefault="006A028C" w:rsidP="006A028C">
      <w:pPr>
        <w:pStyle w:val="paragraph"/>
      </w:pPr>
      <w:r w:rsidRPr="00021578">
        <w:tab/>
        <w:t>(g)</w:t>
      </w:r>
      <w:r w:rsidRPr="00021578">
        <w:tab/>
        <w:t>the consequences of not participating in arbitration;</w:t>
      </w:r>
    </w:p>
    <w:p w14:paraId="5175E823" w14:textId="0C6EB693" w:rsidR="006A028C" w:rsidRPr="00021578" w:rsidRDefault="006A028C" w:rsidP="006A028C">
      <w:pPr>
        <w:pStyle w:val="paragraph"/>
      </w:pPr>
      <w:r w:rsidRPr="00021578">
        <w:tab/>
        <w:t>(h)</w:t>
      </w:r>
      <w:r w:rsidRPr="00021578">
        <w:tab/>
        <w:t>decision</w:t>
      </w:r>
      <w:r w:rsidR="00BC5F83">
        <w:noBreakHyphen/>
      </w:r>
      <w:r w:rsidRPr="00021578">
        <w:t>making by an arbiter, including processes an arbiter uses in decision</w:t>
      </w:r>
      <w:r w:rsidR="00BC5F83">
        <w:noBreakHyphen/>
      </w:r>
      <w:r w:rsidRPr="00021578">
        <w:t>making;</w:t>
      </w:r>
    </w:p>
    <w:p w14:paraId="335760A1" w14:textId="77777777" w:rsidR="006A028C" w:rsidRPr="00021578" w:rsidRDefault="006A028C" w:rsidP="006A028C">
      <w:pPr>
        <w:pStyle w:val="paragraph"/>
      </w:pPr>
      <w:r w:rsidRPr="00021578">
        <w:tab/>
      </w:r>
      <w:bookmarkStart w:id="548" w:name="_Hlk121855948"/>
      <w:r w:rsidRPr="00021578">
        <w:t>(i)</w:t>
      </w:r>
      <w:r w:rsidRPr="00021578">
        <w:tab/>
        <w:t>a power of an arbiter to decide that a party to a dispute must supply a gas commodity;</w:t>
      </w:r>
    </w:p>
    <w:p w14:paraId="3A22D921" w14:textId="77777777" w:rsidR="006A028C" w:rsidRPr="00021578" w:rsidRDefault="006A028C" w:rsidP="006A028C">
      <w:pPr>
        <w:pStyle w:val="paragraph"/>
      </w:pPr>
      <w:r w:rsidRPr="00021578">
        <w:tab/>
        <w:t>(j)</w:t>
      </w:r>
      <w:r w:rsidRPr="00021578">
        <w:tab/>
        <w:t>a power of an arbiter to decide any of the following matters if an arbiter decides that a party to a dispute must supply a gas commodity:</w:t>
      </w:r>
    </w:p>
    <w:p w14:paraId="65F09C41" w14:textId="77777777" w:rsidR="006A028C" w:rsidRPr="00021578" w:rsidRDefault="006A028C" w:rsidP="006A028C">
      <w:pPr>
        <w:pStyle w:val="paragraphsub"/>
      </w:pPr>
      <w:r w:rsidRPr="00021578">
        <w:tab/>
        <w:t>(i)</w:t>
      </w:r>
      <w:r w:rsidRPr="00021578">
        <w:tab/>
        <w:t>how much of the gas commodity is to be supplied;</w:t>
      </w:r>
    </w:p>
    <w:p w14:paraId="5AA75E93" w14:textId="77777777" w:rsidR="006A028C" w:rsidRPr="00021578" w:rsidRDefault="006A028C" w:rsidP="006A028C">
      <w:pPr>
        <w:pStyle w:val="paragraphsub"/>
      </w:pPr>
      <w:r w:rsidRPr="00021578">
        <w:tab/>
        <w:t>(ii)</w:t>
      </w:r>
      <w:r w:rsidRPr="00021578">
        <w:tab/>
        <w:t>where the gas commodity is to be supplied;</w:t>
      </w:r>
    </w:p>
    <w:p w14:paraId="61E41BFF" w14:textId="77777777" w:rsidR="006A028C" w:rsidRPr="00021578" w:rsidRDefault="006A028C" w:rsidP="006A028C">
      <w:pPr>
        <w:pStyle w:val="paragraphsub"/>
      </w:pPr>
      <w:r w:rsidRPr="00021578">
        <w:tab/>
        <w:t>(iii)</w:t>
      </w:r>
      <w:r w:rsidRPr="00021578">
        <w:tab/>
        <w:t>when the gas commodity is to be supplied;</w:t>
      </w:r>
    </w:p>
    <w:p w14:paraId="0712E360" w14:textId="77777777" w:rsidR="006A028C" w:rsidRPr="00021578" w:rsidRDefault="006A028C" w:rsidP="006A028C">
      <w:pPr>
        <w:pStyle w:val="paragraphsub"/>
      </w:pPr>
      <w:r w:rsidRPr="00021578">
        <w:tab/>
        <w:t>(iv)</w:t>
      </w:r>
      <w:r w:rsidRPr="00021578">
        <w:tab/>
        <w:t>the terms (including terms relating to price) on which the gas commodity is to be supplied;</w:t>
      </w:r>
    </w:p>
    <w:bookmarkEnd w:id="548"/>
    <w:p w14:paraId="7AA99644" w14:textId="77777777" w:rsidR="006A028C" w:rsidRPr="00021578" w:rsidRDefault="006A028C" w:rsidP="006A028C">
      <w:pPr>
        <w:pStyle w:val="paragraph"/>
      </w:pPr>
      <w:r w:rsidRPr="00021578">
        <w:tab/>
        <w:t>(k)</w:t>
      </w:r>
      <w:r w:rsidRPr="00021578">
        <w:tab/>
        <w:t>rules about how a decision of an arbiter binds a party to an arbitration;</w:t>
      </w:r>
    </w:p>
    <w:p w14:paraId="56F697FA" w14:textId="77777777" w:rsidR="006A028C" w:rsidRPr="00021578" w:rsidRDefault="006A028C" w:rsidP="006A028C">
      <w:pPr>
        <w:pStyle w:val="paragraph"/>
      </w:pPr>
      <w:r w:rsidRPr="00021578">
        <w:tab/>
        <w:t>(l)</w:t>
      </w:r>
      <w:r w:rsidRPr="00021578">
        <w:tab/>
        <w:t>the consequences of not complying with a decision of an arbiter;</w:t>
      </w:r>
    </w:p>
    <w:p w14:paraId="4D31339A" w14:textId="77777777" w:rsidR="006A028C" w:rsidRPr="00021578" w:rsidRDefault="006A028C" w:rsidP="006A028C">
      <w:pPr>
        <w:pStyle w:val="paragraph"/>
      </w:pPr>
      <w:r w:rsidRPr="00021578">
        <w:tab/>
        <w:t>(m)</w:t>
      </w:r>
      <w:r w:rsidRPr="00021578">
        <w:tab/>
        <w:t>reporting;</w:t>
      </w:r>
    </w:p>
    <w:p w14:paraId="7395765B" w14:textId="77777777" w:rsidR="006A028C" w:rsidRPr="00021578" w:rsidRDefault="006A028C" w:rsidP="006A028C">
      <w:pPr>
        <w:pStyle w:val="paragraph"/>
      </w:pPr>
      <w:r w:rsidRPr="00021578">
        <w:tab/>
        <w:t>(n)</w:t>
      </w:r>
      <w:r w:rsidRPr="00021578">
        <w:tab/>
        <w:t>generating and keeping records;</w:t>
      </w:r>
    </w:p>
    <w:p w14:paraId="47EA71FA" w14:textId="77777777" w:rsidR="006A028C" w:rsidRPr="00021578" w:rsidRDefault="006A028C" w:rsidP="006A028C">
      <w:pPr>
        <w:pStyle w:val="paragraph"/>
      </w:pPr>
      <w:r w:rsidRPr="00021578">
        <w:tab/>
        <w:t>(o)</w:t>
      </w:r>
      <w:r w:rsidRPr="00021578">
        <w:tab/>
        <w:t>confidentiality;</w:t>
      </w:r>
    </w:p>
    <w:p w14:paraId="08235379" w14:textId="77777777" w:rsidR="006A028C" w:rsidRPr="00021578" w:rsidRDefault="006A028C" w:rsidP="006A028C">
      <w:pPr>
        <w:pStyle w:val="paragraph"/>
      </w:pPr>
      <w:r w:rsidRPr="00021578">
        <w:tab/>
        <w:t>(p)</w:t>
      </w:r>
      <w:r w:rsidRPr="00021578">
        <w:tab/>
        <w:t>the costs of arbitration, including providing for:</w:t>
      </w:r>
    </w:p>
    <w:p w14:paraId="4E45FFA7" w14:textId="77777777" w:rsidR="006A028C" w:rsidRPr="00021578" w:rsidRDefault="006A028C" w:rsidP="006A028C">
      <w:pPr>
        <w:pStyle w:val="paragraphsub"/>
      </w:pPr>
      <w:r w:rsidRPr="00021578">
        <w:tab/>
        <w:t>(i)</w:t>
      </w:r>
      <w:r w:rsidRPr="00021578">
        <w:tab/>
        <w:t>determining the costs; or</w:t>
      </w:r>
    </w:p>
    <w:p w14:paraId="6E6D9A6F" w14:textId="77777777" w:rsidR="006A028C" w:rsidRPr="00021578" w:rsidRDefault="006A028C" w:rsidP="006A028C">
      <w:pPr>
        <w:pStyle w:val="paragraphsub"/>
      </w:pPr>
      <w:r w:rsidRPr="00021578">
        <w:tab/>
        <w:t>(ii)</w:t>
      </w:r>
      <w:r w:rsidRPr="00021578">
        <w:tab/>
        <w:t>who is liable to pay the costs.</w:t>
      </w:r>
    </w:p>
    <w:p w14:paraId="7DCA7C52" w14:textId="77777777" w:rsidR="006A028C" w:rsidRPr="00021578" w:rsidRDefault="006A028C" w:rsidP="006A028C">
      <w:pPr>
        <w:pStyle w:val="subsection"/>
      </w:pPr>
      <w:r w:rsidRPr="00021578">
        <w:tab/>
        <w:t>(3)</w:t>
      </w:r>
      <w:r w:rsidRPr="00021578">
        <w:tab/>
        <w:t>The powers or functions conferred on an arbiter by a gas market code must not involve the exercise of judicial power.</w:t>
      </w:r>
    </w:p>
    <w:p w14:paraId="5C105A7C" w14:textId="77777777" w:rsidR="006A028C" w:rsidRPr="00021578" w:rsidRDefault="006A028C" w:rsidP="006A028C">
      <w:pPr>
        <w:pStyle w:val="ActHead4"/>
      </w:pPr>
      <w:bookmarkStart w:id="549" w:name="_Toc194392120"/>
      <w:r w:rsidRPr="00A14580">
        <w:rPr>
          <w:rStyle w:val="CharSubdNo"/>
        </w:rPr>
        <w:t>Subdivision C</w:t>
      </w:r>
      <w:r w:rsidRPr="00021578">
        <w:t>—</w:t>
      </w:r>
      <w:r w:rsidRPr="00A14580">
        <w:rPr>
          <w:rStyle w:val="CharSubdText"/>
        </w:rPr>
        <w:t>Matters that gas market emergency price orders may deal with</w:t>
      </w:r>
      <w:bookmarkEnd w:id="549"/>
    </w:p>
    <w:p w14:paraId="7A6C3B42" w14:textId="77777777" w:rsidR="006A028C" w:rsidRPr="00021578" w:rsidRDefault="006A028C" w:rsidP="006A028C">
      <w:pPr>
        <w:pStyle w:val="ActHead5"/>
      </w:pPr>
      <w:bookmarkStart w:id="550" w:name="_Toc194392121"/>
      <w:r w:rsidRPr="00A14580">
        <w:rPr>
          <w:rStyle w:val="CharSectno"/>
        </w:rPr>
        <w:t>53X</w:t>
      </w:r>
      <w:r w:rsidRPr="00021578">
        <w:t xml:space="preserve">  Terms on which gas commodities are supplied or acquired, including price</w:t>
      </w:r>
      <w:bookmarkEnd w:id="550"/>
    </w:p>
    <w:p w14:paraId="252A489E" w14:textId="77777777" w:rsidR="006A028C" w:rsidRPr="00021578" w:rsidRDefault="006A028C" w:rsidP="006A028C">
      <w:pPr>
        <w:pStyle w:val="subsection"/>
      </w:pPr>
      <w:r w:rsidRPr="00021578">
        <w:tab/>
        <w:t>(1)</w:t>
      </w:r>
      <w:r w:rsidRPr="00021578">
        <w:tab/>
        <w:t>A gas market emergency price order may include rules about the terms on which a gas market participant offers to supply or acquire, agrees to supply or acquire or supplies or acquires a gas commodity, including rules about any of the following matters:</w:t>
      </w:r>
    </w:p>
    <w:p w14:paraId="62308FC4" w14:textId="77777777" w:rsidR="006A028C" w:rsidRPr="00021578" w:rsidRDefault="006A028C" w:rsidP="006A028C">
      <w:pPr>
        <w:pStyle w:val="paragraph"/>
      </w:pPr>
      <w:r w:rsidRPr="00021578">
        <w:tab/>
        <w:t>(a)</w:t>
      </w:r>
      <w:r w:rsidRPr="00021578">
        <w:tab/>
        <w:t>how such a term is expressed;</w:t>
      </w:r>
    </w:p>
    <w:p w14:paraId="7C083F25" w14:textId="77777777" w:rsidR="006A028C" w:rsidRPr="00021578" w:rsidRDefault="006A028C" w:rsidP="006A028C">
      <w:pPr>
        <w:pStyle w:val="paragraph"/>
      </w:pPr>
      <w:r w:rsidRPr="00021578">
        <w:tab/>
        <w:t>(b)</w:t>
      </w:r>
      <w:r w:rsidRPr="00021578">
        <w:tab/>
        <w:t>fees payable in relation to such an offer, agreement, supply or acquisition;</w:t>
      </w:r>
    </w:p>
    <w:p w14:paraId="636B72B0" w14:textId="77777777" w:rsidR="006A028C" w:rsidRPr="00021578" w:rsidRDefault="006A028C" w:rsidP="006A028C">
      <w:pPr>
        <w:pStyle w:val="paragraph"/>
      </w:pPr>
      <w:r w:rsidRPr="00021578">
        <w:tab/>
        <w:t>(c)</w:t>
      </w:r>
      <w:r w:rsidRPr="00021578">
        <w:tab/>
        <w:t>terms (including terms relating to price) specified in an expression of interest relating to supplying or acquiring a gas commodity.</w:t>
      </w:r>
    </w:p>
    <w:p w14:paraId="2C1BBAB5" w14:textId="77777777" w:rsidR="006A028C" w:rsidRPr="00021578" w:rsidRDefault="006A028C" w:rsidP="006A028C">
      <w:pPr>
        <w:pStyle w:val="subsection"/>
      </w:pPr>
      <w:r w:rsidRPr="00021578">
        <w:tab/>
        <w:t>(2)</w:t>
      </w:r>
      <w:r w:rsidRPr="00021578">
        <w:tab/>
        <w:t>A gas market emergency price order may include rules about the price at which a gas market participant offers to supply or acquire, agrees to supply or acquire or supplies or acquires a gas commodity, including the following:</w:t>
      </w:r>
    </w:p>
    <w:p w14:paraId="3ED67364" w14:textId="77777777" w:rsidR="006A028C" w:rsidRPr="00021578" w:rsidRDefault="006A028C" w:rsidP="006A028C">
      <w:pPr>
        <w:pStyle w:val="paragraph"/>
      </w:pPr>
      <w:r w:rsidRPr="00021578">
        <w:tab/>
        <w:t>(a)</w:t>
      </w:r>
      <w:r w:rsidRPr="00021578">
        <w:tab/>
        <w:t>rules setting a price;</w:t>
      </w:r>
    </w:p>
    <w:p w14:paraId="4415A1AA" w14:textId="77777777" w:rsidR="006A028C" w:rsidRPr="00021578" w:rsidRDefault="006A028C" w:rsidP="006A028C">
      <w:pPr>
        <w:pStyle w:val="paragraph"/>
      </w:pPr>
      <w:r w:rsidRPr="00021578">
        <w:tab/>
        <w:t>(b)</w:t>
      </w:r>
      <w:r w:rsidRPr="00021578">
        <w:tab/>
        <w:t>rules setting a maximum price;</w:t>
      </w:r>
    </w:p>
    <w:p w14:paraId="0CE7C489" w14:textId="77777777" w:rsidR="006A028C" w:rsidRPr="00021578" w:rsidRDefault="006A028C" w:rsidP="006A028C">
      <w:pPr>
        <w:pStyle w:val="paragraph"/>
      </w:pPr>
      <w:r w:rsidRPr="00021578">
        <w:tab/>
        <w:t>(c)</w:t>
      </w:r>
      <w:r w:rsidRPr="00021578">
        <w:tab/>
        <w:t>rules setting a minimum price;</w:t>
      </w:r>
    </w:p>
    <w:p w14:paraId="326B8414" w14:textId="77777777" w:rsidR="006A028C" w:rsidRPr="00021578" w:rsidRDefault="006A028C" w:rsidP="006A028C">
      <w:pPr>
        <w:pStyle w:val="paragraph"/>
      </w:pPr>
      <w:r w:rsidRPr="00021578">
        <w:tab/>
        <w:t>(d)</w:t>
      </w:r>
      <w:r w:rsidRPr="00021578">
        <w:tab/>
        <w:t>rules setting a maximum and a minimum price;</w:t>
      </w:r>
    </w:p>
    <w:p w14:paraId="61B6B19B" w14:textId="77777777" w:rsidR="006A028C" w:rsidRPr="00021578" w:rsidRDefault="006A028C" w:rsidP="006A028C">
      <w:pPr>
        <w:pStyle w:val="paragraph"/>
      </w:pPr>
      <w:r w:rsidRPr="00021578">
        <w:tab/>
        <w:t>(e)</w:t>
      </w:r>
      <w:r w:rsidRPr="00021578">
        <w:tab/>
        <w:t>rules requiring a price to be reasonable;</w:t>
      </w:r>
    </w:p>
    <w:p w14:paraId="38C865F2" w14:textId="77777777" w:rsidR="006A028C" w:rsidRPr="00021578" w:rsidRDefault="006A028C" w:rsidP="006A028C">
      <w:pPr>
        <w:pStyle w:val="paragraph"/>
      </w:pPr>
      <w:r w:rsidRPr="00021578">
        <w:tab/>
        <w:t>(f)</w:t>
      </w:r>
      <w:r w:rsidRPr="00021578">
        <w:tab/>
        <w:t>rules about the matters that, for the purposes of a gas market emergency price order, must, may or must not be taken into account in determining whether a price is reasonable;</w:t>
      </w:r>
    </w:p>
    <w:p w14:paraId="7AFBB832" w14:textId="77777777" w:rsidR="006A028C" w:rsidRPr="00021578" w:rsidRDefault="006A028C" w:rsidP="006A028C">
      <w:pPr>
        <w:pStyle w:val="paragraph"/>
      </w:pPr>
      <w:r w:rsidRPr="00021578">
        <w:tab/>
        <w:t>(g)</w:t>
      </w:r>
      <w:r w:rsidRPr="00021578">
        <w:tab/>
        <w:t>rules about determining a price, including matters taken into account in determining a price;</w:t>
      </w:r>
    </w:p>
    <w:p w14:paraId="25D65AB7" w14:textId="77777777" w:rsidR="006A028C" w:rsidRPr="00021578" w:rsidRDefault="006A028C" w:rsidP="006A028C">
      <w:pPr>
        <w:pStyle w:val="paragraph"/>
      </w:pPr>
      <w:r w:rsidRPr="00021578">
        <w:tab/>
        <w:t>(h)</w:t>
      </w:r>
      <w:r w:rsidRPr="00021578">
        <w:tab/>
        <w:t>rules about how a price is expressed.</w:t>
      </w:r>
    </w:p>
    <w:p w14:paraId="2B62DE65" w14:textId="1CB06B05" w:rsidR="006A028C" w:rsidRPr="00021578" w:rsidRDefault="006A028C" w:rsidP="006A028C">
      <w:pPr>
        <w:pStyle w:val="notetext"/>
      </w:pPr>
      <w:r w:rsidRPr="00021578">
        <w:t>Note 1:</w:t>
      </w:r>
      <w:r w:rsidRPr="00021578">
        <w:tab/>
        <w:t xml:space="preserve">A gas market emergency price order may confer on the Minister, the Commission or any other person or body the function of setting a price: see </w:t>
      </w:r>
      <w:r w:rsidR="00697ADA">
        <w:t>section 5</w:t>
      </w:r>
      <w:r w:rsidRPr="00021578">
        <w:t>3ZB.</w:t>
      </w:r>
    </w:p>
    <w:p w14:paraId="0AFAA036" w14:textId="77777777" w:rsidR="006A028C" w:rsidRPr="00021578" w:rsidRDefault="006A028C" w:rsidP="006A028C">
      <w:pPr>
        <w:pStyle w:val="notetext"/>
      </w:pPr>
      <w:r w:rsidRPr="00021578">
        <w:t>Note 2:</w:t>
      </w:r>
      <w:r w:rsidRPr="00021578">
        <w:tab/>
        <w:t>Rules of the kind mentioned in this subsection may:</w:t>
      </w:r>
    </w:p>
    <w:p w14:paraId="4BE0F116" w14:textId="77777777" w:rsidR="006A028C" w:rsidRPr="00021578" w:rsidRDefault="006A028C" w:rsidP="006A028C">
      <w:pPr>
        <w:pStyle w:val="notepara"/>
      </w:pPr>
      <w:r w:rsidRPr="00021578">
        <w:t>(a)</w:t>
      </w:r>
      <w:r w:rsidRPr="00021578">
        <w:tab/>
        <w:t>refer to the prices of any gas commodity inside or outside Australia or any published information about any market; or</w:t>
      </w:r>
    </w:p>
    <w:p w14:paraId="0F8DBF0C" w14:textId="77777777" w:rsidR="006A028C" w:rsidRPr="00021578" w:rsidRDefault="006A028C" w:rsidP="006A028C">
      <w:pPr>
        <w:pStyle w:val="notepara"/>
      </w:pPr>
      <w:r w:rsidRPr="00021578">
        <w:t>(b)</w:t>
      </w:r>
      <w:r w:rsidRPr="00021578">
        <w:tab/>
        <w:t>require a price to be equal to the amount worked out by using a specified formula or method.</w:t>
      </w:r>
    </w:p>
    <w:p w14:paraId="4BE6F1F8" w14:textId="08E3352C" w:rsidR="006A028C" w:rsidRPr="00021578" w:rsidRDefault="006A028C" w:rsidP="006A028C">
      <w:pPr>
        <w:pStyle w:val="notetext"/>
      </w:pPr>
      <w:r w:rsidRPr="00021578">
        <w:tab/>
        <w:t xml:space="preserve">See </w:t>
      </w:r>
      <w:r w:rsidR="00697ADA">
        <w:t>subsection 5</w:t>
      </w:r>
      <w:r w:rsidRPr="00021578">
        <w:t>3ZE(3).</w:t>
      </w:r>
    </w:p>
    <w:p w14:paraId="75DDA34A" w14:textId="77777777" w:rsidR="006A028C" w:rsidRPr="00021578" w:rsidRDefault="006A028C" w:rsidP="006A028C">
      <w:pPr>
        <w:pStyle w:val="subsection"/>
      </w:pPr>
      <w:r w:rsidRPr="00021578">
        <w:tab/>
        <w:t>(3)</w:t>
      </w:r>
      <w:r w:rsidRPr="00021578">
        <w:tab/>
        <w:t>To avoid doubt, a gas market emergency price order may include rules requiring a gas market participant not to offer to supply or acquire, not to agree to supply or acquire or not to supply or acquire a gas commodity if rules of the kind mentioned in subsection (1) or (2) are not complied with in relation to the offer, agreement, supply or acquisition.</w:t>
      </w:r>
    </w:p>
    <w:p w14:paraId="52CE32CF" w14:textId="77777777" w:rsidR="006A028C" w:rsidRPr="00021578" w:rsidRDefault="006A028C" w:rsidP="006A028C">
      <w:pPr>
        <w:pStyle w:val="ActHead5"/>
      </w:pPr>
      <w:bookmarkStart w:id="551" w:name="_Toc194392122"/>
      <w:r w:rsidRPr="00A14580">
        <w:rPr>
          <w:rStyle w:val="CharSectno"/>
        </w:rPr>
        <w:t>53Y</w:t>
      </w:r>
      <w:r w:rsidRPr="00021578">
        <w:t xml:space="preserve">  Gas exchanges</w:t>
      </w:r>
      <w:bookmarkEnd w:id="551"/>
    </w:p>
    <w:p w14:paraId="4B8022D0" w14:textId="77777777" w:rsidR="006A028C" w:rsidRPr="00021578" w:rsidRDefault="006A028C" w:rsidP="006A028C">
      <w:pPr>
        <w:pStyle w:val="subsection"/>
      </w:pPr>
      <w:r w:rsidRPr="00021578">
        <w:tab/>
      </w:r>
      <w:r w:rsidRPr="00021578">
        <w:tab/>
        <w:t>A gas market emergency price order may include rules regulating the operation of a gas exchange.</w:t>
      </w:r>
    </w:p>
    <w:p w14:paraId="0DC469D2" w14:textId="77777777" w:rsidR="006A028C" w:rsidRPr="00021578" w:rsidRDefault="006A028C" w:rsidP="006A028C">
      <w:pPr>
        <w:pStyle w:val="ActHead4"/>
      </w:pPr>
      <w:bookmarkStart w:id="552" w:name="_Toc194392123"/>
      <w:r w:rsidRPr="00A14580">
        <w:rPr>
          <w:rStyle w:val="CharSubdNo"/>
        </w:rPr>
        <w:t>Subdivision D</w:t>
      </w:r>
      <w:r w:rsidRPr="00021578">
        <w:t>—</w:t>
      </w:r>
      <w:r w:rsidRPr="00A14580">
        <w:rPr>
          <w:rStyle w:val="CharSubdText"/>
        </w:rPr>
        <w:t>Incidental and other matters that gas market codes and gas market emergency price orders may deal with</w:t>
      </w:r>
      <w:bookmarkEnd w:id="552"/>
    </w:p>
    <w:p w14:paraId="431C521D" w14:textId="77777777" w:rsidR="006A028C" w:rsidRPr="00021578" w:rsidRDefault="006A028C" w:rsidP="006A028C">
      <w:pPr>
        <w:pStyle w:val="ActHead5"/>
      </w:pPr>
      <w:bookmarkStart w:id="553" w:name="_Toc194392124"/>
      <w:r w:rsidRPr="00A14580">
        <w:rPr>
          <w:rStyle w:val="CharSectno"/>
        </w:rPr>
        <w:t>53Z</w:t>
      </w:r>
      <w:r w:rsidRPr="00021578">
        <w:t xml:space="preserve">  Transparency</w:t>
      </w:r>
      <w:bookmarkEnd w:id="553"/>
    </w:p>
    <w:p w14:paraId="3086FE8C" w14:textId="77777777" w:rsidR="006A028C" w:rsidRPr="00021578" w:rsidRDefault="006A028C" w:rsidP="006A028C">
      <w:pPr>
        <w:pStyle w:val="subsection"/>
      </w:pPr>
      <w:r w:rsidRPr="00021578">
        <w:tab/>
        <w:t>(1)</w:t>
      </w:r>
      <w:r w:rsidRPr="00021578">
        <w:tab/>
        <w:t>A gas market instrument may include rules about a gas market participant, the Minister or the Commission publishing information that relates to a gas market matter, including rules about any of the following:</w:t>
      </w:r>
    </w:p>
    <w:p w14:paraId="45E01CCC" w14:textId="77777777" w:rsidR="006A028C" w:rsidRPr="00021578" w:rsidRDefault="006A028C" w:rsidP="006A028C">
      <w:pPr>
        <w:pStyle w:val="paragraph"/>
      </w:pPr>
      <w:r w:rsidRPr="00021578">
        <w:tab/>
        <w:t>(a)</w:t>
      </w:r>
      <w:r w:rsidRPr="00021578">
        <w:tab/>
        <w:t>the type of information that is published;</w:t>
      </w:r>
    </w:p>
    <w:p w14:paraId="41BD9314" w14:textId="77777777" w:rsidR="006A028C" w:rsidRPr="00021578" w:rsidRDefault="006A028C" w:rsidP="006A028C">
      <w:pPr>
        <w:pStyle w:val="paragraph"/>
      </w:pPr>
      <w:r w:rsidRPr="00021578">
        <w:tab/>
        <w:t>(b)</w:t>
      </w:r>
      <w:r w:rsidRPr="00021578">
        <w:tab/>
        <w:t>the circumstances in which information is published;</w:t>
      </w:r>
    </w:p>
    <w:p w14:paraId="20C03F5C" w14:textId="77777777" w:rsidR="006A028C" w:rsidRPr="00021578" w:rsidRDefault="006A028C" w:rsidP="006A028C">
      <w:pPr>
        <w:pStyle w:val="paragraph"/>
      </w:pPr>
      <w:r w:rsidRPr="00021578">
        <w:tab/>
        <w:t>(c)</w:t>
      </w:r>
      <w:r w:rsidRPr="00021578">
        <w:tab/>
        <w:t>the manner in which information is published.</w:t>
      </w:r>
    </w:p>
    <w:p w14:paraId="0A4B5EC7" w14:textId="77777777" w:rsidR="006A028C" w:rsidRPr="00021578" w:rsidRDefault="006A028C" w:rsidP="006A028C">
      <w:pPr>
        <w:pStyle w:val="notetext"/>
      </w:pPr>
      <w:r w:rsidRPr="00021578">
        <w:t>Example:</w:t>
      </w:r>
      <w:r w:rsidRPr="00021578">
        <w:tab/>
        <w:t>A rule requiring information to be published at specified intervals.</w:t>
      </w:r>
    </w:p>
    <w:p w14:paraId="087FAE2C" w14:textId="77777777" w:rsidR="006A028C" w:rsidRPr="00021578" w:rsidRDefault="006A028C" w:rsidP="006A028C">
      <w:pPr>
        <w:pStyle w:val="subsection"/>
      </w:pPr>
      <w:r w:rsidRPr="00021578">
        <w:tab/>
        <w:t>(2)</w:t>
      </w:r>
      <w:r w:rsidRPr="00021578">
        <w:tab/>
        <w:t>A gas market instrument may include rules requiring a gas market participant to give to another gas market participant information or documents relevant to a gas market matter.</w:t>
      </w:r>
    </w:p>
    <w:p w14:paraId="2549721A" w14:textId="77777777" w:rsidR="006A028C" w:rsidRPr="00021578" w:rsidRDefault="006A028C" w:rsidP="006A028C">
      <w:pPr>
        <w:pStyle w:val="ActHead5"/>
      </w:pPr>
      <w:bookmarkStart w:id="554" w:name="_Toc194392125"/>
      <w:r w:rsidRPr="00A14580">
        <w:rPr>
          <w:rStyle w:val="CharSectno"/>
        </w:rPr>
        <w:t>53ZA</w:t>
      </w:r>
      <w:r w:rsidRPr="00021578">
        <w:t xml:space="preserve">  Reporting, records and auditing</w:t>
      </w:r>
      <w:bookmarkEnd w:id="554"/>
    </w:p>
    <w:p w14:paraId="0DAB180E" w14:textId="77777777" w:rsidR="006A028C" w:rsidRPr="00021578" w:rsidRDefault="006A028C" w:rsidP="006A028C">
      <w:pPr>
        <w:pStyle w:val="subsection"/>
      </w:pPr>
      <w:r w:rsidRPr="00021578">
        <w:tab/>
        <w:t>(1)</w:t>
      </w:r>
      <w:r w:rsidRPr="00021578">
        <w:tab/>
        <w:t>A gas market instrument may include rules about:</w:t>
      </w:r>
    </w:p>
    <w:p w14:paraId="77C684EF" w14:textId="77777777" w:rsidR="006A028C" w:rsidRPr="00021578" w:rsidRDefault="006A028C" w:rsidP="006A028C">
      <w:pPr>
        <w:pStyle w:val="paragraph"/>
      </w:pPr>
      <w:r w:rsidRPr="00021578">
        <w:tab/>
        <w:t>(a)</w:t>
      </w:r>
      <w:r w:rsidRPr="00021578">
        <w:tab/>
        <w:t>reporting; or</w:t>
      </w:r>
    </w:p>
    <w:p w14:paraId="15E6B957" w14:textId="77777777" w:rsidR="006A028C" w:rsidRPr="00021578" w:rsidRDefault="006A028C" w:rsidP="006A028C">
      <w:pPr>
        <w:pStyle w:val="paragraph"/>
      </w:pPr>
      <w:r w:rsidRPr="00021578">
        <w:tab/>
        <w:t>(b)</w:t>
      </w:r>
      <w:r w:rsidRPr="00021578">
        <w:tab/>
        <w:t>generating or keeping records (including financial records); or</w:t>
      </w:r>
    </w:p>
    <w:p w14:paraId="4F610377" w14:textId="77777777" w:rsidR="006A028C" w:rsidRPr="00021578" w:rsidRDefault="006A028C" w:rsidP="006A028C">
      <w:pPr>
        <w:pStyle w:val="paragraph"/>
      </w:pPr>
      <w:r w:rsidRPr="00021578">
        <w:tab/>
        <w:t>(c)</w:t>
      </w:r>
      <w:r w:rsidRPr="00021578">
        <w:tab/>
        <w:t>auditing;</w:t>
      </w:r>
    </w:p>
    <w:p w14:paraId="57CEC34C" w14:textId="77777777" w:rsidR="006A028C" w:rsidRPr="00021578" w:rsidRDefault="006A028C" w:rsidP="006A028C">
      <w:pPr>
        <w:pStyle w:val="subsection2"/>
      </w:pPr>
      <w:r w:rsidRPr="00021578">
        <w:t>relating to a gas market matter.</w:t>
      </w:r>
    </w:p>
    <w:p w14:paraId="322716FF" w14:textId="77777777" w:rsidR="006A028C" w:rsidRPr="00021578" w:rsidRDefault="006A028C" w:rsidP="006A028C">
      <w:pPr>
        <w:pStyle w:val="subsection"/>
      </w:pPr>
      <w:r w:rsidRPr="00021578">
        <w:tab/>
        <w:t>(2)</w:t>
      </w:r>
      <w:r w:rsidRPr="00021578">
        <w:tab/>
        <w:t>A gas market instrument may include rules requiring a gas market participant to give:</w:t>
      </w:r>
    </w:p>
    <w:p w14:paraId="20AA0D0E" w14:textId="77777777" w:rsidR="006A028C" w:rsidRPr="00021578" w:rsidRDefault="006A028C" w:rsidP="006A028C">
      <w:pPr>
        <w:pStyle w:val="paragraph"/>
      </w:pPr>
      <w:r w:rsidRPr="00021578">
        <w:tab/>
        <w:t>(a)</w:t>
      </w:r>
      <w:r w:rsidRPr="00021578">
        <w:tab/>
        <w:t>financial or other reports, records or documents; or</w:t>
      </w:r>
    </w:p>
    <w:p w14:paraId="36C39273" w14:textId="77777777" w:rsidR="006A028C" w:rsidRPr="00021578" w:rsidRDefault="006A028C" w:rsidP="006A028C">
      <w:pPr>
        <w:pStyle w:val="paragraph"/>
      </w:pPr>
      <w:r w:rsidRPr="00021578">
        <w:tab/>
        <w:t>(b)</w:t>
      </w:r>
      <w:r w:rsidRPr="00021578">
        <w:tab/>
        <w:t>information;</w:t>
      </w:r>
    </w:p>
    <w:p w14:paraId="07D620BE" w14:textId="77777777" w:rsidR="006A028C" w:rsidRPr="00021578" w:rsidRDefault="006A028C" w:rsidP="006A028C">
      <w:pPr>
        <w:pStyle w:val="subsection2"/>
      </w:pPr>
      <w:r w:rsidRPr="00021578">
        <w:t>relating to a gas market matter to the Minister or the Commission, including requiring such reports, records, documents or information to be given periodically or on request.</w:t>
      </w:r>
    </w:p>
    <w:p w14:paraId="3CB2E022" w14:textId="77777777" w:rsidR="006A028C" w:rsidRPr="00021578" w:rsidRDefault="006A028C" w:rsidP="006A028C">
      <w:pPr>
        <w:pStyle w:val="subsection"/>
      </w:pPr>
      <w:r w:rsidRPr="00021578">
        <w:tab/>
        <w:t>(3)</w:t>
      </w:r>
      <w:r w:rsidRPr="00021578">
        <w:tab/>
        <w:t>A gas market instrument may include rules requiring a gas market participant to do any of the following:</w:t>
      </w:r>
    </w:p>
    <w:p w14:paraId="354D3A4A" w14:textId="77777777" w:rsidR="006A028C" w:rsidRPr="00021578" w:rsidRDefault="006A028C" w:rsidP="006A028C">
      <w:pPr>
        <w:pStyle w:val="paragraph"/>
      </w:pPr>
      <w:r w:rsidRPr="00021578">
        <w:tab/>
        <w:t>(a)</w:t>
      </w:r>
      <w:r w:rsidRPr="00021578">
        <w:tab/>
        <w:t>report to the Minister or the Commission the occurrence of a specified event relating to:</w:t>
      </w:r>
    </w:p>
    <w:p w14:paraId="6EC1FCBA" w14:textId="77777777" w:rsidR="006A028C" w:rsidRPr="00021578" w:rsidRDefault="006A028C" w:rsidP="006A028C">
      <w:pPr>
        <w:pStyle w:val="paragraphsub"/>
      </w:pPr>
      <w:r w:rsidRPr="00021578">
        <w:tab/>
        <w:t>(i)</w:t>
      </w:r>
      <w:r w:rsidRPr="00021578">
        <w:tab/>
        <w:t>a gas market matter; or</w:t>
      </w:r>
    </w:p>
    <w:p w14:paraId="23094F3A" w14:textId="77777777" w:rsidR="006A028C" w:rsidRPr="00021578" w:rsidRDefault="006A028C" w:rsidP="006A028C">
      <w:pPr>
        <w:pStyle w:val="paragraphsub"/>
      </w:pPr>
      <w:r w:rsidRPr="00021578">
        <w:tab/>
        <w:t>(ii)</w:t>
      </w:r>
      <w:r w:rsidRPr="00021578">
        <w:tab/>
        <w:t>a price dispute;</w:t>
      </w:r>
    </w:p>
    <w:p w14:paraId="37312E07" w14:textId="77777777" w:rsidR="006A028C" w:rsidRPr="00021578" w:rsidRDefault="006A028C" w:rsidP="006A028C">
      <w:pPr>
        <w:pStyle w:val="paragraph"/>
      </w:pPr>
      <w:r w:rsidRPr="00021578">
        <w:tab/>
        <w:t>(b)</w:t>
      </w:r>
      <w:r w:rsidRPr="00021578">
        <w:tab/>
        <w:t>give to the Minister or the Commission specified information relating to such an event.</w:t>
      </w:r>
    </w:p>
    <w:p w14:paraId="74BF80BB" w14:textId="77777777" w:rsidR="006A028C" w:rsidRPr="00021578" w:rsidRDefault="006A028C" w:rsidP="006A028C">
      <w:pPr>
        <w:pStyle w:val="ActHead5"/>
      </w:pPr>
      <w:bookmarkStart w:id="555" w:name="_Toc194392126"/>
      <w:r w:rsidRPr="00A14580">
        <w:rPr>
          <w:rStyle w:val="CharSectno"/>
        </w:rPr>
        <w:t>53ZB</w:t>
      </w:r>
      <w:r w:rsidRPr="00021578">
        <w:t xml:space="preserve">  Conferral of powers and functions</w:t>
      </w:r>
      <w:bookmarkEnd w:id="555"/>
    </w:p>
    <w:p w14:paraId="71BA7CFE" w14:textId="77777777" w:rsidR="006A028C" w:rsidRPr="00021578" w:rsidRDefault="006A028C" w:rsidP="006A028C">
      <w:pPr>
        <w:pStyle w:val="subsection"/>
      </w:pPr>
      <w:r w:rsidRPr="00021578">
        <w:tab/>
        <w:t>(1)</w:t>
      </w:r>
      <w:r w:rsidRPr="00021578">
        <w:tab/>
        <w:t>A gas market instrument may confer on a person or body a power to do, or a function of doing, any of the following:</w:t>
      </w:r>
    </w:p>
    <w:p w14:paraId="1A5A0E3E" w14:textId="77777777" w:rsidR="006A028C" w:rsidRPr="00021578" w:rsidRDefault="006A028C" w:rsidP="006A028C">
      <w:pPr>
        <w:pStyle w:val="paragraph"/>
      </w:pPr>
      <w:r w:rsidRPr="00021578">
        <w:tab/>
        <w:t>(a)</w:t>
      </w:r>
      <w:r w:rsidRPr="00021578">
        <w:tab/>
        <w:t>monitoring compliance with a gas market instrument;</w:t>
      </w:r>
    </w:p>
    <w:p w14:paraId="0BE11EA4" w14:textId="77777777" w:rsidR="006A028C" w:rsidRPr="00021578" w:rsidRDefault="006A028C" w:rsidP="006A028C">
      <w:pPr>
        <w:pStyle w:val="paragraph"/>
      </w:pPr>
      <w:r w:rsidRPr="00021578">
        <w:tab/>
        <w:t>(b)</w:t>
      </w:r>
      <w:r w:rsidRPr="00021578">
        <w:tab/>
        <w:t>conducting investigations in relation to a gas market matter;</w:t>
      </w:r>
    </w:p>
    <w:p w14:paraId="5661434E" w14:textId="77777777" w:rsidR="006A028C" w:rsidRPr="00021578" w:rsidRDefault="006A028C" w:rsidP="006A028C">
      <w:pPr>
        <w:pStyle w:val="paragraph"/>
      </w:pPr>
      <w:r w:rsidRPr="00021578">
        <w:tab/>
        <w:t>(c)</w:t>
      </w:r>
      <w:r w:rsidRPr="00021578">
        <w:tab/>
        <w:t>providing exemptions from:</w:t>
      </w:r>
    </w:p>
    <w:p w14:paraId="6C5FFD58" w14:textId="77777777" w:rsidR="006A028C" w:rsidRPr="00021578" w:rsidRDefault="006A028C" w:rsidP="006A028C">
      <w:pPr>
        <w:pStyle w:val="paragraphsub"/>
      </w:pPr>
      <w:r w:rsidRPr="00021578">
        <w:tab/>
        <w:t>(i)</w:t>
      </w:r>
      <w:r w:rsidRPr="00021578">
        <w:tab/>
        <w:t>a gas market instrument; or</w:t>
      </w:r>
    </w:p>
    <w:p w14:paraId="39871C65" w14:textId="77777777" w:rsidR="006A028C" w:rsidRPr="00021578" w:rsidRDefault="006A028C" w:rsidP="006A028C">
      <w:pPr>
        <w:pStyle w:val="paragraphsub"/>
      </w:pPr>
      <w:r w:rsidRPr="00021578">
        <w:tab/>
        <w:t>(ii)</w:t>
      </w:r>
      <w:r w:rsidRPr="00021578">
        <w:tab/>
        <w:t>a specified provision of a gas market instrument; or</w:t>
      </w:r>
    </w:p>
    <w:p w14:paraId="0F591940" w14:textId="77777777" w:rsidR="006A028C" w:rsidRPr="00021578" w:rsidRDefault="006A028C" w:rsidP="006A028C">
      <w:pPr>
        <w:pStyle w:val="paragraphsub"/>
      </w:pPr>
      <w:r w:rsidRPr="00021578">
        <w:tab/>
        <w:t>(iii)</w:t>
      </w:r>
      <w:r w:rsidRPr="00021578">
        <w:tab/>
        <w:t>a specified rule included in a gas market instrument;</w:t>
      </w:r>
    </w:p>
    <w:p w14:paraId="682A5575" w14:textId="77777777" w:rsidR="006A028C" w:rsidRPr="00021578" w:rsidRDefault="006A028C" w:rsidP="006A028C">
      <w:pPr>
        <w:pStyle w:val="paragraph"/>
      </w:pPr>
      <w:r w:rsidRPr="00021578">
        <w:tab/>
        <w:t>(d)</w:t>
      </w:r>
      <w:r w:rsidRPr="00021578">
        <w:tab/>
        <w:t>reviewing, or reporting on:</w:t>
      </w:r>
    </w:p>
    <w:p w14:paraId="3B1D65F6" w14:textId="77777777" w:rsidR="006A028C" w:rsidRPr="00021578" w:rsidRDefault="006A028C" w:rsidP="006A028C">
      <w:pPr>
        <w:pStyle w:val="paragraphsub"/>
      </w:pPr>
      <w:r w:rsidRPr="00021578">
        <w:tab/>
        <w:t>(i)</w:t>
      </w:r>
      <w:r w:rsidRPr="00021578">
        <w:tab/>
        <w:t>the operation, application or administration of a gas market instrument; or</w:t>
      </w:r>
    </w:p>
    <w:p w14:paraId="71DD5CE4" w14:textId="77777777" w:rsidR="006A028C" w:rsidRPr="00021578" w:rsidRDefault="006A028C" w:rsidP="006A028C">
      <w:pPr>
        <w:pStyle w:val="paragraphsub"/>
      </w:pPr>
      <w:r w:rsidRPr="00021578">
        <w:tab/>
        <w:t>(ii)</w:t>
      </w:r>
      <w:r w:rsidRPr="00021578">
        <w:tab/>
        <w:t>activities under, or in relation to, a gas market instrument;</w:t>
      </w:r>
    </w:p>
    <w:p w14:paraId="54417E74" w14:textId="77777777" w:rsidR="006A028C" w:rsidRPr="00021578" w:rsidRDefault="006A028C" w:rsidP="006A028C">
      <w:pPr>
        <w:pStyle w:val="paragraph"/>
      </w:pPr>
      <w:r w:rsidRPr="00021578">
        <w:tab/>
        <w:t>(e)</w:t>
      </w:r>
      <w:r w:rsidRPr="00021578">
        <w:tab/>
        <w:t>reviewing a decision made under a gas market instrument, or in the exercise or performance of a power or function conferred by a gas market instrument.</w:t>
      </w:r>
    </w:p>
    <w:p w14:paraId="6F9D0A12" w14:textId="77777777" w:rsidR="006A028C" w:rsidRPr="00021578" w:rsidRDefault="006A028C" w:rsidP="006A028C">
      <w:pPr>
        <w:pStyle w:val="subsection"/>
      </w:pPr>
      <w:r w:rsidRPr="00021578">
        <w:tab/>
        <w:t>(2)</w:t>
      </w:r>
      <w:r w:rsidRPr="00021578">
        <w:tab/>
        <w:t>A gas market code may confer on a person or body any of the following powers or functions:</w:t>
      </w:r>
    </w:p>
    <w:p w14:paraId="76983DE3" w14:textId="77777777" w:rsidR="006A028C" w:rsidRPr="00021578" w:rsidRDefault="006A028C" w:rsidP="006A028C">
      <w:pPr>
        <w:pStyle w:val="paragraph"/>
      </w:pPr>
      <w:r w:rsidRPr="00021578">
        <w:tab/>
        <w:t>(a)</w:t>
      </w:r>
      <w:r w:rsidRPr="00021578">
        <w:tab/>
        <w:t>a power to determine, or a function of determining, any matter that may be dealt with by a gas market code;</w:t>
      </w:r>
    </w:p>
    <w:p w14:paraId="498B164A" w14:textId="77777777" w:rsidR="006A028C" w:rsidRPr="00021578" w:rsidRDefault="006A028C" w:rsidP="006A028C">
      <w:pPr>
        <w:pStyle w:val="paragraph"/>
      </w:pPr>
      <w:r w:rsidRPr="00021578">
        <w:tab/>
        <w:t>(b)</w:t>
      </w:r>
      <w:r w:rsidRPr="00021578">
        <w:tab/>
        <w:t>a power or function relating to the operation, application or administration of a gas market code.</w:t>
      </w:r>
    </w:p>
    <w:p w14:paraId="77E2F337" w14:textId="77777777" w:rsidR="006A028C" w:rsidRPr="00021578" w:rsidRDefault="006A028C" w:rsidP="006A028C">
      <w:pPr>
        <w:pStyle w:val="subsection"/>
      </w:pPr>
      <w:r w:rsidRPr="00021578">
        <w:tab/>
        <w:t>(3)</w:t>
      </w:r>
      <w:r w:rsidRPr="00021578">
        <w:tab/>
        <w:t>A gas market emergency price order may confer on a person or body any of the following powers or functions:</w:t>
      </w:r>
    </w:p>
    <w:p w14:paraId="5899791E" w14:textId="77777777" w:rsidR="006A028C" w:rsidRPr="00021578" w:rsidRDefault="006A028C" w:rsidP="006A028C">
      <w:pPr>
        <w:pStyle w:val="paragraph"/>
      </w:pPr>
      <w:r w:rsidRPr="00021578">
        <w:tab/>
        <w:t>(a)</w:t>
      </w:r>
      <w:r w:rsidRPr="00021578">
        <w:tab/>
        <w:t>a power to determine, or a function or determining, any matter that may be dealt with by a gas market emergency price order;</w:t>
      </w:r>
    </w:p>
    <w:p w14:paraId="12C862B8" w14:textId="77777777" w:rsidR="006A028C" w:rsidRPr="00021578" w:rsidRDefault="006A028C" w:rsidP="006A028C">
      <w:pPr>
        <w:pStyle w:val="paragraph"/>
      </w:pPr>
      <w:r w:rsidRPr="00021578">
        <w:tab/>
        <w:t>(b)</w:t>
      </w:r>
      <w:r w:rsidRPr="00021578">
        <w:tab/>
        <w:t>a power or function relating to the operation, application or administration of a gas market emergency price order.</w:t>
      </w:r>
    </w:p>
    <w:p w14:paraId="2C7FF91F" w14:textId="77777777" w:rsidR="006A028C" w:rsidRPr="00021578" w:rsidRDefault="006A028C" w:rsidP="006A028C">
      <w:pPr>
        <w:pStyle w:val="subsection"/>
      </w:pPr>
      <w:r w:rsidRPr="00021578">
        <w:tab/>
        <w:t>(4)</w:t>
      </w:r>
      <w:r w:rsidRPr="00021578">
        <w:tab/>
        <w:t>If a gas market code confers on a person or body a power or function, a gas market code:</w:t>
      </w:r>
    </w:p>
    <w:p w14:paraId="4484F0A7" w14:textId="77777777" w:rsidR="006A028C" w:rsidRPr="00021578" w:rsidRDefault="006A028C" w:rsidP="006A028C">
      <w:pPr>
        <w:pStyle w:val="paragraph"/>
      </w:pPr>
      <w:r w:rsidRPr="00021578">
        <w:tab/>
        <w:t>(a)</w:t>
      </w:r>
      <w:r w:rsidRPr="00021578">
        <w:tab/>
        <w:t>may provide that the power is to be exercised, or the function performed, by legislative instrument, notifiable instrument or another kind of written instrument; and</w:t>
      </w:r>
    </w:p>
    <w:p w14:paraId="3B112111" w14:textId="77777777" w:rsidR="006A028C" w:rsidRPr="00021578" w:rsidRDefault="006A028C" w:rsidP="006A028C">
      <w:pPr>
        <w:pStyle w:val="paragraph"/>
      </w:pPr>
      <w:r w:rsidRPr="00021578">
        <w:tab/>
        <w:t>(b)</w:t>
      </w:r>
      <w:r w:rsidRPr="00021578">
        <w:tab/>
        <w:t>may provide for the person or body to delegate the power or function.</w:t>
      </w:r>
    </w:p>
    <w:p w14:paraId="1B2E6052" w14:textId="110D84F3" w:rsidR="006A028C" w:rsidRPr="00021578" w:rsidRDefault="006A028C" w:rsidP="006A028C">
      <w:pPr>
        <w:pStyle w:val="notetext"/>
      </w:pPr>
      <w:r w:rsidRPr="00021578">
        <w:t>Note:</w:t>
      </w:r>
      <w:r w:rsidRPr="00021578">
        <w:tab/>
        <w:t xml:space="preserve">For limitations relating to a power to make a legislative instrument, see </w:t>
      </w:r>
      <w:r w:rsidR="00697ADA">
        <w:t>section 5</w:t>
      </w:r>
      <w:r w:rsidRPr="00021578">
        <w:t>3ZI.</w:t>
      </w:r>
    </w:p>
    <w:p w14:paraId="5D31E6C7" w14:textId="77777777" w:rsidR="006A028C" w:rsidRPr="00021578" w:rsidRDefault="006A028C" w:rsidP="006A028C">
      <w:pPr>
        <w:pStyle w:val="subsection"/>
      </w:pPr>
      <w:r w:rsidRPr="00021578">
        <w:tab/>
        <w:t>(5)</w:t>
      </w:r>
      <w:r w:rsidRPr="00021578">
        <w:tab/>
        <w:t>If a gas market emergency price order confers on a person or body a power or function, a gas market instrument:</w:t>
      </w:r>
    </w:p>
    <w:p w14:paraId="5E6F5AF3" w14:textId="77777777" w:rsidR="006A028C" w:rsidRPr="00021578" w:rsidRDefault="006A028C" w:rsidP="006A028C">
      <w:pPr>
        <w:pStyle w:val="paragraph"/>
      </w:pPr>
      <w:r w:rsidRPr="00021578">
        <w:tab/>
        <w:t>(a)</w:t>
      </w:r>
      <w:r w:rsidRPr="00021578">
        <w:tab/>
        <w:t>may provide that the power is to be exercised, or the function performed, by legislative instrument, notifiable instrument or another kind of written instrument; and</w:t>
      </w:r>
    </w:p>
    <w:p w14:paraId="71010360" w14:textId="77777777" w:rsidR="006A028C" w:rsidRPr="00021578" w:rsidRDefault="006A028C" w:rsidP="006A028C">
      <w:pPr>
        <w:pStyle w:val="paragraph"/>
      </w:pPr>
      <w:r w:rsidRPr="00021578">
        <w:tab/>
        <w:t>(b)</w:t>
      </w:r>
      <w:r w:rsidRPr="00021578">
        <w:tab/>
        <w:t>may provide for the person or body to delegate the power or function.</w:t>
      </w:r>
    </w:p>
    <w:p w14:paraId="4EEB77AE" w14:textId="2034CCBA" w:rsidR="006A028C" w:rsidRPr="00021578" w:rsidRDefault="006A028C" w:rsidP="006A028C">
      <w:pPr>
        <w:pStyle w:val="notetext"/>
      </w:pPr>
      <w:r w:rsidRPr="00021578">
        <w:t>Note:</w:t>
      </w:r>
      <w:r w:rsidRPr="00021578">
        <w:tab/>
        <w:t xml:space="preserve">For limitations relating to a power to make a legislative instrument, see </w:t>
      </w:r>
      <w:r w:rsidR="00697ADA">
        <w:t>section 5</w:t>
      </w:r>
      <w:r w:rsidRPr="00021578">
        <w:t>3ZI.</w:t>
      </w:r>
    </w:p>
    <w:p w14:paraId="3A5B2727" w14:textId="77777777" w:rsidR="006A028C" w:rsidRPr="00021578" w:rsidRDefault="006A028C" w:rsidP="006A028C">
      <w:pPr>
        <w:pStyle w:val="ActHead5"/>
      </w:pPr>
      <w:bookmarkStart w:id="556" w:name="_Toc194392127"/>
      <w:r w:rsidRPr="00A14580">
        <w:rPr>
          <w:rStyle w:val="CharSectno"/>
        </w:rPr>
        <w:t>53ZC</w:t>
      </w:r>
      <w:r w:rsidRPr="00021578">
        <w:t xml:space="preserve">  Fees</w:t>
      </w:r>
      <w:bookmarkEnd w:id="556"/>
    </w:p>
    <w:p w14:paraId="55F9CDF2" w14:textId="77777777" w:rsidR="006A028C" w:rsidRPr="00021578" w:rsidRDefault="006A028C" w:rsidP="006A028C">
      <w:pPr>
        <w:pStyle w:val="subsection"/>
      </w:pPr>
      <w:r w:rsidRPr="00021578">
        <w:tab/>
        <w:t>(1)</w:t>
      </w:r>
      <w:r w:rsidRPr="00021578">
        <w:tab/>
        <w:t>A gas market instrument may provide for the charging of a fee for anything done by or in relation to the Commonwealth, the Commission or any other person or body in relation to a gas market instrument, including in the exercise of a power or the performance of a function conferred by a gas market instrument.</w:t>
      </w:r>
    </w:p>
    <w:p w14:paraId="6B5EA164" w14:textId="77777777" w:rsidR="006A028C" w:rsidRPr="00021578" w:rsidRDefault="006A028C" w:rsidP="006A028C">
      <w:pPr>
        <w:pStyle w:val="subsection"/>
      </w:pPr>
      <w:r w:rsidRPr="00021578">
        <w:tab/>
        <w:t>(2)</w:t>
      </w:r>
      <w:r w:rsidRPr="00021578">
        <w:tab/>
        <w:t>A gas market instrument that provides for the charging of a fee may deal with any of the following matters:</w:t>
      </w:r>
    </w:p>
    <w:p w14:paraId="2862696C" w14:textId="77777777" w:rsidR="006A028C" w:rsidRPr="00021578" w:rsidRDefault="006A028C" w:rsidP="006A028C">
      <w:pPr>
        <w:pStyle w:val="paragraph"/>
      </w:pPr>
      <w:r w:rsidRPr="00021578">
        <w:tab/>
        <w:t>(a)</w:t>
      </w:r>
      <w:r w:rsidRPr="00021578">
        <w:tab/>
        <w:t>the amount of the fee, including a method for working out the amount of the fee;</w:t>
      </w:r>
    </w:p>
    <w:p w14:paraId="627323E2" w14:textId="77777777" w:rsidR="006A028C" w:rsidRPr="00021578" w:rsidRDefault="006A028C" w:rsidP="006A028C">
      <w:pPr>
        <w:pStyle w:val="paragraph"/>
      </w:pPr>
      <w:r w:rsidRPr="00021578">
        <w:tab/>
        <w:t>(b)</w:t>
      </w:r>
      <w:r w:rsidRPr="00021578">
        <w:tab/>
        <w:t>who is liable to pay the fee;</w:t>
      </w:r>
    </w:p>
    <w:p w14:paraId="76347229" w14:textId="77777777" w:rsidR="006A028C" w:rsidRPr="00021578" w:rsidRDefault="006A028C" w:rsidP="006A028C">
      <w:pPr>
        <w:pStyle w:val="paragraph"/>
      </w:pPr>
      <w:r w:rsidRPr="00021578">
        <w:tab/>
        <w:t>(c)</w:t>
      </w:r>
      <w:r w:rsidRPr="00021578">
        <w:tab/>
        <w:t>the consequences of not paying the fee;</w:t>
      </w:r>
    </w:p>
    <w:p w14:paraId="550C7FA9" w14:textId="77777777" w:rsidR="006A028C" w:rsidRPr="00021578" w:rsidRDefault="006A028C" w:rsidP="006A028C">
      <w:pPr>
        <w:pStyle w:val="paragraph"/>
      </w:pPr>
      <w:r w:rsidRPr="00021578">
        <w:tab/>
        <w:t>(d)</w:t>
      </w:r>
      <w:r w:rsidRPr="00021578">
        <w:tab/>
        <w:t>when the fee becomes due and payable;</w:t>
      </w:r>
    </w:p>
    <w:p w14:paraId="5B8A5E78" w14:textId="77777777" w:rsidR="006A028C" w:rsidRPr="00021578" w:rsidRDefault="006A028C" w:rsidP="006A028C">
      <w:pPr>
        <w:pStyle w:val="paragraph"/>
      </w:pPr>
      <w:r w:rsidRPr="00021578">
        <w:tab/>
        <w:t>(e)</w:t>
      </w:r>
      <w:r w:rsidRPr="00021578">
        <w:tab/>
        <w:t>waiving a fee;</w:t>
      </w:r>
    </w:p>
    <w:p w14:paraId="665706E5" w14:textId="77777777" w:rsidR="006A028C" w:rsidRPr="00021578" w:rsidRDefault="006A028C" w:rsidP="006A028C">
      <w:pPr>
        <w:pStyle w:val="paragraph"/>
      </w:pPr>
      <w:r w:rsidRPr="00021578">
        <w:tab/>
        <w:t>(f)</w:t>
      </w:r>
      <w:r w:rsidRPr="00021578">
        <w:tab/>
        <w:t>refunding a fee.</w:t>
      </w:r>
    </w:p>
    <w:p w14:paraId="33B06F36" w14:textId="77777777" w:rsidR="006A028C" w:rsidRPr="00021578" w:rsidRDefault="006A028C" w:rsidP="006A028C">
      <w:pPr>
        <w:pStyle w:val="ActHead5"/>
      </w:pPr>
      <w:bookmarkStart w:id="557" w:name="_Toc194392128"/>
      <w:r w:rsidRPr="00A14580">
        <w:rPr>
          <w:rStyle w:val="CharSectno"/>
        </w:rPr>
        <w:t>53ZD</w:t>
      </w:r>
      <w:r w:rsidRPr="00021578">
        <w:t xml:space="preserve">  Incidental or related matters</w:t>
      </w:r>
      <w:bookmarkEnd w:id="557"/>
    </w:p>
    <w:p w14:paraId="12A7334D" w14:textId="77777777" w:rsidR="006A028C" w:rsidRPr="00021578" w:rsidRDefault="006A028C" w:rsidP="006A028C">
      <w:pPr>
        <w:pStyle w:val="subsection"/>
      </w:pPr>
      <w:r w:rsidRPr="00021578">
        <w:tab/>
        <w:t>(1)</w:t>
      </w:r>
      <w:r w:rsidRPr="00021578">
        <w:tab/>
        <w:t>A gas market instrument may include any of the following:</w:t>
      </w:r>
    </w:p>
    <w:p w14:paraId="3367CBCB" w14:textId="77777777" w:rsidR="006A028C" w:rsidRPr="00021578" w:rsidRDefault="006A028C" w:rsidP="006A028C">
      <w:pPr>
        <w:pStyle w:val="paragraph"/>
      </w:pPr>
      <w:r w:rsidRPr="00021578">
        <w:tab/>
        <w:t>(a)</w:t>
      </w:r>
      <w:r w:rsidRPr="00021578">
        <w:tab/>
        <w:t>rules about the circumstances in which persons are, or may be, relieved from complying with requirements in a gas market instrument that that would otherwise apply to them;</w:t>
      </w:r>
    </w:p>
    <w:p w14:paraId="3001F4C7" w14:textId="77777777" w:rsidR="006A028C" w:rsidRPr="00021578" w:rsidRDefault="006A028C" w:rsidP="006A028C">
      <w:pPr>
        <w:pStyle w:val="paragraph"/>
      </w:pPr>
      <w:r w:rsidRPr="00021578">
        <w:tab/>
        <w:t>(b)</w:t>
      </w:r>
      <w:r w:rsidRPr="00021578">
        <w:tab/>
        <w:t>if a gas market instrument requires information or a document to be given or published—exceptions to that requirement, including exceptions that apply in any of the following circumstances:</w:t>
      </w:r>
    </w:p>
    <w:p w14:paraId="56183B73" w14:textId="77777777" w:rsidR="006A028C" w:rsidRPr="00021578" w:rsidRDefault="006A028C" w:rsidP="006A028C">
      <w:pPr>
        <w:pStyle w:val="paragraphsub"/>
      </w:pPr>
      <w:r w:rsidRPr="00021578">
        <w:tab/>
        <w:t>(i)</w:t>
      </w:r>
      <w:r w:rsidRPr="00021578">
        <w:tab/>
        <w:t>circumstances in which publishing the information would prejudice the commercial interests of a person;</w:t>
      </w:r>
    </w:p>
    <w:p w14:paraId="7AAD9DB7" w14:textId="77777777" w:rsidR="006A028C" w:rsidRPr="00021578" w:rsidRDefault="006A028C" w:rsidP="006A028C">
      <w:pPr>
        <w:pStyle w:val="paragraphsub"/>
      </w:pPr>
      <w:r w:rsidRPr="00021578">
        <w:tab/>
        <w:t>(ii)</w:t>
      </w:r>
      <w:r w:rsidRPr="00021578">
        <w:tab/>
        <w:t>circumstances in which publishing the information is not in the public interest;</w:t>
      </w:r>
    </w:p>
    <w:p w14:paraId="718867BE" w14:textId="77777777" w:rsidR="006A028C" w:rsidRPr="00021578" w:rsidRDefault="006A028C" w:rsidP="006A028C">
      <w:pPr>
        <w:pStyle w:val="paragraphsub"/>
      </w:pPr>
      <w:r w:rsidRPr="00021578">
        <w:tab/>
        <w:t>(iii)</w:t>
      </w:r>
      <w:r w:rsidRPr="00021578">
        <w:tab/>
        <w:t>circumstances involving personal information;</w:t>
      </w:r>
    </w:p>
    <w:p w14:paraId="1900E461" w14:textId="77777777" w:rsidR="006A028C" w:rsidRPr="00021578" w:rsidRDefault="006A028C" w:rsidP="006A028C">
      <w:pPr>
        <w:pStyle w:val="paragraph"/>
      </w:pPr>
      <w:r w:rsidRPr="00021578">
        <w:tab/>
        <w:t>(c)</w:t>
      </w:r>
      <w:r w:rsidRPr="00021578">
        <w:tab/>
        <w:t>rules about the use, disclosure or publication of information or a document by a person to whom the information or document is given under a gas market instrument;</w:t>
      </w:r>
    </w:p>
    <w:p w14:paraId="5246168F" w14:textId="77777777" w:rsidR="006A028C" w:rsidRPr="00021578" w:rsidRDefault="006A028C" w:rsidP="006A028C">
      <w:pPr>
        <w:pStyle w:val="paragraph"/>
      </w:pPr>
      <w:r w:rsidRPr="00021578">
        <w:tab/>
        <w:t>(d)</w:t>
      </w:r>
      <w:r w:rsidRPr="00021578">
        <w:tab/>
        <w:t>rules about the manner or form in which persons or bodies:</w:t>
      </w:r>
    </w:p>
    <w:p w14:paraId="65DC4410" w14:textId="77777777" w:rsidR="006A028C" w:rsidRPr="00021578" w:rsidRDefault="006A028C" w:rsidP="006A028C">
      <w:pPr>
        <w:pStyle w:val="paragraphsub"/>
      </w:pPr>
      <w:r w:rsidRPr="00021578">
        <w:tab/>
        <w:t>(i)</w:t>
      </w:r>
      <w:r w:rsidRPr="00021578">
        <w:tab/>
        <w:t>may exercise powers or perform functions conferred by a gas market instrument; or</w:t>
      </w:r>
    </w:p>
    <w:p w14:paraId="4E2C0B07" w14:textId="77777777" w:rsidR="006A028C" w:rsidRPr="00021578" w:rsidRDefault="006A028C" w:rsidP="006A028C">
      <w:pPr>
        <w:pStyle w:val="paragraphsub"/>
      </w:pPr>
      <w:r w:rsidRPr="00021578">
        <w:tab/>
        <w:t>(ii)</w:t>
      </w:r>
      <w:r w:rsidRPr="00021578">
        <w:tab/>
        <w:t>must comply with requirements imposed by a gas market instrument;</w:t>
      </w:r>
    </w:p>
    <w:p w14:paraId="0AAFF6FE" w14:textId="77777777" w:rsidR="006A028C" w:rsidRPr="00021578" w:rsidRDefault="006A028C" w:rsidP="006A028C">
      <w:pPr>
        <w:pStyle w:val="paragraph"/>
      </w:pPr>
      <w:r w:rsidRPr="00021578">
        <w:tab/>
      </w:r>
      <w:r w:rsidRPr="00021578">
        <w:tab/>
        <w:t>which could include requiring the use of a form approved by the Minister, the Commission or another person or body;</w:t>
      </w:r>
    </w:p>
    <w:p w14:paraId="1BA333E2" w14:textId="77777777" w:rsidR="006A028C" w:rsidRPr="00021578" w:rsidRDefault="006A028C" w:rsidP="006A028C">
      <w:pPr>
        <w:pStyle w:val="paragraph"/>
      </w:pPr>
      <w:r w:rsidRPr="00021578">
        <w:tab/>
        <w:t>(e)</w:t>
      </w:r>
      <w:r w:rsidRPr="00021578">
        <w:tab/>
        <w:t>rules providing for any of the following in relation to a decision made under a gas market instrument, or in the exercise or performance of a power or function conferred by a gas market instrument:</w:t>
      </w:r>
    </w:p>
    <w:p w14:paraId="5F0A3520" w14:textId="77777777" w:rsidR="006A028C" w:rsidRPr="00021578" w:rsidRDefault="006A028C" w:rsidP="006A028C">
      <w:pPr>
        <w:pStyle w:val="paragraphsub"/>
      </w:pPr>
      <w:r w:rsidRPr="00021578">
        <w:tab/>
        <w:t>(i)</w:t>
      </w:r>
      <w:r w:rsidRPr="00021578">
        <w:tab/>
        <w:t>internal review of the decision;</w:t>
      </w:r>
    </w:p>
    <w:p w14:paraId="25A4E62B" w14:textId="77777777" w:rsidR="006A028C" w:rsidRPr="00021578" w:rsidRDefault="006A028C" w:rsidP="006A028C">
      <w:pPr>
        <w:pStyle w:val="paragraphsub"/>
      </w:pPr>
      <w:r w:rsidRPr="00021578">
        <w:tab/>
        <w:t>(ii)</w:t>
      </w:r>
      <w:r w:rsidRPr="00021578">
        <w:tab/>
        <w:t>review of the decision by the Australian Competition Tribunal;</w:t>
      </w:r>
    </w:p>
    <w:p w14:paraId="421EB56B" w14:textId="77777777" w:rsidR="006A028C" w:rsidRPr="00021578" w:rsidRDefault="006A028C" w:rsidP="006A028C">
      <w:pPr>
        <w:pStyle w:val="paragraphsub"/>
      </w:pPr>
      <w:r w:rsidRPr="00021578">
        <w:tab/>
        <w:t>(iii)</w:t>
      </w:r>
      <w:r w:rsidRPr="00021578">
        <w:tab/>
        <w:t xml:space="preserve">the making of applications to the </w:t>
      </w:r>
      <w:r w:rsidR="003B244C" w:rsidRPr="00021578">
        <w:t>Administrative Review Tribunal</w:t>
      </w:r>
      <w:r w:rsidRPr="00021578">
        <w:t xml:space="preserve"> for review of the decision;</w:t>
      </w:r>
    </w:p>
    <w:p w14:paraId="2F22B3BF" w14:textId="77777777" w:rsidR="006A028C" w:rsidRPr="00021578" w:rsidRDefault="006A028C" w:rsidP="006A028C">
      <w:pPr>
        <w:pStyle w:val="paragraph"/>
      </w:pPr>
      <w:bookmarkStart w:id="558" w:name="_Hlk121828158"/>
      <w:r w:rsidRPr="00021578">
        <w:tab/>
        <w:t>(f)</w:t>
      </w:r>
      <w:r w:rsidRPr="00021578">
        <w:tab/>
        <w:t>rules requiring agents of a gas market participant to do or not to do specified things when:</w:t>
      </w:r>
    </w:p>
    <w:p w14:paraId="6156731D" w14:textId="77777777" w:rsidR="006A028C" w:rsidRPr="00021578" w:rsidRDefault="006A028C" w:rsidP="006A028C">
      <w:pPr>
        <w:pStyle w:val="paragraphsub"/>
      </w:pPr>
      <w:r w:rsidRPr="00021578">
        <w:tab/>
        <w:t>(i)</w:t>
      </w:r>
      <w:r w:rsidRPr="00021578">
        <w:tab/>
        <w:t>engaging in gas market conduct, on behalf of the gas market participant, within the agent’s actual or apparent authority; or</w:t>
      </w:r>
    </w:p>
    <w:p w14:paraId="4C8AF960" w14:textId="77777777" w:rsidR="006A028C" w:rsidRPr="00021578" w:rsidRDefault="006A028C" w:rsidP="006A028C">
      <w:pPr>
        <w:pStyle w:val="paragraphsub"/>
      </w:pPr>
      <w:r w:rsidRPr="00021578">
        <w:tab/>
        <w:t>(ii)</w:t>
      </w:r>
      <w:r w:rsidRPr="00021578">
        <w:tab/>
        <w:t>otherwise acting on behalf of the gas market participant, in relation to gas market conduct, within the agent’s actual or apparent authority;</w:t>
      </w:r>
    </w:p>
    <w:bookmarkEnd w:id="558"/>
    <w:p w14:paraId="0A8DA98D" w14:textId="77777777" w:rsidR="006A028C" w:rsidRPr="00021578" w:rsidRDefault="006A028C" w:rsidP="006A028C">
      <w:pPr>
        <w:pStyle w:val="paragraph"/>
      </w:pPr>
      <w:r w:rsidRPr="00021578">
        <w:tab/>
        <w:t>(g)</w:t>
      </w:r>
      <w:r w:rsidRPr="00021578">
        <w:tab/>
        <w:t>rules providing that, in specified circumstances, a partner in a partnership is taken to contravene a specified provision of a gas market instrument if another partner in the partnership contravenes that provision;</w:t>
      </w:r>
    </w:p>
    <w:p w14:paraId="77AE393F" w14:textId="77777777" w:rsidR="006A028C" w:rsidRPr="00021578" w:rsidRDefault="006A028C" w:rsidP="006A028C">
      <w:pPr>
        <w:pStyle w:val="paragraph"/>
      </w:pPr>
      <w:r w:rsidRPr="00021578">
        <w:tab/>
        <w:t>(h)</w:t>
      </w:r>
      <w:r w:rsidRPr="00021578">
        <w:tab/>
        <w:t>rules providing that, in specified circumstances, a person who carries on a joint venture is taken to contravene a specified provision of a gas market instrument if another person who carries on the joint venture contravenes that provision.</w:t>
      </w:r>
    </w:p>
    <w:p w14:paraId="71D71A79" w14:textId="77777777" w:rsidR="006A028C" w:rsidRPr="00021578" w:rsidRDefault="006A028C" w:rsidP="006A028C">
      <w:pPr>
        <w:pStyle w:val="subsection"/>
      </w:pPr>
      <w:r w:rsidRPr="00021578">
        <w:tab/>
        <w:t>(2)</w:t>
      </w:r>
      <w:r w:rsidRPr="00021578">
        <w:tab/>
        <w:t>A gas market code may deal with any of the following matters:</w:t>
      </w:r>
    </w:p>
    <w:p w14:paraId="641F8612" w14:textId="77777777" w:rsidR="006A028C" w:rsidRPr="00021578" w:rsidRDefault="006A028C" w:rsidP="006A028C">
      <w:pPr>
        <w:pStyle w:val="paragraph"/>
      </w:pPr>
      <w:r w:rsidRPr="00021578">
        <w:tab/>
        <w:t>(a)</w:t>
      </w:r>
      <w:r w:rsidRPr="00021578">
        <w:tab/>
        <w:t>matters incidental or related to any matter that is or may be included in, or dealt with by, a gas market code;</w:t>
      </w:r>
    </w:p>
    <w:p w14:paraId="286752F5" w14:textId="77777777" w:rsidR="006A028C" w:rsidRPr="00021578" w:rsidRDefault="006A028C" w:rsidP="006A028C">
      <w:pPr>
        <w:pStyle w:val="paragraph"/>
      </w:pPr>
      <w:r w:rsidRPr="00021578">
        <w:tab/>
        <w:t>(b)</w:t>
      </w:r>
      <w:r w:rsidRPr="00021578">
        <w:tab/>
        <w:t>matters of a transitional nature relating to:</w:t>
      </w:r>
    </w:p>
    <w:p w14:paraId="1EE6427E" w14:textId="77777777" w:rsidR="006A028C" w:rsidRPr="00021578" w:rsidRDefault="006A028C" w:rsidP="006A028C">
      <w:pPr>
        <w:pStyle w:val="paragraphsub"/>
      </w:pPr>
      <w:r w:rsidRPr="00021578">
        <w:tab/>
        <w:t>(i)</w:t>
      </w:r>
      <w:r w:rsidRPr="00021578">
        <w:tab/>
        <w:t>the making of a gas market code; or</w:t>
      </w:r>
    </w:p>
    <w:p w14:paraId="0291AC2D" w14:textId="7A20A953" w:rsidR="006A028C" w:rsidRPr="00021578" w:rsidRDefault="006A028C" w:rsidP="006A028C">
      <w:pPr>
        <w:pStyle w:val="paragraphsub"/>
      </w:pPr>
      <w:r w:rsidRPr="00021578">
        <w:tab/>
        <w:t>(ii)</w:t>
      </w:r>
      <w:r w:rsidRPr="00021578">
        <w:tab/>
        <w:t xml:space="preserve">a repeal of a gas market emergency price order by </w:t>
      </w:r>
      <w:r w:rsidR="00697ADA">
        <w:t>subsection 5</w:t>
      </w:r>
      <w:r w:rsidRPr="00021578">
        <w:t>3M(7).</w:t>
      </w:r>
    </w:p>
    <w:p w14:paraId="2986EA01" w14:textId="77777777" w:rsidR="006A028C" w:rsidRPr="00021578" w:rsidRDefault="006A028C" w:rsidP="006A028C">
      <w:pPr>
        <w:pStyle w:val="subsection"/>
      </w:pPr>
      <w:r w:rsidRPr="00021578">
        <w:tab/>
        <w:t>(3)</w:t>
      </w:r>
      <w:r w:rsidRPr="00021578">
        <w:tab/>
        <w:t>A gas market emergency price order may deal with any of the following matters:</w:t>
      </w:r>
    </w:p>
    <w:p w14:paraId="37CBEFEC" w14:textId="77777777" w:rsidR="006A028C" w:rsidRPr="00021578" w:rsidRDefault="006A028C" w:rsidP="006A028C">
      <w:pPr>
        <w:pStyle w:val="paragraph"/>
      </w:pPr>
      <w:r w:rsidRPr="00021578">
        <w:tab/>
        <w:t>(a)</w:t>
      </w:r>
      <w:r w:rsidRPr="00021578">
        <w:tab/>
        <w:t>matters incidental or related to any matter that is or may be included in, or dealt with by, a gas market emergency price order;</w:t>
      </w:r>
    </w:p>
    <w:p w14:paraId="25C00D1F" w14:textId="77777777" w:rsidR="006A028C" w:rsidRPr="00021578" w:rsidRDefault="006A028C" w:rsidP="006A028C">
      <w:pPr>
        <w:pStyle w:val="paragraph"/>
      </w:pPr>
      <w:r w:rsidRPr="00021578">
        <w:tab/>
        <w:t>(b)</w:t>
      </w:r>
      <w:r w:rsidRPr="00021578">
        <w:tab/>
        <w:t>matters of a transitional nature relating to the making of a gas market emergency price order.</w:t>
      </w:r>
    </w:p>
    <w:p w14:paraId="53C436AD" w14:textId="77777777" w:rsidR="006A028C" w:rsidRPr="00021578" w:rsidRDefault="006A028C" w:rsidP="006A028C">
      <w:pPr>
        <w:pStyle w:val="subsection"/>
      </w:pPr>
      <w:r w:rsidRPr="00021578">
        <w:tab/>
        <w:t>(4)</w:t>
      </w:r>
      <w:r w:rsidRPr="00021578">
        <w:tab/>
        <w:t>A gas market instrument may make provision in relation to a matter in a way that depends on a person being satisfied of one or more specified matters.</w:t>
      </w:r>
    </w:p>
    <w:p w14:paraId="29727193" w14:textId="77777777" w:rsidR="006A028C" w:rsidRPr="00021578" w:rsidRDefault="006A028C" w:rsidP="006A028C">
      <w:pPr>
        <w:pStyle w:val="ActHead5"/>
      </w:pPr>
      <w:bookmarkStart w:id="559" w:name="_Toc194392129"/>
      <w:r w:rsidRPr="00A14580">
        <w:rPr>
          <w:rStyle w:val="CharSectno"/>
        </w:rPr>
        <w:t>53ZE</w:t>
      </w:r>
      <w:r w:rsidRPr="00021578">
        <w:t xml:space="preserve">  What gas market instruments may refer to</w:t>
      </w:r>
      <w:bookmarkEnd w:id="559"/>
    </w:p>
    <w:p w14:paraId="267BEF5E" w14:textId="77777777" w:rsidR="006A028C" w:rsidRPr="00021578" w:rsidRDefault="006A028C" w:rsidP="006A028C">
      <w:pPr>
        <w:pStyle w:val="SubsectionHead"/>
      </w:pPr>
      <w:r w:rsidRPr="00021578">
        <w:t>Gas market instruments may refer to other instruments</w:t>
      </w:r>
    </w:p>
    <w:p w14:paraId="7B9AB041" w14:textId="77777777" w:rsidR="006A028C" w:rsidRPr="00021578" w:rsidRDefault="006A028C" w:rsidP="006A028C">
      <w:pPr>
        <w:pStyle w:val="subsection"/>
      </w:pPr>
      <w:r w:rsidRPr="00021578">
        <w:tab/>
        <w:t>(1)</w:t>
      </w:r>
      <w:r w:rsidRPr="00021578">
        <w:tab/>
        <w:t>A gas market instrument may make provision in relation to a matter by applying, adopting or incorporating (with or without modification) any matter contained in any other instrument or writing:</w:t>
      </w:r>
    </w:p>
    <w:p w14:paraId="786895E9" w14:textId="77777777" w:rsidR="006A028C" w:rsidRPr="00021578" w:rsidRDefault="006A028C" w:rsidP="006A028C">
      <w:pPr>
        <w:pStyle w:val="paragraph"/>
      </w:pPr>
      <w:r w:rsidRPr="00021578">
        <w:tab/>
        <w:t>(a)</w:t>
      </w:r>
      <w:r w:rsidRPr="00021578">
        <w:tab/>
        <w:t>as in force or existing at a particular time; or</w:t>
      </w:r>
    </w:p>
    <w:p w14:paraId="5F4C05DA" w14:textId="77777777" w:rsidR="006A028C" w:rsidRPr="00021578" w:rsidRDefault="006A028C" w:rsidP="006A028C">
      <w:pPr>
        <w:pStyle w:val="paragraph"/>
      </w:pPr>
      <w:r w:rsidRPr="00021578">
        <w:tab/>
        <w:t>(b)</w:t>
      </w:r>
      <w:r w:rsidRPr="00021578">
        <w:tab/>
        <w:t>as in force or existing from time to time.</w:t>
      </w:r>
    </w:p>
    <w:p w14:paraId="02895FEE" w14:textId="77777777" w:rsidR="006A028C" w:rsidRPr="00021578" w:rsidRDefault="006A028C" w:rsidP="006A028C">
      <w:pPr>
        <w:pStyle w:val="subsection"/>
      </w:pPr>
      <w:r w:rsidRPr="00021578">
        <w:tab/>
        <w:t>(2)</w:t>
      </w:r>
      <w:r w:rsidRPr="00021578">
        <w:tab/>
        <w:t xml:space="preserve">Subsection (1) has effect despite subsection 14(2) of the </w:t>
      </w:r>
      <w:r w:rsidRPr="00021578">
        <w:rPr>
          <w:i/>
        </w:rPr>
        <w:t>Legislation Act 2003</w:t>
      </w:r>
      <w:r w:rsidRPr="00021578">
        <w:t>.</w:t>
      </w:r>
    </w:p>
    <w:p w14:paraId="6B31D7DE" w14:textId="77777777" w:rsidR="006A028C" w:rsidRPr="00021578" w:rsidRDefault="006A028C" w:rsidP="006A028C">
      <w:pPr>
        <w:pStyle w:val="SubsectionHead"/>
      </w:pPr>
      <w:r w:rsidRPr="00021578">
        <w:t>Other matters</w:t>
      </w:r>
    </w:p>
    <w:p w14:paraId="72335882" w14:textId="77777777" w:rsidR="006A028C" w:rsidRPr="00021578" w:rsidRDefault="006A028C" w:rsidP="006A028C">
      <w:pPr>
        <w:pStyle w:val="subsection"/>
      </w:pPr>
      <w:r w:rsidRPr="00021578">
        <w:tab/>
        <w:t>(3)</w:t>
      </w:r>
      <w:r w:rsidRPr="00021578">
        <w:tab/>
        <w:t>A gas market instrument may make provision in relation to a matter (including setting a price):</w:t>
      </w:r>
    </w:p>
    <w:p w14:paraId="36D7638C" w14:textId="77777777" w:rsidR="006A028C" w:rsidRPr="00021578" w:rsidRDefault="006A028C" w:rsidP="006A028C">
      <w:pPr>
        <w:pStyle w:val="paragraph"/>
      </w:pPr>
      <w:r w:rsidRPr="00021578">
        <w:tab/>
        <w:t>(a)</w:t>
      </w:r>
      <w:r w:rsidRPr="00021578">
        <w:tab/>
        <w:t>by reference to:</w:t>
      </w:r>
    </w:p>
    <w:p w14:paraId="0012B021" w14:textId="77777777" w:rsidR="006A028C" w:rsidRPr="00021578" w:rsidRDefault="006A028C" w:rsidP="006A028C">
      <w:pPr>
        <w:pStyle w:val="paragraphsub"/>
      </w:pPr>
      <w:r w:rsidRPr="00021578">
        <w:tab/>
        <w:t>(i)</w:t>
      </w:r>
      <w:r w:rsidRPr="00021578">
        <w:tab/>
        <w:t>the price of any gas commodity or other goods or services anywhere inside or outside Australia; or</w:t>
      </w:r>
    </w:p>
    <w:p w14:paraId="67FB934A" w14:textId="77777777" w:rsidR="006A028C" w:rsidRPr="00021578" w:rsidRDefault="006A028C" w:rsidP="006A028C">
      <w:pPr>
        <w:pStyle w:val="paragraphsub"/>
      </w:pPr>
      <w:r w:rsidRPr="00021578">
        <w:tab/>
        <w:t>(ii)</w:t>
      </w:r>
      <w:r w:rsidRPr="00021578">
        <w:tab/>
        <w:t>any published information about any market (whether inside or outside Australia); or</w:t>
      </w:r>
    </w:p>
    <w:p w14:paraId="394E6BA8" w14:textId="77777777" w:rsidR="006A028C" w:rsidRPr="00021578" w:rsidRDefault="006A028C" w:rsidP="006A028C">
      <w:pPr>
        <w:pStyle w:val="paragraph"/>
      </w:pPr>
      <w:r w:rsidRPr="00021578">
        <w:tab/>
        <w:t>(b)</w:t>
      </w:r>
      <w:r w:rsidRPr="00021578">
        <w:tab/>
        <w:t>by reference to, or by providing for, a formula or method.</w:t>
      </w:r>
    </w:p>
    <w:p w14:paraId="1084D11E" w14:textId="77777777" w:rsidR="006A028C" w:rsidRPr="00021578" w:rsidRDefault="006A028C" w:rsidP="006A028C">
      <w:pPr>
        <w:pStyle w:val="ActHead4"/>
      </w:pPr>
      <w:bookmarkStart w:id="560" w:name="_Toc194392130"/>
      <w:r w:rsidRPr="00A14580">
        <w:rPr>
          <w:rStyle w:val="CharSubdNo"/>
        </w:rPr>
        <w:t>Subdivision E</w:t>
      </w:r>
      <w:r w:rsidRPr="00021578">
        <w:t>—</w:t>
      </w:r>
      <w:r w:rsidRPr="00A14580">
        <w:rPr>
          <w:rStyle w:val="CharSubdText"/>
        </w:rPr>
        <w:t>Miscellaneous matters</w:t>
      </w:r>
      <w:bookmarkEnd w:id="560"/>
    </w:p>
    <w:p w14:paraId="52573182" w14:textId="77777777" w:rsidR="006A028C" w:rsidRPr="00021578" w:rsidRDefault="006A028C" w:rsidP="006A028C">
      <w:pPr>
        <w:pStyle w:val="ActHead5"/>
      </w:pPr>
      <w:bookmarkStart w:id="561" w:name="_Toc194392131"/>
      <w:r w:rsidRPr="00A14580">
        <w:rPr>
          <w:rStyle w:val="CharSectno"/>
        </w:rPr>
        <w:t>53ZF</w:t>
      </w:r>
      <w:r w:rsidRPr="00021578">
        <w:t xml:space="preserve">  Provisions do not limit other provisions</w:t>
      </w:r>
      <w:bookmarkEnd w:id="561"/>
    </w:p>
    <w:p w14:paraId="7613183F" w14:textId="77777777" w:rsidR="006A028C" w:rsidRPr="00021578" w:rsidRDefault="006A028C" w:rsidP="006A028C">
      <w:pPr>
        <w:pStyle w:val="subsection"/>
      </w:pPr>
      <w:r w:rsidRPr="00021578">
        <w:tab/>
        <w:t>(1)</w:t>
      </w:r>
      <w:r w:rsidRPr="00021578">
        <w:tab/>
        <w:t>A provision to which this section applies does not limit another provision to which this section applies.</w:t>
      </w:r>
    </w:p>
    <w:p w14:paraId="559628CA" w14:textId="77777777" w:rsidR="006A028C" w:rsidRPr="00021578" w:rsidRDefault="006A028C" w:rsidP="006A028C">
      <w:pPr>
        <w:pStyle w:val="subsection"/>
      </w:pPr>
      <w:r w:rsidRPr="00021578">
        <w:tab/>
        <w:t>(2)</w:t>
      </w:r>
      <w:r w:rsidRPr="00021578">
        <w:tab/>
        <w:t>This section applies to:</w:t>
      </w:r>
    </w:p>
    <w:p w14:paraId="7CA7A99E" w14:textId="51703515" w:rsidR="006A028C" w:rsidRPr="00021578" w:rsidRDefault="006A028C" w:rsidP="006A028C">
      <w:pPr>
        <w:pStyle w:val="paragraph"/>
      </w:pPr>
      <w:r w:rsidRPr="00021578">
        <w:tab/>
        <w:t>(a)</w:t>
      </w:r>
      <w:r w:rsidRPr="00021578">
        <w:tab/>
      </w:r>
      <w:r w:rsidR="00697ADA">
        <w:t>subsection 5</w:t>
      </w:r>
      <w:r w:rsidRPr="00021578">
        <w:t>3N(1); and</w:t>
      </w:r>
    </w:p>
    <w:p w14:paraId="4723033E" w14:textId="259B0F65" w:rsidR="006A028C" w:rsidRPr="00021578" w:rsidRDefault="006A028C" w:rsidP="006A028C">
      <w:pPr>
        <w:pStyle w:val="paragraph"/>
      </w:pPr>
      <w:r w:rsidRPr="00021578">
        <w:tab/>
        <w:t>(b)</w:t>
      </w:r>
      <w:r w:rsidRPr="00021578">
        <w:tab/>
      </w:r>
      <w:r w:rsidR="00697ADA">
        <w:t>subsection 5</w:t>
      </w:r>
      <w:r w:rsidRPr="00021578">
        <w:t>3N(4); and</w:t>
      </w:r>
    </w:p>
    <w:p w14:paraId="25402A48" w14:textId="77777777" w:rsidR="006A028C" w:rsidRPr="00021578" w:rsidRDefault="006A028C" w:rsidP="006A028C">
      <w:pPr>
        <w:pStyle w:val="paragraph"/>
      </w:pPr>
      <w:r w:rsidRPr="00021578">
        <w:tab/>
        <w:t>(c)</w:t>
      </w:r>
      <w:r w:rsidRPr="00021578">
        <w:tab/>
        <w:t>each provision of Subdivision B; and</w:t>
      </w:r>
    </w:p>
    <w:p w14:paraId="29A2CDF2" w14:textId="77777777" w:rsidR="006A028C" w:rsidRPr="00021578" w:rsidRDefault="006A028C" w:rsidP="006A028C">
      <w:pPr>
        <w:pStyle w:val="paragraph"/>
      </w:pPr>
      <w:r w:rsidRPr="00021578">
        <w:tab/>
        <w:t>(d)</w:t>
      </w:r>
      <w:r w:rsidRPr="00021578">
        <w:tab/>
        <w:t>each provision of Subdivision C; and</w:t>
      </w:r>
    </w:p>
    <w:p w14:paraId="65C382D2" w14:textId="77777777" w:rsidR="006A028C" w:rsidRPr="00021578" w:rsidRDefault="006A028C" w:rsidP="006A028C">
      <w:pPr>
        <w:pStyle w:val="paragraph"/>
      </w:pPr>
      <w:r w:rsidRPr="00021578">
        <w:tab/>
        <w:t>(e)</w:t>
      </w:r>
      <w:r w:rsidRPr="00021578">
        <w:tab/>
        <w:t>each provision of Subdivision D; and</w:t>
      </w:r>
    </w:p>
    <w:p w14:paraId="187E9E30" w14:textId="48C59CC8" w:rsidR="006A028C" w:rsidRPr="00021578" w:rsidRDefault="006A028C" w:rsidP="006A028C">
      <w:pPr>
        <w:pStyle w:val="paragraph"/>
      </w:pPr>
      <w:r w:rsidRPr="00021578">
        <w:tab/>
        <w:t>(f)</w:t>
      </w:r>
      <w:r w:rsidRPr="00021578">
        <w:tab/>
      </w:r>
      <w:r w:rsidR="00697ADA">
        <w:t>subsection 5</w:t>
      </w:r>
      <w:r w:rsidRPr="00021578">
        <w:t>3ZJ(1).</w:t>
      </w:r>
    </w:p>
    <w:p w14:paraId="4C87607E" w14:textId="77777777" w:rsidR="006A028C" w:rsidRPr="00021578" w:rsidRDefault="006A028C" w:rsidP="006A028C">
      <w:pPr>
        <w:pStyle w:val="ActHead5"/>
      </w:pPr>
      <w:bookmarkStart w:id="562" w:name="_Toc194392132"/>
      <w:r w:rsidRPr="00A14580">
        <w:rPr>
          <w:rStyle w:val="CharSectno"/>
        </w:rPr>
        <w:t>53ZG</w:t>
      </w:r>
      <w:r w:rsidRPr="00021578">
        <w:t xml:space="preserve">  Constitution—gas market instruments must not give preference to States etc.</w:t>
      </w:r>
      <w:bookmarkEnd w:id="562"/>
    </w:p>
    <w:p w14:paraId="008D9F70" w14:textId="77777777" w:rsidR="006A028C" w:rsidRPr="00021578" w:rsidRDefault="006A028C" w:rsidP="006A028C">
      <w:pPr>
        <w:pStyle w:val="subsection"/>
      </w:pPr>
      <w:r w:rsidRPr="00021578">
        <w:tab/>
        <w:t>(1)</w:t>
      </w:r>
      <w:r w:rsidRPr="00021578">
        <w:tab/>
        <w:t>A gas market instrument must not give preference to one State or any part thereof within the meaning of section 99 of the Constitution.</w:t>
      </w:r>
    </w:p>
    <w:p w14:paraId="542A411C" w14:textId="77777777" w:rsidR="006A028C" w:rsidRPr="00021578" w:rsidRDefault="006A028C" w:rsidP="006A028C">
      <w:pPr>
        <w:pStyle w:val="subsection"/>
      </w:pPr>
      <w:r w:rsidRPr="00021578">
        <w:tab/>
        <w:t>(2)</w:t>
      </w:r>
      <w:r w:rsidRPr="00021578">
        <w:tab/>
        <w:t>A power or function conferred by a gas market instrument must not be exercised or performed in such a way as to give preference to one State or any part thereof within the meaning of section 99 of the Constitution.</w:t>
      </w:r>
    </w:p>
    <w:p w14:paraId="7410BC91" w14:textId="77777777" w:rsidR="006A028C" w:rsidRPr="00021578" w:rsidRDefault="006A028C" w:rsidP="006A028C">
      <w:pPr>
        <w:pStyle w:val="ActHead5"/>
      </w:pPr>
      <w:bookmarkStart w:id="563" w:name="_Toc194392133"/>
      <w:r w:rsidRPr="00A14580">
        <w:rPr>
          <w:rStyle w:val="CharSectno"/>
        </w:rPr>
        <w:t>53ZH</w:t>
      </w:r>
      <w:r w:rsidRPr="00021578">
        <w:t xml:space="preserve">  Fees must not amount to taxation</w:t>
      </w:r>
      <w:bookmarkEnd w:id="563"/>
    </w:p>
    <w:p w14:paraId="411EF379" w14:textId="77777777" w:rsidR="006A028C" w:rsidRPr="00021578" w:rsidRDefault="006A028C" w:rsidP="006A028C">
      <w:pPr>
        <w:pStyle w:val="subsection"/>
      </w:pPr>
      <w:r w:rsidRPr="00021578">
        <w:tab/>
      </w:r>
      <w:r w:rsidRPr="00021578">
        <w:tab/>
        <w:t>A fee charged under a gas market instrument must not be such as to amount to taxation.</w:t>
      </w:r>
    </w:p>
    <w:p w14:paraId="5B6F38E7" w14:textId="77777777" w:rsidR="006A028C" w:rsidRPr="00021578" w:rsidRDefault="006A028C" w:rsidP="006A028C">
      <w:pPr>
        <w:pStyle w:val="ActHead5"/>
      </w:pPr>
      <w:bookmarkStart w:id="564" w:name="_Toc194392134"/>
      <w:r w:rsidRPr="00A14580">
        <w:rPr>
          <w:rStyle w:val="CharSectno"/>
        </w:rPr>
        <w:t>53ZI</w:t>
      </w:r>
      <w:r w:rsidRPr="00021578">
        <w:t xml:space="preserve">  Powers to make legislative instruments</w:t>
      </w:r>
      <w:bookmarkEnd w:id="564"/>
    </w:p>
    <w:p w14:paraId="54E6EEDA" w14:textId="77777777" w:rsidR="006A028C" w:rsidRPr="00021578" w:rsidRDefault="006A028C" w:rsidP="006A028C">
      <w:pPr>
        <w:pStyle w:val="subsection"/>
      </w:pPr>
      <w:r w:rsidRPr="00021578">
        <w:tab/>
        <w:t>(1)</w:t>
      </w:r>
      <w:r w:rsidRPr="00021578">
        <w:tab/>
        <w:t>A gas market instrument must not confer a power to make a legislative instrument on a person or body other than:</w:t>
      </w:r>
    </w:p>
    <w:p w14:paraId="3A66017B" w14:textId="77777777" w:rsidR="006A028C" w:rsidRPr="00021578" w:rsidRDefault="006A028C" w:rsidP="006A028C">
      <w:pPr>
        <w:pStyle w:val="paragraph"/>
      </w:pPr>
      <w:r w:rsidRPr="00021578">
        <w:tab/>
        <w:t>(a)</w:t>
      </w:r>
      <w:r w:rsidRPr="00021578">
        <w:tab/>
        <w:t>a Minister; or</w:t>
      </w:r>
    </w:p>
    <w:p w14:paraId="76538ED1" w14:textId="77777777" w:rsidR="006A028C" w:rsidRPr="00021578" w:rsidRDefault="006A028C" w:rsidP="006A028C">
      <w:pPr>
        <w:pStyle w:val="paragraph"/>
      </w:pPr>
      <w:r w:rsidRPr="00021578">
        <w:tab/>
        <w:t>(b)</w:t>
      </w:r>
      <w:r w:rsidRPr="00021578">
        <w:tab/>
        <w:t>the Commission; or</w:t>
      </w:r>
    </w:p>
    <w:p w14:paraId="7E9ADE89" w14:textId="77777777" w:rsidR="006A028C" w:rsidRPr="00021578" w:rsidRDefault="006A028C" w:rsidP="006A028C">
      <w:pPr>
        <w:pStyle w:val="paragraph"/>
      </w:pPr>
      <w:r w:rsidRPr="00021578">
        <w:tab/>
        <w:t>(c)</w:t>
      </w:r>
      <w:r w:rsidRPr="00021578">
        <w:tab/>
        <w:t>a member of the staff of the Commission; or</w:t>
      </w:r>
    </w:p>
    <w:p w14:paraId="16581C4B" w14:textId="77777777" w:rsidR="006A028C" w:rsidRPr="00021578" w:rsidRDefault="006A028C" w:rsidP="006A028C">
      <w:pPr>
        <w:pStyle w:val="paragraph"/>
      </w:pPr>
      <w:r w:rsidRPr="00021578">
        <w:tab/>
        <w:t>(d)</w:t>
      </w:r>
      <w:r w:rsidRPr="00021578">
        <w:tab/>
        <w:t>an APS employee; or</w:t>
      </w:r>
    </w:p>
    <w:p w14:paraId="4D4219B9" w14:textId="42A3237D" w:rsidR="006A028C" w:rsidRPr="00021578" w:rsidRDefault="006A028C" w:rsidP="006A028C">
      <w:pPr>
        <w:pStyle w:val="paragraph"/>
      </w:pPr>
      <w:r w:rsidRPr="00021578">
        <w:tab/>
        <w:t>(e)</w:t>
      </w:r>
      <w:r w:rsidRPr="00021578">
        <w:tab/>
        <w:t xml:space="preserve">an entity covered by </w:t>
      </w:r>
      <w:r w:rsidR="00697ADA">
        <w:t>subsection 5</w:t>
      </w:r>
      <w:r w:rsidRPr="00021578">
        <w:t>3K(3).</w:t>
      </w:r>
    </w:p>
    <w:p w14:paraId="7BE1BC0C" w14:textId="77777777" w:rsidR="006A028C" w:rsidRPr="00021578" w:rsidRDefault="006A028C" w:rsidP="006A028C">
      <w:pPr>
        <w:pStyle w:val="subsection"/>
      </w:pPr>
      <w:r w:rsidRPr="00021578">
        <w:tab/>
        <w:t>(2)</w:t>
      </w:r>
      <w:r w:rsidRPr="00021578">
        <w:tab/>
        <w:t>A gas market instrument must not confer a power to delegate a power to make a legislative instrument.</w:t>
      </w:r>
    </w:p>
    <w:p w14:paraId="1DF82381" w14:textId="77777777" w:rsidR="006A028C" w:rsidRPr="00021578" w:rsidRDefault="006A028C" w:rsidP="00880A83">
      <w:pPr>
        <w:pStyle w:val="ActHead3"/>
        <w:pageBreakBefore/>
      </w:pPr>
      <w:bookmarkStart w:id="565" w:name="_Toc194392135"/>
      <w:r w:rsidRPr="00A14580">
        <w:rPr>
          <w:rStyle w:val="CharDivNo"/>
        </w:rPr>
        <w:t>Division 3</w:t>
      </w:r>
      <w:r w:rsidRPr="00021578">
        <w:t>—</w:t>
      </w:r>
      <w:r w:rsidRPr="00A14580">
        <w:rPr>
          <w:rStyle w:val="CharDivText"/>
        </w:rPr>
        <w:t>Compliance with gas market instruments</w:t>
      </w:r>
      <w:bookmarkEnd w:id="565"/>
    </w:p>
    <w:p w14:paraId="5376CB2D" w14:textId="77777777" w:rsidR="006A028C" w:rsidRPr="00021578" w:rsidRDefault="006A028C" w:rsidP="006A028C">
      <w:pPr>
        <w:pStyle w:val="ActHead4"/>
      </w:pPr>
      <w:bookmarkStart w:id="566" w:name="_Toc194392136"/>
      <w:r w:rsidRPr="00A14580">
        <w:rPr>
          <w:rStyle w:val="CharSubdNo"/>
        </w:rPr>
        <w:t>Subdivision A</w:t>
      </w:r>
      <w:r w:rsidRPr="00021578">
        <w:t>—</w:t>
      </w:r>
      <w:r w:rsidRPr="00A14580">
        <w:rPr>
          <w:rStyle w:val="CharSubdText"/>
        </w:rPr>
        <w:t>Civil penalty provisions of gas market instruments</w:t>
      </w:r>
      <w:bookmarkEnd w:id="566"/>
    </w:p>
    <w:p w14:paraId="0F5D69D9" w14:textId="77777777" w:rsidR="006A028C" w:rsidRPr="00021578" w:rsidRDefault="006A028C" w:rsidP="006A028C">
      <w:pPr>
        <w:pStyle w:val="ActHead5"/>
      </w:pPr>
      <w:bookmarkStart w:id="567" w:name="_Toc194392137"/>
      <w:r w:rsidRPr="00A14580">
        <w:rPr>
          <w:rStyle w:val="CharSectno"/>
        </w:rPr>
        <w:t>53ZJ</w:t>
      </w:r>
      <w:r w:rsidRPr="00021578">
        <w:t xml:space="preserve">  Civil penalty provisions of gas market instruments</w:t>
      </w:r>
      <w:bookmarkEnd w:id="567"/>
    </w:p>
    <w:p w14:paraId="0DB25DE9" w14:textId="77777777" w:rsidR="006A028C" w:rsidRPr="00021578" w:rsidRDefault="006A028C" w:rsidP="006A028C">
      <w:pPr>
        <w:pStyle w:val="subsection"/>
      </w:pPr>
      <w:r w:rsidRPr="00021578">
        <w:tab/>
        <w:t>(1)</w:t>
      </w:r>
      <w:r w:rsidRPr="00021578">
        <w:tab/>
        <w:t>A gas market instrument may:</w:t>
      </w:r>
    </w:p>
    <w:p w14:paraId="0EC97057" w14:textId="77777777" w:rsidR="006A028C" w:rsidRPr="00021578" w:rsidRDefault="006A028C" w:rsidP="006A028C">
      <w:pPr>
        <w:pStyle w:val="paragraph"/>
      </w:pPr>
      <w:r w:rsidRPr="00021578">
        <w:tab/>
        <w:t>(a)</w:t>
      </w:r>
      <w:r w:rsidRPr="00021578">
        <w:tab/>
        <w:t>set out at the foot of a provision of the gas market instrument a pecuniary penalty, or penalties, indicated by the words “Civil penalty”; or</w:t>
      </w:r>
    </w:p>
    <w:p w14:paraId="60E77206" w14:textId="77777777" w:rsidR="006A028C" w:rsidRPr="00021578" w:rsidRDefault="006A028C" w:rsidP="006A028C">
      <w:pPr>
        <w:pStyle w:val="paragraph"/>
      </w:pPr>
      <w:r w:rsidRPr="00021578">
        <w:tab/>
        <w:t>(b)</w:t>
      </w:r>
      <w:r w:rsidRPr="00021578">
        <w:tab/>
        <w:t>provide that a specified provision of a gas market instrument is a civil penalty provision, or that a person is liable to a civil penalty if the person contravenes the provision;</w:t>
      </w:r>
    </w:p>
    <w:p w14:paraId="2A0E47C4" w14:textId="77777777" w:rsidR="006A028C" w:rsidRPr="00021578" w:rsidRDefault="006A028C" w:rsidP="006A028C">
      <w:pPr>
        <w:pStyle w:val="subsection2"/>
      </w:pPr>
      <w:r w:rsidRPr="00021578">
        <w:t>if the provision is of the kind mentioned in paragraph 79(2)(b) of the Regulatory Powers Act.</w:t>
      </w:r>
    </w:p>
    <w:p w14:paraId="00E40026" w14:textId="77777777" w:rsidR="006A028C" w:rsidRPr="00021578" w:rsidRDefault="006A028C" w:rsidP="006A028C">
      <w:pPr>
        <w:pStyle w:val="notetext"/>
      </w:pPr>
      <w:r w:rsidRPr="00021578">
        <w:t>Note:</w:t>
      </w:r>
      <w:r w:rsidRPr="00021578">
        <w:tab/>
        <w:t>Sections 76 to 77 of this Act deal with enforcing the civil penalty provisions.</w:t>
      </w:r>
    </w:p>
    <w:p w14:paraId="45E67265" w14:textId="77777777" w:rsidR="006A028C" w:rsidRPr="00021578" w:rsidRDefault="006A028C" w:rsidP="006A028C">
      <w:pPr>
        <w:pStyle w:val="subsection"/>
      </w:pPr>
      <w:r w:rsidRPr="00021578">
        <w:tab/>
        <w:t>(2)</w:t>
      </w:r>
      <w:r w:rsidRPr="00021578">
        <w:tab/>
        <w:t>If an act or thing is required under a civil penalty provision of a gas market instrument to be done:</w:t>
      </w:r>
    </w:p>
    <w:p w14:paraId="34BF5633" w14:textId="77777777" w:rsidR="006A028C" w:rsidRPr="00021578" w:rsidRDefault="006A028C" w:rsidP="006A028C">
      <w:pPr>
        <w:pStyle w:val="paragraph"/>
      </w:pPr>
      <w:r w:rsidRPr="00021578">
        <w:tab/>
        <w:t>(a)</w:t>
      </w:r>
      <w:r w:rsidRPr="00021578">
        <w:tab/>
        <w:t>within a particular period; or</w:t>
      </w:r>
    </w:p>
    <w:p w14:paraId="2B5AA8BD" w14:textId="77777777" w:rsidR="006A028C" w:rsidRPr="00021578" w:rsidRDefault="006A028C" w:rsidP="006A028C">
      <w:pPr>
        <w:pStyle w:val="paragraph"/>
      </w:pPr>
      <w:r w:rsidRPr="00021578">
        <w:tab/>
        <w:t>(b)</w:t>
      </w:r>
      <w:r w:rsidRPr="00021578">
        <w:tab/>
        <w:t>before a particular time;</w:t>
      </w:r>
    </w:p>
    <w:p w14:paraId="500815B4" w14:textId="77777777" w:rsidR="006A028C" w:rsidRPr="00021578" w:rsidRDefault="006A028C" w:rsidP="006A028C">
      <w:pPr>
        <w:pStyle w:val="subsection2"/>
      </w:pPr>
      <w:r w:rsidRPr="00021578">
        <w:t>then the obligation to do that act or thing continues until the act or thing is done (even if the period has expired or the time has passed).</w:t>
      </w:r>
    </w:p>
    <w:p w14:paraId="61357953" w14:textId="77777777" w:rsidR="006A028C" w:rsidRPr="00021578" w:rsidRDefault="006A028C" w:rsidP="006A028C">
      <w:pPr>
        <w:pStyle w:val="subsection"/>
      </w:pPr>
      <w:r w:rsidRPr="00021578">
        <w:tab/>
        <w:t>(3)</w:t>
      </w:r>
      <w:r w:rsidRPr="00021578">
        <w:tab/>
        <w:t>A person who contravenes a civil penalty provision of a gas market instrument that requires an act or thing to be done:</w:t>
      </w:r>
    </w:p>
    <w:p w14:paraId="5B7C444F" w14:textId="77777777" w:rsidR="006A028C" w:rsidRPr="00021578" w:rsidRDefault="006A028C" w:rsidP="006A028C">
      <w:pPr>
        <w:pStyle w:val="paragraph"/>
      </w:pPr>
      <w:r w:rsidRPr="00021578">
        <w:tab/>
        <w:t>(a)</w:t>
      </w:r>
      <w:r w:rsidRPr="00021578">
        <w:tab/>
        <w:t>within a particular period; or</w:t>
      </w:r>
    </w:p>
    <w:p w14:paraId="49557EC3" w14:textId="77777777" w:rsidR="006A028C" w:rsidRPr="00021578" w:rsidRDefault="006A028C" w:rsidP="006A028C">
      <w:pPr>
        <w:pStyle w:val="paragraph"/>
      </w:pPr>
      <w:r w:rsidRPr="00021578">
        <w:tab/>
        <w:t>(b)</w:t>
      </w:r>
      <w:r w:rsidRPr="00021578">
        <w:tab/>
        <w:t>before a particular time;</w:t>
      </w:r>
    </w:p>
    <w:p w14:paraId="6FECE68A" w14:textId="77777777" w:rsidR="006A028C" w:rsidRPr="00021578" w:rsidRDefault="006A028C" w:rsidP="006A028C">
      <w:pPr>
        <w:pStyle w:val="subsection2"/>
      </w:pPr>
      <w:r w:rsidRPr="00021578">
        <w:t>commits a separate contravention of that provision in respect of each day during which the contravention occurs (including the day the relevant order is made under subsection 76(1) or any later day).</w:t>
      </w:r>
    </w:p>
    <w:p w14:paraId="6E5524F4" w14:textId="77777777" w:rsidR="006A028C" w:rsidRPr="00021578" w:rsidRDefault="006A028C" w:rsidP="006A028C">
      <w:pPr>
        <w:pStyle w:val="ActHead4"/>
      </w:pPr>
      <w:bookmarkStart w:id="568" w:name="_Toc194392138"/>
      <w:r w:rsidRPr="00A14580">
        <w:rPr>
          <w:rStyle w:val="CharSubdNo"/>
        </w:rPr>
        <w:t>Subdivision B</w:t>
      </w:r>
      <w:r w:rsidRPr="00021578">
        <w:t>—</w:t>
      </w:r>
      <w:r w:rsidRPr="00A14580">
        <w:rPr>
          <w:rStyle w:val="CharSubdText"/>
        </w:rPr>
        <w:t>Infringement notices</w:t>
      </w:r>
      <w:bookmarkEnd w:id="568"/>
    </w:p>
    <w:p w14:paraId="5377A956" w14:textId="77777777" w:rsidR="006A028C" w:rsidRPr="00021578" w:rsidRDefault="006A028C" w:rsidP="006A028C">
      <w:pPr>
        <w:pStyle w:val="ActHead5"/>
      </w:pPr>
      <w:bookmarkStart w:id="569" w:name="_Toc194392139"/>
      <w:r w:rsidRPr="00A14580">
        <w:rPr>
          <w:rStyle w:val="CharSectno"/>
        </w:rPr>
        <w:t>53ZK</w:t>
      </w:r>
      <w:r w:rsidRPr="00021578">
        <w:t xml:space="preserve">  Infringement notices</w:t>
      </w:r>
      <w:bookmarkEnd w:id="569"/>
    </w:p>
    <w:p w14:paraId="30A83C75" w14:textId="77777777" w:rsidR="006A028C" w:rsidRPr="00021578" w:rsidRDefault="006A028C" w:rsidP="006A028C">
      <w:pPr>
        <w:pStyle w:val="SubsectionHead"/>
      </w:pPr>
      <w:r w:rsidRPr="00021578">
        <w:t>Object</w:t>
      </w:r>
    </w:p>
    <w:p w14:paraId="412423C7" w14:textId="69598E66" w:rsidR="006A028C" w:rsidRPr="00021578" w:rsidRDefault="006A028C" w:rsidP="006A028C">
      <w:pPr>
        <w:pStyle w:val="subsection"/>
      </w:pPr>
      <w:r w:rsidRPr="00021578">
        <w:tab/>
        <w:t>(1)</w:t>
      </w:r>
      <w:r w:rsidRPr="00021578">
        <w:tab/>
        <w:t>The object of this section is for Division 5 of Part XI to apply to a provision to which this section applies in a corresponding way to the way that Division applies to a provision of Part 2</w:t>
      </w:r>
      <w:r w:rsidR="00BC5F83">
        <w:noBreakHyphen/>
      </w:r>
      <w:r w:rsidRPr="00021578">
        <w:t>2 of the Australian Consumer Law.</w:t>
      </w:r>
    </w:p>
    <w:p w14:paraId="227D69E1" w14:textId="77777777" w:rsidR="006A028C" w:rsidRPr="00021578" w:rsidRDefault="006A028C" w:rsidP="006A028C">
      <w:pPr>
        <w:pStyle w:val="notetext"/>
      </w:pPr>
      <w:r w:rsidRPr="00021578">
        <w:t>Note:</w:t>
      </w:r>
      <w:r w:rsidRPr="00021578">
        <w:tab/>
        <w:t>That Division is about infringement notices issued for alleged contraventions of provisions of the Australian Consumer Law.</w:t>
      </w:r>
    </w:p>
    <w:p w14:paraId="40539562" w14:textId="77777777" w:rsidR="006A028C" w:rsidRPr="00021578" w:rsidRDefault="006A028C" w:rsidP="006A028C">
      <w:pPr>
        <w:pStyle w:val="subsection"/>
      </w:pPr>
      <w:r w:rsidRPr="00021578">
        <w:tab/>
        <w:t>(2)</w:t>
      </w:r>
      <w:r w:rsidRPr="00021578">
        <w:tab/>
        <w:t>This section applies to the following provisions:</w:t>
      </w:r>
    </w:p>
    <w:p w14:paraId="6196B6BA" w14:textId="0284887E" w:rsidR="006A028C" w:rsidRPr="00021578" w:rsidRDefault="006A028C" w:rsidP="006A028C">
      <w:pPr>
        <w:pStyle w:val="paragraph"/>
      </w:pPr>
      <w:r w:rsidRPr="00021578">
        <w:tab/>
        <w:t>(a)</w:t>
      </w:r>
      <w:r w:rsidRPr="00021578">
        <w:tab/>
      </w:r>
      <w:r w:rsidR="00697ADA">
        <w:t>subsection 5</w:t>
      </w:r>
      <w:r w:rsidRPr="00021578">
        <w:t>3ZQ(1);</w:t>
      </w:r>
    </w:p>
    <w:p w14:paraId="6DECED83" w14:textId="6D6F9117" w:rsidR="006A028C" w:rsidRPr="00021578" w:rsidRDefault="006A028C" w:rsidP="006A028C">
      <w:pPr>
        <w:pStyle w:val="paragraph"/>
      </w:pPr>
      <w:r w:rsidRPr="00021578">
        <w:tab/>
        <w:t>(b)</w:t>
      </w:r>
      <w:r w:rsidRPr="00021578">
        <w:tab/>
      </w:r>
      <w:r w:rsidR="00697ADA">
        <w:t>subsection 5</w:t>
      </w:r>
      <w:r w:rsidRPr="00021578">
        <w:t>3ZQ(2);</w:t>
      </w:r>
    </w:p>
    <w:p w14:paraId="3560A2AB" w14:textId="57AB255B" w:rsidR="006A028C" w:rsidRPr="00021578" w:rsidRDefault="006A028C" w:rsidP="006A028C">
      <w:pPr>
        <w:pStyle w:val="paragraph"/>
      </w:pPr>
      <w:r w:rsidRPr="00021578">
        <w:tab/>
        <w:t>(c)</w:t>
      </w:r>
      <w:r w:rsidRPr="00021578">
        <w:tab/>
      </w:r>
      <w:r w:rsidR="00697ADA">
        <w:t>subsection 5</w:t>
      </w:r>
      <w:r w:rsidRPr="00021578">
        <w:t>3ZQ(3);</w:t>
      </w:r>
    </w:p>
    <w:p w14:paraId="574D3922" w14:textId="2CADE4D1" w:rsidR="006A028C" w:rsidRPr="00021578" w:rsidRDefault="006A028C" w:rsidP="006A028C">
      <w:pPr>
        <w:pStyle w:val="paragraph"/>
      </w:pPr>
      <w:r w:rsidRPr="00021578">
        <w:tab/>
        <w:t>(d)</w:t>
      </w:r>
      <w:r w:rsidRPr="00021578">
        <w:tab/>
      </w:r>
      <w:r w:rsidR="00697ADA">
        <w:t>section 5</w:t>
      </w:r>
      <w:r w:rsidRPr="00021578">
        <w:t>3ZV;</w:t>
      </w:r>
    </w:p>
    <w:p w14:paraId="4895C456" w14:textId="157D4D0A" w:rsidR="006A028C" w:rsidRPr="00021578" w:rsidRDefault="006A028C" w:rsidP="006A028C">
      <w:pPr>
        <w:pStyle w:val="paragraph"/>
      </w:pPr>
      <w:r w:rsidRPr="00021578">
        <w:tab/>
        <w:t>(e)</w:t>
      </w:r>
      <w:r w:rsidRPr="00021578">
        <w:tab/>
      </w:r>
      <w:r w:rsidR="00697ADA">
        <w:t>subsection 5</w:t>
      </w:r>
      <w:r w:rsidRPr="00021578">
        <w:t>3ZW(1);</w:t>
      </w:r>
    </w:p>
    <w:p w14:paraId="349A022A" w14:textId="16E463D8" w:rsidR="006A028C" w:rsidRPr="00021578" w:rsidRDefault="006A028C" w:rsidP="006A028C">
      <w:pPr>
        <w:pStyle w:val="paragraph"/>
      </w:pPr>
      <w:r w:rsidRPr="00021578">
        <w:tab/>
        <w:t>(f)</w:t>
      </w:r>
      <w:r w:rsidRPr="00021578">
        <w:tab/>
        <w:t xml:space="preserve">a civil penalty provision of a gas market instrument, other than a provision that is a requirement for a gas market participant to deal with another gas market participant in good faith as mentioned in </w:t>
      </w:r>
      <w:r w:rsidR="00697ADA">
        <w:t>paragraph 5</w:t>
      </w:r>
      <w:r w:rsidRPr="00021578">
        <w:t>3Q(b).</w:t>
      </w:r>
    </w:p>
    <w:p w14:paraId="1351E6D1" w14:textId="77777777" w:rsidR="006A028C" w:rsidRPr="00021578" w:rsidRDefault="006A028C" w:rsidP="006A028C">
      <w:pPr>
        <w:pStyle w:val="SubsectionHead"/>
        <w:rPr>
          <w:i w:val="0"/>
        </w:rPr>
      </w:pPr>
      <w:r w:rsidRPr="00021578">
        <w:t>Extended application of Division 5 of Part XI etc.</w:t>
      </w:r>
    </w:p>
    <w:p w14:paraId="4810A66F" w14:textId="77777777" w:rsidR="006A028C" w:rsidRPr="00021578" w:rsidRDefault="006A028C" w:rsidP="006A028C">
      <w:pPr>
        <w:pStyle w:val="subsection"/>
      </w:pPr>
      <w:r w:rsidRPr="00021578">
        <w:tab/>
        <w:t>(3)</w:t>
      </w:r>
      <w:r w:rsidRPr="00021578">
        <w:tab/>
        <w:t>Division 5 of Part XI, and any other provision of this Act that relates to that Division, also apply in relation to a provision to which this section applies as if:</w:t>
      </w:r>
    </w:p>
    <w:p w14:paraId="41CDC73E" w14:textId="77777777" w:rsidR="006A028C" w:rsidRPr="00021578" w:rsidRDefault="006A028C" w:rsidP="006A028C">
      <w:pPr>
        <w:pStyle w:val="paragraph"/>
      </w:pPr>
      <w:r w:rsidRPr="00021578">
        <w:tab/>
        <w:t>(a)</w:t>
      </w:r>
      <w:r w:rsidRPr="00021578">
        <w:tab/>
        <w:t>the substitutions in the following table were made; and</w:t>
      </w:r>
    </w:p>
    <w:p w14:paraId="0E6163FA" w14:textId="77777777" w:rsidR="006A028C" w:rsidRPr="00021578" w:rsidRDefault="006A028C" w:rsidP="006A028C">
      <w:pPr>
        <w:pStyle w:val="paragraph"/>
      </w:pPr>
      <w:r w:rsidRPr="00021578">
        <w:tab/>
        <w:t>(b)</w:t>
      </w:r>
      <w:r w:rsidRPr="00021578">
        <w:tab/>
        <w:t>the following substitutions were made:</w:t>
      </w:r>
    </w:p>
    <w:p w14:paraId="4945281D" w14:textId="77777777" w:rsidR="006A028C" w:rsidRPr="00021578" w:rsidRDefault="006A028C" w:rsidP="006A028C">
      <w:pPr>
        <w:pStyle w:val="paragraphsub"/>
      </w:pPr>
      <w:r w:rsidRPr="00021578">
        <w:tab/>
        <w:t>(i)</w:t>
      </w:r>
      <w:r w:rsidRPr="00021578">
        <w:tab/>
        <w:t>for a reference in item 1 of the table in section 134C to 60 penalty units, substitute a reference to 600 penalty units;</w:t>
      </w:r>
    </w:p>
    <w:p w14:paraId="7D20C682" w14:textId="77777777" w:rsidR="006A028C" w:rsidRPr="00021578" w:rsidRDefault="006A028C" w:rsidP="006A028C">
      <w:pPr>
        <w:pStyle w:val="paragraphsub"/>
      </w:pPr>
      <w:r w:rsidRPr="00021578">
        <w:tab/>
        <w:t>(ii)</w:t>
      </w:r>
      <w:r w:rsidRPr="00021578">
        <w:tab/>
        <w:t>for a reference in that item to 12 penalty units, substitute a reference to 60 penalty units.</w:t>
      </w:r>
    </w:p>
    <w:p w14:paraId="6D6C7198" w14:textId="77777777" w:rsidR="006A028C" w:rsidRPr="00021578" w:rsidRDefault="006A028C" w:rsidP="006A028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A028C" w:rsidRPr="00021578" w14:paraId="0CD6A067" w14:textId="77777777" w:rsidTr="006A028C">
        <w:trPr>
          <w:tblHeader/>
        </w:trPr>
        <w:tc>
          <w:tcPr>
            <w:tcW w:w="7086" w:type="dxa"/>
            <w:gridSpan w:val="3"/>
            <w:tcBorders>
              <w:top w:val="single" w:sz="12" w:space="0" w:color="auto"/>
              <w:bottom w:val="single" w:sz="6" w:space="0" w:color="auto"/>
            </w:tcBorders>
            <w:shd w:val="clear" w:color="auto" w:fill="auto"/>
          </w:tcPr>
          <w:p w14:paraId="744EC489" w14:textId="77777777" w:rsidR="006A028C" w:rsidRPr="00021578" w:rsidRDefault="006A028C" w:rsidP="006A028C">
            <w:pPr>
              <w:pStyle w:val="TableHeading"/>
              <w:spacing w:before="40"/>
            </w:pPr>
            <w:r w:rsidRPr="00021578">
              <w:t>Substitutions to be made</w:t>
            </w:r>
          </w:p>
        </w:tc>
      </w:tr>
      <w:tr w:rsidR="006A028C" w:rsidRPr="00021578" w14:paraId="5474BDA1" w14:textId="77777777" w:rsidTr="006A028C">
        <w:trPr>
          <w:tblHeader/>
        </w:trPr>
        <w:tc>
          <w:tcPr>
            <w:tcW w:w="714" w:type="dxa"/>
            <w:tcBorders>
              <w:top w:val="single" w:sz="6" w:space="0" w:color="auto"/>
              <w:bottom w:val="single" w:sz="12" w:space="0" w:color="auto"/>
            </w:tcBorders>
            <w:shd w:val="clear" w:color="auto" w:fill="auto"/>
          </w:tcPr>
          <w:p w14:paraId="20D440CC" w14:textId="77777777" w:rsidR="006A028C" w:rsidRPr="00021578" w:rsidRDefault="006A028C" w:rsidP="006A028C">
            <w:pPr>
              <w:pStyle w:val="TableHeading"/>
              <w:spacing w:before="40"/>
            </w:pPr>
            <w:r w:rsidRPr="00021578">
              <w:t>Item</w:t>
            </w:r>
          </w:p>
        </w:tc>
        <w:tc>
          <w:tcPr>
            <w:tcW w:w="3186" w:type="dxa"/>
            <w:tcBorders>
              <w:top w:val="single" w:sz="6" w:space="0" w:color="auto"/>
              <w:bottom w:val="single" w:sz="12" w:space="0" w:color="auto"/>
            </w:tcBorders>
            <w:shd w:val="clear" w:color="auto" w:fill="auto"/>
          </w:tcPr>
          <w:p w14:paraId="09C6A07D" w14:textId="77777777" w:rsidR="006A028C" w:rsidRPr="00021578" w:rsidRDefault="006A028C" w:rsidP="006A028C">
            <w:pPr>
              <w:pStyle w:val="TableHeading"/>
              <w:spacing w:before="40"/>
            </w:pPr>
            <w:r w:rsidRPr="00021578">
              <w:t>Column 1</w:t>
            </w:r>
          </w:p>
          <w:p w14:paraId="24078EBD" w14:textId="77777777" w:rsidR="006A028C" w:rsidRPr="00021578" w:rsidRDefault="006A028C" w:rsidP="006A028C">
            <w:pPr>
              <w:pStyle w:val="TableHeading"/>
              <w:spacing w:before="40"/>
            </w:pPr>
            <w:r w:rsidRPr="00021578">
              <w:t>For a reference in Division 5 of Part XI to …</w:t>
            </w:r>
          </w:p>
        </w:tc>
        <w:tc>
          <w:tcPr>
            <w:tcW w:w="3186" w:type="dxa"/>
            <w:tcBorders>
              <w:top w:val="single" w:sz="6" w:space="0" w:color="auto"/>
              <w:bottom w:val="single" w:sz="12" w:space="0" w:color="auto"/>
            </w:tcBorders>
            <w:shd w:val="clear" w:color="auto" w:fill="auto"/>
          </w:tcPr>
          <w:p w14:paraId="50FBAC65" w14:textId="77777777" w:rsidR="006A028C" w:rsidRPr="00021578" w:rsidRDefault="006A028C" w:rsidP="006A028C">
            <w:pPr>
              <w:pStyle w:val="TableHeading"/>
              <w:spacing w:before="40"/>
            </w:pPr>
            <w:r w:rsidRPr="00021578">
              <w:t>Column 2</w:t>
            </w:r>
          </w:p>
          <w:p w14:paraId="62118052" w14:textId="77777777" w:rsidR="006A028C" w:rsidRPr="00021578" w:rsidRDefault="006A028C" w:rsidP="006A028C">
            <w:pPr>
              <w:pStyle w:val="TableHeading"/>
              <w:spacing w:before="40"/>
            </w:pPr>
            <w:r w:rsidRPr="00021578">
              <w:t>substitute a reference to …</w:t>
            </w:r>
          </w:p>
        </w:tc>
      </w:tr>
      <w:tr w:rsidR="006A028C" w:rsidRPr="00021578" w14:paraId="5A079941" w14:textId="77777777" w:rsidTr="006A028C">
        <w:tc>
          <w:tcPr>
            <w:tcW w:w="714" w:type="dxa"/>
            <w:tcBorders>
              <w:top w:val="single" w:sz="12" w:space="0" w:color="auto"/>
            </w:tcBorders>
            <w:shd w:val="clear" w:color="auto" w:fill="auto"/>
          </w:tcPr>
          <w:p w14:paraId="1D9B9C49" w14:textId="77777777" w:rsidR="006A028C" w:rsidRPr="00021578" w:rsidRDefault="006A028C" w:rsidP="006A028C">
            <w:pPr>
              <w:pStyle w:val="Tabletext"/>
              <w:spacing w:before="40"/>
            </w:pPr>
            <w:r w:rsidRPr="00021578">
              <w:t>1</w:t>
            </w:r>
          </w:p>
        </w:tc>
        <w:tc>
          <w:tcPr>
            <w:tcW w:w="3186" w:type="dxa"/>
            <w:tcBorders>
              <w:top w:val="single" w:sz="12" w:space="0" w:color="auto"/>
            </w:tcBorders>
            <w:shd w:val="clear" w:color="auto" w:fill="auto"/>
          </w:tcPr>
          <w:p w14:paraId="75C76B57" w14:textId="77777777" w:rsidR="006A028C" w:rsidRPr="00021578" w:rsidRDefault="006A028C" w:rsidP="006A028C">
            <w:pPr>
              <w:pStyle w:val="Tabletext"/>
              <w:spacing w:before="40"/>
            </w:pPr>
            <w:r w:rsidRPr="00021578">
              <w:t>section 224 of the Australian Consumer Law</w:t>
            </w:r>
          </w:p>
        </w:tc>
        <w:tc>
          <w:tcPr>
            <w:tcW w:w="3186" w:type="dxa"/>
            <w:tcBorders>
              <w:top w:val="single" w:sz="12" w:space="0" w:color="auto"/>
            </w:tcBorders>
            <w:shd w:val="clear" w:color="auto" w:fill="auto"/>
          </w:tcPr>
          <w:p w14:paraId="7E6DEC1A" w14:textId="77777777" w:rsidR="006A028C" w:rsidRPr="00021578" w:rsidRDefault="006A028C" w:rsidP="006A028C">
            <w:pPr>
              <w:pStyle w:val="Tabletext"/>
              <w:spacing w:before="40"/>
            </w:pPr>
            <w:r w:rsidRPr="00021578">
              <w:t>section 76 of this Act.</w:t>
            </w:r>
          </w:p>
        </w:tc>
      </w:tr>
      <w:tr w:rsidR="006A028C" w:rsidRPr="00021578" w14:paraId="674CE7D6" w14:textId="77777777" w:rsidTr="006A028C">
        <w:tc>
          <w:tcPr>
            <w:tcW w:w="714" w:type="dxa"/>
            <w:tcBorders>
              <w:bottom w:val="single" w:sz="2" w:space="0" w:color="auto"/>
            </w:tcBorders>
            <w:shd w:val="clear" w:color="auto" w:fill="auto"/>
          </w:tcPr>
          <w:p w14:paraId="708F3D89" w14:textId="77777777" w:rsidR="006A028C" w:rsidRPr="00021578" w:rsidRDefault="006A028C" w:rsidP="006A028C">
            <w:pPr>
              <w:pStyle w:val="Tabletext"/>
              <w:spacing w:before="40"/>
            </w:pPr>
            <w:r w:rsidRPr="00021578">
              <w:t>2</w:t>
            </w:r>
          </w:p>
        </w:tc>
        <w:tc>
          <w:tcPr>
            <w:tcW w:w="3186" w:type="dxa"/>
            <w:tcBorders>
              <w:bottom w:val="single" w:sz="2" w:space="0" w:color="auto"/>
            </w:tcBorders>
            <w:shd w:val="clear" w:color="auto" w:fill="auto"/>
          </w:tcPr>
          <w:p w14:paraId="42389254" w14:textId="69BC4DCD" w:rsidR="006A028C" w:rsidRPr="00021578" w:rsidRDefault="006A028C" w:rsidP="006A028C">
            <w:pPr>
              <w:pStyle w:val="Tabletext"/>
              <w:spacing w:before="40"/>
            </w:pPr>
            <w:r w:rsidRPr="00021578">
              <w:t>Chapter 4 or Part 5</w:t>
            </w:r>
            <w:r w:rsidR="00BC5F83">
              <w:noBreakHyphen/>
            </w:r>
            <w:r w:rsidRPr="00021578">
              <w:t>2 of the Australian Consumer Law</w:t>
            </w:r>
          </w:p>
        </w:tc>
        <w:tc>
          <w:tcPr>
            <w:tcW w:w="3186" w:type="dxa"/>
            <w:tcBorders>
              <w:bottom w:val="single" w:sz="2" w:space="0" w:color="auto"/>
            </w:tcBorders>
            <w:shd w:val="clear" w:color="auto" w:fill="auto"/>
          </w:tcPr>
          <w:p w14:paraId="0F52672D" w14:textId="77777777" w:rsidR="006A028C" w:rsidRPr="00021578" w:rsidRDefault="006A028C" w:rsidP="006A028C">
            <w:pPr>
              <w:pStyle w:val="Tabletext"/>
              <w:spacing w:before="40"/>
            </w:pPr>
            <w:r w:rsidRPr="00021578">
              <w:t>Part VI of this Act.</w:t>
            </w:r>
          </w:p>
        </w:tc>
      </w:tr>
      <w:tr w:rsidR="006A028C" w:rsidRPr="00021578" w14:paraId="7D292733" w14:textId="77777777" w:rsidTr="006A028C">
        <w:tc>
          <w:tcPr>
            <w:tcW w:w="714" w:type="dxa"/>
            <w:tcBorders>
              <w:top w:val="single" w:sz="2" w:space="0" w:color="auto"/>
              <w:bottom w:val="single" w:sz="12" w:space="0" w:color="auto"/>
            </w:tcBorders>
            <w:shd w:val="clear" w:color="auto" w:fill="auto"/>
          </w:tcPr>
          <w:p w14:paraId="0C66E951" w14:textId="77777777" w:rsidR="006A028C" w:rsidRPr="00021578" w:rsidRDefault="006A028C" w:rsidP="006A028C">
            <w:pPr>
              <w:pStyle w:val="Tabletext"/>
              <w:spacing w:before="40"/>
            </w:pPr>
            <w:r w:rsidRPr="00021578">
              <w:t>3</w:t>
            </w:r>
          </w:p>
        </w:tc>
        <w:tc>
          <w:tcPr>
            <w:tcW w:w="3186" w:type="dxa"/>
            <w:tcBorders>
              <w:top w:val="single" w:sz="2" w:space="0" w:color="auto"/>
              <w:bottom w:val="single" w:sz="12" w:space="0" w:color="auto"/>
            </w:tcBorders>
            <w:shd w:val="clear" w:color="auto" w:fill="auto"/>
          </w:tcPr>
          <w:p w14:paraId="63118378" w14:textId="6F16648D" w:rsidR="006A028C" w:rsidRPr="00021578" w:rsidRDefault="006A028C" w:rsidP="006A028C">
            <w:pPr>
              <w:pStyle w:val="Tabletext"/>
              <w:spacing w:before="40"/>
            </w:pPr>
            <w:r w:rsidRPr="00021578">
              <w:t>a provision of Part 2</w:t>
            </w:r>
            <w:r w:rsidR="00BC5F83">
              <w:noBreakHyphen/>
            </w:r>
            <w:r w:rsidRPr="00021578">
              <w:t>2 of the Australian Consumer Law</w:t>
            </w:r>
          </w:p>
        </w:tc>
        <w:tc>
          <w:tcPr>
            <w:tcW w:w="3186" w:type="dxa"/>
            <w:tcBorders>
              <w:top w:val="single" w:sz="2" w:space="0" w:color="auto"/>
              <w:bottom w:val="single" w:sz="12" w:space="0" w:color="auto"/>
            </w:tcBorders>
            <w:shd w:val="clear" w:color="auto" w:fill="auto"/>
          </w:tcPr>
          <w:p w14:paraId="31ED7187" w14:textId="61B7E0CE" w:rsidR="006A028C" w:rsidRPr="00021578" w:rsidRDefault="006A028C" w:rsidP="006A028C">
            <w:pPr>
              <w:pStyle w:val="Tabletext"/>
              <w:spacing w:before="40"/>
            </w:pPr>
            <w:r w:rsidRPr="00021578">
              <w:t xml:space="preserve">a provision to which </w:t>
            </w:r>
            <w:r w:rsidR="00697ADA">
              <w:t>section 5</w:t>
            </w:r>
            <w:r w:rsidRPr="00021578">
              <w:t>3ZK of this Act applies.</w:t>
            </w:r>
          </w:p>
        </w:tc>
      </w:tr>
    </w:tbl>
    <w:p w14:paraId="2ED1C398" w14:textId="12483FD1" w:rsidR="006A028C" w:rsidRPr="00021578" w:rsidRDefault="006A028C" w:rsidP="006A028C">
      <w:pPr>
        <w:pStyle w:val="subsection"/>
      </w:pPr>
      <w:r w:rsidRPr="00021578">
        <w:tab/>
        <w:t>(4)</w:t>
      </w:r>
      <w:r w:rsidRPr="00021578">
        <w:tab/>
        <w:t xml:space="preserve">To avoid doubt, Division 2 of Part XI does not limit the application of </w:t>
      </w:r>
      <w:r w:rsidR="00697ADA">
        <w:t>section 5</w:t>
      </w:r>
      <w:r w:rsidRPr="00021578">
        <w:t>3ZZA (about constitutional basis) to the extended application of Division 5 of Part XI as described in this section.</w:t>
      </w:r>
    </w:p>
    <w:p w14:paraId="40495FA2" w14:textId="77777777" w:rsidR="006A028C" w:rsidRPr="00021578" w:rsidRDefault="006A028C" w:rsidP="006A028C">
      <w:pPr>
        <w:pStyle w:val="SubsectionHead"/>
      </w:pPr>
      <w:r w:rsidRPr="00021578">
        <w:t>Judicial power</w:t>
      </w:r>
    </w:p>
    <w:p w14:paraId="59E69348" w14:textId="77777777" w:rsidR="006A028C" w:rsidRPr="00021578" w:rsidRDefault="006A028C" w:rsidP="006A028C">
      <w:pPr>
        <w:pStyle w:val="subsection"/>
      </w:pPr>
      <w:r w:rsidRPr="00021578">
        <w:tab/>
        <w:t>(5)</w:t>
      </w:r>
      <w:r w:rsidRPr="00021578">
        <w:tab/>
        <w:t>Division 5 of Part XI, and any other provision of this Act that relates to that Division, have no effect to the extent to which they would otherwise:</w:t>
      </w:r>
    </w:p>
    <w:p w14:paraId="7DAD0B4B" w14:textId="77777777" w:rsidR="006A028C" w:rsidRPr="00021578" w:rsidRDefault="006A028C" w:rsidP="006A028C">
      <w:pPr>
        <w:pStyle w:val="paragraph"/>
      </w:pPr>
      <w:r w:rsidRPr="00021578">
        <w:tab/>
        <w:t>(a)</w:t>
      </w:r>
      <w:r w:rsidRPr="00021578">
        <w:tab/>
        <w:t>apply in relation to a provision to which this section applies; and</w:t>
      </w:r>
    </w:p>
    <w:p w14:paraId="729729CA" w14:textId="77777777" w:rsidR="006A028C" w:rsidRPr="00021578" w:rsidRDefault="006A028C" w:rsidP="006A028C">
      <w:pPr>
        <w:pStyle w:val="paragraph"/>
      </w:pPr>
      <w:r w:rsidRPr="00021578">
        <w:tab/>
        <w:t>(b)</w:t>
      </w:r>
      <w:r w:rsidRPr="00021578">
        <w:tab/>
        <w:t>purport to confer judicial power on the Commission.</w:t>
      </w:r>
    </w:p>
    <w:p w14:paraId="2C2B19CD" w14:textId="77777777" w:rsidR="006A028C" w:rsidRPr="00021578" w:rsidRDefault="006A028C" w:rsidP="006A028C">
      <w:pPr>
        <w:pStyle w:val="ActHead4"/>
      </w:pPr>
      <w:bookmarkStart w:id="570" w:name="_Toc194392140"/>
      <w:r w:rsidRPr="00A14580">
        <w:rPr>
          <w:rStyle w:val="CharSubdNo"/>
        </w:rPr>
        <w:t>Subdivision C</w:t>
      </w:r>
      <w:r w:rsidRPr="00021578">
        <w:t>—</w:t>
      </w:r>
      <w:r w:rsidRPr="00A14580">
        <w:rPr>
          <w:rStyle w:val="CharSubdText"/>
        </w:rPr>
        <w:t>Public warning notices</w:t>
      </w:r>
      <w:bookmarkEnd w:id="570"/>
    </w:p>
    <w:p w14:paraId="0C89AB36" w14:textId="77777777" w:rsidR="006A028C" w:rsidRPr="00021578" w:rsidRDefault="006A028C" w:rsidP="006A028C">
      <w:pPr>
        <w:pStyle w:val="ActHead5"/>
      </w:pPr>
      <w:bookmarkStart w:id="571" w:name="_Toc194392141"/>
      <w:r w:rsidRPr="00A14580">
        <w:rPr>
          <w:rStyle w:val="CharSectno"/>
        </w:rPr>
        <w:t>53ZL</w:t>
      </w:r>
      <w:r w:rsidRPr="00021578">
        <w:t xml:space="preserve">  Commission may give draft public warning notice</w:t>
      </w:r>
      <w:bookmarkEnd w:id="571"/>
    </w:p>
    <w:p w14:paraId="1879F303" w14:textId="77777777" w:rsidR="006A028C" w:rsidRPr="00021578" w:rsidRDefault="006A028C" w:rsidP="006A028C">
      <w:pPr>
        <w:pStyle w:val="subsection"/>
      </w:pPr>
      <w:r w:rsidRPr="00021578">
        <w:tab/>
        <w:t>(1)</w:t>
      </w:r>
      <w:r w:rsidRPr="00021578">
        <w:tab/>
        <w:t>The Commission may give a person a notice in writing if the Commission reasonably believes that:</w:t>
      </w:r>
    </w:p>
    <w:p w14:paraId="196C7D01" w14:textId="77777777" w:rsidR="006A028C" w:rsidRPr="00021578" w:rsidRDefault="006A028C" w:rsidP="006A028C">
      <w:pPr>
        <w:pStyle w:val="paragraph"/>
      </w:pPr>
      <w:r w:rsidRPr="00021578">
        <w:tab/>
        <w:t>(a)</w:t>
      </w:r>
      <w:r w:rsidRPr="00021578">
        <w:tab/>
        <w:t>any of the following conditions are satisfied:</w:t>
      </w:r>
    </w:p>
    <w:p w14:paraId="72044AB4" w14:textId="77777777" w:rsidR="006A028C" w:rsidRPr="00021578" w:rsidRDefault="006A028C" w:rsidP="006A028C">
      <w:pPr>
        <w:pStyle w:val="paragraphsub"/>
      </w:pPr>
      <w:r w:rsidRPr="00021578">
        <w:tab/>
        <w:t>(i)</w:t>
      </w:r>
      <w:r w:rsidRPr="00021578">
        <w:tab/>
        <w:t>the person has engaged in prohibited conduct;</w:t>
      </w:r>
    </w:p>
    <w:p w14:paraId="29B2D633" w14:textId="77777777" w:rsidR="006A028C" w:rsidRPr="00021578" w:rsidRDefault="006A028C" w:rsidP="006A028C">
      <w:pPr>
        <w:pStyle w:val="paragraphsub"/>
      </w:pPr>
      <w:r w:rsidRPr="00021578">
        <w:tab/>
        <w:t>(ii)</w:t>
      </w:r>
      <w:r w:rsidRPr="00021578">
        <w:tab/>
        <w:t>the person is engaging in prohibited conduct; and</w:t>
      </w:r>
    </w:p>
    <w:p w14:paraId="4CD03147" w14:textId="77777777" w:rsidR="006A028C" w:rsidRPr="00021578" w:rsidRDefault="006A028C" w:rsidP="006A028C">
      <w:pPr>
        <w:pStyle w:val="paragraph"/>
      </w:pPr>
      <w:r w:rsidRPr="00021578">
        <w:tab/>
        <w:t>(b)</w:t>
      </w:r>
      <w:r w:rsidRPr="00021578">
        <w:tab/>
        <w:t>one or more other persons has suffered, or is likely to suffer, detriment as a result of the prohibited conduct; and</w:t>
      </w:r>
    </w:p>
    <w:p w14:paraId="69FF46F5" w14:textId="77777777" w:rsidR="006A028C" w:rsidRPr="00021578" w:rsidRDefault="006A028C" w:rsidP="006A028C">
      <w:pPr>
        <w:pStyle w:val="paragraph"/>
      </w:pPr>
      <w:r w:rsidRPr="00021578">
        <w:tab/>
        <w:t>(c)</w:t>
      </w:r>
      <w:r w:rsidRPr="00021578">
        <w:tab/>
        <w:t>it is in the public interest to issue the notice.</w:t>
      </w:r>
    </w:p>
    <w:p w14:paraId="015220DD" w14:textId="77777777" w:rsidR="006A028C" w:rsidRPr="00021578" w:rsidRDefault="006A028C" w:rsidP="006A028C">
      <w:pPr>
        <w:pStyle w:val="subsection"/>
      </w:pPr>
      <w:r w:rsidRPr="00021578">
        <w:tab/>
        <w:t>(2)</w:t>
      </w:r>
      <w:r w:rsidRPr="00021578">
        <w:tab/>
        <w:t>The notice must:</w:t>
      </w:r>
    </w:p>
    <w:p w14:paraId="46C37B6D" w14:textId="77777777" w:rsidR="006A028C" w:rsidRPr="00021578" w:rsidRDefault="006A028C" w:rsidP="006A028C">
      <w:pPr>
        <w:pStyle w:val="paragraph"/>
      </w:pPr>
      <w:r w:rsidRPr="00021578">
        <w:tab/>
        <w:t>(a)</w:t>
      </w:r>
      <w:r w:rsidRPr="00021578">
        <w:tab/>
        <w:t>state the day on which the notice is given; and</w:t>
      </w:r>
    </w:p>
    <w:p w14:paraId="5462E6D4" w14:textId="77777777" w:rsidR="006A028C" w:rsidRPr="00021578" w:rsidRDefault="006A028C" w:rsidP="006A028C">
      <w:pPr>
        <w:pStyle w:val="paragraph"/>
      </w:pPr>
      <w:r w:rsidRPr="00021578">
        <w:tab/>
        <w:t>(b)</w:t>
      </w:r>
      <w:r w:rsidRPr="00021578">
        <w:tab/>
        <w:t>identify:</w:t>
      </w:r>
    </w:p>
    <w:p w14:paraId="713E3D56" w14:textId="77777777" w:rsidR="006A028C" w:rsidRPr="00021578" w:rsidRDefault="006A028C" w:rsidP="006A028C">
      <w:pPr>
        <w:pStyle w:val="paragraphsub"/>
      </w:pPr>
      <w:r w:rsidRPr="00021578">
        <w:tab/>
        <w:t>(i)</w:t>
      </w:r>
      <w:r w:rsidRPr="00021578">
        <w:tab/>
        <w:t>the person mentioned in paragraph (1)(a); and</w:t>
      </w:r>
    </w:p>
    <w:p w14:paraId="7BC402C7" w14:textId="77777777" w:rsidR="006A028C" w:rsidRPr="00021578" w:rsidRDefault="006A028C" w:rsidP="006A028C">
      <w:pPr>
        <w:pStyle w:val="paragraphsub"/>
      </w:pPr>
      <w:r w:rsidRPr="00021578">
        <w:tab/>
        <w:t>(ii)</w:t>
      </w:r>
      <w:r w:rsidRPr="00021578">
        <w:tab/>
        <w:t>the prohibited conduct mentioned in paragraph (1)(a); and</w:t>
      </w:r>
    </w:p>
    <w:p w14:paraId="29AB73EC" w14:textId="77777777" w:rsidR="006A028C" w:rsidRPr="00021578" w:rsidRDefault="006A028C" w:rsidP="006A028C">
      <w:pPr>
        <w:pStyle w:val="paragraph"/>
      </w:pPr>
      <w:r w:rsidRPr="00021578">
        <w:tab/>
        <w:t>(c)</w:t>
      </w:r>
      <w:r w:rsidRPr="00021578">
        <w:tab/>
        <w:t>explain the reasons why the Commission reasonably believes that the requirements in paragraphs (1)(a), (b) and (c) are met; and</w:t>
      </w:r>
    </w:p>
    <w:p w14:paraId="318AE04E" w14:textId="77777777" w:rsidR="006A028C" w:rsidRPr="00021578" w:rsidRDefault="006A028C" w:rsidP="006A028C">
      <w:pPr>
        <w:pStyle w:val="paragraph"/>
      </w:pPr>
      <w:r w:rsidRPr="00021578">
        <w:tab/>
        <w:t>(d)</w:t>
      </w:r>
      <w:r w:rsidRPr="00021578">
        <w:tab/>
        <w:t>state that:</w:t>
      </w:r>
    </w:p>
    <w:p w14:paraId="37CBD353" w14:textId="77777777" w:rsidR="006A028C" w:rsidRPr="00021578" w:rsidRDefault="006A028C" w:rsidP="006A028C">
      <w:pPr>
        <w:pStyle w:val="paragraphsub"/>
      </w:pPr>
      <w:r w:rsidRPr="00021578">
        <w:tab/>
        <w:t>(i)</w:t>
      </w:r>
      <w:r w:rsidRPr="00021578">
        <w:tab/>
        <w:t>the person may, within 21 days after being given the notice, make representations to the Commission regarding the matters mentioned in paragraphs (1)(a), (b) and (c); and</w:t>
      </w:r>
    </w:p>
    <w:p w14:paraId="2176D977" w14:textId="372E10E8" w:rsidR="006A028C" w:rsidRPr="00021578" w:rsidRDefault="006A028C" w:rsidP="006A028C">
      <w:pPr>
        <w:pStyle w:val="paragraphsub"/>
      </w:pPr>
      <w:r w:rsidRPr="00021578">
        <w:tab/>
        <w:t>(ii)</w:t>
      </w:r>
      <w:r w:rsidRPr="00021578">
        <w:tab/>
        <w:t xml:space="preserve">the Commission may issue a public warning notice under </w:t>
      </w:r>
      <w:r w:rsidR="00697ADA">
        <w:t>section 5</w:t>
      </w:r>
      <w:r w:rsidRPr="00021578">
        <w:t>3ZM in relation to the prohibited conduct after those 21 days have passed.</w:t>
      </w:r>
    </w:p>
    <w:p w14:paraId="67817A8D" w14:textId="77777777" w:rsidR="006A028C" w:rsidRPr="00021578" w:rsidRDefault="006A028C" w:rsidP="006A028C">
      <w:pPr>
        <w:pStyle w:val="subsection"/>
      </w:pPr>
      <w:r w:rsidRPr="00021578">
        <w:tab/>
        <w:t>(3)</w:t>
      </w:r>
      <w:r w:rsidRPr="00021578">
        <w:tab/>
        <w:t>A notice given under subsection (1) is not a legislative instrument.</w:t>
      </w:r>
    </w:p>
    <w:p w14:paraId="6D4768A2" w14:textId="77777777" w:rsidR="006A028C" w:rsidRPr="00021578" w:rsidRDefault="006A028C" w:rsidP="006A028C">
      <w:pPr>
        <w:pStyle w:val="ActHead5"/>
      </w:pPr>
      <w:bookmarkStart w:id="572" w:name="_Toc194392142"/>
      <w:r w:rsidRPr="00A14580">
        <w:rPr>
          <w:rStyle w:val="CharSectno"/>
        </w:rPr>
        <w:t>53ZM</w:t>
      </w:r>
      <w:r w:rsidRPr="00021578">
        <w:t xml:space="preserve">  Commission may issue public warning notice</w:t>
      </w:r>
      <w:bookmarkEnd w:id="572"/>
    </w:p>
    <w:p w14:paraId="678600E4" w14:textId="77777777" w:rsidR="006A028C" w:rsidRPr="00021578" w:rsidRDefault="006A028C" w:rsidP="006A028C">
      <w:pPr>
        <w:pStyle w:val="subsection"/>
      </w:pPr>
      <w:r w:rsidRPr="00021578">
        <w:tab/>
        <w:t>(1)</w:t>
      </w:r>
      <w:r w:rsidRPr="00021578">
        <w:tab/>
        <w:t>This section applies if:</w:t>
      </w:r>
    </w:p>
    <w:p w14:paraId="1ADD165A" w14:textId="513CB366" w:rsidR="006A028C" w:rsidRPr="00021578" w:rsidRDefault="006A028C" w:rsidP="006A028C">
      <w:pPr>
        <w:pStyle w:val="paragraph"/>
      </w:pPr>
      <w:r w:rsidRPr="00021578">
        <w:tab/>
        <w:t>(a)</w:t>
      </w:r>
      <w:r w:rsidRPr="00021578">
        <w:tab/>
        <w:t xml:space="preserve">the Commission gave a person a notice under </w:t>
      </w:r>
      <w:r w:rsidR="00697ADA">
        <w:t>section 5</w:t>
      </w:r>
      <w:r w:rsidRPr="00021578">
        <w:t>3ZL in relation to prohibited conduct; and</w:t>
      </w:r>
    </w:p>
    <w:p w14:paraId="2EAF4746" w14:textId="77777777" w:rsidR="006A028C" w:rsidRPr="00021578" w:rsidRDefault="006A028C" w:rsidP="006A028C">
      <w:pPr>
        <w:pStyle w:val="paragraph"/>
      </w:pPr>
      <w:r w:rsidRPr="00021578">
        <w:tab/>
        <w:t>(b)</w:t>
      </w:r>
      <w:r w:rsidRPr="00021578">
        <w:tab/>
        <w:t>at least 21 days have passed since the Commission gave the person the notice; and</w:t>
      </w:r>
    </w:p>
    <w:p w14:paraId="154E1456" w14:textId="77777777" w:rsidR="006A028C" w:rsidRPr="00021578" w:rsidRDefault="006A028C" w:rsidP="006A028C">
      <w:pPr>
        <w:pStyle w:val="paragraph"/>
      </w:pPr>
      <w:r w:rsidRPr="00021578">
        <w:tab/>
        <w:t>(c)</w:t>
      </w:r>
      <w:r w:rsidRPr="00021578">
        <w:tab/>
        <w:t>no more than 90 days have passed since the Commission gave the person the notice; and</w:t>
      </w:r>
    </w:p>
    <w:p w14:paraId="6F6EDACA" w14:textId="77777777" w:rsidR="006A028C" w:rsidRPr="00021578" w:rsidRDefault="006A028C" w:rsidP="006A028C">
      <w:pPr>
        <w:pStyle w:val="paragraph"/>
      </w:pPr>
      <w:r w:rsidRPr="00021578">
        <w:tab/>
        <w:t>(d)</w:t>
      </w:r>
      <w:r w:rsidRPr="00021578">
        <w:tab/>
        <w:t>the Commission reasonably believes that any of the following conditions are satisfied:</w:t>
      </w:r>
    </w:p>
    <w:p w14:paraId="0ACC7664" w14:textId="77777777" w:rsidR="006A028C" w:rsidRPr="00021578" w:rsidRDefault="006A028C" w:rsidP="006A028C">
      <w:pPr>
        <w:pStyle w:val="paragraphsub"/>
      </w:pPr>
      <w:r w:rsidRPr="00021578">
        <w:tab/>
        <w:t>(i)</w:t>
      </w:r>
      <w:r w:rsidRPr="00021578">
        <w:tab/>
        <w:t>the person has engaged in the prohibited conduct;</w:t>
      </w:r>
    </w:p>
    <w:p w14:paraId="60E6894E" w14:textId="77777777" w:rsidR="006A028C" w:rsidRPr="00021578" w:rsidRDefault="006A028C" w:rsidP="006A028C">
      <w:pPr>
        <w:pStyle w:val="paragraphsub"/>
      </w:pPr>
      <w:r w:rsidRPr="00021578">
        <w:tab/>
        <w:t>(ii)</w:t>
      </w:r>
      <w:r w:rsidRPr="00021578">
        <w:tab/>
        <w:t>the person is engaging in the prohibited conduct; and</w:t>
      </w:r>
    </w:p>
    <w:p w14:paraId="072E7145" w14:textId="77777777" w:rsidR="006A028C" w:rsidRPr="00021578" w:rsidRDefault="006A028C" w:rsidP="006A028C">
      <w:pPr>
        <w:pStyle w:val="paragraph"/>
      </w:pPr>
      <w:r w:rsidRPr="00021578">
        <w:tab/>
        <w:t>(e)</w:t>
      </w:r>
      <w:r w:rsidRPr="00021578">
        <w:tab/>
        <w:t>the Commission reasonably believes that one or more other persons has suffered, or is likely to suffer, detriment as a result of the prohibited conduct.</w:t>
      </w:r>
    </w:p>
    <w:p w14:paraId="1BBC282E" w14:textId="77777777" w:rsidR="006A028C" w:rsidRPr="00021578" w:rsidRDefault="006A028C" w:rsidP="006A028C">
      <w:pPr>
        <w:pStyle w:val="subsection"/>
      </w:pPr>
      <w:r w:rsidRPr="00021578">
        <w:tab/>
        <w:t>(2)</w:t>
      </w:r>
      <w:r w:rsidRPr="00021578">
        <w:tab/>
        <w:t>This section also applies if the Commission reasonably believes that:</w:t>
      </w:r>
    </w:p>
    <w:p w14:paraId="1C5E2476" w14:textId="77777777" w:rsidR="006A028C" w:rsidRPr="00021578" w:rsidRDefault="006A028C" w:rsidP="006A028C">
      <w:pPr>
        <w:pStyle w:val="paragraph"/>
      </w:pPr>
      <w:r w:rsidRPr="00021578">
        <w:tab/>
        <w:t>(a)</w:t>
      </w:r>
      <w:r w:rsidRPr="00021578">
        <w:tab/>
        <w:t>any of the following conditions are satisfied:</w:t>
      </w:r>
    </w:p>
    <w:p w14:paraId="62A97BBC" w14:textId="77777777" w:rsidR="006A028C" w:rsidRPr="00021578" w:rsidRDefault="006A028C" w:rsidP="006A028C">
      <w:pPr>
        <w:pStyle w:val="paragraphsub"/>
      </w:pPr>
      <w:r w:rsidRPr="00021578">
        <w:tab/>
        <w:t>(i)</w:t>
      </w:r>
      <w:r w:rsidRPr="00021578">
        <w:tab/>
        <w:t>a person has engaged in prohibited conduct;</w:t>
      </w:r>
    </w:p>
    <w:p w14:paraId="1AFCD655" w14:textId="77777777" w:rsidR="006A028C" w:rsidRPr="00021578" w:rsidRDefault="006A028C" w:rsidP="006A028C">
      <w:pPr>
        <w:pStyle w:val="paragraphsub"/>
      </w:pPr>
      <w:r w:rsidRPr="00021578">
        <w:tab/>
        <w:t>(ii)</w:t>
      </w:r>
      <w:r w:rsidRPr="00021578">
        <w:tab/>
        <w:t>a person is engaging in prohibited conduct; and</w:t>
      </w:r>
    </w:p>
    <w:p w14:paraId="70B73818" w14:textId="77777777" w:rsidR="006A028C" w:rsidRPr="00021578" w:rsidRDefault="006A028C" w:rsidP="006A028C">
      <w:pPr>
        <w:pStyle w:val="paragraph"/>
      </w:pPr>
      <w:r w:rsidRPr="00021578">
        <w:tab/>
        <w:t>(b)</w:t>
      </w:r>
      <w:r w:rsidRPr="00021578">
        <w:tab/>
        <w:t>there is a significant risk of imminent, serious harm to the welfare of Australians as a result of the prohibited conduct; and</w:t>
      </w:r>
    </w:p>
    <w:p w14:paraId="3FEFD9EB" w14:textId="4953F011" w:rsidR="006A028C" w:rsidRPr="00021578" w:rsidRDefault="006A028C" w:rsidP="006A028C">
      <w:pPr>
        <w:pStyle w:val="paragraph"/>
      </w:pPr>
      <w:r w:rsidRPr="00021578">
        <w:tab/>
        <w:t>(c)</w:t>
      </w:r>
      <w:r w:rsidRPr="00021578">
        <w:tab/>
        <w:t xml:space="preserve">issuing a notice under this section in relation to the prohibited conduct, without first giving a notice under </w:t>
      </w:r>
      <w:r w:rsidR="00697ADA">
        <w:t>section 5</w:t>
      </w:r>
      <w:r w:rsidRPr="00021578">
        <w:t>3ZL in relation to the prohibited conduct, is reasonably necessary to:</w:t>
      </w:r>
    </w:p>
    <w:p w14:paraId="6F87E71B" w14:textId="77777777" w:rsidR="006A028C" w:rsidRPr="00021578" w:rsidRDefault="006A028C" w:rsidP="006A028C">
      <w:pPr>
        <w:pStyle w:val="paragraphsub"/>
      </w:pPr>
      <w:r w:rsidRPr="00021578">
        <w:tab/>
        <w:t>(i)</w:t>
      </w:r>
      <w:r w:rsidRPr="00021578">
        <w:tab/>
        <w:t>prevent that harm or reduce that risk; or</w:t>
      </w:r>
    </w:p>
    <w:p w14:paraId="4BB9F5BD" w14:textId="77777777" w:rsidR="006A028C" w:rsidRPr="00021578" w:rsidRDefault="006A028C" w:rsidP="006A028C">
      <w:pPr>
        <w:pStyle w:val="paragraphsub"/>
      </w:pPr>
      <w:r w:rsidRPr="00021578">
        <w:tab/>
        <w:t>(ii)</w:t>
      </w:r>
      <w:r w:rsidRPr="00021578">
        <w:tab/>
        <w:t>reduce the seriousness of that harm.</w:t>
      </w:r>
    </w:p>
    <w:p w14:paraId="3815221C" w14:textId="77777777" w:rsidR="006A028C" w:rsidRPr="00021578" w:rsidRDefault="006A028C" w:rsidP="006A028C">
      <w:pPr>
        <w:pStyle w:val="subsection"/>
      </w:pPr>
      <w:r w:rsidRPr="00021578">
        <w:tab/>
        <w:t>(3)</w:t>
      </w:r>
      <w:r w:rsidRPr="00021578">
        <w:tab/>
        <w:t>The Commission may issue to the public a written notice containing a warning about the prohibited conduct if the Commission reasonably believes that it is in the public interest to issue the notice.</w:t>
      </w:r>
    </w:p>
    <w:p w14:paraId="1DCA6CD5" w14:textId="77777777" w:rsidR="006A028C" w:rsidRPr="00021578" w:rsidRDefault="006A028C" w:rsidP="006A028C">
      <w:pPr>
        <w:pStyle w:val="subsection"/>
      </w:pPr>
      <w:r w:rsidRPr="00021578">
        <w:tab/>
        <w:t>(4)</w:t>
      </w:r>
      <w:r w:rsidRPr="00021578">
        <w:tab/>
        <w:t>The notice must:</w:t>
      </w:r>
    </w:p>
    <w:p w14:paraId="79BDE6FD" w14:textId="77777777" w:rsidR="006A028C" w:rsidRPr="00021578" w:rsidRDefault="006A028C" w:rsidP="006A028C">
      <w:pPr>
        <w:pStyle w:val="paragraph"/>
      </w:pPr>
      <w:r w:rsidRPr="00021578">
        <w:tab/>
        <w:t>(a)</w:t>
      </w:r>
      <w:r w:rsidRPr="00021578">
        <w:tab/>
        <w:t>state the day on which the notice is issued; and</w:t>
      </w:r>
    </w:p>
    <w:p w14:paraId="05538049" w14:textId="77777777" w:rsidR="006A028C" w:rsidRPr="00021578" w:rsidRDefault="006A028C" w:rsidP="006A028C">
      <w:pPr>
        <w:pStyle w:val="paragraph"/>
      </w:pPr>
      <w:r w:rsidRPr="00021578">
        <w:tab/>
        <w:t>(b)</w:t>
      </w:r>
      <w:r w:rsidRPr="00021578">
        <w:tab/>
        <w:t>identify:</w:t>
      </w:r>
    </w:p>
    <w:p w14:paraId="6F6D141C" w14:textId="77777777" w:rsidR="006A028C" w:rsidRPr="00021578" w:rsidRDefault="006A028C" w:rsidP="006A028C">
      <w:pPr>
        <w:pStyle w:val="paragraphsub"/>
      </w:pPr>
      <w:r w:rsidRPr="00021578">
        <w:tab/>
        <w:t>(i)</w:t>
      </w:r>
      <w:r w:rsidRPr="00021578">
        <w:tab/>
        <w:t>the person mentioned in paragraph (1)(a) or (2)(a); and</w:t>
      </w:r>
    </w:p>
    <w:p w14:paraId="46A95ABA" w14:textId="77777777" w:rsidR="006A028C" w:rsidRPr="00021578" w:rsidRDefault="006A028C" w:rsidP="006A028C">
      <w:pPr>
        <w:pStyle w:val="paragraphsub"/>
      </w:pPr>
      <w:r w:rsidRPr="00021578">
        <w:tab/>
        <w:t>(ii)</w:t>
      </w:r>
      <w:r w:rsidRPr="00021578">
        <w:tab/>
        <w:t>the prohibited conduct mentioned in that paragraph.</w:t>
      </w:r>
    </w:p>
    <w:p w14:paraId="6A0A626A" w14:textId="77777777" w:rsidR="006A028C" w:rsidRPr="00021578" w:rsidRDefault="006A028C" w:rsidP="006A028C">
      <w:pPr>
        <w:pStyle w:val="subsection"/>
      </w:pPr>
      <w:r w:rsidRPr="00021578">
        <w:tab/>
        <w:t>(5)</w:t>
      </w:r>
      <w:r w:rsidRPr="00021578">
        <w:tab/>
        <w:t>A notice issued under subsection (3) is not a legislative instrument.</w:t>
      </w:r>
    </w:p>
    <w:p w14:paraId="2B6E7C56" w14:textId="77777777" w:rsidR="006A028C" w:rsidRPr="00021578" w:rsidRDefault="006A028C" w:rsidP="006A028C">
      <w:pPr>
        <w:pStyle w:val="ActHead5"/>
      </w:pPr>
      <w:bookmarkStart w:id="573" w:name="_Toc194392143"/>
      <w:r w:rsidRPr="00A14580">
        <w:rPr>
          <w:rStyle w:val="CharSectno"/>
        </w:rPr>
        <w:t>53ZN</w:t>
      </w:r>
      <w:r w:rsidRPr="00021578">
        <w:t xml:space="preserve">  Proceedings for defamation not to lie</w:t>
      </w:r>
      <w:bookmarkEnd w:id="573"/>
    </w:p>
    <w:p w14:paraId="48A4C46F" w14:textId="55289A61" w:rsidR="006A028C" w:rsidRPr="00021578" w:rsidRDefault="006A028C" w:rsidP="006A028C">
      <w:pPr>
        <w:pStyle w:val="subsection"/>
      </w:pPr>
      <w:r w:rsidRPr="00021578">
        <w:tab/>
        <w:t>(1)</w:t>
      </w:r>
      <w:r w:rsidRPr="00021578">
        <w:tab/>
        <w:t xml:space="preserve">If the Commission issues a notice under </w:t>
      </w:r>
      <w:r w:rsidR="00697ADA">
        <w:t>section 5</w:t>
      </w:r>
      <w:r w:rsidRPr="00021578">
        <w:t>3ZM, no action or proceeding for defamation lies against the Commonwealth, the Commission or a member of the staff of the Commission in relation to the issuing of the notice.</w:t>
      </w:r>
    </w:p>
    <w:p w14:paraId="7410C451" w14:textId="458C00CB" w:rsidR="006A028C" w:rsidRPr="00021578" w:rsidRDefault="006A028C" w:rsidP="006A028C">
      <w:pPr>
        <w:pStyle w:val="subsection"/>
      </w:pPr>
      <w:r w:rsidRPr="00021578">
        <w:tab/>
        <w:t>(2)</w:t>
      </w:r>
      <w:r w:rsidRPr="00021578">
        <w:tab/>
        <w:t xml:space="preserve">This section does not limit </w:t>
      </w:r>
      <w:r w:rsidR="00697ADA">
        <w:t>subsection 5</w:t>
      </w:r>
      <w:r w:rsidRPr="00021578">
        <w:t>3J(2).</w:t>
      </w:r>
    </w:p>
    <w:p w14:paraId="42484A24" w14:textId="60289281" w:rsidR="006A028C" w:rsidRPr="00021578" w:rsidRDefault="006A028C" w:rsidP="006A028C">
      <w:pPr>
        <w:pStyle w:val="ActHead4"/>
      </w:pPr>
      <w:bookmarkStart w:id="574" w:name="_Toc194392144"/>
      <w:r w:rsidRPr="00A14580">
        <w:rPr>
          <w:rStyle w:val="CharSubdNo"/>
        </w:rPr>
        <w:t>Subdivision D</w:t>
      </w:r>
      <w:r w:rsidRPr="00021578">
        <w:t>—</w:t>
      </w:r>
      <w:r w:rsidRPr="00A14580">
        <w:rPr>
          <w:rStyle w:val="CharSubdText"/>
        </w:rPr>
        <w:t>Orders to redress loss or damage suffered by non</w:t>
      </w:r>
      <w:r w:rsidR="00BC5F83">
        <w:rPr>
          <w:rStyle w:val="CharSubdText"/>
        </w:rPr>
        <w:noBreakHyphen/>
      </w:r>
      <w:r w:rsidRPr="00A14580">
        <w:rPr>
          <w:rStyle w:val="CharSubdText"/>
        </w:rPr>
        <w:t>parties etc.</w:t>
      </w:r>
      <w:bookmarkEnd w:id="574"/>
    </w:p>
    <w:p w14:paraId="6A512483" w14:textId="1F67F685" w:rsidR="006A028C" w:rsidRPr="00021578" w:rsidRDefault="006A028C" w:rsidP="006A028C">
      <w:pPr>
        <w:pStyle w:val="ActHead5"/>
      </w:pPr>
      <w:bookmarkStart w:id="575" w:name="_Toc194392145"/>
      <w:r w:rsidRPr="00A14580">
        <w:rPr>
          <w:rStyle w:val="CharSectno"/>
        </w:rPr>
        <w:t>53ZO</w:t>
      </w:r>
      <w:r w:rsidRPr="00021578">
        <w:t xml:space="preserve">  Orders to redress loss or damage suffered by non</w:t>
      </w:r>
      <w:r w:rsidR="00BC5F83">
        <w:noBreakHyphen/>
      </w:r>
      <w:r w:rsidRPr="00021578">
        <w:t>parties etc.</w:t>
      </w:r>
      <w:bookmarkEnd w:id="575"/>
    </w:p>
    <w:p w14:paraId="45F2A2D6" w14:textId="77777777" w:rsidR="006A028C" w:rsidRPr="00021578" w:rsidRDefault="006A028C" w:rsidP="006A028C">
      <w:pPr>
        <w:pStyle w:val="SubsectionHead"/>
      </w:pPr>
      <w:r w:rsidRPr="00021578">
        <w:t>Orders</w:t>
      </w:r>
    </w:p>
    <w:p w14:paraId="085DBF24" w14:textId="77777777" w:rsidR="006A028C" w:rsidRPr="00021578" w:rsidRDefault="006A028C" w:rsidP="006A028C">
      <w:pPr>
        <w:pStyle w:val="subsection"/>
      </w:pPr>
      <w:r w:rsidRPr="00021578">
        <w:tab/>
        <w:t>(1)</w:t>
      </w:r>
      <w:r w:rsidRPr="00021578">
        <w:tab/>
        <w:t>If:</w:t>
      </w:r>
    </w:p>
    <w:p w14:paraId="0F7A81ED" w14:textId="77777777" w:rsidR="006A028C" w:rsidRPr="00021578" w:rsidRDefault="006A028C" w:rsidP="006A028C">
      <w:pPr>
        <w:pStyle w:val="paragraph"/>
      </w:pPr>
      <w:r w:rsidRPr="00021578">
        <w:tab/>
        <w:t>(a)</w:t>
      </w:r>
      <w:r w:rsidRPr="00021578">
        <w:tab/>
        <w:t xml:space="preserve">a person engaged in conduct (the </w:t>
      </w:r>
      <w:r w:rsidRPr="00021578">
        <w:rPr>
          <w:b/>
          <w:i/>
        </w:rPr>
        <w:t>contravening conduct</w:t>
      </w:r>
      <w:r w:rsidRPr="00021578">
        <w:t>) that constituted a contravention or a related contravention of a civil penalty provision of a gas market instrument; and</w:t>
      </w:r>
    </w:p>
    <w:p w14:paraId="69D71D43" w14:textId="77777777" w:rsidR="006A028C" w:rsidRPr="00021578" w:rsidRDefault="006A028C" w:rsidP="006A028C">
      <w:pPr>
        <w:pStyle w:val="paragraph"/>
      </w:pPr>
      <w:r w:rsidRPr="00021578">
        <w:tab/>
        <w:t>(b)</w:t>
      </w:r>
      <w:r w:rsidRPr="00021578">
        <w:tab/>
        <w:t>the contravening conduct caused, or is likely to cause, a class of persons to suffer loss or damage; and</w:t>
      </w:r>
    </w:p>
    <w:p w14:paraId="7C8A8E12" w14:textId="446E5AC9" w:rsidR="006A028C" w:rsidRPr="00021578" w:rsidRDefault="006A028C" w:rsidP="006A028C">
      <w:pPr>
        <w:pStyle w:val="paragraph"/>
      </w:pPr>
      <w:r w:rsidRPr="00021578">
        <w:tab/>
        <w:t>(c)</w:t>
      </w:r>
      <w:r w:rsidRPr="00021578">
        <w:tab/>
        <w:t>the class includes persons (</w:t>
      </w:r>
      <w:r w:rsidRPr="00021578">
        <w:rPr>
          <w:b/>
          <w:i/>
        </w:rPr>
        <w:t>non</w:t>
      </w:r>
      <w:r w:rsidR="00BC5F83">
        <w:rPr>
          <w:b/>
          <w:i/>
        </w:rPr>
        <w:noBreakHyphen/>
      </w:r>
      <w:r w:rsidRPr="00021578">
        <w:rPr>
          <w:b/>
          <w:i/>
        </w:rPr>
        <w:t>parties</w:t>
      </w:r>
      <w:r w:rsidRPr="00021578">
        <w:t xml:space="preserve">) who are not, or have not been, parties to a proceeding (an </w:t>
      </w:r>
      <w:r w:rsidRPr="00021578">
        <w:rPr>
          <w:b/>
          <w:i/>
        </w:rPr>
        <w:t>enforcement proceeding</w:t>
      </w:r>
      <w:r w:rsidRPr="00021578">
        <w:t>) instituted under Part VI in relation to the contravening conduct;</w:t>
      </w:r>
    </w:p>
    <w:p w14:paraId="6A79369B" w14:textId="77777777" w:rsidR="006A028C" w:rsidRPr="00021578" w:rsidRDefault="006A028C" w:rsidP="006A028C">
      <w:pPr>
        <w:pStyle w:val="subsection2"/>
      </w:pPr>
      <w:r w:rsidRPr="00021578">
        <w:t>any court having jurisdiction in the matter may, on the application of the Commission, make such order or orders (other than an award of damages) as the court thinks appropriate against a person referred to in subsection (2).</w:t>
      </w:r>
    </w:p>
    <w:p w14:paraId="4730D211" w14:textId="5DFC920A" w:rsidR="006A028C" w:rsidRPr="00021578" w:rsidRDefault="006A028C" w:rsidP="006A028C">
      <w:pPr>
        <w:pStyle w:val="notetext"/>
      </w:pPr>
      <w:r w:rsidRPr="00021578">
        <w:t>Note:</w:t>
      </w:r>
      <w:r w:rsidRPr="00021578">
        <w:tab/>
        <w:t xml:space="preserve">The orders that the court may make include all or any of the orders set out in </w:t>
      </w:r>
      <w:r w:rsidR="00697ADA">
        <w:t>section 5</w:t>
      </w:r>
      <w:r w:rsidRPr="00021578">
        <w:t>3ZP.</w:t>
      </w:r>
    </w:p>
    <w:p w14:paraId="36F7B662" w14:textId="77777777" w:rsidR="006A028C" w:rsidRPr="00021578" w:rsidRDefault="006A028C" w:rsidP="006A028C">
      <w:pPr>
        <w:pStyle w:val="subsection"/>
      </w:pPr>
      <w:r w:rsidRPr="00021578">
        <w:tab/>
        <w:t>(2)</w:t>
      </w:r>
      <w:r w:rsidRPr="00021578">
        <w:tab/>
        <w:t>An order under subsection (1) may be made against:</w:t>
      </w:r>
    </w:p>
    <w:p w14:paraId="581CB022" w14:textId="77777777" w:rsidR="006A028C" w:rsidRPr="00021578" w:rsidRDefault="006A028C" w:rsidP="006A028C">
      <w:pPr>
        <w:pStyle w:val="paragraph"/>
      </w:pPr>
      <w:r w:rsidRPr="00021578">
        <w:tab/>
        <w:t>(a)</w:t>
      </w:r>
      <w:r w:rsidRPr="00021578">
        <w:tab/>
        <w:t>the person mentioned in paragraph (1)(a); or</w:t>
      </w:r>
    </w:p>
    <w:p w14:paraId="5F9DDCB8" w14:textId="77777777" w:rsidR="006A028C" w:rsidRPr="00021578" w:rsidRDefault="006A028C" w:rsidP="006A028C">
      <w:pPr>
        <w:pStyle w:val="paragraph"/>
      </w:pPr>
      <w:r w:rsidRPr="00021578">
        <w:tab/>
        <w:t>(b)</w:t>
      </w:r>
      <w:r w:rsidRPr="00021578">
        <w:tab/>
        <w:t>a person involved in the contravening conduct.</w:t>
      </w:r>
    </w:p>
    <w:p w14:paraId="46296CEA" w14:textId="77777777" w:rsidR="006A028C" w:rsidRPr="00021578" w:rsidRDefault="006A028C" w:rsidP="006A028C">
      <w:pPr>
        <w:pStyle w:val="subsection"/>
      </w:pPr>
      <w:r w:rsidRPr="00021578">
        <w:tab/>
        <w:t>(3)</w:t>
      </w:r>
      <w:r w:rsidRPr="00021578">
        <w:tab/>
        <w:t>A court must not make an order under subsection (1) unless the court considers that the order will:</w:t>
      </w:r>
    </w:p>
    <w:p w14:paraId="3E442054" w14:textId="3223DD71" w:rsidR="006A028C" w:rsidRPr="00021578" w:rsidRDefault="006A028C" w:rsidP="006A028C">
      <w:pPr>
        <w:pStyle w:val="paragraph"/>
      </w:pPr>
      <w:r w:rsidRPr="00021578">
        <w:tab/>
        <w:t>(a)</w:t>
      </w:r>
      <w:r w:rsidRPr="00021578">
        <w:tab/>
        <w:t>redress, in whole or in part, the loss or damage suffered by the non</w:t>
      </w:r>
      <w:r w:rsidR="00BC5F83">
        <w:noBreakHyphen/>
      </w:r>
      <w:r w:rsidRPr="00021578">
        <w:t>parties in relation to the contravening conduct; or</w:t>
      </w:r>
    </w:p>
    <w:p w14:paraId="56990FC1" w14:textId="1AEE35EB" w:rsidR="006A028C" w:rsidRPr="00021578" w:rsidRDefault="006A028C" w:rsidP="006A028C">
      <w:pPr>
        <w:pStyle w:val="paragraph"/>
      </w:pPr>
      <w:r w:rsidRPr="00021578">
        <w:tab/>
        <w:t>(b)</w:t>
      </w:r>
      <w:r w:rsidRPr="00021578">
        <w:tab/>
        <w:t>prevent or reduce the loss or damage suffered, or likely to be suffered, by the non</w:t>
      </w:r>
      <w:r w:rsidR="00BC5F83">
        <w:noBreakHyphen/>
      </w:r>
      <w:r w:rsidRPr="00021578">
        <w:t>parties in relation to the contravening conduct.</w:t>
      </w:r>
    </w:p>
    <w:p w14:paraId="48FE45C4" w14:textId="77777777" w:rsidR="006A028C" w:rsidRPr="00021578" w:rsidRDefault="006A028C" w:rsidP="006A028C">
      <w:pPr>
        <w:pStyle w:val="SubsectionHead"/>
      </w:pPr>
      <w:r w:rsidRPr="00021578">
        <w:t>Application for orders</w:t>
      </w:r>
    </w:p>
    <w:p w14:paraId="5DC74432" w14:textId="77777777" w:rsidR="006A028C" w:rsidRPr="00021578" w:rsidRDefault="006A028C" w:rsidP="006A028C">
      <w:pPr>
        <w:pStyle w:val="subsection"/>
      </w:pPr>
      <w:r w:rsidRPr="00021578">
        <w:tab/>
        <w:t>(4)</w:t>
      </w:r>
      <w:r w:rsidRPr="00021578">
        <w:tab/>
        <w:t>An application may be made under subsection (1) even if an enforcement proceeding in relation to the contravening conduct has not been instituted.</w:t>
      </w:r>
    </w:p>
    <w:p w14:paraId="409023C1" w14:textId="77777777" w:rsidR="006A028C" w:rsidRPr="00021578" w:rsidRDefault="006A028C" w:rsidP="006A028C">
      <w:pPr>
        <w:pStyle w:val="subsection"/>
      </w:pPr>
      <w:r w:rsidRPr="00021578">
        <w:tab/>
        <w:t>(5)</w:t>
      </w:r>
      <w:r w:rsidRPr="00021578">
        <w:tab/>
        <w:t>An application under subsection (1) may be made at any time within 6 years after the day on which the cause of action that relates to the contravening conduct accrues.</w:t>
      </w:r>
    </w:p>
    <w:p w14:paraId="74B88B09" w14:textId="77777777" w:rsidR="006A028C" w:rsidRPr="00021578" w:rsidRDefault="006A028C" w:rsidP="006A028C">
      <w:pPr>
        <w:pStyle w:val="SubsectionHead"/>
      </w:pPr>
      <w:r w:rsidRPr="00021578">
        <w:t>Determining whether to make an order</w:t>
      </w:r>
    </w:p>
    <w:p w14:paraId="66BAD5FF" w14:textId="77777777" w:rsidR="006A028C" w:rsidRPr="00021578" w:rsidRDefault="006A028C" w:rsidP="006A028C">
      <w:pPr>
        <w:pStyle w:val="subsection"/>
      </w:pPr>
      <w:r w:rsidRPr="00021578">
        <w:tab/>
        <w:t>(6)</w:t>
      </w:r>
      <w:r w:rsidRPr="00021578">
        <w:tab/>
        <w:t>In determining whether to make an order under subsection (1) against a person referred to in subsection (2), a court may have regard to the conduct of:</w:t>
      </w:r>
    </w:p>
    <w:p w14:paraId="28B0900C" w14:textId="77777777" w:rsidR="006A028C" w:rsidRPr="00021578" w:rsidRDefault="006A028C" w:rsidP="006A028C">
      <w:pPr>
        <w:pStyle w:val="paragraph"/>
      </w:pPr>
      <w:r w:rsidRPr="00021578">
        <w:tab/>
        <w:t>(a)</w:t>
      </w:r>
      <w:r w:rsidRPr="00021578">
        <w:tab/>
        <w:t>the person; and</w:t>
      </w:r>
    </w:p>
    <w:p w14:paraId="1892F23B" w14:textId="2734A197" w:rsidR="006A028C" w:rsidRPr="00021578" w:rsidRDefault="006A028C" w:rsidP="006A028C">
      <w:pPr>
        <w:pStyle w:val="paragraph"/>
      </w:pPr>
      <w:r w:rsidRPr="00021578">
        <w:tab/>
        <w:t>(b)</w:t>
      </w:r>
      <w:r w:rsidRPr="00021578">
        <w:tab/>
        <w:t>the non</w:t>
      </w:r>
      <w:r w:rsidR="00BC5F83">
        <w:noBreakHyphen/>
      </w:r>
      <w:r w:rsidRPr="00021578">
        <w:t>parties;</w:t>
      </w:r>
    </w:p>
    <w:p w14:paraId="58637B0D" w14:textId="77777777" w:rsidR="006A028C" w:rsidRPr="00021578" w:rsidRDefault="006A028C" w:rsidP="006A028C">
      <w:pPr>
        <w:pStyle w:val="subsection2"/>
      </w:pPr>
      <w:r w:rsidRPr="00021578">
        <w:t>in relation to the contravening conduct, since the contravention occurred.</w:t>
      </w:r>
    </w:p>
    <w:p w14:paraId="7B7495B5" w14:textId="77777777" w:rsidR="006A028C" w:rsidRPr="00021578" w:rsidRDefault="006A028C" w:rsidP="006A028C">
      <w:pPr>
        <w:pStyle w:val="subsection"/>
      </w:pPr>
      <w:r w:rsidRPr="00021578">
        <w:tab/>
        <w:t>(7)</w:t>
      </w:r>
      <w:r w:rsidRPr="00021578">
        <w:tab/>
        <w:t>In determining whether to make an order under subsection (1), a court need not make a finding about either of the following matters:</w:t>
      </w:r>
    </w:p>
    <w:p w14:paraId="42A047DA" w14:textId="7A25DE10" w:rsidR="006A028C" w:rsidRPr="00021578" w:rsidRDefault="006A028C" w:rsidP="006A028C">
      <w:pPr>
        <w:pStyle w:val="paragraph"/>
      </w:pPr>
      <w:r w:rsidRPr="00021578">
        <w:tab/>
        <w:t>(a)</w:t>
      </w:r>
      <w:r w:rsidRPr="00021578">
        <w:tab/>
        <w:t>which persons are non</w:t>
      </w:r>
      <w:r w:rsidR="00BC5F83">
        <w:noBreakHyphen/>
      </w:r>
      <w:r w:rsidRPr="00021578">
        <w:t>parties in relation to the contravening conduct;</w:t>
      </w:r>
    </w:p>
    <w:p w14:paraId="19F13CDB" w14:textId="77777777" w:rsidR="006A028C" w:rsidRPr="00021578" w:rsidRDefault="006A028C" w:rsidP="006A028C">
      <w:pPr>
        <w:pStyle w:val="paragraph"/>
      </w:pPr>
      <w:r w:rsidRPr="00021578">
        <w:tab/>
        <w:t>(b)</w:t>
      </w:r>
      <w:r w:rsidRPr="00021578">
        <w:tab/>
        <w:t>the nature of the loss or damage suffered, or likely to be suffered, by such persons.</w:t>
      </w:r>
    </w:p>
    <w:p w14:paraId="56B85C0C" w14:textId="34852891" w:rsidR="006A028C" w:rsidRPr="00021578" w:rsidRDefault="006A028C" w:rsidP="006A028C">
      <w:pPr>
        <w:pStyle w:val="SubsectionHead"/>
      </w:pPr>
      <w:r w:rsidRPr="00021578">
        <w:t>When a non</w:t>
      </w:r>
      <w:r w:rsidR="00BC5F83">
        <w:noBreakHyphen/>
      </w:r>
      <w:r w:rsidRPr="00021578">
        <w:t>party is bound by an order etc.</w:t>
      </w:r>
    </w:p>
    <w:p w14:paraId="79B024ED" w14:textId="77777777" w:rsidR="006A028C" w:rsidRPr="00021578" w:rsidRDefault="006A028C" w:rsidP="006A028C">
      <w:pPr>
        <w:pStyle w:val="subsection"/>
      </w:pPr>
      <w:r w:rsidRPr="00021578">
        <w:tab/>
        <w:t>(8)</w:t>
      </w:r>
      <w:r w:rsidRPr="00021578">
        <w:tab/>
        <w:t>If:</w:t>
      </w:r>
    </w:p>
    <w:p w14:paraId="75859FDD" w14:textId="77777777" w:rsidR="006A028C" w:rsidRPr="00021578" w:rsidRDefault="006A028C" w:rsidP="006A028C">
      <w:pPr>
        <w:pStyle w:val="paragraph"/>
      </w:pPr>
      <w:r w:rsidRPr="00021578">
        <w:tab/>
        <w:t>(a)</w:t>
      </w:r>
      <w:r w:rsidRPr="00021578">
        <w:tab/>
        <w:t>an order is made under subsection (1) against a person; and</w:t>
      </w:r>
    </w:p>
    <w:p w14:paraId="2252E696" w14:textId="7B132D40" w:rsidR="006A028C" w:rsidRPr="00021578" w:rsidRDefault="006A028C" w:rsidP="006A028C">
      <w:pPr>
        <w:pStyle w:val="paragraph"/>
      </w:pPr>
      <w:r w:rsidRPr="00021578">
        <w:tab/>
        <w:t>(b)</w:t>
      </w:r>
      <w:r w:rsidRPr="00021578">
        <w:tab/>
        <w:t>the loss or damage suffered, or likely to be suffered, by a non</w:t>
      </w:r>
      <w:r w:rsidR="00BC5F83">
        <w:noBreakHyphen/>
      </w:r>
      <w:r w:rsidRPr="00021578">
        <w:t>party in relation to the contravening conduct to which the order relates has been redressed, prevented or reduced in accordance with the order; and</w:t>
      </w:r>
    </w:p>
    <w:p w14:paraId="6164C15C" w14:textId="2BE74E2A" w:rsidR="006A028C" w:rsidRPr="00021578" w:rsidRDefault="006A028C" w:rsidP="006A028C">
      <w:pPr>
        <w:pStyle w:val="paragraph"/>
      </w:pPr>
      <w:r w:rsidRPr="00021578">
        <w:tab/>
        <w:t>(c)</w:t>
      </w:r>
      <w:r w:rsidRPr="00021578">
        <w:tab/>
        <w:t>the non</w:t>
      </w:r>
      <w:r w:rsidR="00BC5F83">
        <w:noBreakHyphen/>
      </w:r>
      <w:r w:rsidRPr="00021578">
        <w:t>party has accepted the redress, prevention or reduction;</w:t>
      </w:r>
    </w:p>
    <w:p w14:paraId="715AE174" w14:textId="77777777" w:rsidR="006A028C" w:rsidRPr="00021578" w:rsidRDefault="006A028C" w:rsidP="006A028C">
      <w:pPr>
        <w:pStyle w:val="subsection2"/>
      </w:pPr>
      <w:r w:rsidRPr="00021578">
        <w:t>then:</w:t>
      </w:r>
    </w:p>
    <w:p w14:paraId="468802B8" w14:textId="32AA99D3" w:rsidR="006A028C" w:rsidRPr="00021578" w:rsidRDefault="006A028C" w:rsidP="006A028C">
      <w:pPr>
        <w:pStyle w:val="paragraph"/>
      </w:pPr>
      <w:r w:rsidRPr="00021578">
        <w:tab/>
        <w:t>(d)</w:t>
      </w:r>
      <w:r w:rsidRPr="00021578">
        <w:tab/>
        <w:t>the non</w:t>
      </w:r>
      <w:r w:rsidR="00BC5F83">
        <w:noBreakHyphen/>
      </w:r>
      <w:r w:rsidRPr="00021578">
        <w:t>party is bound by the order; and</w:t>
      </w:r>
    </w:p>
    <w:p w14:paraId="6ADD361E" w14:textId="7183800B" w:rsidR="006A028C" w:rsidRPr="00021578" w:rsidRDefault="006A028C" w:rsidP="006A028C">
      <w:pPr>
        <w:pStyle w:val="paragraph"/>
      </w:pPr>
      <w:r w:rsidRPr="00021578">
        <w:tab/>
        <w:t>(e)</w:t>
      </w:r>
      <w:r w:rsidRPr="00021578">
        <w:tab/>
        <w:t>any other order made under subsection (1) that relates to that loss or damage has no effect in relation to the non</w:t>
      </w:r>
      <w:r w:rsidR="00BC5F83">
        <w:noBreakHyphen/>
      </w:r>
      <w:r w:rsidRPr="00021578">
        <w:t>party; and</w:t>
      </w:r>
    </w:p>
    <w:p w14:paraId="4371FE9B" w14:textId="50ECEE4E" w:rsidR="006A028C" w:rsidRPr="00021578" w:rsidRDefault="006A028C" w:rsidP="006A028C">
      <w:pPr>
        <w:pStyle w:val="paragraph"/>
      </w:pPr>
      <w:r w:rsidRPr="00021578">
        <w:tab/>
        <w:t>(f)</w:t>
      </w:r>
      <w:r w:rsidRPr="00021578">
        <w:tab/>
        <w:t>despite any other provision of this Act or any other law of the Commonwealth, or a State or Territory, no claim, action or demand may be made or taken against the person by the non</w:t>
      </w:r>
      <w:r w:rsidR="00BC5F83">
        <w:noBreakHyphen/>
      </w:r>
      <w:r w:rsidRPr="00021578">
        <w:t>party in relation to that loss or damage.</w:t>
      </w:r>
    </w:p>
    <w:p w14:paraId="074154C2" w14:textId="77777777" w:rsidR="006A028C" w:rsidRPr="00021578" w:rsidRDefault="006A028C" w:rsidP="006A028C">
      <w:pPr>
        <w:pStyle w:val="SubsectionHead"/>
      </w:pPr>
      <w:r w:rsidRPr="00021578">
        <w:t xml:space="preserve">Meaning of </w:t>
      </w:r>
      <w:r w:rsidRPr="00021578">
        <w:rPr>
          <w:b/>
        </w:rPr>
        <w:t>related contravention</w:t>
      </w:r>
    </w:p>
    <w:p w14:paraId="705D3EC9" w14:textId="77777777" w:rsidR="006A028C" w:rsidRPr="00021578" w:rsidRDefault="006A028C" w:rsidP="006A028C">
      <w:pPr>
        <w:pStyle w:val="subsection"/>
      </w:pPr>
      <w:r w:rsidRPr="00021578">
        <w:tab/>
        <w:t>(9)</w:t>
      </w:r>
      <w:r w:rsidRPr="00021578">
        <w:tab/>
        <w:t xml:space="preserve">For the purposes of this Part, a person engages in conduct that constitutes a </w:t>
      </w:r>
      <w:r w:rsidRPr="00021578">
        <w:rPr>
          <w:b/>
          <w:i/>
        </w:rPr>
        <w:t>related contravention</w:t>
      </w:r>
      <w:r w:rsidRPr="00021578">
        <w:t xml:space="preserve"> of a civil penalty provision of a gas market instrument if the person:</w:t>
      </w:r>
    </w:p>
    <w:p w14:paraId="443E9A95" w14:textId="77777777" w:rsidR="006A028C" w:rsidRPr="00021578" w:rsidRDefault="006A028C" w:rsidP="006A028C">
      <w:pPr>
        <w:pStyle w:val="paragraph"/>
      </w:pPr>
      <w:r w:rsidRPr="00021578">
        <w:tab/>
        <w:t>(a)</w:t>
      </w:r>
      <w:r w:rsidRPr="00021578">
        <w:tab/>
        <w:t>aids, abets, counsels or procures another person to contravene the provision; or</w:t>
      </w:r>
    </w:p>
    <w:p w14:paraId="30BD1FD2" w14:textId="77777777" w:rsidR="006A028C" w:rsidRPr="00021578" w:rsidRDefault="006A028C" w:rsidP="006A028C">
      <w:pPr>
        <w:pStyle w:val="paragraph"/>
      </w:pPr>
      <w:r w:rsidRPr="00021578">
        <w:tab/>
        <w:t>(b)</w:t>
      </w:r>
      <w:r w:rsidRPr="00021578">
        <w:tab/>
        <w:t>induces, whether by threats or promises or otherwise, another person to contravene the provision; or</w:t>
      </w:r>
    </w:p>
    <w:p w14:paraId="627A7F06" w14:textId="77777777" w:rsidR="006A028C" w:rsidRPr="00021578" w:rsidRDefault="006A028C" w:rsidP="006A028C">
      <w:pPr>
        <w:pStyle w:val="paragraph"/>
      </w:pPr>
      <w:r w:rsidRPr="00021578">
        <w:tab/>
        <w:t>(c)</w:t>
      </w:r>
      <w:r w:rsidRPr="00021578">
        <w:tab/>
        <w:t>is in any way, directly or indirectly, knowingly concerned in, or party to, a contravention of the provision by another person; or</w:t>
      </w:r>
    </w:p>
    <w:p w14:paraId="1067EAD1" w14:textId="77777777" w:rsidR="006A028C" w:rsidRPr="00021578" w:rsidRDefault="006A028C" w:rsidP="006A028C">
      <w:pPr>
        <w:pStyle w:val="paragraph"/>
      </w:pPr>
      <w:r w:rsidRPr="00021578">
        <w:tab/>
        <w:t>(d)</w:t>
      </w:r>
      <w:r w:rsidRPr="00021578">
        <w:tab/>
        <w:t>conspires with others to effect a contravention of the provision.</w:t>
      </w:r>
    </w:p>
    <w:p w14:paraId="7DA7FB09" w14:textId="22CB86C4" w:rsidR="006A028C" w:rsidRPr="00021578" w:rsidRDefault="006A028C" w:rsidP="006A028C">
      <w:pPr>
        <w:pStyle w:val="ActHead5"/>
      </w:pPr>
      <w:bookmarkStart w:id="576" w:name="_Toc194392146"/>
      <w:r w:rsidRPr="00A14580">
        <w:rPr>
          <w:rStyle w:val="CharSectno"/>
        </w:rPr>
        <w:t>53ZP</w:t>
      </w:r>
      <w:r w:rsidRPr="00021578">
        <w:t xml:space="preserve">  Kinds of orders that may be made to redress loss or damage suffered by non</w:t>
      </w:r>
      <w:r w:rsidR="00BC5F83">
        <w:noBreakHyphen/>
      </w:r>
      <w:r w:rsidRPr="00021578">
        <w:t>parties etc.</w:t>
      </w:r>
      <w:bookmarkEnd w:id="576"/>
    </w:p>
    <w:p w14:paraId="3056816E" w14:textId="45F3B8F8" w:rsidR="006A028C" w:rsidRPr="00021578" w:rsidRDefault="006A028C" w:rsidP="006A028C">
      <w:pPr>
        <w:pStyle w:val="subsection"/>
      </w:pPr>
      <w:r w:rsidRPr="00021578">
        <w:tab/>
      </w:r>
      <w:r w:rsidRPr="00021578">
        <w:tab/>
        <w:t xml:space="preserve">Without limiting </w:t>
      </w:r>
      <w:r w:rsidR="00697ADA">
        <w:t>subsection 5</w:t>
      </w:r>
      <w:r w:rsidRPr="00021578">
        <w:t xml:space="preserve">3ZO(1), the orders that a court may make under that subsection against a person (the </w:t>
      </w:r>
      <w:r w:rsidRPr="00021578">
        <w:rPr>
          <w:b/>
          <w:i/>
        </w:rPr>
        <w:t>respondent</w:t>
      </w:r>
      <w:r w:rsidRPr="00021578">
        <w:t>) include all or any of the following:</w:t>
      </w:r>
    </w:p>
    <w:p w14:paraId="01B027DD" w14:textId="49FA5529" w:rsidR="006A028C" w:rsidRPr="00021578" w:rsidRDefault="006A028C" w:rsidP="006A028C">
      <w:pPr>
        <w:pStyle w:val="paragraph"/>
      </w:pPr>
      <w:r w:rsidRPr="00021578">
        <w:tab/>
        <w:t>(a)</w:t>
      </w:r>
      <w:r w:rsidRPr="00021578">
        <w:tab/>
        <w:t>an order declaring the whole or any part of a contract made between the respondent and a non</w:t>
      </w:r>
      <w:r w:rsidR="00BC5F83">
        <w:noBreakHyphen/>
      </w:r>
      <w:r w:rsidRPr="00021578">
        <w:t>party referred to in that subsection, or a collateral arrangement relating to such a contract:</w:t>
      </w:r>
    </w:p>
    <w:p w14:paraId="5DF60706" w14:textId="77777777" w:rsidR="006A028C" w:rsidRPr="00021578" w:rsidRDefault="006A028C" w:rsidP="006A028C">
      <w:pPr>
        <w:pStyle w:val="paragraphsub"/>
      </w:pPr>
      <w:r w:rsidRPr="00021578">
        <w:tab/>
        <w:t>(i)</w:t>
      </w:r>
      <w:r w:rsidRPr="00021578">
        <w:tab/>
        <w:t>to be void; and</w:t>
      </w:r>
    </w:p>
    <w:p w14:paraId="427864CC" w14:textId="77777777" w:rsidR="006A028C" w:rsidRPr="00021578" w:rsidRDefault="006A028C" w:rsidP="006A028C">
      <w:pPr>
        <w:pStyle w:val="paragraphsub"/>
      </w:pPr>
      <w:r w:rsidRPr="00021578">
        <w:tab/>
        <w:t>(ii)</w:t>
      </w:r>
      <w:r w:rsidRPr="00021578">
        <w:tab/>
        <w:t>if the court thinks fit—to have been void ab initio or void at all times on and after such date as is specified in the order (which may be a date that is before the date on which the order is made);</w:t>
      </w:r>
    </w:p>
    <w:p w14:paraId="1FBFBB01" w14:textId="77777777" w:rsidR="006A028C" w:rsidRPr="00021578" w:rsidRDefault="006A028C" w:rsidP="006A028C">
      <w:pPr>
        <w:pStyle w:val="paragraph"/>
      </w:pPr>
      <w:r w:rsidRPr="00021578">
        <w:tab/>
        <w:t>(b)</w:t>
      </w:r>
      <w:r w:rsidRPr="00021578">
        <w:tab/>
        <w:t>an order:</w:t>
      </w:r>
    </w:p>
    <w:p w14:paraId="1975E77D" w14:textId="77777777" w:rsidR="006A028C" w:rsidRPr="00021578" w:rsidRDefault="006A028C" w:rsidP="006A028C">
      <w:pPr>
        <w:pStyle w:val="paragraphsub"/>
      </w:pPr>
      <w:r w:rsidRPr="00021578">
        <w:tab/>
        <w:t>(i)</w:t>
      </w:r>
      <w:r w:rsidRPr="00021578">
        <w:tab/>
        <w:t>varying such a contract or arrangement in such manner as is specified in the order; and</w:t>
      </w:r>
    </w:p>
    <w:p w14:paraId="5B3E5CE2" w14:textId="77777777" w:rsidR="006A028C" w:rsidRPr="00021578" w:rsidRDefault="006A028C" w:rsidP="006A028C">
      <w:pPr>
        <w:pStyle w:val="paragraphsub"/>
      </w:pPr>
      <w:r w:rsidRPr="00021578">
        <w:tab/>
        <w:t>(ii)</w:t>
      </w:r>
      <w:r w:rsidRPr="00021578">
        <w:tab/>
        <w:t>if the court thinks fit—declaring the contract or arrangement to have had effect as so varied on and after such date as is specified in the order (which may be a date that is before the date on which the order is made);</w:t>
      </w:r>
    </w:p>
    <w:p w14:paraId="027E25F8" w14:textId="77777777" w:rsidR="006A028C" w:rsidRPr="00021578" w:rsidRDefault="006A028C" w:rsidP="006A028C">
      <w:pPr>
        <w:pStyle w:val="paragraph"/>
      </w:pPr>
      <w:r w:rsidRPr="00021578">
        <w:tab/>
        <w:t>(c)</w:t>
      </w:r>
      <w:r w:rsidRPr="00021578">
        <w:tab/>
        <w:t>an order refusing to enforce any or all of the provisions of such a contract or arrangement;</w:t>
      </w:r>
    </w:p>
    <w:p w14:paraId="3C8342BB" w14:textId="161669B1" w:rsidR="006A028C" w:rsidRPr="00021578" w:rsidRDefault="006A028C" w:rsidP="006A028C">
      <w:pPr>
        <w:pStyle w:val="paragraph"/>
      </w:pPr>
      <w:r w:rsidRPr="00021578">
        <w:tab/>
        <w:t>(d)</w:t>
      </w:r>
      <w:r w:rsidRPr="00021578">
        <w:tab/>
        <w:t>an order directing the respondent to refund money or return property to a non</w:t>
      </w:r>
      <w:r w:rsidR="00BC5F83">
        <w:noBreakHyphen/>
      </w:r>
      <w:r w:rsidRPr="00021578">
        <w:t>party referred to in that subsection;</w:t>
      </w:r>
    </w:p>
    <w:p w14:paraId="12A3DD26" w14:textId="08BDDEC6" w:rsidR="006A028C" w:rsidRPr="00021578" w:rsidRDefault="006A028C" w:rsidP="006A028C">
      <w:pPr>
        <w:pStyle w:val="paragraph"/>
      </w:pPr>
      <w:r w:rsidRPr="00021578">
        <w:tab/>
        <w:t>(e)</w:t>
      </w:r>
      <w:r w:rsidRPr="00021578">
        <w:tab/>
        <w:t>an order directing the respondent, at the respondent’s own expense, to supply specified services to a non</w:t>
      </w:r>
      <w:r w:rsidR="00BC5F83">
        <w:noBreakHyphen/>
      </w:r>
      <w:r w:rsidRPr="00021578">
        <w:t>party referred to in that subsection.</w:t>
      </w:r>
    </w:p>
    <w:p w14:paraId="3367C3C9" w14:textId="77777777" w:rsidR="006A028C" w:rsidRPr="00021578" w:rsidRDefault="006A028C" w:rsidP="006A028C">
      <w:pPr>
        <w:pStyle w:val="ActHead4"/>
      </w:pPr>
      <w:bookmarkStart w:id="577" w:name="_Toc194392147"/>
      <w:r w:rsidRPr="00A14580">
        <w:rPr>
          <w:rStyle w:val="CharSubdNo"/>
        </w:rPr>
        <w:t>Subdivision E</w:t>
      </w:r>
      <w:r w:rsidRPr="00021578">
        <w:t>—</w:t>
      </w:r>
      <w:r w:rsidRPr="00A14580">
        <w:rPr>
          <w:rStyle w:val="CharSubdText"/>
        </w:rPr>
        <w:t>Avoidance schemes</w:t>
      </w:r>
      <w:bookmarkEnd w:id="577"/>
    </w:p>
    <w:p w14:paraId="2ECECCB7" w14:textId="77777777" w:rsidR="006A028C" w:rsidRPr="00021578" w:rsidRDefault="006A028C" w:rsidP="006A028C">
      <w:pPr>
        <w:pStyle w:val="ActHead5"/>
      </w:pPr>
      <w:bookmarkStart w:id="578" w:name="_Toc194392148"/>
      <w:r w:rsidRPr="00A14580">
        <w:rPr>
          <w:rStyle w:val="CharSectno"/>
        </w:rPr>
        <w:t>53ZQ</w:t>
      </w:r>
      <w:r w:rsidRPr="00021578">
        <w:t xml:space="preserve">  Schemes for avoidance purposes</w:t>
      </w:r>
      <w:bookmarkEnd w:id="578"/>
    </w:p>
    <w:p w14:paraId="4E904206" w14:textId="77777777" w:rsidR="006A028C" w:rsidRPr="00021578" w:rsidRDefault="006A028C" w:rsidP="006A028C">
      <w:pPr>
        <w:pStyle w:val="SubsectionHead"/>
      </w:pPr>
      <w:r w:rsidRPr="00021578">
        <w:t>General prohibition</w:t>
      </w:r>
    </w:p>
    <w:p w14:paraId="0F41CD34" w14:textId="77777777" w:rsidR="006A028C" w:rsidRPr="00021578" w:rsidRDefault="006A028C" w:rsidP="006A028C">
      <w:pPr>
        <w:pStyle w:val="subsection"/>
      </w:pPr>
      <w:r w:rsidRPr="00021578">
        <w:tab/>
        <w:t>(1)</w:t>
      </w:r>
      <w:r w:rsidRPr="00021578">
        <w:tab/>
        <w:t>A person contravenes this subsection if:</w:t>
      </w:r>
    </w:p>
    <w:p w14:paraId="6A6A0261" w14:textId="77777777" w:rsidR="006A028C" w:rsidRPr="00021578" w:rsidRDefault="006A028C" w:rsidP="006A028C">
      <w:pPr>
        <w:pStyle w:val="paragraph"/>
      </w:pPr>
      <w:r w:rsidRPr="00021578">
        <w:tab/>
        <w:t>(a)</w:t>
      </w:r>
      <w:r w:rsidRPr="00021578">
        <w:tab/>
        <w:t>the person, either alone or with others, engages in any of the following conduct:</w:t>
      </w:r>
    </w:p>
    <w:p w14:paraId="7FEA2FCE" w14:textId="77777777" w:rsidR="006A028C" w:rsidRPr="00021578" w:rsidRDefault="006A028C" w:rsidP="006A028C">
      <w:pPr>
        <w:pStyle w:val="paragraphsub"/>
      </w:pPr>
      <w:r w:rsidRPr="00021578">
        <w:tab/>
        <w:t>(i)</w:t>
      </w:r>
      <w:r w:rsidRPr="00021578">
        <w:tab/>
        <w:t>enters into a scheme;</w:t>
      </w:r>
    </w:p>
    <w:p w14:paraId="5638F99B" w14:textId="77777777" w:rsidR="006A028C" w:rsidRPr="00021578" w:rsidRDefault="006A028C" w:rsidP="006A028C">
      <w:pPr>
        <w:pStyle w:val="paragraphsub"/>
      </w:pPr>
      <w:r w:rsidRPr="00021578">
        <w:tab/>
        <w:t>(ii)</w:t>
      </w:r>
      <w:r w:rsidRPr="00021578">
        <w:tab/>
        <w:t>begins to carry out a scheme;</w:t>
      </w:r>
    </w:p>
    <w:p w14:paraId="62CC8E3E" w14:textId="77777777" w:rsidR="006A028C" w:rsidRPr="00021578" w:rsidRDefault="006A028C" w:rsidP="006A028C">
      <w:pPr>
        <w:pStyle w:val="paragraphsub"/>
      </w:pPr>
      <w:r w:rsidRPr="00021578">
        <w:tab/>
        <w:t>(iii)</w:t>
      </w:r>
      <w:r w:rsidRPr="00021578">
        <w:tab/>
        <w:t>carries out a scheme; and</w:t>
      </w:r>
    </w:p>
    <w:p w14:paraId="5C79BFAE" w14:textId="0A8002D4" w:rsidR="006A028C" w:rsidRPr="00021578" w:rsidRDefault="006A028C" w:rsidP="006A028C">
      <w:pPr>
        <w:pStyle w:val="paragraph"/>
      </w:pPr>
      <w:r w:rsidRPr="00021578">
        <w:tab/>
        <w:t>(b)</w:t>
      </w:r>
      <w:r w:rsidRPr="00021578">
        <w:tab/>
        <w:t xml:space="preserve">having regard to any matters as required under </w:t>
      </w:r>
      <w:r w:rsidR="00697ADA">
        <w:t>subsection 5</w:t>
      </w:r>
      <w:r w:rsidRPr="00021578">
        <w:t>3ZR(1), it would be reasonable to conclude that the purpose of the person engaging in that conduct was to avoid the application of a civil penalty provision of a gas market instrument.</w:t>
      </w:r>
    </w:p>
    <w:p w14:paraId="45BB6A46" w14:textId="54464419" w:rsidR="006A028C" w:rsidRPr="00021578" w:rsidRDefault="006A028C" w:rsidP="006A028C">
      <w:pPr>
        <w:pStyle w:val="notetext"/>
      </w:pPr>
      <w:r w:rsidRPr="00021578">
        <w:t>Note 1:</w:t>
      </w:r>
      <w:r w:rsidRPr="00021578">
        <w:tab/>
        <w:t xml:space="preserve">For enforcement, see </w:t>
      </w:r>
      <w:r w:rsidR="00697ADA">
        <w:t>section 5</w:t>
      </w:r>
      <w:r w:rsidRPr="00021578">
        <w:t>3ZK and Part VI.</w:t>
      </w:r>
    </w:p>
    <w:p w14:paraId="41E8E721" w14:textId="77777777" w:rsidR="006A028C" w:rsidRPr="00021578" w:rsidRDefault="006A028C" w:rsidP="006A028C">
      <w:pPr>
        <w:pStyle w:val="notetext"/>
      </w:pPr>
      <w:r w:rsidRPr="00021578">
        <w:t>Note 2:</w:t>
      </w:r>
      <w:r w:rsidRPr="00021578">
        <w:tab/>
        <w:t>See section 4F (references to purpose).</w:t>
      </w:r>
    </w:p>
    <w:p w14:paraId="1EF7C5D1" w14:textId="77777777" w:rsidR="006A028C" w:rsidRPr="00021578" w:rsidRDefault="006A028C" w:rsidP="006A028C">
      <w:pPr>
        <w:pStyle w:val="SubsectionHead"/>
      </w:pPr>
      <w:r w:rsidRPr="00021578">
        <w:t>Constitutional corporations</w:t>
      </w:r>
    </w:p>
    <w:p w14:paraId="226C9AD3" w14:textId="77777777" w:rsidR="006A028C" w:rsidRPr="00021578" w:rsidRDefault="006A028C" w:rsidP="006A028C">
      <w:pPr>
        <w:pStyle w:val="subsection"/>
      </w:pPr>
      <w:r w:rsidRPr="00021578">
        <w:tab/>
        <w:t>(2)</w:t>
      </w:r>
      <w:r w:rsidRPr="00021578">
        <w:tab/>
        <w:t>A constitutional corporation contravenes this subsection if:</w:t>
      </w:r>
    </w:p>
    <w:p w14:paraId="3B7C5776" w14:textId="77777777" w:rsidR="006A028C" w:rsidRPr="00021578" w:rsidRDefault="006A028C" w:rsidP="006A028C">
      <w:pPr>
        <w:pStyle w:val="paragraph"/>
      </w:pPr>
      <w:r w:rsidRPr="00021578">
        <w:tab/>
        <w:t>(a)</w:t>
      </w:r>
      <w:r w:rsidRPr="00021578">
        <w:tab/>
        <w:t>the corporation, either alone or with other persons, engages in any of the following conduct:</w:t>
      </w:r>
    </w:p>
    <w:p w14:paraId="2C34164C" w14:textId="77777777" w:rsidR="006A028C" w:rsidRPr="00021578" w:rsidRDefault="006A028C" w:rsidP="006A028C">
      <w:pPr>
        <w:pStyle w:val="paragraphsub"/>
      </w:pPr>
      <w:r w:rsidRPr="00021578">
        <w:tab/>
        <w:t>(i)</w:t>
      </w:r>
      <w:r w:rsidRPr="00021578">
        <w:tab/>
        <w:t>enters into a scheme;</w:t>
      </w:r>
    </w:p>
    <w:p w14:paraId="65481F93" w14:textId="77777777" w:rsidR="006A028C" w:rsidRPr="00021578" w:rsidRDefault="006A028C" w:rsidP="006A028C">
      <w:pPr>
        <w:pStyle w:val="paragraphsub"/>
      </w:pPr>
      <w:r w:rsidRPr="00021578">
        <w:tab/>
        <w:t>(ii)</w:t>
      </w:r>
      <w:r w:rsidRPr="00021578">
        <w:tab/>
        <w:t>begins to carry out a scheme;</w:t>
      </w:r>
    </w:p>
    <w:p w14:paraId="1AF02C90" w14:textId="77777777" w:rsidR="006A028C" w:rsidRPr="00021578" w:rsidRDefault="006A028C" w:rsidP="006A028C">
      <w:pPr>
        <w:pStyle w:val="paragraphsub"/>
      </w:pPr>
      <w:r w:rsidRPr="00021578">
        <w:tab/>
        <w:t>(iii)</w:t>
      </w:r>
      <w:r w:rsidRPr="00021578">
        <w:tab/>
        <w:t>carries out a scheme; and</w:t>
      </w:r>
    </w:p>
    <w:p w14:paraId="0AEA41D8" w14:textId="2DCACF8C" w:rsidR="006A028C" w:rsidRPr="00021578" w:rsidRDefault="006A028C" w:rsidP="006A028C">
      <w:pPr>
        <w:pStyle w:val="paragraph"/>
      </w:pPr>
      <w:r w:rsidRPr="00021578">
        <w:tab/>
        <w:t>(b)</w:t>
      </w:r>
      <w:r w:rsidRPr="00021578">
        <w:tab/>
        <w:t xml:space="preserve">having regard to any matters as required under </w:t>
      </w:r>
      <w:r w:rsidR="00697ADA">
        <w:t>subsection 5</w:t>
      </w:r>
      <w:r w:rsidRPr="00021578">
        <w:t>3ZR(1), it would be reasonable to conclude that the purpose of the corporation engaging in that conduct was to avoid the application of a civil penalty provision of a gas market instrument.</w:t>
      </w:r>
    </w:p>
    <w:p w14:paraId="57ECB16A" w14:textId="18AC15B9" w:rsidR="006A028C" w:rsidRPr="00021578" w:rsidRDefault="006A028C" w:rsidP="006A028C">
      <w:pPr>
        <w:pStyle w:val="notetext"/>
      </w:pPr>
      <w:r w:rsidRPr="00021578">
        <w:t>Note:</w:t>
      </w:r>
      <w:r w:rsidRPr="00021578">
        <w:tab/>
        <w:t xml:space="preserve">For enforcement, see </w:t>
      </w:r>
      <w:r w:rsidR="00697ADA">
        <w:t>section 5</w:t>
      </w:r>
      <w:r w:rsidRPr="00021578">
        <w:t>3ZK and Part VI.</w:t>
      </w:r>
    </w:p>
    <w:p w14:paraId="2E5F2752" w14:textId="77777777" w:rsidR="006A028C" w:rsidRPr="00021578" w:rsidRDefault="006A028C" w:rsidP="006A028C">
      <w:pPr>
        <w:pStyle w:val="SubsectionHead"/>
      </w:pPr>
      <w:r w:rsidRPr="00021578">
        <w:t>Constitutional trade and commerce</w:t>
      </w:r>
    </w:p>
    <w:p w14:paraId="13743947" w14:textId="77777777" w:rsidR="006A028C" w:rsidRPr="00021578" w:rsidRDefault="006A028C" w:rsidP="006A028C">
      <w:pPr>
        <w:pStyle w:val="subsection"/>
      </w:pPr>
      <w:r w:rsidRPr="00021578">
        <w:tab/>
        <w:t>(3)</w:t>
      </w:r>
      <w:r w:rsidRPr="00021578">
        <w:tab/>
        <w:t>A person contravenes this subsection if:</w:t>
      </w:r>
    </w:p>
    <w:p w14:paraId="6CC60D04" w14:textId="77777777" w:rsidR="006A028C" w:rsidRPr="00021578" w:rsidRDefault="006A028C" w:rsidP="006A028C">
      <w:pPr>
        <w:pStyle w:val="paragraph"/>
      </w:pPr>
      <w:r w:rsidRPr="00021578">
        <w:tab/>
        <w:t>(a)</w:t>
      </w:r>
      <w:r w:rsidRPr="00021578">
        <w:tab/>
        <w:t>in the course of constitutional trade or commerce, the person, either alone or with others, engages in any of the following conduct:</w:t>
      </w:r>
    </w:p>
    <w:p w14:paraId="04EE4373" w14:textId="77777777" w:rsidR="006A028C" w:rsidRPr="00021578" w:rsidRDefault="006A028C" w:rsidP="006A028C">
      <w:pPr>
        <w:pStyle w:val="paragraphsub"/>
      </w:pPr>
      <w:r w:rsidRPr="00021578">
        <w:tab/>
        <w:t>(i)</w:t>
      </w:r>
      <w:r w:rsidRPr="00021578">
        <w:tab/>
        <w:t>enters into a scheme;</w:t>
      </w:r>
    </w:p>
    <w:p w14:paraId="439E42F5" w14:textId="77777777" w:rsidR="006A028C" w:rsidRPr="00021578" w:rsidRDefault="006A028C" w:rsidP="006A028C">
      <w:pPr>
        <w:pStyle w:val="paragraphsub"/>
      </w:pPr>
      <w:r w:rsidRPr="00021578">
        <w:tab/>
        <w:t>(ii)</w:t>
      </w:r>
      <w:r w:rsidRPr="00021578">
        <w:tab/>
        <w:t>begins to carry out a scheme;</w:t>
      </w:r>
    </w:p>
    <w:p w14:paraId="297B82FA" w14:textId="77777777" w:rsidR="006A028C" w:rsidRPr="00021578" w:rsidRDefault="006A028C" w:rsidP="006A028C">
      <w:pPr>
        <w:pStyle w:val="paragraphsub"/>
      </w:pPr>
      <w:r w:rsidRPr="00021578">
        <w:tab/>
        <w:t>(iii)</w:t>
      </w:r>
      <w:r w:rsidRPr="00021578">
        <w:tab/>
        <w:t>carries out a scheme; and</w:t>
      </w:r>
    </w:p>
    <w:p w14:paraId="025C7FB9" w14:textId="11C31E7C" w:rsidR="006A028C" w:rsidRPr="00021578" w:rsidRDefault="006A028C" w:rsidP="006A028C">
      <w:pPr>
        <w:pStyle w:val="paragraph"/>
      </w:pPr>
      <w:r w:rsidRPr="00021578">
        <w:tab/>
        <w:t>(b)</w:t>
      </w:r>
      <w:r w:rsidRPr="00021578">
        <w:tab/>
        <w:t xml:space="preserve">having regard to any matters as required under </w:t>
      </w:r>
      <w:r w:rsidR="00697ADA">
        <w:t>subsection 5</w:t>
      </w:r>
      <w:r w:rsidRPr="00021578">
        <w:t>3ZR(1), it would be reasonable to conclude that the purpose of the person engaging in that conduct was to avoid the application of a civil penalty provision of a gas market instrument.</w:t>
      </w:r>
    </w:p>
    <w:p w14:paraId="319C99F3" w14:textId="7F18B339" w:rsidR="006A028C" w:rsidRPr="00021578" w:rsidRDefault="006A028C" w:rsidP="006A028C">
      <w:pPr>
        <w:pStyle w:val="notetext"/>
      </w:pPr>
      <w:r w:rsidRPr="00021578">
        <w:t>Note:</w:t>
      </w:r>
      <w:r w:rsidRPr="00021578">
        <w:tab/>
        <w:t xml:space="preserve">For enforcement, see </w:t>
      </w:r>
      <w:r w:rsidR="00697ADA">
        <w:t>section 5</w:t>
      </w:r>
      <w:r w:rsidRPr="00021578">
        <w:t>3ZK and Part VI.</w:t>
      </w:r>
    </w:p>
    <w:p w14:paraId="5FCACC87" w14:textId="77777777" w:rsidR="006A028C" w:rsidRPr="00021578" w:rsidRDefault="006A028C" w:rsidP="006A028C">
      <w:pPr>
        <w:pStyle w:val="SubsectionHead"/>
      </w:pPr>
      <w:r w:rsidRPr="00021578">
        <w:t>Prohibitions independent of each other</w:t>
      </w:r>
    </w:p>
    <w:p w14:paraId="0215524E" w14:textId="77777777" w:rsidR="006A028C" w:rsidRPr="00021578" w:rsidRDefault="006A028C" w:rsidP="006A028C">
      <w:pPr>
        <w:pStyle w:val="subsection"/>
      </w:pPr>
      <w:r w:rsidRPr="00021578">
        <w:tab/>
        <w:t>(4)</w:t>
      </w:r>
      <w:r w:rsidRPr="00021578">
        <w:tab/>
        <w:t>To avoid doubt, subsections (1), (2) and (3) are independent from and do not limit each other.</w:t>
      </w:r>
    </w:p>
    <w:p w14:paraId="07032619" w14:textId="77777777" w:rsidR="006A028C" w:rsidRPr="00021578" w:rsidRDefault="006A028C" w:rsidP="006A028C">
      <w:pPr>
        <w:pStyle w:val="notetext"/>
      </w:pPr>
      <w:r w:rsidRPr="00021578">
        <w:t>Note:</w:t>
      </w:r>
      <w:r w:rsidRPr="00021578">
        <w:tab/>
        <w:t>However, a person can be ordered to pay a pecuniary penalty under only one of those subsections in relation to the same conduct: see subsection 76(3).</w:t>
      </w:r>
    </w:p>
    <w:p w14:paraId="1ED9438F" w14:textId="77777777" w:rsidR="006A028C" w:rsidRPr="00021578" w:rsidRDefault="006A028C" w:rsidP="006A028C">
      <w:pPr>
        <w:pStyle w:val="ActHead5"/>
      </w:pPr>
      <w:bookmarkStart w:id="579" w:name="_Toc194392149"/>
      <w:r w:rsidRPr="00A14580">
        <w:rPr>
          <w:rStyle w:val="CharSectno"/>
        </w:rPr>
        <w:t>53ZR</w:t>
      </w:r>
      <w:r w:rsidRPr="00021578">
        <w:t xml:space="preserve">  Whether it is reasonable to draw conclusion as to purpose</w:t>
      </w:r>
      <w:bookmarkEnd w:id="579"/>
    </w:p>
    <w:p w14:paraId="10019172" w14:textId="370D74C6" w:rsidR="006A028C" w:rsidRPr="00021578" w:rsidRDefault="006A028C" w:rsidP="006A028C">
      <w:pPr>
        <w:pStyle w:val="subsection"/>
      </w:pPr>
      <w:r w:rsidRPr="00021578">
        <w:tab/>
        <w:t>(1)</w:t>
      </w:r>
      <w:r w:rsidRPr="00021578">
        <w:tab/>
        <w:t xml:space="preserve">Regard must be had to any matters prescribed by the regulations for the purposes of this subsection in determining, for the purposes of </w:t>
      </w:r>
      <w:r w:rsidR="00697ADA">
        <w:t>section 5</w:t>
      </w:r>
      <w:r w:rsidRPr="00021578">
        <w:t>3ZQ, whether it would be reasonable to conclude that the purpose of a person entering into or carrying out (to any extent) a scheme was to avoid the application of a civil penalty provision of a gas market instrument.</w:t>
      </w:r>
    </w:p>
    <w:p w14:paraId="2735781A" w14:textId="77777777" w:rsidR="006A028C" w:rsidRPr="00021578" w:rsidRDefault="006A028C" w:rsidP="006A028C">
      <w:pPr>
        <w:pStyle w:val="subsection"/>
      </w:pPr>
      <w:r w:rsidRPr="00021578">
        <w:tab/>
        <w:t>(2)</w:t>
      </w:r>
      <w:r w:rsidRPr="00021578">
        <w:tab/>
        <w:t>Subsection (1) does not limit the matters to which regard may be had in making a determination described in that subsection.</w:t>
      </w:r>
    </w:p>
    <w:p w14:paraId="494D49AF" w14:textId="77777777" w:rsidR="006A028C" w:rsidRPr="00021578" w:rsidRDefault="006A028C" w:rsidP="006A028C">
      <w:pPr>
        <w:pStyle w:val="ActHead5"/>
      </w:pPr>
      <w:bookmarkStart w:id="580" w:name="_Toc194392150"/>
      <w:r w:rsidRPr="00A14580">
        <w:rPr>
          <w:rStyle w:val="CharSectno"/>
        </w:rPr>
        <w:t>53ZS</w:t>
      </w:r>
      <w:r w:rsidRPr="00021578">
        <w:t xml:space="preserve">  This Subdivision does not limit Division 2</w:t>
      </w:r>
      <w:bookmarkEnd w:id="580"/>
    </w:p>
    <w:p w14:paraId="3510A4AA" w14:textId="77777777" w:rsidR="006A028C" w:rsidRPr="00021578" w:rsidRDefault="006A028C" w:rsidP="006A028C">
      <w:pPr>
        <w:pStyle w:val="subsection"/>
      </w:pPr>
      <w:r w:rsidRPr="00021578">
        <w:tab/>
      </w:r>
      <w:r w:rsidRPr="00021578">
        <w:tab/>
        <w:t>This Subdivision does not limit a provision of Division 2.</w:t>
      </w:r>
    </w:p>
    <w:p w14:paraId="5A89E712" w14:textId="77777777" w:rsidR="006A028C" w:rsidRPr="00021578" w:rsidRDefault="006A028C" w:rsidP="002D1D9D">
      <w:pPr>
        <w:pStyle w:val="ActHead3"/>
        <w:pageBreakBefore/>
      </w:pPr>
      <w:bookmarkStart w:id="581" w:name="_Toc194392151"/>
      <w:r w:rsidRPr="00A14580">
        <w:rPr>
          <w:rStyle w:val="CharDivNo"/>
        </w:rPr>
        <w:t>Division 4</w:t>
      </w:r>
      <w:r w:rsidRPr="00021578">
        <w:t>—</w:t>
      </w:r>
      <w:r w:rsidRPr="00A14580">
        <w:rPr>
          <w:rStyle w:val="CharDivText"/>
        </w:rPr>
        <w:t>Investigation powers</w:t>
      </w:r>
      <w:bookmarkEnd w:id="581"/>
    </w:p>
    <w:p w14:paraId="77728B28" w14:textId="77777777" w:rsidR="006A028C" w:rsidRPr="00021578" w:rsidRDefault="006A028C" w:rsidP="006A028C">
      <w:pPr>
        <w:pStyle w:val="ActHead5"/>
      </w:pPr>
      <w:bookmarkStart w:id="582" w:name="_Toc194392152"/>
      <w:r w:rsidRPr="00A14580">
        <w:rPr>
          <w:rStyle w:val="CharSectno"/>
        </w:rPr>
        <w:t>53ZT</w:t>
      </w:r>
      <w:r w:rsidRPr="00021578">
        <w:t xml:space="preserve">  Commission may require person to provide information</w:t>
      </w:r>
      <w:bookmarkEnd w:id="582"/>
    </w:p>
    <w:p w14:paraId="005173C6" w14:textId="77777777" w:rsidR="006A028C" w:rsidRPr="00021578" w:rsidRDefault="006A028C" w:rsidP="006A028C">
      <w:pPr>
        <w:pStyle w:val="subsection"/>
      </w:pPr>
      <w:r w:rsidRPr="00021578">
        <w:tab/>
        <w:t>(1)</w:t>
      </w:r>
      <w:r w:rsidRPr="00021578">
        <w:tab/>
        <w:t>This section applies if a person is required to keep, to generate or to publish information or a document under a gas market instrument.</w:t>
      </w:r>
    </w:p>
    <w:p w14:paraId="4FD31851" w14:textId="77777777" w:rsidR="006A028C" w:rsidRPr="00021578" w:rsidRDefault="006A028C" w:rsidP="006A028C">
      <w:pPr>
        <w:pStyle w:val="subsection"/>
      </w:pPr>
      <w:r w:rsidRPr="00021578">
        <w:tab/>
        <w:t>(2)</w:t>
      </w:r>
      <w:r w:rsidRPr="00021578">
        <w:tab/>
        <w:t>The Commission may give the person a written notice that requires the person to give the information, or to produce the document, to the Commission within a specified period and in a specified manner.</w:t>
      </w:r>
    </w:p>
    <w:p w14:paraId="7058CDC4" w14:textId="77777777" w:rsidR="006A028C" w:rsidRPr="00021578" w:rsidRDefault="006A028C" w:rsidP="006A028C">
      <w:pPr>
        <w:pStyle w:val="subsection"/>
      </w:pPr>
      <w:r w:rsidRPr="00021578">
        <w:tab/>
        <w:t>(3)</w:t>
      </w:r>
      <w:r w:rsidRPr="00021578">
        <w:tab/>
        <w:t>The notice must:</w:t>
      </w:r>
    </w:p>
    <w:p w14:paraId="19DAC779" w14:textId="77777777" w:rsidR="006A028C" w:rsidRPr="00021578" w:rsidRDefault="006A028C" w:rsidP="006A028C">
      <w:pPr>
        <w:pStyle w:val="paragraph"/>
      </w:pPr>
      <w:r w:rsidRPr="00021578">
        <w:tab/>
        <w:t>(a)</w:t>
      </w:r>
      <w:r w:rsidRPr="00021578">
        <w:tab/>
        <w:t>name the person to which it is given; and</w:t>
      </w:r>
    </w:p>
    <w:p w14:paraId="79233CC1" w14:textId="77777777" w:rsidR="006A028C" w:rsidRPr="00021578" w:rsidRDefault="006A028C" w:rsidP="006A028C">
      <w:pPr>
        <w:pStyle w:val="paragraph"/>
      </w:pPr>
      <w:r w:rsidRPr="00021578">
        <w:tab/>
        <w:t>(b)</w:t>
      </w:r>
      <w:r w:rsidRPr="00021578">
        <w:tab/>
        <w:t>specify:</w:t>
      </w:r>
    </w:p>
    <w:p w14:paraId="57DEA31C" w14:textId="77777777" w:rsidR="006A028C" w:rsidRPr="00021578" w:rsidRDefault="006A028C" w:rsidP="006A028C">
      <w:pPr>
        <w:pStyle w:val="paragraphsub"/>
      </w:pPr>
      <w:r w:rsidRPr="00021578">
        <w:tab/>
        <w:t>(i)</w:t>
      </w:r>
      <w:r w:rsidRPr="00021578">
        <w:tab/>
        <w:t>the information or document to which it relates; and</w:t>
      </w:r>
    </w:p>
    <w:p w14:paraId="132451B3" w14:textId="77777777" w:rsidR="006A028C" w:rsidRPr="00021578" w:rsidRDefault="006A028C" w:rsidP="006A028C">
      <w:pPr>
        <w:pStyle w:val="paragraphsub"/>
      </w:pPr>
      <w:r w:rsidRPr="00021578">
        <w:tab/>
        <w:t>(ii)</w:t>
      </w:r>
      <w:r w:rsidRPr="00021578">
        <w:tab/>
        <w:t>the provisions of the gas market instrument which require the person to keep, to generate or to publish the information or document; and</w:t>
      </w:r>
    </w:p>
    <w:p w14:paraId="735F0269" w14:textId="77777777" w:rsidR="006A028C" w:rsidRPr="00021578" w:rsidRDefault="006A028C" w:rsidP="006A028C">
      <w:pPr>
        <w:pStyle w:val="paragraph"/>
      </w:pPr>
      <w:r w:rsidRPr="00021578">
        <w:tab/>
        <w:t>(c)</w:t>
      </w:r>
      <w:r w:rsidRPr="00021578">
        <w:tab/>
        <w:t xml:space="preserve">explain the effect of </w:t>
      </w:r>
      <w:r w:rsidR="00B81C44" w:rsidRPr="00021578">
        <w:t>sections 5</w:t>
      </w:r>
      <w:r w:rsidRPr="00021578">
        <w:t>3ZU, 53ZV and 53ZW.</w:t>
      </w:r>
    </w:p>
    <w:p w14:paraId="1EEC73CD" w14:textId="77777777" w:rsidR="006A028C" w:rsidRPr="00021578" w:rsidRDefault="006A028C" w:rsidP="006A028C">
      <w:pPr>
        <w:pStyle w:val="subsection"/>
      </w:pPr>
      <w:r w:rsidRPr="00021578">
        <w:tab/>
        <w:t>(4)</w:t>
      </w:r>
      <w:r w:rsidRPr="00021578">
        <w:tab/>
        <w:t>The notice may relate to more than one piece of information or more than one document.</w:t>
      </w:r>
    </w:p>
    <w:p w14:paraId="70234A79" w14:textId="77777777" w:rsidR="006A028C" w:rsidRPr="00021578" w:rsidRDefault="006A028C" w:rsidP="006A028C">
      <w:pPr>
        <w:pStyle w:val="ActHead5"/>
      </w:pPr>
      <w:bookmarkStart w:id="583" w:name="_Toc194392153"/>
      <w:r w:rsidRPr="00A14580">
        <w:rPr>
          <w:rStyle w:val="CharSectno"/>
        </w:rPr>
        <w:t>53ZU</w:t>
      </w:r>
      <w:r w:rsidRPr="00021578">
        <w:t xml:space="preserve">  Extending periods for complying with notices</w:t>
      </w:r>
      <w:bookmarkEnd w:id="583"/>
    </w:p>
    <w:p w14:paraId="14ECFD58" w14:textId="7B66D511" w:rsidR="006A028C" w:rsidRPr="00021578" w:rsidRDefault="006A028C" w:rsidP="006A028C">
      <w:pPr>
        <w:pStyle w:val="subsection"/>
      </w:pPr>
      <w:r w:rsidRPr="00021578">
        <w:tab/>
        <w:t>(1)</w:t>
      </w:r>
      <w:r w:rsidRPr="00021578">
        <w:tab/>
        <w:t xml:space="preserve">A person who has been given a notice under </w:t>
      </w:r>
      <w:r w:rsidR="00697ADA">
        <w:t>section 5</w:t>
      </w:r>
      <w:r w:rsidRPr="00021578">
        <w:t>3ZT may, at any time within the period within which the person must comply with the notice (as extended under any previous application of subsection (2) of this section), apply in writing to the Commission for an extension of the period for complying with the notice.</w:t>
      </w:r>
    </w:p>
    <w:p w14:paraId="62BFD655" w14:textId="77777777" w:rsidR="006A028C" w:rsidRPr="00021578" w:rsidRDefault="006A028C" w:rsidP="006A028C">
      <w:pPr>
        <w:pStyle w:val="subsection"/>
      </w:pPr>
      <w:r w:rsidRPr="00021578">
        <w:tab/>
        <w:t>(2)</w:t>
      </w:r>
      <w:r w:rsidRPr="00021578">
        <w:tab/>
        <w:t>A member of the Commission may, by written notice given to the person, extend the period within which the person must comply with the notice.</w:t>
      </w:r>
    </w:p>
    <w:p w14:paraId="748E7203" w14:textId="764E4D97" w:rsidR="006A028C" w:rsidRPr="00021578" w:rsidRDefault="006A028C" w:rsidP="006A028C">
      <w:pPr>
        <w:pStyle w:val="subsection"/>
      </w:pPr>
      <w:r w:rsidRPr="00021578">
        <w:tab/>
        <w:t>(3)</w:t>
      </w:r>
      <w:r w:rsidRPr="00021578">
        <w:tab/>
        <w:t xml:space="preserve">Subsection (2) does not affect any operation that subsection 33(3) of the </w:t>
      </w:r>
      <w:r w:rsidRPr="00021578">
        <w:rPr>
          <w:i/>
        </w:rPr>
        <w:t>Acts Interpretation Act 1901</w:t>
      </w:r>
      <w:r w:rsidRPr="00021578">
        <w:t xml:space="preserve"> has in relation to a notice under </w:t>
      </w:r>
      <w:r w:rsidR="00697ADA">
        <w:t>section 5</w:t>
      </w:r>
      <w:r w:rsidRPr="00021578">
        <w:t>3ZT of this Act.</w:t>
      </w:r>
    </w:p>
    <w:p w14:paraId="17B8D5F4" w14:textId="77777777" w:rsidR="006A028C" w:rsidRPr="00021578" w:rsidRDefault="006A028C" w:rsidP="006A028C">
      <w:pPr>
        <w:pStyle w:val="SubsectionHead"/>
      </w:pPr>
      <w:r w:rsidRPr="00021578">
        <w:t>Delegation</w:t>
      </w:r>
    </w:p>
    <w:p w14:paraId="28F4A4AB" w14:textId="77777777" w:rsidR="006A028C" w:rsidRPr="00021578" w:rsidRDefault="006A028C" w:rsidP="006A028C">
      <w:pPr>
        <w:pStyle w:val="subsection"/>
      </w:pPr>
      <w:r w:rsidRPr="00021578">
        <w:tab/>
        <w:t>(4)</w:t>
      </w:r>
      <w:r w:rsidRPr="00021578">
        <w:tab/>
        <w:t>A member of the Commission may, by writing, delegate the member’s powers under subsection (2) to a member of the staff of the Commission who is an SES employee or an acting SES employee.</w:t>
      </w:r>
    </w:p>
    <w:p w14:paraId="4C5E0259" w14:textId="77777777" w:rsidR="006A028C" w:rsidRPr="00021578" w:rsidRDefault="006A028C" w:rsidP="006A028C">
      <w:pPr>
        <w:pStyle w:val="notetext"/>
      </w:pPr>
      <w:r w:rsidRPr="00021578">
        <w:t>Note:</w:t>
      </w:r>
      <w:r w:rsidRPr="00021578">
        <w:tab/>
        <w:t xml:space="preserve">Sections 34AA to 34A of the </w:t>
      </w:r>
      <w:r w:rsidRPr="00021578">
        <w:rPr>
          <w:i/>
        </w:rPr>
        <w:t>Acts Interpretation Act 1901</w:t>
      </w:r>
      <w:r w:rsidRPr="00021578">
        <w:t xml:space="preserve"> contain provisions relating to delegations.</w:t>
      </w:r>
    </w:p>
    <w:p w14:paraId="4D8CDC16" w14:textId="77777777" w:rsidR="006A028C" w:rsidRPr="00021578" w:rsidRDefault="006A028C" w:rsidP="006A028C">
      <w:pPr>
        <w:pStyle w:val="subsection"/>
      </w:pPr>
      <w:r w:rsidRPr="00021578">
        <w:tab/>
        <w:t>(5)</w:t>
      </w:r>
      <w:r w:rsidRPr="00021578">
        <w:tab/>
        <w:t>In exercising a power under a delegation, the delegate must comply with any directions of the member.</w:t>
      </w:r>
    </w:p>
    <w:p w14:paraId="2FE403F9" w14:textId="77777777" w:rsidR="006A028C" w:rsidRPr="00021578" w:rsidRDefault="006A028C" w:rsidP="006A028C">
      <w:pPr>
        <w:pStyle w:val="ActHead5"/>
      </w:pPr>
      <w:bookmarkStart w:id="584" w:name="_Toc194392154"/>
      <w:r w:rsidRPr="00A14580">
        <w:rPr>
          <w:rStyle w:val="CharSectno"/>
        </w:rPr>
        <w:t>53ZV</w:t>
      </w:r>
      <w:r w:rsidRPr="00021578">
        <w:t xml:space="preserve">  Compliance with notices</w:t>
      </w:r>
      <w:bookmarkEnd w:id="584"/>
    </w:p>
    <w:p w14:paraId="597921FA" w14:textId="6301083C" w:rsidR="006A028C" w:rsidRPr="00021578" w:rsidRDefault="006A028C" w:rsidP="006A028C">
      <w:pPr>
        <w:pStyle w:val="subsection"/>
      </w:pPr>
      <w:r w:rsidRPr="00021578">
        <w:tab/>
      </w:r>
      <w:r w:rsidRPr="00021578">
        <w:tab/>
        <w:t xml:space="preserve">A person that is given a notice under </w:t>
      </w:r>
      <w:r w:rsidR="00697ADA">
        <w:t>section 5</w:t>
      </w:r>
      <w:r w:rsidRPr="00021578">
        <w:t>3ZT must comply with it within:</w:t>
      </w:r>
    </w:p>
    <w:p w14:paraId="17194858" w14:textId="77777777" w:rsidR="006A028C" w:rsidRPr="00021578" w:rsidRDefault="006A028C" w:rsidP="006A028C">
      <w:pPr>
        <w:pStyle w:val="paragraph"/>
      </w:pPr>
      <w:r w:rsidRPr="00021578">
        <w:tab/>
        <w:t>(a)</w:t>
      </w:r>
      <w:r w:rsidRPr="00021578">
        <w:tab/>
        <w:t>the period specified in the notice; or</w:t>
      </w:r>
    </w:p>
    <w:p w14:paraId="3FF90740" w14:textId="2B6A0BB3" w:rsidR="006A028C" w:rsidRPr="00021578" w:rsidRDefault="006A028C" w:rsidP="006A028C">
      <w:pPr>
        <w:pStyle w:val="paragraph"/>
      </w:pPr>
      <w:r w:rsidRPr="00021578">
        <w:tab/>
        <w:t>(b)</w:t>
      </w:r>
      <w:r w:rsidRPr="00021578">
        <w:tab/>
        <w:t xml:space="preserve">if the period for complying with the notice has been extended under </w:t>
      </w:r>
      <w:r w:rsidR="00697ADA">
        <w:t>section 5</w:t>
      </w:r>
      <w:r w:rsidRPr="00021578">
        <w:t>3ZU—the period as so extended.</w:t>
      </w:r>
    </w:p>
    <w:p w14:paraId="4F97ED54" w14:textId="716196BD" w:rsidR="006A028C" w:rsidRPr="00021578" w:rsidRDefault="006A028C" w:rsidP="006A028C">
      <w:pPr>
        <w:pStyle w:val="notetext"/>
      </w:pPr>
      <w:r w:rsidRPr="00021578">
        <w:t>Note:</w:t>
      </w:r>
      <w:r w:rsidRPr="00021578">
        <w:tab/>
        <w:t xml:space="preserve">For enforcement, see </w:t>
      </w:r>
      <w:r w:rsidR="00697ADA">
        <w:t>section 5</w:t>
      </w:r>
      <w:r w:rsidRPr="00021578">
        <w:t>3ZK and Part VI.</w:t>
      </w:r>
    </w:p>
    <w:p w14:paraId="12788982" w14:textId="77777777" w:rsidR="006A028C" w:rsidRPr="00021578" w:rsidRDefault="006A028C" w:rsidP="006A028C">
      <w:pPr>
        <w:pStyle w:val="ActHead5"/>
      </w:pPr>
      <w:bookmarkStart w:id="585" w:name="_Toc194392155"/>
      <w:r w:rsidRPr="00A14580">
        <w:rPr>
          <w:rStyle w:val="CharSectno"/>
        </w:rPr>
        <w:t>53ZW</w:t>
      </w:r>
      <w:r w:rsidRPr="00021578">
        <w:t xml:space="preserve">  False or misleading information etc.</w:t>
      </w:r>
      <w:bookmarkEnd w:id="585"/>
    </w:p>
    <w:p w14:paraId="353FF979" w14:textId="17B394DC" w:rsidR="006A028C" w:rsidRPr="00021578" w:rsidRDefault="006A028C" w:rsidP="006A028C">
      <w:pPr>
        <w:pStyle w:val="subsection"/>
      </w:pPr>
      <w:r w:rsidRPr="00021578">
        <w:tab/>
        <w:t>(1)</w:t>
      </w:r>
      <w:r w:rsidRPr="00021578">
        <w:tab/>
        <w:t xml:space="preserve">A person must not, in compliance or purported compliance with a notice given under </w:t>
      </w:r>
      <w:r w:rsidR="00697ADA">
        <w:t>section 5</w:t>
      </w:r>
      <w:r w:rsidRPr="00021578">
        <w:t>3ZT:</w:t>
      </w:r>
    </w:p>
    <w:p w14:paraId="7252681A" w14:textId="77777777" w:rsidR="006A028C" w:rsidRPr="00021578" w:rsidRDefault="006A028C" w:rsidP="006A028C">
      <w:pPr>
        <w:pStyle w:val="paragraph"/>
      </w:pPr>
      <w:r w:rsidRPr="00021578">
        <w:tab/>
        <w:t>(a)</w:t>
      </w:r>
      <w:r w:rsidRPr="00021578">
        <w:tab/>
        <w:t>give to the Commission false or misleading information; or</w:t>
      </w:r>
    </w:p>
    <w:p w14:paraId="5E70A2C8" w14:textId="77777777" w:rsidR="006A028C" w:rsidRPr="00021578" w:rsidRDefault="006A028C" w:rsidP="006A028C">
      <w:pPr>
        <w:pStyle w:val="paragraph"/>
      </w:pPr>
      <w:r w:rsidRPr="00021578">
        <w:tab/>
        <w:t>(b)</w:t>
      </w:r>
      <w:r w:rsidRPr="00021578">
        <w:tab/>
        <w:t>produce to the Commission documents that contain false or misleading information.</w:t>
      </w:r>
    </w:p>
    <w:p w14:paraId="2221BDE1" w14:textId="5E610D56" w:rsidR="006A028C" w:rsidRPr="00021578" w:rsidRDefault="006A028C" w:rsidP="006A028C">
      <w:pPr>
        <w:pStyle w:val="notetext"/>
      </w:pPr>
      <w:r w:rsidRPr="00021578">
        <w:t>Note:</w:t>
      </w:r>
      <w:r w:rsidRPr="00021578">
        <w:tab/>
        <w:t xml:space="preserve">For enforcement, see </w:t>
      </w:r>
      <w:r w:rsidR="00697ADA">
        <w:t>section 5</w:t>
      </w:r>
      <w:r w:rsidRPr="00021578">
        <w:t>3ZK and Part VI.</w:t>
      </w:r>
    </w:p>
    <w:p w14:paraId="037E37CF" w14:textId="77777777" w:rsidR="006A028C" w:rsidRPr="00021578" w:rsidRDefault="006A028C" w:rsidP="006A028C">
      <w:pPr>
        <w:pStyle w:val="subsection"/>
      </w:pPr>
      <w:r w:rsidRPr="00021578">
        <w:tab/>
        <w:t>(2)</w:t>
      </w:r>
      <w:r w:rsidRPr="00021578">
        <w:tab/>
        <w:t>This section does not apply to:</w:t>
      </w:r>
    </w:p>
    <w:p w14:paraId="1C2FB63A" w14:textId="77777777" w:rsidR="006A028C" w:rsidRPr="00021578" w:rsidRDefault="006A028C" w:rsidP="006A028C">
      <w:pPr>
        <w:pStyle w:val="paragraph"/>
      </w:pPr>
      <w:r w:rsidRPr="00021578">
        <w:tab/>
        <w:t>(a)</w:t>
      </w:r>
      <w:r w:rsidRPr="00021578">
        <w:tab/>
        <w:t>information that the person could not have known was false or misleading; or</w:t>
      </w:r>
    </w:p>
    <w:p w14:paraId="6D6E811F" w14:textId="77777777" w:rsidR="006A028C" w:rsidRPr="00021578" w:rsidRDefault="006A028C" w:rsidP="006A028C">
      <w:pPr>
        <w:pStyle w:val="paragraph"/>
      </w:pPr>
      <w:r w:rsidRPr="00021578">
        <w:tab/>
        <w:t>(b)</w:t>
      </w:r>
      <w:r w:rsidRPr="00021578">
        <w:tab/>
        <w:t>the production to the Commission of a document containing false or misleading information if the document is accompanied by a statement of the person that the information is false or misleading.</w:t>
      </w:r>
    </w:p>
    <w:p w14:paraId="435C68FD" w14:textId="77777777" w:rsidR="006A028C" w:rsidRPr="00021578" w:rsidRDefault="006A028C" w:rsidP="006A028C">
      <w:pPr>
        <w:pStyle w:val="ActHead5"/>
      </w:pPr>
      <w:bookmarkStart w:id="586" w:name="_Toc194392156"/>
      <w:r w:rsidRPr="00A14580">
        <w:rPr>
          <w:rStyle w:val="CharSectno"/>
        </w:rPr>
        <w:t>53ZX</w:t>
      </w:r>
      <w:r w:rsidRPr="00021578">
        <w:t xml:space="preserve">  This Division does not limit other provisions</w:t>
      </w:r>
      <w:bookmarkEnd w:id="586"/>
    </w:p>
    <w:p w14:paraId="4B348CF3" w14:textId="77777777" w:rsidR="006A028C" w:rsidRPr="00021578" w:rsidRDefault="006A028C" w:rsidP="006A028C">
      <w:pPr>
        <w:pStyle w:val="subsection"/>
      </w:pPr>
      <w:r w:rsidRPr="00021578">
        <w:tab/>
      </w:r>
      <w:r w:rsidRPr="00021578">
        <w:tab/>
        <w:t>This Division does not limit:</w:t>
      </w:r>
    </w:p>
    <w:p w14:paraId="3A10145A" w14:textId="77777777" w:rsidR="006A028C" w:rsidRPr="00021578" w:rsidRDefault="006A028C" w:rsidP="006A028C">
      <w:pPr>
        <w:pStyle w:val="paragraph"/>
      </w:pPr>
      <w:r w:rsidRPr="00021578">
        <w:tab/>
        <w:t>(a)</w:t>
      </w:r>
      <w:r w:rsidRPr="00021578">
        <w:tab/>
        <w:t>a provision of Division 2; or</w:t>
      </w:r>
    </w:p>
    <w:p w14:paraId="15E9A4E1" w14:textId="70353135" w:rsidR="006A028C" w:rsidRPr="00021578" w:rsidRDefault="006A028C" w:rsidP="006A028C">
      <w:pPr>
        <w:pStyle w:val="paragraph"/>
      </w:pPr>
      <w:r w:rsidRPr="00021578">
        <w:tab/>
        <w:t>(b)</w:t>
      </w:r>
      <w:r w:rsidRPr="00021578">
        <w:tab/>
        <w:t>section 155 (which is about the general information</w:t>
      </w:r>
      <w:r w:rsidR="00BC5F83">
        <w:noBreakHyphen/>
      </w:r>
      <w:r w:rsidRPr="00021578">
        <w:t>gathering powers of the Commission).</w:t>
      </w:r>
    </w:p>
    <w:p w14:paraId="3F66F998" w14:textId="77777777" w:rsidR="006A028C" w:rsidRPr="00021578" w:rsidRDefault="006A028C" w:rsidP="002D1D9D">
      <w:pPr>
        <w:pStyle w:val="ActHead3"/>
        <w:pageBreakBefore/>
      </w:pPr>
      <w:bookmarkStart w:id="587" w:name="_Toc194392157"/>
      <w:r w:rsidRPr="00A14580">
        <w:rPr>
          <w:rStyle w:val="CharDivNo"/>
        </w:rPr>
        <w:t>Division 5</w:t>
      </w:r>
      <w:r w:rsidRPr="00021578">
        <w:t>—</w:t>
      </w:r>
      <w:r w:rsidRPr="00A14580">
        <w:rPr>
          <w:rStyle w:val="CharDivText"/>
        </w:rPr>
        <w:t>Other matters</w:t>
      </w:r>
      <w:bookmarkEnd w:id="587"/>
    </w:p>
    <w:p w14:paraId="6C821C59" w14:textId="77777777" w:rsidR="006A028C" w:rsidRPr="00021578" w:rsidRDefault="006A028C" w:rsidP="006A028C">
      <w:pPr>
        <w:pStyle w:val="ActHead5"/>
      </w:pPr>
      <w:bookmarkStart w:id="588" w:name="_Toc194392158"/>
      <w:r w:rsidRPr="00A14580">
        <w:rPr>
          <w:rStyle w:val="CharSectno"/>
        </w:rPr>
        <w:t>53ZY</w:t>
      </w:r>
      <w:r w:rsidRPr="00021578">
        <w:t xml:space="preserve">  Certain provisions of this Act do not limit other provisions</w:t>
      </w:r>
      <w:bookmarkEnd w:id="588"/>
    </w:p>
    <w:p w14:paraId="56868442" w14:textId="77777777" w:rsidR="006A028C" w:rsidRPr="00021578" w:rsidRDefault="006A028C" w:rsidP="006A028C">
      <w:pPr>
        <w:pStyle w:val="subsection"/>
      </w:pPr>
      <w:r w:rsidRPr="00021578">
        <w:tab/>
        <w:t>(1)</w:t>
      </w:r>
      <w:r w:rsidRPr="00021578">
        <w:tab/>
        <w:t>A provision to which subsection (3) applies does not limit the gas market provisions.</w:t>
      </w:r>
    </w:p>
    <w:p w14:paraId="018CB09F" w14:textId="77777777" w:rsidR="006A028C" w:rsidRPr="00021578" w:rsidRDefault="006A028C" w:rsidP="006A028C">
      <w:pPr>
        <w:pStyle w:val="subsection"/>
      </w:pPr>
      <w:r w:rsidRPr="00021578">
        <w:tab/>
        <w:t>(2)</w:t>
      </w:r>
      <w:r w:rsidRPr="00021578">
        <w:tab/>
        <w:t>The gas market provisions do not limit a provision to which subsection (3) applies.</w:t>
      </w:r>
    </w:p>
    <w:p w14:paraId="0D6072AC" w14:textId="77777777" w:rsidR="006A028C" w:rsidRPr="00021578" w:rsidRDefault="006A028C" w:rsidP="006A028C">
      <w:pPr>
        <w:pStyle w:val="subsection"/>
      </w:pPr>
      <w:r w:rsidRPr="00021578">
        <w:tab/>
        <w:t>(3)</w:t>
      </w:r>
      <w:r w:rsidRPr="00021578">
        <w:tab/>
        <w:t>This subsection applies to:</w:t>
      </w:r>
    </w:p>
    <w:p w14:paraId="481BD8B9" w14:textId="77777777" w:rsidR="006A028C" w:rsidRPr="00021578" w:rsidRDefault="006A028C" w:rsidP="006A028C">
      <w:pPr>
        <w:pStyle w:val="paragraph"/>
      </w:pPr>
      <w:r w:rsidRPr="00021578">
        <w:tab/>
        <w:t>(a)</w:t>
      </w:r>
      <w:r w:rsidRPr="00021578">
        <w:tab/>
        <w:t>Part IIIAA; and</w:t>
      </w:r>
    </w:p>
    <w:p w14:paraId="6F5604F0" w14:textId="77777777" w:rsidR="006A028C" w:rsidRPr="00021578" w:rsidRDefault="006A028C" w:rsidP="006A028C">
      <w:pPr>
        <w:pStyle w:val="paragraph"/>
      </w:pPr>
      <w:r w:rsidRPr="00021578">
        <w:tab/>
        <w:t>(b)</w:t>
      </w:r>
      <w:r w:rsidRPr="00021578">
        <w:tab/>
        <w:t>Part IIIA; and</w:t>
      </w:r>
    </w:p>
    <w:p w14:paraId="52085788" w14:textId="77777777" w:rsidR="006A028C" w:rsidRPr="00021578" w:rsidRDefault="006A028C" w:rsidP="006A028C">
      <w:pPr>
        <w:pStyle w:val="paragraph"/>
      </w:pPr>
      <w:r w:rsidRPr="00021578">
        <w:tab/>
        <w:t>(c)</w:t>
      </w:r>
      <w:r w:rsidRPr="00021578">
        <w:tab/>
        <w:t>Part IVB; and</w:t>
      </w:r>
    </w:p>
    <w:p w14:paraId="2512EF6C" w14:textId="77777777" w:rsidR="006A028C" w:rsidRPr="00021578" w:rsidRDefault="006A028C" w:rsidP="006A028C">
      <w:pPr>
        <w:pStyle w:val="paragraph"/>
      </w:pPr>
      <w:r w:rsidRPr="00021578">
        <w:tab/>
        <w:t>(d)</w:t>
      </w:r>
      <w:r w:rsidRPr="00021578">
        <w:tab/>
        <w:t>Part V; and</w:t>
      </w:r>
    </w:p>
    <w:p w14:paraId="6277D51A" w14:textId="77777777" w:rsidR="006A028C" w:rsidRPr="00021578" w:rsidRDefault="006A028C" w:rsidP="006A028C">
      <w:pPr>
        <w:pStyle w:val="paragraph"/>
      </w:pPr>
      <w:r w:rsidRPr="00021578">
        <w:tab/>
        <w:t>(e)</w:t>
      </w:r>
      <w:r w:rsidRPr="00021578">
        <w:tab/>
        <w:t>Part VIIA; and</w:t>
      </w:r>
    </w:p>
    <w:p w14:paraId="2A37429A" w14:textId="77777777" w:rsidR="006A028C" w:rsidRPr="00021578" w:rsidRDefault="006A028C" w:rsidP="006A028C">
      <w:pPr>
        <w:pStyle w:val="paragraph"/>
      </w:pPr>
      <w:r w:rsidRPr="00021578">
        <w:tab/>
        <w:t>(f)</w:t>
      </w:r>
      <w:r w:rsidRPr="00021578">
        <w:tab/>
        <w:t>Part XICA.</w:t>
      </w:r>
    </w:p>
    <w:p w14:paraId="2502E6F6" w14:textId="77777777" w:rsidR="006A028C" w:rsidRPr="00021578" w:rsidRDefault="006A028C" w:rsidP="006A028C">
      <w:pPr>
        <w:pStyle w:val="ActHead5"/>
      </w:pPr>
      <w:bookmarkStart w:id="589" w:name="_Toc194392159"/>
      <w:r w:rsidRPr="00A14580">
        <w:rPr>
          <w:rStyle w:val="CharSectno"/>
        </w:rPr>
        <w:t>53ZZ</w:t>
      </w:r>
      <w:r w:rsidRPr="00021578">
        <w:t xml:space="preserve">  Concurrent operation of State and Territory laws</w:t>
      </w:r>
      <w:bookmarkEnd w:id="589"/>
    </w:p>
    <w:p w14:paraId="7B633D1C" w14:textId="77777777" w:rsidR="006A028C" w:rsidRPr="00021578" w:rsidRDefault="006A028C" w:rsidP="006A028C">
      <w:pPr>
        <w:pStyle w:val="subsection"/>
      </w:pPr>
      <w:r w:rsidRPr="00021578">
        <w:tab/>
        <w:t>(1)</w:t>
      </w:r>
      <w:r w:rsidRPr="00021578">
        <w:tab/>
        <w:t>Subject to subsection (2), the gas market provisions are not intended to exclude or limit the operation of a law of a State or Territory that is capable of operating concurrently with the gas market provisions.</w:t>
      </w:r>
    </w:p>
    <w:p w14:paraId="292C61E5" w14:textId="77777777" w:rsidR="006A028C" w:rsidRPr="00021578" w:rsidRDefault="006A028C" w:rsidP="006A028C">
      <w:pPr>
        <w:pStyle w:val="subsection"/>
      </w:pPr>
      <w:r w:rsidRPr="00021578">
        <w:tab/>
        <w:t>(2)</w:t>
      </w:r>
      <w:r w:rsidRPr="00021578">
        <w:tab/>
        <w:t>A gas market instrument may provide that a gas market instrument, or a specified provision of a gas market instrument, excludes or limits the operation of a law of a State or Territory.</w:t>
      </w:r>
    </w:p>
    <w:p w14:paraId="26B45872" w14:textId="77777777" w:rsidR="006A028C" w:rsidRPr="00021578" w:rsidRDefault="006A028C" w:rsidP="006A028C">
      <w:pPr>
        <w:pStyle w:val="ActHead5"/>
      </w:pPr>
      <w:bookmarkStart w:id="590" w:name="_Toc194392160"/>
      <w:r w:rsidRPr="00A14580">
        <w:rPr>
          <w:rStyle w:val="CharSectno"/>
        </w:rPr>
        <w:t>53ZZA</w:t>
      </w:r>
      <w:r w:rsidRPr="00021578">
        <w:t xml:space="preserve">  Constitution—application of gas market provisions</w:t>
      </w:r>
      <w:bookmarkEnd w:id="590"/>
    </w:p>
    <w:p w14:paraId="6FB1E77A" w14:textId="77777777" w:rsidR="006A028C" w:rsidRPr="00021578" w:rsidRDefault="006A028C" w:rsidP="006A028C">
      <w:pPr>
        <w:pStyle w:val="subsection"/>
      </w:pPr>
      <w:r w:rsidRPr="00021578">
        <w:tab/>
        <w:t>(1)</w:t>
      </w:r>
      <w:r w:rsidRPr="00021578">
        <w:tab/>
        <w:t>The gas market provisions (other than Subdivision E of Division 3 of this Part) apply in relation to gas market conduct if the conduct:</w:t>
      </w:r>
    </w:p>
    <w:p w14:paraId="170A19E6" w14:textId="77777777" w:rsidR="006A028C" w:rsidRPr="00021578" w:rsidRDefault="006A028C" w:rsidP="006A028C">
      <w:pPr>
        <w:pStyle w:val="paragraph"/>
      </w:pPr>
      <w:r w:rsidRPr="00021578">
        <w:tab/>
        <w:t>(a)</w:t>
      </w:r>
      <w:r w:rsidRPr="00021578">
        <w:tab/>
        <w:t>is engaged in by a constitutional corporation; or</w:t>
      </w:r>
    </w:p>
    <w:p w14:paraId="799059A7" w14:textId="77777777" w:rsidR="006A028C" w:rsidRPr="00021578" w:rsidRDefault="006A028C" w:rsidP="006A028C">
      <w:pPr>
        <w:pStyle w:val="paragraph"/>
      </w:pPr>
      <w:r w:rsidRPr="00021578">
        <w:tab/>
        <w:t>(b)</w:t>
      </w:r>
      <w:r w:rsidRPr="00021578">
        <w:tab/>
        <w:t>is engaged in, by a person who is not a constitutional corporation, in a way that affects, is capable of affecting or is taken with intent to affect the activities, functions, relationships or business of a constitutional corporation; or</w:t>
      </w:r>
    </w:p>
    <w:p w14:paraId="31CC585A" w14:textId="77777777" w:rsidR="006A028C" w:rsidRPr="00021578" w:rsidRDefault="006A028C" w:rsidP="006A028C">
      <w:pPr>
        <w:pStyle w:val="paragraph"/>
      </w:pPr>
      <w:r w:rsidRPr="00021578">
        <w:tab/>
        <w:t>(c)</w:t>
      </w:r>
      <w:r w:rsidRPr="00021578">
        <w:tab/>
        <w:t>occurs in the course of, or in relation to, constitutional trade or commerce; or</w:t>
      </w:r>
    </w:p>
    <w:p w14:paraId="076631C4" w14:textId="3D180933" w:rsidR="006A028C" w:rsidRPr="00021578" w:rsidRDefault="006A028C" w:rsidP="006A028C">
      <w:pPr>
        <w:pStyle w:val="paragraph"/>
      </w:pPr>
      <w:r w:rsidRPr="00021578">
        <w:tab/>
        <w:t>(d)</w:t>
      </w:r>
      <w:r w:rsidRPr="00021578">
        <w:tab/>
        <w:t xml:space="preserve">is engaged in by an entity covered by </w:t>
      </w:r>
      <w:r w:rsidR="00697ADA">
        <w:t>subsection 5</w:t>
      </w:r>
      <w:r w:rsidRPr="00021578">
        <w:t>3K(3).</w:t>
      </w:r>
    </w:p>
    <w:p w14:paraId="768FE119" w14:textId="6BD2C727" w:rsidR="006A028C" w:rsidRPr="00021578" w:rsidRDefault="006A028C" w:rsidP="006A028C">
      <w:pPr>
        <w:pStyle w:val="notetext"/>
      </w:pPr>
      <w:r w:rsidRPr="00021578">
        <w:t>Note:</w:t>
      </w:r>
      <w:r w:rsidRPr="00021578">
        <w:tab/>
      </w:r>
      <w:r w:rsidR="00B81C44" w:rsidRPr="00021578">
        <w:t>Sub</w:t>
      </w:r>
      <w:r w:rsidR="00697ADA">
        <w:t>section 5</w:t>
      </w:r>
      <w:r w:rsidRPr="00021578">
        <w:t>3K(3) covers Commonwealth government entities.</w:t>
      </w:r>
    </w:p>
    <w:p w14:paraId="08BB856E" w14:textId="77777777" w:rsidR="006A028C" w:rsidRPr="00021578" w:rsidRDefault="006A028C" w:rsidP="006A028C">
      <w:pPr>
        <w:pStyle w:val="subsection"/>
      </w:pPr>
      <w:r w:rsidRPr="00021578">
        <w:tab/>
        <w:t>(2)</w:t>
      </w:r>
      <w:r w:rsidRPr="00021578">
        <w:tab/>
        <w:t>Section 6 (about the application of this Act to persons who are not corporations) does not apply in relation to the gas market provisions.</w:t>
      </w:r>
    </w:p>
    <w:p w14:paraId="1CFA7E7E" w14:textId="77777777" w:rsidR="006A028C" w:rsidRPr="00021578" w:rsidRDefault="006A028C" w:rsidP="006A028C">
      <w:pPr>
        <w:pStyle w:val="ActHead5"/>
      </w:pPr>
      <w:bookmarkStart w:id="591" w:name="_Toc194392161"/>
      <w:r w:rsidRPr="00A14580">
        <w:rPr>
          <w:rStyle w:val="CharSectno"/>
        </w:rPr>
        <w:t>53ZZB</w:t>
      </w:r>
      <w:r w:rsidRPr="00021578">
        <w:t xml:space="preserve">  Constitution—acquisition of property</w:t>
      </w:r>
      <w:bookmarkEnd w:id="591"/>
    </w:p>
    <w:p w14:paraId="50D35DB9" w14:textId="22DD2B48" w:rsidR="006A028C" w:rsidRPr="00021578" w:rsidRDefault="006A028C" w:rsidP="006A028C">
      <w:pPr>
        <w:pStyle w:val="subsection"/>
      </w:pPr>
      <w:r w:rsidRPr="00021578">
        <w:tab/>
      </w:r>
      <w:r w:rsidRPr="00021578">
        <w:tab/>
        <w:t xml:space="preserve">The gas market provisions have no effect to the extent (if any) to which their operation would result in the acquisition of property (within the meaning of </w:t>
      </w:r>
      <w:r w:rsidR="00697ADA">
        <w:t>paragraph 5</w:t>
      </w:r>
      <w:r w:rsidRPr="00021578">
        <w:t>1(xxxi) of the Constitution) otherwise than on just terms (within the meaning of that paragraph).</w:t>
      </w:r>
    </w:p>
    <w:p w14:paraId="57BF53A7" w14:textId="77777777" w:rsidR="006A028C" w:rsidRPr="00021578" w:rsidRDefault="006A028C" w:rsidP="006A028C">
      <w:pPr>
        <w:pStyle w:val="ActHead5"/>
      </w:pPr>
      <w:bookmarkStart w:id="592" w:name="_Toc194392162"/>
      <w:r w:rsidRPr="00A14580">
        <w:rPr>
          <w:rStyle w:val="CharSectno"/>
        </w:rPr>
        <w:t>53ZZC</w:t>
      </w:r>
      <w:r w:rsidRPr="00021578">
        <w:t xml:space="preserve">  Regulations referring to other instruments</w:t>
      </w:r>
      <w:bookmarkEnd w:id="592"/>
    </w:p>
    <w:p w14:paraId="61F91884" w14:textId="77777777" w:rsidR="006A028C" w:rsidRPr="00021578" w:rsidRDefault="006A028C" w:rsidP="006A028C">
      <w:pPr>
        <w:pStyle w:val="subsection"/>
      </w:pPr>
      <w:r w:rsidRPr="00021578">
        <w:tab/>
        <w:t>(1)</w:t>
      </w:r>
      <w:r w:rsidRPr="00021578">
        <w:tab/>
        <w:t>Regulations (other than a gas market code) made for the purposes of a provision of this Part may make provision in relation to a matter by applying, adopting or incorporating (with or without modification) any matter contained in any other instrument or writing:</w:t>
      </w:r>
    </w:p>
    <w:p w14:paraId="2C2E5A8B" w14:textId="77777777" w:rsidR="006A028C" w:rsidRPr="00021578" w:rsidRDefault="006A028C" w:rsidP="006A028C">
      <w:pPr>
        <w:pStyle w:val="paragraph"/>
      </w:pPr>
      <w:r w:rsidRPr="00021578">
        <w:tab/>
        <w:t>(a)</w:t>
      </w:r>
      <w:r w:rsidRPr="00021578">
        <w:tab/>
        <w:t>as in force or existing at a particular time; or</w:t>
      </w:r>
    </w:p>
    <w:p w14:paraId="09545121" w14:textId="77777777" w:rsidR="006A028C" w:rsidRPr="00021578" w:rsidRDefault="006A028C" w:rsidP="006A028C">
      <w:pPr>
        <w:pStyle w:val="paragraph"/>
      </w:pPr>
      <w:r w:rsidRPr="00021578">
        <w:tab/>
        <w:t>(b)</w:t>
      </w:r>
      <w:r w:rsidRPr="00021578">
        <w:tab/>
        <w:t>as in force or existing from time to time.</w:t>
      </w:r>
    </w:p>
    <w:p w14:paraId="02B90F2C" w14:textId="7792D18A" w:rsidR="006A028C" w:rsidRPr="00021578" w:rsidRDefault="006A028C" w:rsidP="006A028C">
      <w:pPr>
        <w:pStyle w:val="notetext"/>
      </w:pPr>
      <w:r w:rsidRPr="00021578">
        <w:t>Note:</w:t>
      </w:r>
      <w:r w:rsidRPr="00021578">
        <w:tab/>
        <w:t xml:space="preserve">For a gas market code, see </w:t>
      </w:r>
      <w:r w:rsidR="00697ADA">
        <w:t>subsection 5</w:t>
      </w:r>
      <w:r w:rsidRPr="00021578">
        <w:t>3ZE(1).</w:t>
      </w:r>
    </w:p>
    <w:p w14:paraId="1087B699" w14:textId="77777777" w:rsidR="006A028C" w:rsidRPr="00021578" w:rsidRDefault="006A028C" w:rsidP="006A028C">
      <w:pPr>
        <w:pStyle w:val="subsection"/>
      </w:pPr>
      <w:r w:rsidRPr="00021578">
        <w:tab/>
        <w:t>(2)</w:t>
      </w:r>
      <w:r w:rsidRPr="00021578">
        <w:tab/>
        <w:t xml:space="preserve">Subsection (1) has effect despite subsection 14(2) of the </w:t>
      </w:r>
      <w:r w:rsidRPr="00021578">
        <w:rPr>
          <w:i/>
        </w:rPr>
        <w:t>Legislation Act 2003</w:t>
      </w:r>
      <w:r w:rsidRPr="00021578">
        <w:t>.</w:t>
      </w:r>
    </w:p>
    <w:p w14:paraId="4174B41F" w14:textId="77777777" w:rsidR="000C0A2E" w:rsidRPr="00021578" w:rsidRDefault="000C0A2E" w:rsidP="000C0A2E">
      <w:pPr>
        <w:rPr>
          <w:lang w:eastAsia="en-AU"/>
        </w:rPr>
        <w:sectPr w:rsidR="000C0A2E" w:rsidRPr="00021578" w:rsidSect="00CA4F08">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bookmarkStart w:id="593" w:name="_Hlk127449488"/>
      <w:bookmarkEnd w:id="515"/>
    </w:p>
    <w:bookmarkEnd w:id="593"/>
    <w:p w14:paraId="352EDE02" w14:textId="77777777" w:rsidR="000C0A2E" w:rsidRPr="00021578" w:rsidRDefault="000C0A2E" w:rsidP="00842357"/>
    <w:sectPr w:rsidR="000C0A2E" w:rsidRPr="00021578" w:rsidSect="00CA4F08">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374C2" w14:textId="77777777" w:rsidR="008044B5" w:rsidRPr="00D2245C" w:rsidRDefault="008044B5" w:rsidP="00E93CC3">
      <w:pPr>
        <w:spacing w:line="240" w:lineRule="auto"/>
      </w:pPr>
      <w:r>
        <w:separator/>
      </w:r>
    </w:p>
  </w:endnote>
  <w:endnote w:type="continuationSeparator" w:id="0">
    <w:p w14:paraId="76C0E328" w14:textId="77777777" w:rsidR="008044B5" w:rsidRPr="00D2245C" w:rsidRDefault="008044B5" w:rsidP="00E93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AA5D0" w14:textId="77777777" w:rsidR="008044B5" w:rsidRDefault="008044B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CC89" w14:textId="77777777" w:rsidR="00293B0B" w:rsidRPr="007B3B51" w:rsidRDefault="00293B0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93B0B" w:rsidRPr="007B3B51" w14:paraId="74327F6C" w14:textId="77777777" w:rsidTr="00293B0B">
      <w:tc>
        <w:tcPr>
          <w:tcW w:w="854" w:type="pct"/>
        </w:tcPr>
        <w:p w14:paraId="51455FF0" w14:textId="77777777" w:rsidR="00293B0B" w:rsidRPr="007B3B51" w:rsidRDefault="00293B0B" w:rsidP="00C94853">
          <w:pPr>
            <w:rPr>
              <w:i/>
              <w:sz w:val="16"/>
              <w:szCs w:val="16"/>
            </w:rPr>
          </w:pPr>
        </w:p>
      </w:tc>
      <w:tc>
        <w:tcPr>
          <w:tcW w:w="3688" w:type="pct"/>
          <w:gridSpan w:val="3"/>
        </w:tcPr>
        <w:p w14:paraId="6D7E4E8E" w14:textId="5FF2E6D6" w:rsidR="00293B0B" w:rsidRPr="007B3B51" w:rsidRDefault="00293B0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B7D">
            <w:rPr>
              <w:i/>
              <w:noProof/>
              <w:sz w:val="16"/>
              <w:szCs w:val="16"/>
            </w:rPr>
            <w:t>Competition and Consumer Act 2010</w:t>
          </w:r>
          <w:r w:rsidRPr="007B3B51">
            <w:rPr>
              <w:i/>
              <w:sz w:val="16"/>
              <w:szCs w:val="16"/>
            </w:rPr>
            <w:fldChar w:fldCharType="end"/>
          </w:r>
        </w:p>
      </w:tc>
      <w:tc>
        <w:tcPr>
          <w:tcW w:w="458" w:type="pct"/>
        </w:tcPr>
        <w:p w14:paraId="21988BA8" w14:textId="77777777" w:rsidR="00293B0B" w:rsidRPr="007B3B51" w:rsidRDefault="00293B0B"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93B0B" w:rsidRPr="00130F37" w14:paraId="2AC7F906" w14:textId="77777777" w:rsidTr="00293B0B">
      <w:tc>
        <w:tcPr>
          <w:tcW w:w="1499" w:type="pct"/>
          <w:gridSpan w:val="2"/>
        </w:tcPr>
        <w:p w14:paraId="504F58CE" w14:textId="6A3CB65B" w:rsidR="00293B0B" w:rsidRPr="00130F37" w:rsidRDefault="00293B0B"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F4B7D">
            <w:rPr>
              <w:rFonts w:cs="Times New Roman"/>
              <w:sz w:val="16"/>
              <w:szCs w:val="16"/>
            </w:rPr>
            <w:t>158</w:t>
          </w:r>
          <w:r w:rsidRPr="00A02D20">
            <w:rPr>
              <w:sz w:val="16"/>
              <w:szCs w:val="16"/>
            </w:rPr>
            <w:fldChar w:fldCharType="end"/>
          </w:r>
        </w:p>
      </w:tc>
      <w:tc>
        <w:tcPr>
          <w:tcW w:w="1703" w:type="pct"/>
        </w:tcPr>
        <w:p w14:paraId="0F0EB95F" w14:textId="77777777" w:rsidR="00293B0B" w:rsidRPr="00130F37" w:rsidRDefault="00293B0B" w:rsidP="006D2C4C">
          <w:pPr>
            <w:spacing w:before="120"/>
            <w:rPr>
              <w:sz w:val="16"/>
              <w:szCs w:val="16"/>
            </w:rPr>
          </w:pPr>
        </w:p>
      </w:tc>
      <w:tc>
        <w:tcPr>
          <w:tcW w:w="1798" w:type="pct"/>
          <w:gridSpan w:val="2"/>
        </w:tcPr>
        <w:p w14:paraId="42EA1F85" w14:textId="66DA78D7" w:rsidR="00293B0B" w:rsidRPr="00130F37" w:rsidRDefault="00293B0B"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F4B7D">
            <w:rPr>
              <w:rFonts w:cs="Times New Roman"/>
              <w:sz w:val="16"/>
              <w:szCs w:val="16"/>
            </w:rPr>
            <w:t>01/04/2025</w:t>
          </w:r>
          <w:r w:rsidRPr="00A02D20">
            <w:rPr>
              <w:sz w:val="16"/>
              <w:szCs w:val="16"/>
            </w:rPr>
            <w:fldChar w:fldCharType="end"/>
          </w:r>
        </w:p>
      </w:tc>
    </w:tr>
  </w:tbl>
  <w:p w14:paraId="2FAA61D7" w14:textId="0A69D270" w:rsidR="008044B5" w:rsidRPr="004E7700" w:rsidRDefault="008044B5" w:rsidP="004E770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02CF" w14:textId="77777777" w:rsidR="008044B5" w:rsidRPr="004B10CE" w:rsidRDefault="008044B5" w:rsidP="004B1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D743" w14:textId="77777777" w:rsidR="008044B5" w:rsidRDefault="008044B5" w:rsidP="00A066B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DDB7" w14:textId="77777777" w:rsidR="008044B5" w:rsidRPr="00ED79B6" w:rsidRDefault="008044B5" w:rsidP="00A066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EC07" w14:textId="77777777" w:rsidR="00293B0B" w:rsidRPr="007B3B51" w:rsidRDefault="00293B0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93B0B" w:rsidRPr="007B3B51" w14:paraId="331020DC" w14:textId="77777777" w:rsidTr="00293B0B">
      <w:tc>
        <w:tcPr>
          <w:tcW w:w="854" w:type="pct"/>
        </w:tcPr>
        <w:p w14:paraId="5A32ABBF" w14:textId="77777777" w:rsidR="00293B0B" w:rsidRPr="007B3B51" w:rsidRDefault="00293B0B"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4F3AB1B" w14:textId="26BCCE87" w:rsidR="00293B0B" w:rsidRPr="007B3B51" w:rsidRDefault="00293B0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4F08">
            <w:rPr>
              <w:i/>
              <w:noProof/>
              <w:sz w:val="16"/>
              <w:szCs w:val="16"/>
            </w:rPr>
            <w:t>Competition and Consumer Act 2010</w:t>
          </w:r>
          <w:r w:rsidRPr="007B3B51">
            <w:rPr>
              <w:i/>
              <w:sz w:val="16"/>
              <w:szCs w:val="16"/>
            </w:rPr>
            <w:fldChar w:fldCharType="end"/>
          </w:r>
        </w:p>
      </w:tc>
      <w:tc>
        <w:tcPr>
          <w:tcW w:w="458" w:type="pct"/>
        </w:tcPr>
        <w:p w14:paraId="72F81A26" w14:textId="77777777" w:rsidR="00293B0B" w:rsidRPr="007B3B51" w:rsidRDefault="00293B0B" w:rsidP="00C94853">
          <w:pPr>
            <w:jc w:val="right"/>
            <w:rPr>
              <w:sz w:val="16"/>
              <w:szCs w:val="16"/>
            </w:rPr>
          </w:pPr>
        </w:p>
      </w:tc>
    </w:tr>
    <w:tr w:rsidR="00293B0B" w:rsidRPr="0055472E" w14:paraId="6D277D08" w14:textId="77777777" w:rsidTr="00293B0B">
      <w:tc>
        <w:tcPr>
          <w:tcW w:w="1498" w:type="pct"/>
          <w:gridSpan w:val="2"/>
        </w:tcPr>
        <w:p w14:paraId="0CC977E9" w14:textId="1E09E370" w:rsidR="00293B0B" w:rsidRPr="0055472E" w:rsidRDefault="00293B0B"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F4B7D">
            <w:rPr>
              <w:sz w:val="16"/>
              <w:szCs w:val="16"/>
            </w:rPr>
            <w:t>158</w:t>
          </w:r>
          <w:r w:rsidRPr="0055472E">
            <w:rPr>
              <w:sz w:val="16"/>
              <w:szCs w:val="16"/>
            </w:rPr>
            <w:fldChar w:fldCharType="end"/>
          </w:r>
        </w:p>
      </w:tc>
      <w:tc>
        <w:tcPr>
          <w:tcW w:w="1703" w:type="pct"/>
        </w:tcPr>
        <w:p w14:paraId="2809CCE9" w14:textId="77777777" w:rsidR="00293B0B" w:rsidRPr="0055472E" w:rsidRDefault="00293B0B" w:rsidP="006D2C4C">
          <w:pPr>
            <w:spacing w:before="120"/>
            <w:rPr>
              <w:sz w:val="16"/>
              <w:szCs w:val="16"/>
            </w:rPr>
          </w:pPr>
        </w:p>
      </w:tc>
      <w:tc>
        <w:tcPr>
          <w:tcW w:w="1799" w:type="pct"/>
          <w:gridSpan w:val="2"/>
        </w:tcPr>
        <w:p w14:paraId="1B06C104" w14:textId="4E526F12" w:rsidR="00293B0B" w:rsidRPr="0055472E" w:rsidRDefault="00293B0B"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F4B7D">
            <w:rPr>
              <w:sz w:val="16"/>
              <w:szCs w:val="16"/>
            </w:rPr>
            <w:t>01/04/2025</w:t>
          </w:r>
          <w:r w:rsidRPr="0055472E">
            <w:rPr>
              <w:sz w:val="16"/>
              <w:szCs w:val="16"/>
            </w:rPr>
            <w:fldChar w:fldCharType="end"/>
          </w:r>
        </w:p>
      </w:tc>
    </w:tr>
  </w:tbl>
  <w:p w14:paraId="4F5FAF58" w14:textId="16DE1262" w:rsidR="008044B5" w:rsidRPr="004E7700" w:rsidRDefault="008044B5" w:rsidP="004E77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225C" w14:textId="77777777" w:rsidR="00293B0B" w:rsidRPr="007B3B51" w:rsidRDefault="00293B0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93B0B" w:rsidRPr="007B3B51" w14:paraId="2385EE69" w14:textId="77777777" w:rsidTr="00293B0B">
      <w:tc>
        <w:tcPr>
          <w:tcW w:w="854" w:type="pct"/>
        </w:tcPr>
        <w:p w14:paraId="230EFA7E" w14:textId="77777777" w:rsidR="00293B0B" w:rsidRPr="007B3B51" w:rsidRDefault="00293B0B" w:rsidP="00C94853">
          <w:pPr>
            <w:rPr>
              <w:i/>
              <w:sz w:val="16"/>
              <w:szCs w:val="16"/>
            </w:rPr>
          </w:pPr>
        </w:p>
      </w:tc>
      <w:tc>
        <w:tcPr>
          <w:tcW w:w="3688" w:type="pct"/>
          <w:gridSpan w:val="3"/>
        </w:tcPr>
        <w:p w14:paraId="10AC69CD" w14:textId="5E877CE5" w:rsidR="00293B0B" w:rsidRPr="007B3B51" w:rsidRDefault="00293B0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4F08">
            <w:rPr>
              <w:i/>
              <w:noProof/>
              <w:sz w:val="16"/>
              <w:szCs w:val="16"/>
            </w:rPr>
            <w:t>Competition and Consumer Act 2010</w:t>
          </w:r>
          <w:r w:rsidRPr="007B3B51">
            <w:rPr>
              <w:i/>
              <w:sz w:val="16"/>
              <w:szCs w:val="16"/>
            </w:rPr>
            <w:fldChar w:fldCharType="end"/>
          </w:r>
        </w:p>
      </w:tc>
      <w:tc>
        <w:tcPr>
          <w:tcW w:w="458" w:type="pct"/>
        </w:tcPr>
        <w:p w14:paraId="41638F86" w14:textId="77777777" w:rsidR="00293B0B" w:rsidRPr="007B3B51" w:rsidRDefault="00293B0B"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93B0B" w:rsidRPr="00130F37" w14:paraId="5D8EA2BF" w14:textId="77777777" w:rsidTr="00293B0B">
      <w:tc>
        <w:tcPr>
          <w:tcW w:w="1499" w:type="pct"/>
          <w:gridSpan w:val="2"/>
        </w:tcPr>
        <w:p w14:paraId="6417E6BE" w14:textId="2AA5475F" w:rsidR="00293B0B" w:rsidRPr="00130F37" w:rsidRDefault="00293B0B"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F4B7D">
            <w:rPr>
              <w:rFonts w:cs="Times New Roman"/>
              <w:sz w:val="16"/>
              <w:szCs w:val="16"/>
            </w:rPr>
            <w:t>158</w:t>
          </w:r>
          <w:r w:rsidRPr="00A02D20">
            <w:rPr>
              <w:sz w:val="16"/>
              <w:szCs w:val="16"/>
            </w:rPr>
            <w:fldChar w:fldCharType="end"/>
          </w:r>
        </w:p>
      </w:tc>
      <w:tc>
        <w:tcPr>
          <w:tcW w:w="1703" w:type="pct"/>
        </w:tcPr>
        <w:p w14:paraId="03FBF47F" w14:textId="77777777" w:rsidR="00293B0B" w:rsidRPr="00130F37" w:rsidRDefault="00293B0B" w:rsidP="006D2C4C">
          <w:pPr>
            <w:spacing w:before="120"/>
            <w:rPr>
              <w:sz w:val="16"/>
              <w:szCs w:val="16"/>
            </w:rPr>
          </w:pPr>
        </w:p>
      </w:tc>
      <w:tc>
        <w:tcPr>
          <w:tcW w:w="1798" w:type="pct"/>
          <w:gridSpan w:val="2"/>
        </w:tcPr>
        <w:p w14:paraId="73DF6E12" w14:textId="03840DA6" w:rsidR="00293B0B" w:rsidRPr="00130F37" w:rsidRDefault="00293B0B"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F4B7D">
            <w:rPr>
              <w:rFonts w:cs="Times New Roman"/>
              <w:sz w:val="16"/>
              <w:szCs w:val="16"/>
            </w:rPr>
            <w:t>01/04/2025</w:t>
          </w:r>
          <w:r w:rsidRPr="00A02D20">
            <w:rPr>
              <w:sz w:val="16"/>
              <w:szCs w:val="16"/>
            </w:rPr>
            <w:fldChar w:fldCharType="end"/>
          </w:r>
        </w:p>
      </w:tc>
    </w:tr>
  </w:tbl>
  <w:p w14:paraId="6D646A63" w14:textId="0C1BFB80" w:rsidR="008044B5" w:rsidRPr="004E7700" w:rsidRDefault="008044B5" w:rsidP="004E77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6D02" w14:textId="77777777" w:rsidR="00293B0B" w:rsidRPr="007B3B51" w:rsidRDefault="00293B0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93B0B" w:rsidRPr="007B3B51" w14:paraId="39BBA2B0" w14:textId="77777777" w:rsidTr="00293B0B">
      <w:tc>
        <w:tcPr>
          <w:tcW w:w="854" w:type="pct"/>
        </w:tcPr>
        <w:p w14:paraId="0E7FCBDB" w14:textId="77777777" w:rsidR="00293B0B" w:rsidRPr="007B3B51" w:rsidRDefault="00293B0B"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7BC5A23" w14:textId="1483C25F" w:rsidR="00293B0B" w:rsidRPr="007B3B51" w:rsidRDefault="00293B0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4F08">
            <w:rPr>
              <w:i/>
              <w:noProof/>
              <w:sz w:val="16"/>
              <w:szCs w:val="16"/>
            </w:rPr>
            <w:t>Competition and Consumer Act 2010</w:t>
          </w:r>
          <w:r w:rsidRPr="007B3B51">
            <w:rPr>
              <w:i/>
              <w:sz w:val="16"/>
              <w:szCs w:val="16"/>
            </w:rPr>
            <w:fldChar w:fldCharType="end"/>
          </w:r>
        </w:p>
      </w:tc>
      <w:tc>
        <w:tcPr>
          <w:tcW w:w="458" w:type="pct"/>
        </w:tcPr>
        <w:p w14:paraId="6FDAD8CA" w14:textId="77777777" w:rsidR="00293B0B" w:rsidRPr="007B3B51" w:rsidRDefault="00293B0B" w:rsidP="00C94853">
          <w:pPr>
            <w:jc w:val="right"/>
            <w:rPr>
              <w:sz w:val="16"/>
              <w:szCs w:val="16"/>
            </w:rPr>
          </w:pPr>
        </w:p>
      </w:tc>
    </w:tr>
    <w:tr w:rsidR="00293B0B" w:rsidRPr="0055472E" w14:paraId="0E192A6F" w14:textId="77777777" w:rsidTr="00293B0B">
      <w:tc>
        <w:tcPr>
          <w:tcW w:w="1498" w:type="pct"/>
          <w:gridSpan w:val="2"/>
        </w:tcPr>
        <w:p w14:paraId="6E5D0397" w14:textId="6E0A3A9A" w:rsidR="00293B0B" w:rsidRPr="0055472E" w:rsidRDefault="00293B0B"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F4B7D">
            <w:rPr>
              <w:sz w:val="16"/>
              <w:szCs w:val="16"/>
            </w:rPr>
            <w:t>158</w:t>
          </w:r>
          <w:r w:rsidRPr="0055472E">
            <w:rPr>
              <w:sz w:val="16"/>
              <w:szCs w:val="16"/>
            </w:rPr>
            <w:fldChar w:fldCharType="end"/>
          </w:r>
        </w:p>
      </w:tc>
      <w:tc>
        <w:tcPr>
          <w:tcW w:w="1703" w:type="pct"/>
        </w:tcPr>
        <w:p w14:paraId="015FA6E7" w14:textId="77777777" w:rsidR="00293B0B" w:rsidRPr="0055472E" w:rsidRDefault="00293B0B" w:rsidP="006D2C4C">
          <w:pPr>
            <w:spacing w:before="120"/>
            <w:rPr>
              <w:sz w:val="16"/>
              <w:szCs w:val="16"/>
            </w:rPr>
          </w:pPr>
        </w:p>
      </w:tc>
      <w:tc>
        <w:tcPr>
          <w:tcW w:w="1799" w:type="pct"/>
          <w:gridSpan w:val="2"/>
        </w:tcPr>
        <w:p w14:paraId="4D92A6E3" w14:textId="7301D720" w:rsidR="00293B0B" w:rsidRPr="0055472E" w:rsidRDefault="00293B0B"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F4B7D">
            <w:rPr>
              <w:sz w:val="16"/>
              <w:szCs w:val="16"/>
            </w:rPr>
            <w:t>01/04/2025</w:t>
          </w:r>
          <w:r w:rsidRPr="0055472E">
            <w:rPr>
              <w:sz w:val="16"/>
              <w:szCs w:val="16"/>
            </w:rPr>
            <w:fldChar w:fldCharType="end"/>
          </w:r>
        </w:p>
      </w:tc>
    </w:tr>
  </w:tbl>
  <w:p w14:paraId="4CBC6E9D" w14:textId="7B0E0421" w:rsidR="008044B5" w:rsidRPr="004E7700" w:rsidRDefault="008044B5" w:rsidP="004E77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04EA" w14:textId="77777777" w:rsidR="00293B0B" w:rsidRPr="007B3B51" w:rsidRDefault="00293B0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93B0B" w:rsidRPr="007B3B51" w14:paraId="4C5B4713" w14:textId="77777777" w:rsidTr="00293B0B">
      <w:tc>
        <w:tcPr>
          <w:tcW w:w="854" w:type="pct"/>
        </w:tcPr>
        <w:p w14:paraId="220D44B3" w14:textId="77777777" w:rsidR="00293B0B" w:rsidRPr="007B3B51" w:rsidRDefault="00293B0B" w:rsidP="00C94853">
          <w:pPr>
            <w:rPr>
              <w:i/>
              <w:sz w:val="16"/>
              <w:szCs w:val="16"/>
            </w:rPr>
          </w:pPr>
        </w:p>
      </w:tc>
      <w:tc>
        <w:tcPr>
          <w:tcW w:w="3688" w:type="pct"/>
          <w:gridSpan w:val="3"/>
        </w:tcPr>
        <w:p w14:paraId="721149A3" w14:textId="142E348F" w:rsidR="00293B0B" w:rsidRPr="007B3B51" w:rsidRDefault="00293B0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4F08">
            <w:rPr>
              <w:i/>
              <w:noProof/>
              <w:sz w:val="16"/>
              <w:szCs w:val="16"/>
            </w:rPr>
            <w:t>Competition and Consumer Act 2010</w:t>
          </w:r>
          <w:r w:rsidRPr="007B3B51">
            <w:rPr>
              <w:i/>
              <w:sz w:val="16"/>
              <w:szCs w:val="16"/>
            </w:rPr>
            <w:fldChar w:fldCharType="end"/>
          </w:r>
        </w:p>
      </w:tc>
      <w:tc>
        <w:tcPr>
          <w:tcW w:w="458" w:type="pct"/>
        </w:tcPr>
        <w:p w14:paraId="1C42DE6A" w14:textId="77777777" w:rsidR="00293B0B" w:rsidRPr="007B3B51" w:rsidRDefault="00293B0B"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93B0B" w:rsidRPr="00130F37" w14:paraId="1E6F2E0C" w14:textId="77777777" w:rsidTr="00293B0B">
      <w:tc>
        <w:tcPr>
          <w:tcW w:w="1499" w:type="pct"/>
          <w:gridSpan w:val="2"/>
        </w:tcPr>
        <w:p w14:paraId="64C27114" w14:textId="7D8A7685" w:rsidR="00293B0B" w:rsidRPr="00130F37" w:rsidRDefault="00293B0B"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F4B7D">
            <w:rPr>
              <w:rFonts w:cs="Times New Roman"/>
              <w:sz w:val="16"/>
              <w:szCs w:val="16"/>
            </w:rPr>
            <w:t>158</w:t>
          </w:r>
          <w:r w:rsidRPr="00A02D20">
            <w:rPr>
              <w:sz w:val="16"/>
              <w:szCs w:val="16"/>
            </w:rPr>
            <w:fldChar w:fldCharType="end"/>
          </w:r>
        </w:p>
      </w:tc>
      <w:tc>
        <w:tcPr>
          <w:tcW w:w="1703" w:type="pct"/>
        </w:tcPr>
        <w:p w14:paraId="1278E98E" w14:textId="77777777" w:rsidR="00293B0B" w:rsidRPr="00130F37" w:rsidRDefault="00293B0B" w:rsidP="006D2C4C">
          <w:pPr>
            <w:spacing w:before="120"/>
            <w:rPr>
              <w:sz w:val="16"/>
              <w:szCs w:val="16"/>
            </w:rPr>
          </w:pPr>
        </w:p>
      </w:tc>
      <w:tc>
        <w:tcPr>
          <w:tcW w:w="1798" w:type="pct"/>
          <w:gridSpan w:val="2"/>
        </w:tcPr>
        <w:p w14:paraId="43A4A588" w14:textId="6FB451D3" w:rsidR="00293B0B" w:rsidRPr="00130F37" w:rsidRDefault="00293B0B"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F4B7D">
            <w:rPr>
              <w:rFonts w:cs="Times New Roman"/>
              <w:sz w:val="16"/>
              <w:szCs w:val="16"/>
            </w:rPr>
            <w:t>01/04/2025</w:t>
          </w:r>
          <w:r w:rsidRPr="00A02D20">
            <w:rPr>
              <w:sz w:val="16"/>
              <w:szCs w:val="16"/>
            </w:rPr>
            <w:fldChar w:fldCharType="end"/>
          </w:r>
        </w:p>
      </w:tc>
    </w:tr>
  </w:tbl>
  <w:p w14:paraId="158A9489" w14:textId="3C6CC024" w:rsidR="008044B5" w:rsidRPr="004E7700" w:rsidRDefault="008044B5" w:rsidP="004E77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60C5A" w14:textId="77777777" w:rsidR="008044B5" w:rsidRPr="007A1328" w:rsidRDefault="008044B5" w:rsidP="00B937E0">
    <w:pPr>
      <w:pBdr>
        <w:top w:val="single" w:sz="6" w:space="1" w:color="auto"/>
      </w:pBdr>
      <w:spacing w:before="120"/>
      <w:rPr>
        <w:sz w:val="18"/>
      </w:rPr>
    </w:pPr>
  </w:p>
  <w:p w14:paraId="05847B3E" w14:textId="0E395024" w:rsidR="008044B5" w:rsidRPr="007A1328" w:rsidRDefault="008044B5" w:rsidP="00B937E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F4B7D">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F4B7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660</w:t>
    </w:r>
    <w:r w:rsidRPr="007A1328">
      <w:rPr>
        <w:i/>
        <w:sz w:val="18"/>
      </w:rPr>
      <w:fldChar w:fldCharType="end"/>
    </w:r>
  </w:p>
  <w:p w14:paraId="4678A2E2" w14:textId="77777777" w:rsidR="008044B5" w:rsidRPr="007A1328" w:rsidRDefault="008044B5" w:rsidP="00B937E0">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0222D" w14:textId="77777777" w:rsidR="00293B0B" w:rsidRPr="007B3B51" w:rsidRDefault="00293B0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93B0B" w:rsidRPr="007B3B51" w14:paraId="23C1DFCB" w14:textId="77777777" w:rsidTr="00293B0B">
      <w:tc>
        <w:tcPr>
          <w:tcW w:w="854" w:type="pct"/>
        </w:tcPr>
        <w:p w14:paraId="1DDBDDF5" w14:textId="77777777" w:rsidR="00293B0B" w:rsidRPr="007B3B51" w:rsidRDefault="00293B0B"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6DED008" w14:textId="49F8D0E8" w:rsidR="00293B0B" w:rsidRPr="007B3B51" w:rsidRDefault="00293B0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B7D">
            <w:rPr>
              <w:i/>
              <w:noProof/>
              <w:sz w:val="16"/>
              <w:szCs w:val="16"/>
            </w:rPr>
            <w:t>Competition and Consumer Act 2010</w:t>
          </w:r>
          <w:r w:rsidRPr="007B3B51">
            <w:rPr>
              <w:i/>
              <w:sz w:val="16"/>
              <w:szCs w:val="16"/>
            </w:rPr>
            <w:fldChar w:fldCharType="end"/>
          </w:r>
        </w:p>
      </w:tc>
      <w:tc>
        <w:tcPr>
          <w:tcW w:w="458" w:type="pct"/>
        </w:tcPr>
        <w:p w14:paraId="7CDF7614" w14:textId="77777777" w:rsidR="00293B0B" w:rsidRPr="007B3B51" w:rsidRDefault="00293B0B" w:rsidP="00C94853">
          <w:pPr>
            <w:jc w:val="right"/>
            <w:rPr>
              <w:sz w:val="16"/>
              <w:szCs w:val="16"/>
            </w:rPr>
          </w:pPr>
        </w:p>
      </w:tc>
    </w:tr>
    <w:tr w:rsidR="00293B0B" w:rsidRPr="0055472E" w14:paraId="50C81A96" w14:textId="77777777" w:rsidTr="00293B0B">
      <w:tc>
        <w:tcPr>
          <w:tcW w:w="1498" w:type="pct"/>
          <w:gridSpan w:val="2"/>
        </w:tcPr>
        <w:p w14:paraId="5FB33268" w14:textId="02A90DD8" w:rsidR="00293B0B" w:rsidRPr="0055472E" w:rsidRDefault="00293B0B"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F4B7D">
            <w:rPr>
              <w:sz w:val="16"/>
              <w:szCs w:val="16"/>
            </w:rPr>
            <w:t>158</w:t>
          </w:r>
          <w:r w:rsidRPr="0055472E">
            <w:rPr>
              <w:sz w:val="16"/>
              <w:szCs w:val="16"/>
            </w:rPr>
            <w:fldChar w:fldCharType="end"/>
          </w:r>
        </w:p>
      </w:tc>
      <w:tc>
        <w:tcPr>
          <w:tcW w:w="1703" w:type="pct"/>
        </w:tcPr>
        <w:p w14:paraId="78A19A71" w14:textId="77777777" w:rsidR="00293B0B" w:rsidRPr="0055472E" w:rsidRDefault="00293B0B" w:rsidP="006D2C4C">
          <w:pPr>
            <w:spacing w:before="120"/>
            <w:rPr>
              <w:sz w:val="16"/>
              <w:szCs w:val="16"/>
            </w:rPr>
          </w:pPr>
        </w:p>
      </w:tc>
      <w:tc>
        <w:tcPr>
          <w:tcW w:w="1799" w:type="pct"/>
          <w:gridSpan w:val="2"/>
        </w:tcPr>
        <w:p w14:paraId="6AAED902" w14:textId="7934FABC" w:rsidR="00293B0B" w:rsidRPr="0055472E" w:rsidRDefault="00293B0B"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F4B7D">
            <w:rPr>
              <w:sz w:val="16"/>
              <w:szCs w:val="16"/>
            </w:rPr>
            <w:t>01/04/2025</w:t>
          </w:r>
          <w:r w:rsidRPr="0055472E">
            <w:rPr>
              <w:sz w:val="16"/>
              <w:szCs w:val="16"/>
            </w:rPr>
            <w:fldChar w:fldCharType="end"/>
          </w:r>
        </w:p>
      </w:tc>
    </w:tr>
  </w:tbl>
  <w:p w14:paraId="44942DAB" w14:textId="22ABF203" w:rsidR="008044B5" w:rsidRPr="004E7700" w:rsidRDefault="008044B5" w:rsidP="004E7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1F7D6" w14:textId="77777777" w:rsidR="008044B5" w:rsidRPr="007B3B51" w:rsidRDefault="008044B5"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044B5" w:rsidRPr="007B3B51" w14:paraId="11827D87" w14:textId="77777777" w:rsidTr="0074630D">
        <w:tc>
          <w:tcPr>
            <w:tcW w:w="1247" w:type="dxa"/>
          </w:tcPr>
          <w:p w14:paraId="430D8670" w14:textId="77777777" w:rsidR="008044B5" w:rsidRPr="007B3B51" w:rsidRDefault="008044B5" w:rsidP="007463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661</w:t>
            </w:r>
            <w:r w:rsidRPr="007B3B51">
              <w:rPr>
                <w:i/>
                <w:sz w:val="16"/>
                <w:szCs w:val="16"/>
              </w:rPr>
              <w:fldChar w:fldCharType="end"/>
            </w:r>
          </w:p>
        </w:tc>
        <w:tc>
          <w:tcPr>
            <w:tcW w:w="5387" w:type="dxa"/>
            <w:gridSpan w:val="3"/>
          </w:tcPr>
          <w:p w14:paraId="78EB4B47" w14:textId="3323EA0B" w:rsidR="008044B5" w:rsidRPr="007B3B51" w:rsidRDefault="008044B5"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B7D">
              <w:rPr>
                <w:i/>
                <w:noProof/>
                <w:sz w:val="16"/>
                <w:szCs w:val="16"/>
              </w:rPr>
              <w:t>Competition and Consumer Act 2010</w:t>
            </w:r>
            <w:r w:rsidRPr="007B3B51">
              <w:rPr>
                <w:i/>
                <w:sz w:val="16"/>
                <w:szCs w:val="16"/>
              </w:rPr>
              <w:fldChar w:fldCharType="end"/>
            </w:r>
          </w:p>
        </w:tc>
        <w:tc>
          <w:tcPr>
            <w:tcW w:w="669" w:type="dxa"/>
          </w:tcPr>
          <w:p w14:paraId="75B3E5C4" w14:textId="77777777" w:rsidR="008044B5" w:rsidRPr="007B3B51" w:rsidRDefault="008044B5" w:rsidP="0074630D">
            <w:pPr>
              <w:jc w:val="right"/>
              <w:rPr>
                <w:sz w:val="16"/>
                <w:szCs w:val="16"/>
              </w:rPr>
            </w:pPr>
          </w:p>
        </w:tc>
      </w:tr>
      <w:tr w:rsidR="008044B5" w:rsidRPr="0055472E" w14:paraId="71FE5AD1" w14:textId="77777777" w:rsidTr="0074630D">
        <w:tc>
          <w:tcPr>
            <w:tcW w:w="2190" w:type="dxa"/>
            <w:gridSpan w:val="2"/>
          </w:tcPr>
          <w:p w14:paraId="5616581E" w14:textId="53F2A66F" w:rsidR="008044B5" w:rsidRPr="0055472E" w:rsidRDefault="008044B5" w:rsidP="0074630D">
            <w:pPr>
              <w:spacing w:before="81"/>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F4B7D">
              <w:rPr>
                <w:sz w:val="16"/>
                <w:szCs w:val="16"/>
              </w:rPr>
              <w:t>158</w:t>
            </w:r>
            <w:r w:rsidRPr="0055472E">
              <w:rPr>
                <w:sz w:val="16"/>
                <w:szCs w:val="16"/>
              </w:rPr>
              <w:fldChar w:fldCharType="end"/>
            </w:r>
          </w:p>
        </w:tc>
        <w:tc>
          <w:tcPr>
            <w:tcW w:w="2920" w:type="dxa"/>
          </w:tcPr>
          <w:p w14:paraId="323F59F4" w14:textId="59994691" w:rsidR="008044B5" w:rsidRPr="0055472E" w:rsidRDefault="008044B5" w:rsidP="0074630D">
            <w:pPr>
              <w:spacing w:before="81"/>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F4B7D">
              <w:rPr>
                <w:sz w:val="16"/>
                <w:szCs w:val="16"/>
              </w:rPr>
              <w:t>1/4/25</w:t>
            </w:r>
            <w:r w:rsidRPr="0055472E">
              <w:rPr>
                <w:sz w:val="16"/>
                <w:szCs w:val="16"/>
              </w:rPr>
              <w:fldChar w:fldCharType="end"/>
            </w:r>
          </w:p>
        </w:tc>
        <w:tc>
          <w:tcPr>
            <w:tcW w:w="2193" w:type="dxa"/>
            <w:gridSpan w:val="2"/>
          </w:tcPr>
          <w:p w14:paraId="436AC46D" w14:textId="7EE4876D" w:rsidR="008044B5" w:rsidRPr="0055472E" w:rsidRDefault="008044B5" w:rsidP="0074630D">
            <w:pPr>
              <w:spacing w:before="81"/>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F4B7D">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F4B7D">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F4B7D">
              <w:rPr>
                <w:noProof/>
                <w:sz w:val="16"/>
                <w:szCs w:val="16"/>
              </w:rPr>
              <w:t>1/1/01</w:t>
            </w:r>
            <w:r w:rsidRPr="0055472E">
              <w:rPr>
                <w:sz w:val="16"/>
                <w:szCs w:val="16"/>
              </w:rPr>
              <w:fldChar w:fldCharType="end"/>
            </w:r>
          </w:p>
        </w:tc>
      </w:tr>
    </w:tbl>
    <w:p w14:paraId="45EF003B" w14:textId="77777777" w:rsidR="008044B5" w:rsidRPr="004E7700" w:rsidRDefault="008044B5" w:rsidP="004E7700">
      <w:pPr>
        <w:pStyle w:val="Footer"/>
      </w:pPr>
    </w:p>
    <w:p w14:paraId="7CE8BE75" w14:textId="77777777" w:rsidR="008044B5" w:rsidRDefault="008044B5">
      <w:pPr>
        <w:pStyle w:val="Footer"/>
      </w:pPr>
    </w:p>
    <w:p w14:paraId="07DF8558" w14:textId="77777777" w:rsidR="008044B5" w:rsidRDefault="008044B5"/>
    <w:p w14:paraId="250B37BE" w14:textId="77777777" w:rsidR="008044B5" w:rsidRPr="007B3B51" w:rsidRDefault="008044B5"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044B5" w:rsidRPr="007B3B51" w14:paraId="7B790200" w14:textId="77777777" w:rsidTr="0074630D">
        <w:tc>
          <w:tcPr>
            <w:tcW w:w="1247" w:type="dxa"/>
          </w:tcPr>
          <w:p w14:paraId="3A664565" w14:textId="77777777" w:rsidR="008044B5" w:rsidRPr="007B3B51" w:rsidRDefault="008044B5" w:rsidP="0074630D">
            <w:pPr>
              <w:rPr>
                <w:i/>
                <w:sz w:val="16"/>
                <w:szCs w:val="16"/>
              </w:rPr>
            </w:pPr>
          </w:p>
        </w:tc>
        <w:tc>
          <w:tcPr>
            <w:tcW w:w="5387" w:type="dxa"/>
            <w:gridSpan w:val="3"/>
          </w:tcPr>
          <w:p w14:paraId="00811793" w14:textId="632297DA" w:rsidR="008044B5" w:rsidRPr="007B3B51" w:rsidRDefault="008044B5"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B7D">
              <w:rPr>
                <w:i/>
                <w:noProof/>
                <w:sz w:val="16"/>
                <w:szCs w:val="16"/>
              </w:rPr>
              <w:t>Competition and Consumer Act 2010</w:t>
            </w:r>
            <w:r w:rsidRPr="007B3B51">
              <w:rPr>
                <w:i/>
                <w:sz w:val="16"/>
                <w:szCs w:val="16"/>
              </w:rPr>
              <w:fldChar w:fldCharType="end"/>
            </w:r>
          </w:p>
        </w:tc>
        <w:tc>
          <w:tcPr>
            <w:tcW w:w="669" w:type="dxa"/>
          </w:tcPr>
          <w:p w14:paraId="73721ABF" w14:textId="77777777" w:rsidR="008044B5" w:rsidRPr="007B3B51" w:rsidRDefault="008044B5" w:rsidP="007463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661</w:t>
            </w:r>
            <w:r w:rsidRPr="007B3B51">
              <w:rPr>
                <w:i/>
                <w:sz w:val="16"/>
                <w:szCs w:val="16"/>
              </w:rPr>
              <w:fldChar w:fldCharType="end"/>
            </w:r>
          </w:p>
        </w:tc>
      </w:tr>
      <w:tr w:rsidR="008044B5" w:rsidRPr="00130F37" w14:paraId="556E486A" w14:textId="77777777" w:rsidTr="0074630D">
        <w:tc>
          <w:tcPr>
            <w:tcW w:w="2190" w:type="dxa"/>
            <w:gridSpan w:val="2"/>
          </w:tcPr>
          <w:p w14:paraId="6C4EC60A" w14:textId="4A3D2E4A" w:rsidR="008044B5" w:rsidRPr="00130F37" w:rsidRDefault="008044B5" w:rsidP="0074630D">
            <w:pPr>
              <w:spacing w:before="81"/>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F4B7D">
              <w:rPr>
                <w:sz w:val="16"/>
                <w:szCs w:val="16"/>
              </w:rPr>
              <w:t>158</w:t>
            </w:r>
            <w:r w:rsidRPr="00130F37">
              <w:rPr>
                <w:sz w:val="16"/>
                <w:szCs w:val="16"/>
              </w:rPr>
              <w:fldChar w:fldCharType="end"/>
            </w:r>
          </w:p>
        </w:tc>
        <w:tc>
          <w:tcPr>
            <w:tcW w:w="2920" w:type="dxa"/>
          </w:tcPr>
          <w:p w14:paraId="25105A35" w14:textId="15C8C145" w:rsidR="008044B5" w:rsidRPr="00130F37" w:rsidRDefault="008044B5" w:rsidP="0074630D">
            <w:pPr>
              <w:spacing w:before="81"/>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F4B7D">
              <w:rPr>
                <w:sz w:val="16"/>
                <w:szCs w:val="16"/>
              </w:rPr>
              <w:t>1/4/25</w:t>
            </w:r>
            <w:r w:rsidRPr="00130F37">
              <w:rPr>
                <w:sz w:val="16"/>
                <w:szCs w:val="16"/>
              </w:rPr>
              <w:fldChar w:fldCharType="end"/>
            </w:r>
          </w:p>
        </w:tc>
        <w:tc>
          <w:tcPr>
            <w:tcW w:w="2193" w:type="dxa"/>
            <w:gridSpan w:val="2"/>
          </w:tcPr>
          <w:p w14:paraId="7F615E5E" w14:textId="6734DED3" w:rsidR="008044B5" w:rsidRPr="00130F37" w:rsidRDefault="008044B5" w:rsidP="0074630D">
            <w:pPr>
              <w:spacing w:before="81"/>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F4B7D">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F4B7D">
              <w:rPr>
                <w:sz w:val="16"/>
                <w:szCs w:val="16"/>
              </w:rPr>
              <w:instrText>1/1/01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F4B7D">
              <w:rPr>
                <w:noProof/>
                <w:sz w:val="16"/>
                <w:szCs w:val="16"/>
              </w:rPr>
              <w:t>1/1/01</w:t>
            </w:r>
            <w:r w:rsidRPr="00130F37">
              <w:rPr>
                <w:sz w:val="16"/>
                <w:szCs w:val="16"/>
              </w:rPr>
              <w:fldChar w:fldCharType="end"/>
            </w:r>
          </w:p>
        </w:tc>
      </w:tr>
    </w:tbl>
    <w:p w14:paraId="02DCE58D" w14:textId="77777777" w:rsidR="008044B5" w:rsidRPr="004E7700" w:rsidRDefault="008044B5" w:rsidP="004E7700">
      <w:pPr>
        <w:pStyle w:val="Footer"/>
      </w:pPr>
    </w:p>
    <w:p w14:paraId="6F5EF9EF" w14:textId="77777777" w:rsidR="008044B5" w:rsidRDefault="008044B5">
      <w:pPr>
        <w:pStyle w:val="Footer"/>
      </w:pPr>
    </w:p>
    <w:p w14:paraId="29A72A02" w14:textId="77777777" w:rsidR="008044B5" w:rsidRDefault="008044B5"/>
    <w:p w14:paraId="0D035397" w14:textId="77777777" w:rsidR="008044B5" w:rsidRPr="00D2245C" w:rsidRDefault="008044B5" w:rsidP="00E93CC3">
      <w:pPr>
        <w:spacing w:line="240" w:lineRule="auto"/>
      </w:pPr>
      <w:r>
        <w:separator/>
      </w:r>
    </w:p>
  </w:footnote>
  <w:footnote w:type="continuationSeparator" w:id="0">
    <w:p w14:paraId="4DDFE256" w14:textId="77777777" w:rsidR="008044B5" w:rsidRPr="00D2245C" w:rsidRDefault="008044B5" w:rsidP="00E93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8839" w14:textId="77777777" w:rsidR="008044B5" w:rsidRDefault="008044B5" w:rsidP="00A066BF">
    <w:pPr>
      <w:pStyle w:val="Header"/>
      <w:pBdr>
        <w:bottom w:val="single" w:sz="6" w:space="1" w:color="auto"/>
      </w:pBdr>
    </w:pPr>
  </w:p>
  <w:p w14:paraId="0A71D65E" w14:textId="77777777" w:rsidR="008044B5" w:rsidRDefault="008044B5" w:rsidP="00A066BF">
    <w:pPr>
      <w:pStyle w:val="Header"/>
      <w:pBdr>
        <w:bottom w:val="single" w:sz="6" w:space="1" w:color="auto"/>
      </w:pBdr>
    </w:pPr>
  </w:p>
  <w:p w14:paraId="4C397797" w14:textId="77777777" w:rsidR="008044B5" w:rsidRPr="001E77D2" w:rsidRDefault="008044B5" w:rsidP="00A066B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8AA3" w14:textId="77777777" w:rsidR="008044B5" w:rsidRPr="008C6D62" w:rsidRDefault="008044B5">
    <w:pPr>
      <w:keepNext/>
      <w:rPr>
        <w:sz w:val="20"/>
      </w:rPr>
    </w:pPr>
  </w:p>
  <w:p w14:paraId="5772513A" w14:textId="77777777" w:rsidR="008044B5" w:rsidRPr="008C6D62" w:rsidRDefault="008044B5">
    <w:pPr>
      <w:keepNext/>
      <w:rPr>
        <w:sz w:val="20"/>
      </w:rPr>
    </w:pPr>
  </w:p>
  <w:p w14:paraId="57A2F8E2" w14:textId="77777777" w:rsidR="008044B5" w:rsidRPr="008C6D62" w:rsidRDefault="008044B5">
    <w:pPr>
      <w:keepNext/>
      <w:rPr>
        <w:sz w:val="20"/>
      </w:rPr>
    </w:pPr>
  </w:p>
  <w:p w14:paraId="2232D5A3" w14:textId="77777777" w:rsidR="008044B5" w:rsidRPr="00E140E4" w:rsidRDefault="008044B5">
    <w:pPr>
      <w:keepNext/>
    </w:pPr>
  </w:p>
  <w:p w14:paraId="133A9866" w14:textId="77777777" w:rsidR="008044B5" w:rsidRPr="00E140E4" w:rsidRDefault="008044B5">
    <w:pPr>
      <w:keepNext/>
    </w:pPr>
  </w:p>
  <w:p w14:paraId="49F52DC9" w14:textId="77777777" w:rsidR="008044B5" w:rsidRPr="008C6D62" w:rsidRDefault="008044B5">
    <w:pPr>
      <w:pStyle w:val="Header"/>
      <w:pBdr>
        <w:top w:val="single" w:sz="12"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F980" w14:textId="77777777" w:rsidR="008044B5" w:rsidRPr="008C6D62" w:rsidRDefault="008044B5">
    <w:pPr>
      <w:keepNext/>
      <w:jc w:val="right"/>
      <w:rPr>
        <w:sz w:val="20"/>
      </w:rPr>
    </w:pPr>
  </w:p>
  <w:p w14:paraId="5C455002" w14:textId="77777777" w:rsidR="008044B5" w:rsidRPr="008C6D62" w:rsidRDefault="008044B5">
    <w:pPr>
      <w:keepNext/>
      <w:jc w:val="right"/>
      <w:rPr>
        <w:sz w:val="20"/>
      </w:rPr>
    </w:pPr>
  </w:p>
  <w:p w14:paraId="6A1B3284" w14:textId="77777777" w:rsidR="008044B5" w:rsidRPr="008C6D62" w:rsidRDefault="008044B5">
    <w:pPr>
      <w:keepNext/>
      <w:jc w:val="right"/>
      <w:rPr>
        <w:sz w:val="20"/>
      </w:rPr>
    </w:pPr>
  </w:p>
  <w:p w14:paraId="306DF155" w14:textId="77777777" w:rsidR="008044B5" w:rsidRPr="00E140E4" w:rsidRDefault="008044B5">
    <w:pPr>
      <w:keepNext/>
      <w:jc w:val="right"/>
    </w:pPr>
  </w:p>
  <w:p w14:paraId="04D01BA1" w14:textId="77777777" w:rsidR="008044B5" w:rsidRPr="00E140E4" w:rsidRDefault="008044B5">
    <w:pPr>
      <w:keepNext/>
      <w:jc w:val="right"/>
    </w:pPr>
  </w:p>
  <w:p w14:paraId="3EC0A97C" w14:textId="77777777" w:rsidR="008044B5" w:rsidRPr="008C6D62" w:rsidRDefault="008044B5">
    <w:pPr>
      <w:pStyle w:val="Header"/>
      <w:pBdr>
        <w:top w:val="single" w:sz="12"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A4E6" w14:textId="77777777" w:rsidR="008044B5" w:rsidRDefault="008044B5" w:rsidP="00A066BF">
    <w:pPr>
      <w:pStyle w:val="Header"/>
      <w:pBdr>
        <w:bottom w:val="single" w:sz="4" w:space="1" w:color="auto"/>
      </w:pBdr>
    </w:pPr>
  </w:p>
  <w:p w14:paraId="4C56D655" w14:textId="77777777" w:rsidR="008044B5" w:rsidRDefault="008044B5" w:rsidP="00A066BF">
    <w:pPr>
      <w:pStyle w:val="Header"/>
      <w:pBdr>
        <w:bottom w:val="single" w:sz="4" w:space="1" w:color="auto"/>
      </w:pBdr>
    </w:pPr>
  </w:p>
  <w:p w14:paraId="3A695F5C" w14:textId="77777777" w:rsidR="008044B5" w:rsidRPr="001E77D2" w:rsidRDefault="008044B5" w:rsidP="00A066B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1E3D" w14:textId="77777777" w:rsidR="008044B5" w:rsidRPr="005F1388" w:rsidRDefault="008044B5" w:rsidP="00A066B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7E42" w14:textId="77777777" w:rsidR="008044B5" w:rsidRPr="00ED79B6" w:rsidRDefault="008044B5" w:rsidP="00B937E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CB18" w14:textId="77777777" w:rsidR="008044B5" w:rsidRPr="00ED79B6" w:rsidRDefault="008044B5" w:rsidP="00B937E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CCF8B" w14:textId="77777777" w:rsidR="008044B5" w:rsidRPr="00ED79B6" w:rsidRDefault="008044B5" w:rsidP="00B937E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16B4" w14:textId="3D63E647" w:rsidR="008044B5" w:rsidRDefault="008044B5" w:rsidP="00B937E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130A971" w14:textId="52058437" w:rsidR="008044B5" w:rsidRDefault="008044B5" w:rsidP="00B937E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A4F08">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A4F08">
      <w:rPr>
        <w:noProof/>
        <w:sz w:val="20"/>
      </w:rPr>
      <w:t>Preliminary</w:t>
    </w:r>
    <w:r>
      <w:rPr>
        <w:sz w:val="20"/>
      </w:rPr>
      <w:fldChar w:fldCharType="end"/>
    </w:r>
  </w:p>
  <w:p w14:paraId="22E13AC8" w14:textId="1FA98FAE" w:rsidR="008044B5" w:rsidRPr="007A1328" w:rsidRDefault="008044B5" w:rsidP="00B937E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598BF42" w14:textId="77777777" w:rsidR="008044B5" w:rsidRPr="007A1328" w:rsidRDefault="008044B5" w:rsidP="00B937E0">
    <w:pPr>
      <w:rPr>
        <w:b/>
        <w:sz w:val="24"/>
      </w:rPr>
    </w:pPr>
  </w:p>
  <w:p w14:paraId="3FEE0E15" w14:textId="7A268F20" w:rsidR="008044B5" w:rsidRPr="007A1328" w:rsidRDefault="008044B5" w:rsidP="000C0A2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A4F08">
      <w:rPr>
        <w:noProof/>
        <w:sz w:val="24"/>
      </w:rPr>
      <w:t>2B</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354E" w14:textId="0C750F97" w:rsidR="008044B5" w:rsidRPr="007A1328" w:rsidRDefault="008044B5" w:rsidP="00B937E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F33D4FE" w14:textId="185DBEE1" w:rsidR="008044B5" w:rsidRPr="007A1328" w:rsidRDefault="008044B5" w:rsidP="00B937E0">
    <w:pPr>
      <w:jc w:val="right"/>
      <w:rPr>
        <w:sz w:val="20"/>
      </w:rPr>
    </w:pPr>
    <w:r w:rsidRPr="007A1328">
      <w:rPr>
        <w:sz w:val="20"/>
      </w:rPr>
      <w:fldChar w:fldCharType="begin"/>
    </w:r>
    <w:r w:rsidRPr="007A1328">
      <w:rPr>
        <w:sz w:val="20"/>
      </w:rPr>
      <w:instrText xml:space="preserve"> STYLEREF CharPartText </w:instrText>
    </w:r>
    <w:r w:rsidR="00BC5F83">
      <w:rPr>
        <w:sz w:val="20"/>
      </w:rPr>
      <w:fldChar w:fldCharType="separate"/>
    </w:r>
    <w:r w:rsidR="00CA4F0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C5F83">
      <w:rPr>
        <w:b/>
        <w:sz w:val="20"/>
      </w:rPr>
      <w:fldChar w:fldCharType="separate"/>
    </w:r>
    <w:r w:rsidR="00CA4F08">
      <w:rPr>
        <w:b/>
        <w:noProof/>
        <w:sz w:val="20"/>
      </w:rPr>
      <w:t>Part I</w:t>
    </w:r>
    <w:r>
      <w:rPr>
        <w:b/>
        <w:sz w:val="20"/>
      </w:rPr>
      <w:fldChar w:fldCharType="end"/>
    </w:r>
  </w:p>
  <w:p w14:paraId="427EDE14" w14:textId="1A3C0BD1" w:rsidR="008044B5" w:rsidRPr="007A1328" w:rsidRDefault="008044B5" w:rsidP="00B937E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81A7BE3" w14:textId="77777777" w:rsidR="008044B5" w:rsidRPr="007A1328" w:rsidRDefault="008044B5" w:rsidP="00B937E0">
    <w:pPr>
      <w:jc w:val="right"/>
      <w:rPr>
        <w:b/>
        <w:sz w:val="24"/>
      </w:rPr>
    </w:pPr>
  </w:p>
  <w:p w14:paraId="4B0F660B" w14:textId="275D7B19" w:rsidR="008044B5" w:rsidRPr="007A1328" w:rsidRDefault="008044B5" w:rsidP="000C0A2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A4F08">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44EA" w14:textId="77777777" w:rsidR="008044B5" w:rsidRPr="007A1328" w:rsidRDefault="008044B5" w:rsidP="00B937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97638"/>
    <w:multiLevelType w:val="hybridMultilevel"/>
    <w:tmpl w:val="2A3E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A4081"/>
    <w:multiLevelType w:val="hybridMultilevel"/>
    <w:tmpl w:val="9E78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9B3019"/>
    <w:multiLevelType w:val="multilevel"/>
    <w:tmpl w:val="E77ADB9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EF38F3"/>
    <w:multiLevelType w:val="hybridMultilevel"/>
    <w:tmpl w:val="08ECC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BF601D"/>
    <w:multiLevelType w:val="hybridMultilevel"/>
    <w:tmpl w:val="F0EC2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8BC6616"/>
    <w:multiLevelType w:val="hybridMultilevel"/>
    <w:tmpl w:val="611A9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80027"/>
    <w:multiLevelType w:val="hybridMultilevel"/>
    <w:tmpl w:val="54C2327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82A5D6C"/>
    <w:multiLevelType w:val="hybridMultilevel"/>
    <w:tmpl w:val="93A81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E70CA4"/>
    <w:multiLevelType w:val="hybridMultilevel"/>
    <w:tmpl w:val="40A8E0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2CC591F"/>
    <w:multiLevelType w:val="hybridMultilevel"/>
    <w:tmpl w:val="A49C6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72B01F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125374"/>
    <w:multiLevelType w:val="hybridMultilevel"/>
    <w:tmpl w:val="B42A2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F21901"/>
    <w:multiLevelType w:val="hybridMultilevel"/>
    <w:tmpl w:val="DBB6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24315B"/>
    <w:multiLevelType w:val="hybridMultilevel"/>
    <w:tmpl w:val="48A2B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BD6BB6"/>
    <w:multiLevelType w:val="hybridMultilevel"/>
    <w:tmpl w:val="7902A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ED3F98"/>
    <w:multiLevelType w:val="hybridMultilevel"/>
    <w:tmpl w:val="F68E3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8088785">
    <w:abstractNumId w:val="30"/>
  </w:num>
  <w:num w:numId="2" w16cid:durableId="684402955">
    <w:abstractNumId w:val="27"/>
  </w:num>
  <w:num w:numId="3" w16cid:durableId="494027754">
    <w:abstractNumId w:val="16"/>
  </w:num>
  <w:num w:numId="4" w16cid:durableId="1360551460">
    <w:abstractNumId w:val="20"/>
  </w:num>
  <w:num w:numId="5" w16cid:durableId="256065512">
    <w:abstractNumId w:val="26"/>
  </w:num>
  <w:num w:numId="6" w16cid:durableId="1276207481">
    <w:abstractNumId w:val="23"/>
  </w:num>
  <w:num w:numId="7" w16cid:durableId="206067721">
    <w:abstractNumId w:val="9"/>
  </w:num>
  <w:num w:numId="8" w16cid:durableId="633101242">
    <w:abstractNumId w:val="7"/>
  </w:num>
  <w:num w:numId="9" w16cid:durableId="1858998672">
    <w:abstractNumId w:val="6"/>
  </w:num>
  <w:num w:numId="10" w16cid:durableId="1888638794">
    <w:abstractNumId w:val="5"/>
  </w:num>
  <w:num w:numId="11" w16cid:durableId="1804271707">
    <w:abstractNumId w:val="4"/>
  </w:num>
  <w:num w:numId="12" w16cid:durableId="1645503028">
    <w:abstractNumId w:val="8"/>
  </w:num>
  <w:num w:numId="13" w16cid:durableId="55205943">
    <w:abstractNumId w:val="3"/>
  </w:num>
  <w:num w:numId="14" w16cid:durableId="1292634220">
    <w:abstractNumId w:val="2"/>
  </w:num>
  <w:num w:numId="15" w16cid:durableId="1033381478">
    <w:abstractNumId w:val="1"/>
  </w:num>
  <w:num w:numId="16" w16cid:durableId="624971596">
    <w:abstractNumId w:val="0"/>
  </w:num>
  <w:num w:numId="17" w16cid:durableId="1857765018">
    <w:abstractNumId w:val="11"/>
  </w:num>
  <w:num w:numId="18" w16cid:durableId="1731659444">
    <w:abstractNumId w:val="18"/>
  </w:num>
  <w:num w:numId="19" w16cid:durableId="409738334">
    <w:abstractNumId w:val="10"/>
  </w:num>
  <w:num w:numId="20" w16cid:durableId="256794701">
    <w:abstractNumId w:val="32"/>
  </w:num>
  <w:num w:numId="21" w16cid:durableId="1851066297">
    <w:abstractNumId w:val="14"/>
  </w:num>
  <w:num w:numId="22" w16cid:durableId="1475954151">
    <w:abstractNumId w:val="24"/>
  </w:num>
  <w:num w:numId="23" w16cid:durableId="1202743649">
    <w:abstractNumId w:val="31"/>
  </w:num>
  <w:num w:numId="24" w16cid:durableId="1045836556">
    <w:abstractNumId w:val="17"/>
  </w:num>
  <w:num w:numId="25" w16cid:durableId="1511411708">
    <w:abstractNumId w:val="22"/>
  </w:num>
  <w:num w:numId="26" w16cid:durableId="592471777">
    <w:abstractNumId w:val="19"/>
  </w:num>
  <w:num w:numId="27" w16cid:durableId="1316448194">
    <w:abstractNumId w:val="12"/>
  </w:num>
  <w:num w:numId="28" w16cid:durableId="25912795">
    <w:abstractNumId w:val="33"/>
  </w:num>
  <w:num w:numId="29" w16cid:durableId="1561937895">
    <w:abstractNumId w:val="15"/>
  </w:num>
  <w:num w:numId="30" w16cid:durableId="1862469914">
    <w:abstractNumId w:val="25"/>
  </w:num>
  <w:num w:numId="31" w16cid:durableId="1662734450">
    <w:abstractNumId w:val="29"/>
  </w:num>
  <w:num w:numId="32" w16cid:durableId="5760210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913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E71"/>
    <w:rsid w:val="00000952"/>
    <w:rsid w:val="00000EBA"/>
    <w:rsid w:val="00002184"/>
    <w:rsid w:val="000028D5"/>
    <w:rsid w:val="000041BB"/>
    <w:rsid w:val="00005007"/>
    <w:rsid w:val="000075E8"/>
    <w:rsid w:val="0000797A"/>
    <w:rsid w:val="0001151C"/>
    <w:rsid w:val="000117C1"/>
    <w:rsid w:val="000129FB"/>
    <w:rsid w:val="000130AD"/>
    <w:rsid w:val="000142CA"/>
    <w:rsid w:val="00014CDB"/>
    <w:rsid w:val="00016F45"/>
    <w:rsid w:val="00017619"/>
    <w:rsid w:val="0001788E"/>
    <w:rsid w:val="000205F4"/>
    <w:rsid w:val="00021243"/>
    <w:rsid w:val="0002142F"/>
    <w:rsid w:val="00021578"/>
    <w:rsid w:val="000215FB"/>
    <w:rsid w:val="00022642"/>
    <w:rsid w:val="00022AAE"/>
    <w:rsid w:val="00022D90"/>
    <w:rsid w:val="00023074"/>
    <w:rsid w:val="00024379"/>
    <w:rsid w:val="00024BCB"/>
    <w:rsid w:val="00024CB7"/>
    <w:rsid w:val="0002546F"/>
    <w:rsid w:val="000270E3"/>
    <w:rsid w:val="00030803"/>
    <w:rsid w:val="00030978"/>
    <w:rsid w:val="00031A86"/>
    <w:rsid w:val="00031AF1"/>
    <w:rsid w:val="00033124"/>
    <w:rsid w:val="00033DD7"/>
    <w:rsid w:val="00033ED1"/>
    <w:rsid w:val="00033F5E"/>
    <w:rsid w:val="00034909"/>
    <w:rsid w:val="00035160"/>
    <w:rsid w:val="00035803"/>
    <w:rsid w:val="0004069A"/>
    <w:rsid w:val="000422C1"/>
    <w:rsid w:val="000427C4"/>
    <w:rsid w:val="00045945"/>
    <w:rsid w:val="00045CED"/>
    <w:rsid w:val="00046385"/>
    <w:rsid w:val="000475DA"/>
    <w:rsid w:val="00047822"/>
    <w:rsid w:val="00047CD4"/>
    <w:rsid w:val="00047E75"/>
    <w:rsid w:val="00050964"/>
    <w:rsid w:val="00050BF2"/>
    <w:rsid w:val="00050DE8"/>
    <w:rsid w:val="00053085"/>
    <w:rsid w:val="0005311C"/>
    <w:rsid w:val="000532C5"/>
    <w:rsid w:val="00053D96"/>
    <w:rsid w:val="000546DA"/>
    <w:rsid w:val="00056121"/>
    <w:rsid w:val="0005733F"/>
    <w:rsid w:val="00060D91"/>
    <w:rsid w:val="0006143D"/>
    <w:rsid w:val="00062059"/>
    <w:rsid w:val="000620E6"/>
    <w:rsid w:val="00062F1B"/>
    <w:rsid w:val="00063516"/>
    <w:rsid w:val="00063FA5"/>
    <w:rsid w:val="00064B77"/>
    <w:rsid w:val="000657B5"/>
    <w:rsid w:val="00066DA1"/>
    <w:rsid w:val="0006789A"/>
    <w:rsid w:val="00070477"/>
    <w:rsid w:val="0007072C"/>
    <w:rsid w:val="00070898"/>
    <w:rsid w:val="00070B23"/>
    <w:rsid w:val="0007198A"/>
    <w:rsid w:val="000727CA"/>
    <w:rsid w:val="00073A81"/>
    <w:rsid w:val="00073D6F"/>
    <w:rsid w:val="00075F55"/>
    <w:rsid w:val="000764B5"/>
    <w:rsid w:val="0007696E"/>
    <w:rsid w:val="00076A7C"/>
    <w:rsid w:val="00076AF4"/>
    <w:rsid w:val="000806D2"/>
    <w:rsid w:val="000808B5"/>
    <w:rsid w:val="00080EDC"/>
    <w:rsid w:val="000813E8"/>
    <w:rsid w:val="000818D5"/>
    <w:rsid w:val="000826A5"/>
    <w:rsid w:val="000850C0"/>
    <w:rsid w:val="000855C6"/>
    <w:rsid w:val="000856F0"/>
    <w:rsid w:val="000861EB"/>
    <w:rsid w:val="000865E8"/>
    <w:rsid w:val="00087853"/>
    <w:rsid w:val="00087A51"/>
    <w:rsid w:val="00087BC4"/>
    <w:rsid w:val="0009033B"/>
    <w:rsid w:val="00091364"/>
    <w:rsid w:val="00091870"/>
    <w:rsid w:val="0009242D"/>
    <w:rsid w:val="0009364A"/>
    <w:rsid w:val="00093D2A"/>
    <w:rsid w:val="00094567"/>
    <w:rsid w:val="00094FC3"/>
    <w:rsid w:val="00095D39"/>
    <w:rsid w:val="00096F0C"/>
    <w:rsid w:val="000A0B6C"/>
    <w:rsid w:val="000A2009"/>
    <w:rsid w:val="000A2412"/>
    <w:rsid w:val="000A2682"/>
    <w:rsid w:val="000A2D50"/>
    <w:rsid w:val="000A333F"/>
    <w:rsid w:val="000A4630"/>
    <w:rsid w:val="000A5F15"/>
    <w:rsid w:val="000A610A"/>
    <w:rsid w:val="000A6E20"/>
    <w:rsid w:val="000A76C1"/>
    <w:rsid w:val="000B0CC3"/>
    <w:rsid w:val="000B17C3"/>
    <w:rsid w:val="000B1DEB"/>
    <w:rsid w:val="000B20F7"/>
    <w:rsid w:val="000B489D"/>
    <w:rsid w:val="000B679D"/>
    <w:rsid w:val="000B6BD1"/>
    <w:rsid w:val="000C0A2E"/>
    <w:rsid w:val="000C127E"/>
    <w:rsid w:val="000C136B"/>
    <w:rsid w:val="000C1A4F"/>
    <w:rsid w:val="000C1CE9"/>
    <w:rsid w:val="000C208F"/>
    <w:rsid w:val="000C2494"/>
    <w:rsid w:val="000C3947"/>
    <w:rsid w:val="000C48CE"/>
    <w:rsid w:val="000C5326"/>
    <w:rsid w:val="000C54FD"/>
    <w:rsid w:val="000C66F3"/>
    <w:rsid w:val="000C6A3D"/>
    <w:rsid w:val="000C6C74"/>
    <w:rsid w:val="000D0275"/>
    <w:rsid w:val="000D1483"/>
    <w:rsid w:val="000D1739"/>
    <w:rsid w:val="000D284A"/>
    <w:rsid w:val="000D35E5"/>
    <w:rsid w:val="000D4CB9"/>
    <w:rsid w:val="000D585D"/>
    <w:rsid w:val="000D6807"/>
    <w:rsid w:val="000D6880"/>
    <w:rsid w:val="000D6F3E"/>
    <w:rsid w:val="000D77C9"/>
    <w:rsid w:val="000E05F7"/>
    <w:rsid w:val="000E1463"/>
    <w:rsid w:val="000E2C58"/>
    <w:rsid w:val="000E4584"/>
    <w:rsid w:val="000E5FE4"/>
    <w:rsid w:val="000E68FB"/>
    <w:rsid w:val="000E71C2"/>
    <w:rsid w:val="000E77A5"/>
    <w:rsid w:val="000E7A4B"/>
    <w:rsid w:val="000F05FE"/>
    <w:rsid w:val="000F06C7"/>
    <w:rsid w:val="000F0756"/>
    <w:rsid w:val="000F57A9"/>
    <w:rsid w:val="00100821"/>
    <w:rsid w:val="00100845"/>
    <w:rsid w:val="00101BE7"/>
    <w:rsid w:val="00101BF3"/>
    <w:rsid w:val="00102096"/>
    <w:rsid w:val="001022BF"/>
    <w:rsid w:val="00102534"/>
    <w:rsid w:val="00102DB4"/>
    <w:rsid w:val="001035CE"/>
    <w:rsid w:val="00103E6D"/>
    <w:rsid w:val="00105BCB"/>
    <w:rsid w:val="001067EB"/>
    <w:rsid w:val="0010693D"/>
    <w:rsid w:val="001103BD"/>
    <w:rsid w:val="00110466"/>
    <w:rsid w:val="001108CB"/>
    <w:rsid w:val="00111FDF"/>
    <w:rsid w:val="00112240"/>
    <w:rsid w:val="00112D0A"/>
    <w:rsid w:val="00113148"/>
    <w:rsid w:val="00113C84"/>
    <w:rsid w:val="001142DE"/>
    <w:rsid w:val="001146D8"/>
    <w:rsid w:val="00114EAE"/>
    <w:rsid w:val="001155D3"/>
    <w:rsid w:val="00115671"/>
    <w:rsid w:val="0011679B"/>
    <w:rsid w:val="00116974"/>
    <w:rsid w:val="00117426"/>
    <w:rsid w:val="001177A7"/>
    <w:rsid w:val="001205F7"/>
    <w:rsid w:val="0012072D"/>
    <w:rsid w:val="001219E4"/>
    <w:rsid w:val="00121FA8"/>
    <w:rsid w:val="00122FD7"/>
    <w:rsid w:val="00125927"/>
    <w:rsid w:val="00125B4F"/>
    <w:rsid w:val="00125E5B"/>
    <w:rsid w:val="00126438"/>
    <w:rsid w:val="001271FE"/>
    <w:rsid w:val="00127D7F"/>
    <w:rsid w:val="0013077D"/>
    <w:rsid w:val="001315AB"/>
    <w:rsid w:val="001317F6"/>
    <w:rsid w:val="00132432"/>
    <w:rsid w:val="00132578"/>
    <w:rsid w:val="001327C6"/>
    <w:rsid w:val="00133EE3"/>
    <w:rsid w:val="001342A0"/>
    <w:rsid w:val="001348E5"/>
    <w:rsid w:val="00135C22"/>
    <w:rsid w:val="00136547"/>
    <w:rsid w:val="0014041B"/>
    <w:rsid w:val="0014381B"/>
    <w:rsid w:val="00143D71"/>
    <w:rsid w:val="00144073"/>
    <w:rsid w:val="0014411C"/>
    <w:rsid w:val="00144A6A"/>
    <w:rsid w:val="00144AEE"/>
    <w:rsid w:val="00145AC3"/>
    <w:rsid w:val="0014712D"/>
    <w:rsid w:val="00147AFD"/>
    <w:rsid w:val="001506D8"/>
    <w:rsid w:val="00150C1A"/>
    <w:rsid w:val="00150E20"/>
    <w:rsid w:val="00151028"/>
    <w:rsid w:val="00152CEE"/>
    <w:rsid w:val="0015315F"/>
    <w:rsid w:val="001549EB"/>
    <w:rsid w:val="00154EA5"/>
    <w:rsid w:val="001552AA"/>
    <w:rsid w:val="00160049"/>
    <w:rsid w:val="00160B34"/>
    <w:rsid w:val="0016132A"/>
    <w:rsid w:val="00162728"/>
    <w:rsid w:val="00162990"/>
    <w:rsid w:val="0016326C"/>
    <w:rsid w:val="0016384B"/>
    <w:rsid w:val="00163BC4"/>
    <w:rsid w:val="00164425"/>
    <w:rsid w:val="001649B9"/>
    <w:rsid w:val="00165880"/>
    <w:rsid w:val="001658F9"/>
    <w:rsid w:val="00170A62"/>
    <w:rsid w:val="001716AE"/>
    <w:rsid w:val="001717BD"/>
    <w:rsid w:val="00171E1E"/>
    <w:rsid w:val="001723AB"/>
    <w:rsid w:val="00172D0A"/>
    <w:rsid w:val="00172E84"/>
    <w:rsid w:val="001749FB"/>
    <w:rsid w:val="00175A30"/>
    <w:rsid w:val="00175A7A"/>
    <w:rsid w:val="00175ABE"/>
    <w:rsid w:val="001811ED"/>
    <w:rsid w:val="001827B3"/>
    <w:rsid w:val="001827E5"/>
    <w:rsid w:val="00184301"/>
    <w:rsid w:val="00184982"/>
    <w:rsid w:val="00185C15"/>
    <w:rsid w:val="0018639C"/>
    <w:rsid w:val="0018736B"/>
    <w:rsid w:val="00187EE1"/>
    <w:rsid w:val="001923EE"/>
    <w:rsid w:val="00193156"/>
    <w:rsid w:val="0019348A"/>
    <w:rsid w:val="00193DFD"/>
    <w:rsid w:val="00193DFF"/>
    <w:rsid w:val="00193F1D"/>
    <w:rsid w:val="0019468C"/>
    <w:rsid w:val="0019507B"/>
    <w:rsid w:val="00197413"/>
    <w:rsid w:val="001A2C7F"/>
    <w:rsid w:val="001A3728"/>
    <w:rsid w:val="001A52B4"/>
    <w:rsid w:val="001A5918"/>
    <w:rsid w:val="001A5AB1"/>
    <w:rsid w:val="001A5E19"/>
    <w:rsid w:val="001A674E"/>
    <w:rsid w:val="001A689A"/>
    <w:rsid w:val="001A7C7C"/>
    <w:rsid w:val="001B0B07"/>
    <w:rsid w:val="001B2875"/>
    <w:rsid w:val="001B2DCB"/>
    <w:rsid w:val="001B322F"/>
    <w:rsid w:val="001B4BED"/>
    <w:rsid w:val="001B555A"/>
    <w:rsid w:val="001B5771"/>
    <w:rsid w:val="001B67C2"/>
    <w:rsid w:val="001B6DA1"/>
    <w:rsid w:val="001B6E5F"/>
    <w:rsid w:val="001B7F14"/>
    <w:rsid w:val="001C03C1"/>
    <w:rsid w:val="001C0B29"/>
    <w:rsid w:val="001C1CDF"/>
    <w:rsid w:val="001C1F48"/>
    <w:rsid w:val="001C2CB3"/>
    <w:rsid w:val="001C39D1"/>
    <w:rsid w:val="001C50D0"/>
    <w:rsid w:val="001C51CE"/>
    <w:rsid w:val="001C5E41"/>
    <w:rsid w:val="001C6435"/>
    <w:rsid w:val="001C6985"/>
    <w:rsid w:val="001C6B9F"/>
    <w:rsid w:val="001C6E91"/>
    <w:rsid w:val="001C725B"/>
    <w:rsid w:val="001D071E"/>
    <w:rsid w:val="001D0CD7"/>
    <w:rsid w:val="001D0F41"/>
    <w:rsid w:val="001D1DE7"/>
    <w:rsid w:val="001D2F00"/>
    <w:rsid w:val="001D39FD"/>
    <w:rsid w:val="001D4977"/>
    <w:rsid w:val="001D4DC9"/>
    <w:rsid w:val="001D521F"/>
    <w:rsid w:val="001D6980"/>
    <w:rsid w:val="001D6C33"/>
    <w:rsid w:val="001D6D5F"/>
    <w:rsid w:val="001D700A"/>
    <w:rsid w:val="001D7FBD"/>
    <w:rsid w:val="001E021B"/>
    <w:rsid w:val="001E0B22"/>
    <w:rsid w:val="001E0DC9"/>
    <w:rsid w:val="001E0FB0"/>
    <w:rsid w:val="001E102D"/>
    <w:rsid w:val="001E40EA"/>
    <w:rsid w:val="001E4968"/>
    <w:rsid w:val="001E5645"/>
    <w:rsid w:val="001E7BBD"/>
    <w:rsid w:val="001F0365"/>
    <w:rsid w:val="001F0540"/>
    <w:rsid w:val="001F1B51"/>
    <w:rsid w:val="001F2DD9"/>
    <w:rsid w:val="001F5173"/>
    <w:rsid w:val="001F5268"/>
    <w:rsid w:val="001F64A3"/>
    <w:rsid w:val="001F7348"/>
    <w:rsid w:val="002026B8"/>
    <w:rsid w:val="00204690"/>
    <w:rsid w:val="00205080"/>
    <w:rsid w:val="002056A3"/>
    <w:rsid w:val="00205C28"/>
    <w:rsid w:val="00207CC4"/>
    <w:rsid w:val="00210990"/>
    <w:rsid w:val="00210A91"/>
    <w:rsid w:val="002115E8"/>
    <w:rsid w:val="002120C9"/>
    <w:rsid w:val="002130AD"/>
    <w:rsid w:val="00213F79"/>
    <w:rsid w:val="00214E79"/>
    <w:rsid w:val="002151D4"/>
    <w:rsid w:val="00215F11"/>
    <w:rsid w:val="002164D5"/>
    <w:rsid w:val="002173C8"/>
    <w:rsid w:val="00217459"/>
    <w:rsid w:val="00217B3F"/>
    <w:rsid w:val="00220EE2"/>
    <w:rsid w:val="00223593"/>
    <w:rsid w:val="002251B7"/>
    <w:rsid w:val="00225415"/>
    <w:rsid w:val="00225916"/>
    <w:rsid w:val="00225E2D"/>
    <w:rsid w:val="0022632B"/>
    <w:rsid w:val="00226848"/>
    <w:rsid w:val="00226E33"/>
    <w:rsid w:val="00226FB8"/>
    <w:rsid w:val="00227D7F"/>
    <w:rsid w:val="00230A5D"/>
    <w:rsid w:val="00230E28"/>
    <w:rsid w:val="00231595"/>
    <w:rsid w:val="00232E1B"/>
    <w:rsid w:val="0023332F"/>
    <w:rsid w:val="00237423"/>
    <w:rsid w:val="002378A2"/>
    <w:rsid w:val="00240ED1"/>
    <w:rsid w:val="002429AA"/>
    <w:rsid w:val="00242FBB"/>
    <w:rsid w:val="00243AD4"/>
    <w:rsid w:val="00243E26"/>
    <w:rsid w:val="00245010"/>
    <w:rsid w:val="00245802"/>
    <w:rsid w:val="00246259"/>
    <w:rsid w:val="002468F8"/>
    <w:rsid w:val="00247092"/>
    <w:rsid w:val="00250180"/>
    <w:rsid w:val="00251263"/>
    <w:rsid w:val="00251D95"/>
    <w:rsid w:val="002532A1"/>
    <w:rsid w:val="00253690"/>
    <w:rsid w:val="0025422A"/>
    <w:rsid w:val="0025443A"/>
    <w:rsid w:val="002547CC"/>
    <w:rsid w:val="00254ECF"/>
    <w:rsid w:val="0025540E"/>
    <w:rsid w:val="002557D9"/>
    <w:rsid w:val="002561C1"/>
    <w:rsid w:val="0025685E"/>
    <w:rsid w:val="00256C5E"/>
    <w:rsid w:val="0025763B"/>
    <w:rsid w:val="0026046E"/>
    <w:rsid w:val="002626BB"/>
    <w:rsid w:val="00263498"/>
    <w:rsid w:val="00264525"/>
    <w:rsid w:val="00265025"/>
    <w:rsid w:val="00265AC3"/>
    <w:rsid w:val="00266827"/>
    <w:rsid w:val="00266994"/>
    <w:rsid w:val="00267729"/>
    <w:rsid w:val="00271795"/>
    <w:rsid w:val="00272637"/>
    <w:rsid w:val="002733C9"/>
    <w:rsid w:val="002736F6"/>
    <w:rsid w:val="00273DC4"/>
    <w:rsid w:val="002742C1"/>
    <w:rsid w:val="00274E96"/>
    <w:rsid w:val="002750A7"/>
    <w:rsid w:val="002755F4"/>
    <w:rsid w:val="00275778"/>
    <w:rsid w:val="002771B7"/>
    <w:rsid w:val="00277E27"/>
    <w:rsid w:val="00280643"/>
    <w:rsid w:val="002809CA"/>
    <w:rsid w:val="00281A28"/>
    <w:rsid w:val="002827F0"/>
    <w:rsid w:val="002839B7"/>
    <w:rsid w:val="00283AC5"/>
    <w:rsid w:val="0028494F"/>
    <w:rsid w:val="00285658"/>
    <w:rsid w:val="002872CD"/>
    <w:rsid w:val="00291314"/>
    <w:rsid w:val="002922C4"/>
    <w:rsid w:val="002925AF"/>
    <w:rsid w:val="0029289E"/>
    <w:rsid w:val="00293B0B"/>
    <w:rsid w:val="0029429B"/>
    <w:rsid w:val="0029470D"/>
    <w:rsid w:val="0029628E"/>
    <w:rsid w:val="0029726A"/>
    <w:rsid w:val="00297562"/>
    <w:rsid w:val="002A0E80"/>
    <w:rsid w:val="002A0FE7"/>
    <w:rsid w:val="002A1523"/>
    <w:rsid w:val="002A2124"/>
    <w:rsid w:val="002A239C"/>
    <w:rsid w:val="002A256B"/>
    <w:rsid w:val="002A4287"/>
    <w:rsid w:val="002A45F9"/>
    <w:rsid w:val="002A552D"/>
    <w:rsid w:val="002A5941"/>
    <w:rsid w:val="002A6A6A"/>
    <w:rsid w:val="002A6F39"/>
    <w:rsid w:val="002A78A7"/>
    <w:rsid w:val="002A792F"/>
    <w:rsid w:val="002B0828"/>
    <w:rsid w:val="002B0BF5"/>
    <w:rsid w:val="002B0E85"/>
    <w:rsid w:val="002B1BD5"/>
    <w:rsid w:val="002B2FD3"/>
    <w:rsid w:val="002B34B1"/>
    <w:rsid w:val="002B41FB"/>
    <w:rsid w:val="002B42B0"/>
    <w:rsid w:val="002B441C"/>
    <w:rsid w:val="002B4543"/>
    <w:rsid w:val="002B462B"/>
    <w:rsid w:val="002B6271"/>
    <w:rsid w:val="002B751D"/>
    <w:rsid w:val="002C0215"/>
    <w:rsid w:val="002C3F7B"/>
    <w:rsid w:val="002C49D2"/>
    <w:rsid w:val="002C6253"/>
    <w:rsid w:val="002C78B1"/>
    <w:rsid w:val="002D06C1"/>
    <w:rsid w:val="002D166F"/>
    <w:rsid w:val="002D1D9D"/>
    <w:rsid w:val="002D2648"/>
    <w:rsid w:val="002D2687"/>
    <w:rsid w:val="002D27A6"/>
    <w:rsid w:val="002D3617"/>
    <w:rsid w:val="002D36B4"/>
    <w:rsid w:val="002D40B9"/>
    <w:rsid w:val="002D4A38"/>
    <w:rsid w:val="002D5583"/>
    <w:rsid w:val="002D6363"/>
    <w:rsid w:val="002D64A2"/>
    <w:rsid w:val="002D664C"/>
    <w:rsid w:val="002D7E33"/>
    <w:rsid w:val="002E1877"/>
    <w:rsid w:val="002E196A"/>
    <w:rsid w:val="002E2626"/>
    <w:rsid w:val="002E29A7"/>
    <w:rsid w:val="002E597B"/>
    <w:rsid w:val="002E6095"/>
    <w:rsid w:val="002E60B2"/>
    <w:rsid w:val="002E60B3"/>
    <w:rsid w:val="002E6B35"/>
    <w:rsid w:val="002E6CAB"/>
    <w:rsid w:val="002E765D"/>
    <w:rsid w:val="002E7A56"/>
    <w:rsid w:val="002E7A90"/>
    <w:rsid w:val="002E7AAE"/>
    <w:rsid w:val="002E7AE4"/>
    <w:rsid w:val="002F040F"/>
    <w:rsid w:val="002F04DF"/>
    <w:rsid w:val="002F20B2"/>
    <w:rsid w:val="002F2211"/>
    <w:rsid w:val="002F390E"/>
    <w:rsid w:val="002F3CE3"/>
    <w:rsid w:val="003023FF"/>
    <w:rsid w:val="00302972"/>
    <w:rsid w:val="0030348B"/>
    <w:rsid w:val="003036BD"/>
    <w:rsid w:val="0030582E"/>
    <w:rsid w:val="0030592B"/>
    <w:rsid w:val="00306282"/>
    <w:rsid w:val="003066D6"/>
    <w:rsid w:val="0030769D"/>
    <w:rsid w:val="00311581"/>
    <w:rsid w:val="00311B51"/>
    <w:rsid w:val="00312674"/>
    <w:rsid w:val="00312C0C"/>
    <w:rsid w:val="00312C34"/>
    <w:rsid w:val="00313125"/>
    <w:rsid w:val="003136E7"/>
    <w:rsid w:val="003136FB"/>
    <w:rsid w:val="00313FE4"/>
    <w:rsid w:val="00314E48"/>
    <w:rsid w:val="00315CC6"/>
    <w:rsid w:val="0031750C"/>
    <w:rsid w:val="00317631"/>
    <w:rsid w:val="003205CB"/>
    <w:rsid w:val="00321C0D"/>
    <w:rsid w:val="00322697"/>
    <w:rsid w:val="00322A1F"/>
    <w:rsid w:val="003255D8"/>
    <w:rsid w:val="0032698F"/>
    <w:rsid w:val="0032791C"/>
    <w:rsid w:val="003300EF"/>
    <w:rsid w:val="00330C9F"/>
    <w:rsid w:val="003317CD"/>
    <w:rsid w:val="00331D9A"/>
    <w:rsid w:val="0033313F"/>
    <w:rsid w:val="003335ED"/>
    <w:rsid w:val="0033385A"/>
    <w:rsid w:val="00333D44"/>
    <w:rsid w:val="00334349"/>
    <w:rsid w:val="00334491"/>
    <w:rsid w:val="003350C6"/>
    <w:rsid w:val="003366FE"/>
    <w:rsid w:val="00337AD6"/>
    <w:rsid w:val="00340496"/>
    <w:rsid w:val="003405F5"/>
    <w:rsid w:val="00341C7E"/>
    <w:rsid w:val="00342D12"/>
    <w:rsid w:val="00342D38"/>
    <w:rsid w:val="00342DAA"/>
    <w:rsid w:val="003442CF"/>
    <w:rsid w:val="00345F6F"/>
    <w:rsid w:val="00350B1F"/>
    <w:rsid w:val="00351197"/>
    <w:rsid w:val="00351DF0"/>
    <w:rsid w:val="00353A4D"/>
    <w:rsid w:val="00354E4D"/>
    <w:rsid w:val="003552E6"/>
    <w:rsid w:val="003558C4"/>
    <w:rsid w:val="00355988"/>
    <w:rsid w:val="003568A9"/>
    <w:rsid w:val="00356D88"/>
    <w:rsid w:val="00360D24"/>
    <w:rsid w:val="0036137F"/>
    <w:rsid w:val="00361759"/>
    <w:rsid w:val="0036199E"/>
    <w:rsid w:val="00361F12"/>
    <w:rsid w:val="00362B6A"/>
    <w:rsid w:val="00363499"/>
    <w:rsid w:val="00363B5C"/>
    <w:rsid w:val="00363CE0"/>
    <w:rsid w:val="00363CFE"/>
    <w:rsid w:val="00364BF4"/>
    <w:rsid w:val="00365D3E"/>
    <w:rsid w:val="00366A1C"/>
    <w:rsid w:val="00366A4B"/>
    <w:rsid w:val="00367145"/>
    <w:rsid w:val="00370166"/>
    <w:rsid w:val="00370811"/>
    <w:rsid w:val="0037198C"/>
    <w:rsid w:val="00371B8A"/>
    <w:rsid w:val="00371D08"/>
    <w:rsid w:val="00372BCD"/>
    <w:rsid w:val="00374203"/>
    <w:rsid w:val="003744A0"/>
    <w:rsid w:val="003768EB"/>
    <w:rsid w:val="00377035"/>
    <w:rsid w:val="0037766E"/>
    <w:rsid w:val="00377CE4"/>
    <w:rsid w:val="00381450"/>
    <w:rsid w:val="00381FC5"/>
    <w:rsid w:val="00383851"/>
    <w:rsid w:val="00385031"/>
    <w:rsid w:val="00386354"/>
    <w:rsid w:val="00386E1C"/>
    <w:rsid w:val="0038734F"/>
    <w:rsid w:val="00390ABF"/>
    <w:rsid w:val="00390BDE"/>
    <w:rsid w:val="00391331"/>
    <w:rsid w:val="003916E3"/>
    <w:rsid w:val="0039253D"/>
    <w:rsid w:val="00392D85"/>
    <w:rsid w:val="00393F78"/>
    <w:rsid w:val="00394452"/>
    <w:rsid w:val="00394BBC"/>
    <w:rsid w:val="003967BD"/>
    <w:rsid w:val="003979F1"/>
    <w:rsid w:val="00397D70"/>
    <w:rsid w:val="003A148A"/>
    <w:rsid w:val="003A1598"/>
    <w:rsid w:val="003A1DCA"/>
    <w:rsid w:val="003A2287"/>
    <w:rsid w:val="003A27FE"/>
    <w:rsid w:val="003A32EC"/>
    <w:rsid w:val="003A4756"/>
    <w:rsid w:val="003A4F47"/>
    <w:rsid w:val="003A55A9"/>
    <w:rsid w:val="003A6364"/>
    <w:rsid w:val="003B0F05"/>
    <w:rsid w:val="003B15F2"/>
    <w:rsid w:val="003B234E"/>
    <w:rsid w:val="003B244C"/>
    <w:rsid w:val="003B2D45"/>
    <w:rsid w:val="003B3085"/>
    <w:rsid w:val="003B389F"/>
    <w:rsid w:val="003B3F7E"/>
    <w:rsid w:val="003B562E"/>
    <w:rsid w:val="003B5D38"/>
    <w:rsid w:val="003B64C7"/>
    <w:rsid w:val="003B66BB"/>
    <w:rsid w:val="003B6EDE"/>
    <w:rsid w:val="003B73DD"/>
    <w:rsid w:val="003B7EB7"/>
    <w:rsid w:val="003C0501"/>
    <w:rsid w:val="003C0830"/>
    <w:rsid w:val="003C0B96"/>
    <w:rsid w:val="003C0EA1"/>
    <w:rsid w:val="003C1107"/>
    <w:rsid w:val="003C1328"/>
    <w:rsid w:val="003C49C2"/>
    <w:rsid w:val="003C6083"/>
    <w:rsid w:val="003C74F1"/>
    <w:rsid w:val="003D065C"/>
    <w:rsid w:val="003D0A3A"/>
    <w:rsid w:val="003D0D11"/>
    <w:rsid w:val="003D0E22"/>
    <w:rsid w:val="003D12AC"/>
    <w:rsid w:val="003D1668"/>
    <w:rsid w:val="003D23E6"/>
    <w:rsid w:val="003D2613"/>
    <w:rsid w:val="003D277F"/>
    <w:rsid w:val="003D2D54"/>
    <w:rsid w:val="003D3C85"/>
    <w:rsid w:val="003D4FF2"/>
    <w:rsid w:val="003D5000"/>
    <w:rsid w:val="003D5626"/>
    <w:rsid w:val="003D5F71"/>
    <w:rsid w:val="003D6800"/>
    <w:rsid w:val="003D7532"/>
    <w:rsid w:val="003D7E71"/>
    <w:rsid w:val="003E1891"/>
    <w:rsid w:val="003E1DA7"/>
    <w:rsid w:val="003E2D49"/>
    <w:rsid w:val="003E3425"/>
    <w:rsid w:val="003E370F"/>
    <w:rsid w:val="003E467F"/>
    <w:rsid w:val="003E56A0"/>
    <w:rsid w:val="003E6EBE"/>
    <w:rsid w:val="003F02FE"/>
    <w:rsid w:val="003F1071"/>
    <w:rsid w:val="003F2C8D"/>
    <w:rsid w:val="003F4243"/>
    <w:rsid w:val="003F637E"/>
    <w:rsid w:val="003F68A0"/>
    <w:rsid w:val="003F73C6"/>
    <w:rsid w:val="003F75CE"/>
    <w:rsid w:val="003F7717"/>
    <w:rsid w:val="003F7928"/>
    <w:rsid w:val="003F7E4D"/>
    <w:rsid w:val="0040034E"/>
    <w:rsid w:val="00400666"/>
    <w:rsid w:val="00401054"/>
    <w:rsid w:val="004016A8"/>
    <w:rsid w:val="00401EB2"/>
    <w:rsid w:val="00402610"/>
    <w:rsid w:val="00404844"/>
    <w:rsid w:val="00405113"/>
    <w:rsid w:val="00405699"/>
    <w:rsid w:val="00405B2E"/>
    <w:rsid w:val="00405DA4"/>
    <w:rsid w:val="0040630E"/>
    <w:rsid w:val="00407041"/>
    <w:rsid w:val="004079A9"/>
    <w:rsid w:val="00410968"/>
    <w:rsid w:val="004121CD"/>
    <w:rsid w:val="00412811"/>
    <w:rsid w:val="00412E33"/>
    <w:rsid w:val="00413612"/>
    <w:rsid w:val="00413D39"/>
    <w:rsid w:val="0041457C"/>
    <w:rsid w:val="0041458B"/>
    <w:rsid w:val="00414A8E"/>
    <w:rsid w:val="00414B55"/>
    <w:rsid w:val="004157FF"/>
    <w:rsid w:val="00416F91"/>
    <w:rsid w:val="004171B6"/>
    <w:rsid w:val="0042122A"/>
    <w:rsid w:val="00421511"/>
    <w:rsid w:val="004215A5"/>
    <w:rsid w:val="00424BB5"/>
    <w:rsid w:val="004256FE"/>
    <w:rsid w:val="00425BC3"/>
    <w:rsid w:val="0042619F"/>
    <w:rsid w:val="00426512"/>
    <w:rsid w:val="00426A59"/>
    <w:rsid w:val="004304BD"/>
    <w:rsid w:val="0043077C"/>
    <w:rsid w:val="004355AD"/>
    <w:rsid w:val="0043572A"/>
    <w:rsid w:val="00435823"/>
    <w:rsid w:val="00435D8C"/>
    <w:rsid w:val="00435E3F"/>
    <w:rsid w:val="004363F8"/>
    <w:rsid w:val="00436C80"/>
    <w:rsid w:val="0043781E"/>
    <w:rsid w:val="00440982"/>
    <w:rsid w:val="00440D34"/>
    <w:rsid w:val="004415E4"/>
    <w:rsid w:val="004416D9"/>
    <w:rsid w:val="00441871"/>
    <w:rsid w:val="00441E09"/>
    <w:rsid w:val="004428EF"/>
    <w:rsid w:val="004435F6"/>
    <w:rsid w:val="00443BD3"/>
    <w:rsid w:val="00444510"/>
    <w:rsid w:val="004459A0"/>
    <w:rsid w:val="00446432"/>
    <w:rsid w:val="00447DE8"/>
    <w:rsid w:val="00450F74"/>
    <w:rsid w:val="00451CC0"/>
    <w:rsid w:val="0045228A"/>
    <w:rsid w:val="00452E3F"/>
    <w:rsid w:val="004536AA"/>
    <w:rsid w:val="00454D8E"/>
    <w:rsid w:val="00455855"/>
    <w:rsid w:val="004560E2"/>
    <w:rsid w:val="004562C3"/>
    <w:rsid w:val="004579F9"/>
    <w:rsid w:val="00461B0E"/>
    <w:rsid w:val="00461B23"/>
    <w:rsid w:val="004635AA"/>
    <w:rsid w:val="0046461D"/>
    <w:rsid w:val="00464C86"/>
    <w:rsid w:val="0046649F"/>
    <w:rsid w:val="0046759B"/>
    <w:rsid w:val="00467DF1"/>
    <w:rsid w:val="00467ED4"/>
    <w:rsid w:val="0047088E"/>
    <w:rsid w:val="00470CB1"/>
    <w:rsid w:val="00471FF2"/>
    <w:rsid w:val="00473217"/>
    <w:rsid w:val="00474521"/>
    <w:rsid w:val="00474675"/>
    <w:rsid w:val="004749BF"/>
    <w:rsid w:val="00475CB9"/>
    <w:rsid w:val="00475FEA"/>
    <w:rsid w:val="0047630E"/>
    <w:rsid w:val="004767C3"/>
    <w:rsid w:val="00480908"/>
    <w:rsid w:val="0048169E"/>
    <w:rsid w:val="00481870"/>
    <w:rsid w:val="00481A01"/>
    <w:rsid w:val="00481D49"/>
    <w:rsid w:val="00482423"/>
    <w:rsid w:val="00484180"/>
    <w:rsid w:val="0048461D"/>
    <w:rsid w:val="004851B2"/>
    <w:rsid w:val="0048574C"/>
    <w:rsid w:val="00485890"/>
    <w:rsid w:val="00485CBB"/>
    <w:rsid w:val="0048699F"/>
    <w:rsid w:val="00491380"/>
    <w:rsid w:val="00491539"/>
    <w:rsid w:val="0049229B"/>
    <w:rsid w:val="00493B4E"/>
    <w:rsid w:val="00493F46"/>
    <w:rsid w:val="004954B3"/>
    <w:rsid w:val="00495F6C"/>
    <w:rsid w:val="0049622A"/>
    <w:rsid w:val="004963F5"/>
    <w:rsid w:val="00496DE9"/>
    <w:rsid w:val="00497753"/>
    <w:rsid w:val="004A3F74"/>
    <w:rsid w:val="004A4CC7"/>
    <w:rsid w:val="004A4EB0"/>
    <w:rsid w:val="004A538C"/>
    <w:rsid w:val="004A5C43"/>
    <w:rsid w:val="004A61E8"/>
    <w:rsid w:val="004A6B9B"/>
    <w:rsid w:val="004A6E4B"/>
    <w:rsid w:val="004B1004"/>
    <w:rsid w:val="004B10CE"/>
    <w:rsid w:val="004B1105"/>
    <w:rsid w:val="004B19E2"/>
    <w:rsid w:val="004B1F94"/>
    <w:rsid w:val="004B20FC"/>
    <w:rsid w:val="004B30D4"/>
    <w:rsid w:val="004B38DC"/>
    <w:rsid w:val="004B3B3C"/>
    <w:rsid w:val="004B4F59"/>
    <w:rsid w:val="004B647D"/>
    <w:rsid w:val="004B749C"/>
    <w:rsid w:val="004B74C3"/>
    <w:rsid w:val="004B79B1"/>
    <w:rsid w:val="004C0143"/>
    <w:rsid w:val="004C09CD"/>
    <w:rsid w:val="004C1672"/>
    <w:rsid w:val="004C1907"/>
    <w:rsid w:val="004C29F2"/>
    <w:rsid w:val="004C3EE6"/>
    <w:rsid w:val="004C4FE8"/>
    <w:rsid w:val="004C7947"/>
    <w:rsid w:val="004C7AF8"/>
    <w:rsid w:val="004D1A6A"/>
    <w:rsid w:val="004D1EBB"/>
    <w:rsid w:val="004D333B"/>
    <w:rsid w:val="004D3C72"/>
    <w:rsid w:val="004D53CA"/>
    <w:rsid w:val="004D53DA"/>
    <w:rsid w:val="004D5A90"/>
    <w:rsid w:val="004D656B"/>
    <w:rsid w:val="004D6720"/>
    <w:rsid w:val="004D6A2C"/>
    <w:rsid w:val="004D7579"/>
    <w:rsid w:val="004E1182"/>
    <w:rsid w:val="004E2460"/>
    <w:rsid w:val="004E2B46"/>
    <w:rsid w:val="004E36E5"/>
    <w:rsid w:val="004E3751"/>
    <w:rsid w:val="004E4D36"/>
    <w:rsid w:val="004E56DC"/>
    <w:rsid w:val="004E59E0"/>
    <w:rsid w:val="004E5A86"/>
    <w:rsid w:val="004E6A62"/>
    <w:rsid w:val="004E70E6"/>
    <w:rsid w:val="004E7700"/>
    <w:rsid w:val="004F0220"/>
    <w:rsid w:val="004F04FD"/>
    <w:rsid w:val="004F0CC1"/>
    <w:rsid w:val="004F25B8"/>
    <w:rsid w:val="004F3189"/>
    <w:rsid w:val="004F35B5"/>
    <w:rsid w:val="004F3665"/>
    <w:rsid w:val="004F44A5"/>
    <w:rsid w:val="004F498D"/>
    <w:rsid w:val="004F6592"/>
    <w:rsid w:val="00501C12"/>
    <w:rsid w:val="005022A3"/>
    <w:rsid w:val="00502317"/>
    <w:rsid w:val="00502EBE"/>
    <w:rsid w:val="00505D04"/>
    <w:rsid w:val="005078F6"/>
    <w:rsid w:val="00507C9F"/>
    <w:rsid w:val="00510C6E"/>
    <w:rsid w:val="00510CB5"/>
    <w:rsid w:val="00511F4F"/>
    <w:rsid w:val="00512CE1"/>
    <w:rsid w:val="00515186"/>
    <w:rsid w:val="005162B2"/>
    <w:rsid w:val="00516834"/>
    <w:rsid w:val="005201CA"/>
    <w:rsid w:val="005210AC"/>
    <w:rsid w:val="0052110E"/>
    <w:rsid w:val="005217C7"/>
    <w:rsid w:val="0052184F"/>
    <w:rsid w:val="00522131"/>
    <w:rsid w:val="00522BE0"/>
    <w:rsid w:val="00524100"/>
    <w:rsid w:val="00524ADB"/>
    <w:rsid w:val="00525B21"/>
    <w:rsid w:val="00525F0F"/>
    <w:rsid w:val="005275BD"/>
    <w:rsid w:val="005300C4"/>
    <w:rsid w:val="00531102"/>
    <w:rsid w:val="00531940"/>
    <w:rsid w:val="005329B3"/>
    <w:rsid w:val="005331DD"/>
    <w:rsid w:val="0053549A"/>
    <w:rsid w:val="005374FE"/>
    <w:rsid w:val="00540547"/>
    <w:rsid w:val="005405FC"/>
    <w:rsid w:val="00540661"/>
    <w:rsid w:val="0054196E"/>
    <w:rsid w:val="00541C4D"/>
    <w:rsid w:val="00542117"/>
    <w:rsid w:val="005428FF"/>
    <w:rsid w:val="00542D55"/>
    <w:rsid w:val="005441E9"/>
    <w:rsid w:val="00544E72"/>
    <w:rsid w:val="00545F68"/>
    <w:rsid w:val="005460C1"/>
    <w:rsid w:val="005473BD"/>
    <w:rsid w:val="005501CC"/>
    <w:rsid w:val="005507DF"/>
    <w:rsid w:val="00551099"/>
    <w:rsid w:val="005511EE"/>
    <w:rsid w:val="00551751"/>
    <w:rsid w:val="005519B8"/>
    <w:rsid w:val="005522E0"/>
    <w:rsid w:val="00552933"/>
    <w:rsid w:val="0055298C"/>
    <w:rsid w:val="005534CA"/>
    <w:rsid w:val="00555B37"/>
    <w:rsid w:val="00556D3A"/>
    <w:rsid w:val="00556F24"/>
    <w:rsid w:val="00557E38"/>
    <w:rsid w:val="005613AE"/>
    <w:rsid w:val="005621D4"/>
    <w:rsid w:val="005624A4"/>
    <w:rsid w:val="005633C4"/>
    <w:rsid w:val="00565178"/>
    <w:rsid w:val="0056585B"/>
    <w:rsid w:val="00565BEC"/>
    <w:rsid w:val="0056781B"/>
    <w:rsid w:val="0057008C"/>
    <w:rsid w:val="00572C1B"/>
    <w:rsid w:val="00572D73"/>
    <w:rsid w:val="00573133"/>
    <w:rsid w:val="00573903"/>
    <w:rsid w:val="00574846"/>
    <w:rsid w:val="00574F98"/>
    <w:rsid w:val="005755A2"/>
    <w:rsid w:val="005755F6"/>
    <w:rsid w:val="0057560D"/>
    <w:rsid w:val="00575E82"/>
    <w:rsid w:val="00576F09"/>
    <w:rsid w:val="005778A7"/>
    <w:rsid w:val="0058036D"/>
    <w:rsid w:val="00580376"/>
    <w:rsid w:val="005815E3"/>
    <w:rsid w:val="00581613"/>
    <w:rsid w:val="00581F5D"/>
    <w:rsid w:val="00582A30"/>
    <w:rsid w:val="00582C60"/>
    <w:rsid w:val="00582E6B"/>
    <w:rsid w:val="005839D7"/>
    <w:rsid w:val="00585AD7"/>
    <w:rsid w:val="0058654B"/>
    <w:rsid w:val="00587960"/>
    <w:rsid w:val="0059043D"/>
    <w:rsid w:val="0059052D"/>
    <w:rsid w:val="00590B90"/>
    <w:rsid w:val="0059159A"/>
    <w:rsid w:val="00591879"/>
    <w:rsid w:val="00592163"/>
    <w:rsid w:val="0059394E"/>
    <w:rsid w:val="0059431B"/>
    <w:rsid w:val="00594334"/>
    <w:rsid w:val="005955D1"/>
    <w:rsid w:val="00595BA3"/>
    <w:rsid w:val="00596958"/>
    <w:rsid w:val="00596B97"/>
    <w:rsid w:val="00597F1B"/>
    <w:rsid w:val="005A046F"/>
    <w:rsid w:val="005A0BA3"/>
    <w:rsid w:val="005A0ECC"/>
    <w:rsid w:val="005A1641"/>
    <w:rsid w:val="005A19C5"/>
    <w:rsid w:val="005A1C94"/>
    <w:rsid w:val="005A2336"/>
    <w:rsid w:val="005A2546"/>
    <w:rsid w:val="005A27DA"/>
    <w:rsid w:val="005A3087"/>
    <w:rsid w:val="005A43C4"/>
    <w:rsid w:val="005A4B98"/>
    <w:rsid w:val="005A580F"/>
    <w:rsid w:val="005A5DEE"/>
    <w:rsid w:val="005A6B16"/>
    <w:rsid w:val="005A7412"/>
    <w:rsid w:val="005B037A"/>
    <w:rsid w:val="005B0A64"/>
    <w:rsid w:val="005B0CC5"/>
    <w:rsid w:val="005B1602"/>
    <w:rsid w:val="005B1B85"/>
    <w:rsid w:val="005B1E6D"/>
    <w:rsid w:val="005B34F0"/>
    <w:rsid w:val="005B368E"/>
    <w:rsid w:val="005B3EE4"/>
    <w:rsid w:val="005B534B"/>
    <w:rsid w:val="005B5746"/>
    <w:rsid w:val="005C0281"/>
    <w:rsid w:val="005C04E5"/>
    <w:rsid w:val="005C1EBC"/>
    <w:rsid w:val="005C1EE7"/>
    <w:rsid w:val="005C2024"/>
    <w:rsid w:val="005C227D"/>
    <w:rsid w:val="005C34B9"/>
    <w:rsid w:val="005C54FA"/>
    <w:rsid w:val="005C6F81"/>
    <w:rsid w:val="005C78AC"/>
    <w:rsid w:val="005C7981"/>
    <w:rsid w:val="005D088A"/>
    <w:rsid w:val="005D0AFA"/>
    <w:rsid w:val="005D0C48"/>
    <w:rsid w:val="005D1EBD"/>
    <w:rsid w:val="005D37C8"/>
    <w:rsid w:val="005D3ACE"/>
    <w:rsid w:val="005D4211"/>
    <w:rsid w:val="005D64CB"/>
    <w:rsid w:val="005E06B1"/>
    <w:rsid w:val="005E0730"/>
    <w:rsid w:val="005E0DA9"/>
    <w:rsid w:val="005E160B"/>
    <w:rsid w:val="005E3379"/>
    <w:rsid w:val="005E4C6C"/>
    <w:rsid w:val="005E4FD4"/>
    <w:rsid w:val="005E708A"/>
    <w:rsid w:val="005E7817"/>
    <w:rsid w:val="005F0E10"/>
    <w:rsid w:val="005F1528"/>
    <w:rsid w:val="005F3E00"/>
    <w:rsid w:val="005F3FB7"/>
    <w:rsid w:val="005F583E"/>
    <w:rsid w:val="005F62FE"/>
    <w:rsid w:val="005F75DF"/>
    <w:rsid w:val="006011CC"/>
    <w:rsid w:val="006012E6"/>
    <w:rsid w:val="00601A7D"/>
    <w:rsid w:val="00602235"/>
    <w:rsid w:val="006025DE"/>
    <w:rsid w:val="006025F2"/>
    <w:rsid w:val="00603364"/>
    <w:rsid w:val="00604635"/>
    <w:rsid w:val="006046C2"/>
    <w:rsid w:val="006050A1"/>
    <w:rsid w:val="00605246"/>
    <w:rsid w:val="00605692"/>
    <w:rsid w:val="006057C8"/>
    <w:rsid w:val="00605F5A"/>
    <w:rsid w:val="006062BA"/>
    <w:rsid w:val="00606761"/>
    <w:rsid w:val="006067CE"/>
    <w:rsid w:val="00610648"/>
    <w:rsid w:val="00610E82"/>
    <w:rsid w:val="00611E56"/>
    <w:rsid w:val="00613401"/>
    <w:rsid w:val="006144AE"/>
    <w:rsid w:val="006149F9"/>
    <w:rsid w:val="00614C01"/>
    <w:rsid w:val="006164D4"/>
    <w:rsid w:val="00616E2B"/>
    <w:rsid w:val="00616EA1"/>
    <w:rsid w:val="00617293"/>
    <w:rsid w:val="00617589"/>
    <w:rsid w:val="006205C3"/>
    <w:rsid w:val="00620787"/>
    <w:rsid w:val="006212B3"/>
    <w:rsid w:val="0062137A"/>
    <w:rsid w:val="006226CE"/>
    <w:rsid w:val="00622C54"/>
    <w:rsid w:val="00622ED6"/>
    <w:rsid w:val="006235FF"/>
    <w:rsid w:val="00623C67"/>
    <w:rsid w:val="00623E5B"/>
    <w:rsid w:val="00623EFF"/>
    <w:rsid w:val="00624265"/>
    <w:rsid w:val="00626D62"/>
    <w:rsid w:val="00627CED"/>
    <w:rsid w:val="00630E96"/>
    <w:rsid w:val="00631043"/>
    <w:rsid w:val="00631FEA"/>
    <w:rsid w:val="006334BD"/>
    <w:rsid w:val="00634F75"/>
    <w:rsid w:val="006353B9"/>
    <w:rsid w:val="00636159"/>
    <w:rsid w:val="0063700B"/>
    <w:rsid w:val="00640397"/>
    <w:rsid w:val="00640504"/>
    <w:rsid w:val="00640B22"/>
    <w:rsid w:val="00640EA8"/>
    <w:rsid w:val="00641172"/>
    <w:rsid w:val="00641BC9"/>
    <w:rsid w:val="00642B45"/>
    <w:rsid w:val="0064310E"/>
    <w:rsid w:val="006450E8"/>
    <w:rsid w:val="006467B0"/>
    <w:rsid w:val="00647C5E"/>
    <w:rsid w:val="00647D53"/>
    <w:rsid w:val="00651370"/>
    <w:rsid w:val="00651F21"/>
    <w:rsid w:val="00651F65"/>
    <w:rsid w:val="0065234F"/>
    <w:rsid w:val="006527B7"/>
    <w:rsid w:val="006541E2"/>
    <w:rsid w:val="00655591"/>
    <w:rsid w:val="0065755D"/>
    <w:rsid w:val="00657DC7"/>
    <w:rsid w:val="00661715"/>
    <w:rsid w:val="0066185C"/>
    <w:rsid w:val="006625AE"/>
    <w:rsid w:val="00663723"/>
    <w:rsid w:val="00665ACF"/>
    <w:rsid w:val="0066697E"/>
    <w:rsid w:val="00666F42"/>
    <w:rsid w:val="006671E1"/>
    <w:rsid w:val="0067089D"/>
    <w:rsid w:val="00670DFD"/>
    <w:rsid w:val="00671166"/>
    <w:rsid w:val="00671698"/>
    <w:rsid w:val="00671D45"/>
    <w:rsid w:val="006723E3"/>
    <w:rsid w:val="0067295C"/>
    <w:rsid w:val="00673594"/>
    <w:rsid w:val="0067371B"/>
    <w:rsid w:val="0067438F"/>
    <w:rsid w:val="00674DE7"/>
    <w:rsid w:val="00674EFC"/>
    <w:rsid w:val="006750EE"/>
    <w:rsid w:val="00675235"/>
    <w:rsid w:val="00676943"/>
    <w:rsid w:val="006779A8"/>
    <w:rsid w:val="0068373E"/>
    <w:rsid w:val="00684C8E"/>
    <w:rsid w:val="006853E8"/>
    <w:rsid w:val="00685DAF"/>
    <w:rsid w:val="006876A3"/>
    <w:rsid w:val="00690925"/>
    <w:rsid w:val="0069099B"/>
    <w:rsid w:val="00690AF9"/>
    <w:rsid w:val="00690C48"/>
    <w:rsid w:val="00691868"/>
    <w:rsid w:val="00691E94"/>
    <w:rsid w:val="00692E2B"/>
    <w:rsid w:val="006930F3"/>
    <w:rsid w:val="00695561"/>
    <w:rsid w:val="006966D4"/>
    <w:rsid w:val="00696C8A"/>
    <w:rsid w:val="00696E74"/>
    <w:rsid w:val="00697ADA"/>
    <w:rsid w:val="00697DB4"/>
    <w:rsid w:val="006A028C"/>
    <w:rsid w:val="006A0853"/>
    <w:rsid w:val="006A090C"/>
    <w:rsid w:val="006A0E03"/>
    <w:rsid w:val="006A0F3D"/>
    <w:rsid w:val="006A1120"/>
    <w:rsid w:val="006A154E"/>
    <w:rsid w:val="006A24B9"/>
    <w:rsid w:val="006A42F7"/>
    <w:rsid w:val="006A49EB"/>
    <w:rsid w:val="006B076C"/>
    <w:rsid w:val="006B09E3"/>
    <w:rsid w:val="006B13A8"/>
    <w:rsid w:val="006B13A9"/>
    <w:rsid w:val="006B248D"/>
    <w:rsid w:val="006B24AE"/>
    <w:rsid w:val="006B4DFA"/>
    <w:rsid w:val="006B59C8"/>
    <w:rsid w:val="006B73FD"/>
    <w:rsid w:val="006B74B5"/>
    <w:rsid w:val="006B7C81"/>
    <w:rsid w:val="006C018D"/>
    <w:rsid w:val="006C0747"/>
    <w:rsid w:val="006C0DBD"/>
    <w:rsid w:val="006C12D0"/>
    <w:rsid w:val="006C13CC"/>
    <w:rsid w:val="006C2873"/>
    <w:rsid w:val="006C2B31"/>
    <w:rsid w:val="006C5A2C"/>
    <w:rsid w:val="006C5B5C"/>
    <w:rsid w:val="006C67E9"/>
    <w:rsid w:val="006D0CB1"/>
    <w:rsid w:val="006D2178"/>
    <w:rsid w:val="006D2435"/>
    <w:rsid w:val="006D2C62"/>
    <w:rsid w:val="006D31FC"/>
    <w:rsid w:val="006D3316"/>
    <w:rsid w:val="006D5992"/>
    <w:rsid w:val="006D5B0D"/>
    <w:rsid w:val="006D5C5F"/>
    <w:rsid w:val="006D6522"/>
    <w:rsid w:val="006D73C7"/>
    <w:rsid w:val="006D7AA3"/>
    <w:rsid w:val="006E0221"/>
    <w:rsid w:val="006E34AB"/>
    <w:rsid w:val="006E38E4"/>
    <w:rsid w:val="006E42F7"/>
    <w:rsid w:val="006E49A3"/>
    <w:rsid w:val="006E4CED"/>
    <w:rsid w:val="006E51F3"/>
    <w:rsid w:val="006E543B"/>
    <w:rsid w:val="006E7219"/>
    <w:rsid w:val="006E7532"/>
    <w:rsid w:val="006E7B45"/>
    <w:rsid w:val="006E7F9A"/>
    <w:rsid w:val="006F05DC"/>
    <w:rsid w:val="006F09EC"/>
    <w:rsid w:val="006F18B9"/>
    <w:rsid w:val="006F2B83"/>
    <w:rsid w:val="006F3340"/>
    <w:rsid w:val="006F4E37"/>
    <w:rsid w:val="006F5911"/>
    <w:rsid w:val="006F59C7"/>
    <w:rsid w:val="006F5EF1"/>
    <w:rsid w:val="006F6079"/>
    <w:rsid w:val="006F6116"/>
    <w:rsid w:val="006F6790"/>
    <w:rsid w:val="006F7566"/>
    <w:rsid w:val="00702F07"/>
    <w:rsid w:val="00703BFA"/>
    <w:rsid w:val="00705626"/>
    <w:rsid w:val="00705CEF"/>
    <w:rsid w:val="00705E71"/>
    <w:rsid w:val="0070604C"/>
    <w:rsid w:val="007065E5"/>
    <w:rsid w:val="00711165"/>
    <w:rsid w:val="007113D3"/>
    <w:rsid w:val="0071154A"/>
    <w:rsid w:val="0071172C"/>
    <w:rsid w:val="00711DEB"/>
    <w:rsid w:val="00712480"/>
    <w:rsid w:val="007124C4"/>
    <w:rsid w:val="00712723"/>
    <w:rsid w:val="00712E25"/>
    <w:rsid w:val="00713965"/>
    <w:rsid w:val="007158F3"/>
    <w:rsid w:val="00716966"/>
    <w:rsid w:val="00726AB2"/>
    <w:rsid w:val="00726C86"/>
    <w:rsid w:val="00726F78"/>
    <w:rsid w:val="00727072"/>
    <w:rsid w:val="007275E0"/>
    <w:rsid w:val="00730E69"/>
    <w:rsid w:val="007319F8"/>
    <w:rsid w:val="0073334B"/>
    <w:rsid w:val="007344F4"/>
    <w:rsid w:val="0073601D"/>
    <w:rsid w:val="00736236"/>
    <w:rsid w:val="00736392"/>
    <w:rsid w:val="00740E4D"/>
    <w:rsid w:val="007426A9"/>
    <w:rsid w:val="00742AC9"/>
    <w:rsid w:val="00744EF4"/>
    <w:rsid w:val="00745B26"/>
    <w:rsid w:val="00745D9F"/>
    <w:rsid w:val="0074630D"/>
    <w:rsid w:val="00746457"/>
    <w:rsid w:val="007468C0"/>
    <w:rsid w:val="0075095B"/>
    <w:rsid w:val="00750DB8"/>
    <w:rsid w:val="00750E4E"/>
    <w:rsid w:val="0075305B"/>
    <w:rsid w:val="007543D7"/>
    <w:rsid w:val="00755200"/>
    <w:rsid w:val="00755F56"/>
    <w:rsid w:val="00756150"/>
    <w:rsid w:val="00756C1C"/>
    <w:rsid w:val="00756F4D"/>
    <w:rsid w:val="00757875"/>
    <w:rsid w:val="00760880"/>
    <w:rsid w:val="00761809"/>
    <w:rsid w:val="00761974"/>
    <w:rsid w:val="00761D7B"/>
    <w:rsid w:val="007628E2"/>
    <w:rsid w:val="00762958"/>
    <w:rsid w:val="00763819"/>
    <w:rsid w:val="0076471A"/>
    <w:rsid w:val="00764C74"/>
    <w:rsid w:val="00764F84"/>
    <w:rsid w:val="007675BD"/>
    <w:rsid w:val="00767ACE"/>
    <w:rsid w:val="00770132"/>
    <w:rsid w:val="00771745"/>
    <w:rsid w:val="00772379"/>
    <w:rsid w:val="007724E0"/>
    <w:rsid w:val="007727EF"/>
    <w:rsid w:val="00774409"/>
    <w:rsid w:val="00774CB0"/>
    <w:rsid w:val="00776149"/>
    <w:rsid w:val="0077664F"/>
    <w:rsid w:val="00777233"/>
    <w:rsid w:val="00780715"/>
    <w:rsid w:val="007809CA"/>
    <w:rsid w:val="00780A88"/>
    <w:rsid w:val="00781149"/>
    <w:rsid w:val="007816F8"/>
    <w:rsid w:val="0078363F"/>
    <w:rsid w:val="00783880"/>
    <w:rsid w:val="0078475B"/>
    <w:rsid w:val="007849A7"/>
    <w:rsid w:val="00784AA8"/>
    <w:rsid w:val="00784EFA"/>
    <w:rsid w:val="00785C20"/>
    <w:rsid w:val="00785EA9"/>
    <w:rsid w:val="00786269"/>
    <w:rsid w:val="00786A61"/>
    <w:rsid w:val="0078782C"/>
    <w:rsid w:val="00787EF7"/>
    <w:rsid w:val="00790D52"/>
    <w:rsid w:val="00792398"/>
    <w:rsid w:val="00792DE2"/>
    <w:rsid w:val="007958D0"/>
    <w:rsid w:val="00795935"/>
    <w:rsid w:val="00795C8E"/>
    <w:rsid w:val="00796039"/>
    <w:rsid w:val="0079630F"/>
    <w:rsid w:val="00796D38"/>
    <w:rsid w:val="0079737B"/>
    <w:rsid w:val="00797636"/>
    <w:rsid w:val="00797A70"/>
    <w:rsid w:val="007A2E90"/>
    <w:rsid w:val="007A4153"/>
    <w:rsid w:val="007A4533"/>
    <w:rsid w:val="007A5B0E"/>
    <w:rsid w:val="007A7859"/>
    <w:rsid w:val="007A7FB0"/>
    <w:rsid w:val="007B0061"/>
    <w:rsid w:val="007B04FF"/>
    <w:rsid w:val="007B14CB"/>
    <w:rsid w:val="007B169C"/>
    <w:rsid w:val="007B1797"/>
    <w:rsid w:val="007B1B4F"/>
    <w:rsid w:val="007B2036"/>
    <w:rsid w:val="007B3658"/>
    <w:rsid w:val="007B50E8"/>
    <w:rsid w:val="007B5668"/>
    <w:rsid w:val="007B70DB"/>
    <w:rsid w:val="007C04FB"/>
    <w:rsid w:val="007C0753"/>
    <w:rsid w:val="007C0788"/>
    <w:rsid w:val="007C265C"/>
    <w:rsid w:val="007C28CC"/>
    <w:rsid w:val="007C3CFC"/>
    <w:rsid w:val="007C443B"/>
    <w:rsid w:val="007C47E7"/>
    <w:rsid w:val="007C547A"/>
    <w:rsid w:val="007C59D2"/>
    <w:rsid w:val="007C5BE1"/>
    <w:rsid w:val="007C6172"/>
    <w:rsid w:val="007C64A2"/>
    <w:rsid w:val="007C702C"/>
    <w:rsid w:val="007C7687"/>
    <w:rsid w:val="007C78F4"/>
    <w:rsid w:val="007D0A2D"/>
    <w:rsid w:val="007D10FC"/>
    <w:rsid w:val="007D1F1E"/>
    <w:rsid w:val="007D32FB"/>
    <w:rsid w:val="007D33F2"/>
    <w:rsid w:val="007D54ED"/>
    <w:rsid w:val="007E2262"/>
    <w:rsid w:val="007E5CDC"/>
    <w:rsid w:val="007E608E"/>
    <w:rsid w:val="007F07DB"/>
    <w:rsid w:val="007F16BF"/>
    <w:rsid w:val="007F1B7F"/>
    <w:rsid w:val="007F22AF"/>
    <w:rsid w:val="007F57B9"/>
    <w:rsid w:val="007F5D28"/>
    <w:rsid w:val="007F62CF"/>
    <w:rsid w:val="007F6FC5"/>
    <w:rsid w:val="007F73F7"/>
    <w:rsid w:val="007F76F2"/>
    <w:rsid w:val="007F7CF3"/>
    <w:rsid w:val="007F7F81"/>
    <w:rsid w:val="00800928"/>
    <w:rsid w:val="008020E2"/>
    <w:rsid w:val="008025B5"/>
    <w:rsid w:val="0080314B"/>
    <w:rsid w:val="008041EE"/>
    <w:rsid w:val="008044B5"/>
    <w:rsid w:val="00804A93"/>
    <w:rsid w:val="008074F4"/>
    <w:rsid w:val="00807A92"/>
    <w:rsid w:val="00807D4E"/>
    <w:rsid w:val="008101DB"/>
    <w:rsid w:val="0081224E"/>
    <w:rsid w:val="00812473"/>
    <w:rsid w:val="00812FCA"/>
    <w:rsid w:val="0081303C"/>
    <w:rsid w:val="008133C4"/>
    <w:rsid w:val="008135F3"/>
    <w:rsid w:val="00813A47"/>
    <w:rsid w:val="008140EF"/>
    <w:rsid w:val="008141A7"/>
    <w:rsid w:val="0081484A"/>
    <w:rsid w:val="00814FE3"/>
    <w:rsid w:val="00817396"/>
    <w:rsid w:val="00820F84"/>
    <w:rsid w:val="008223DD"/>
    <w:rsid w:val="0082269A"/>
    <w:rsid w:val="008227E1"/>
    <w:rsid w:val="0082384A"/>
    <w:rsid w:val="008242F9"/>
    <w:rsid w:val="00824A8F"/>
    <w:rsid w:val="00825110"/>
    <w:rsid w:val="00825BF0"/>
    <w:rsid w:val="00826210"/>
    <w:rsid w:val="0082710A"/>
    <w:rsid w:val="008277E9"/>
    <w:rsid w:val="00832408"/>
    <w:rsid w:val="00833802"/>
    <w:rsid w:val="008346FF"/>
    <w:rsid w:val="00835082"/>
    <w:rsid w:val="008352EF"/>
    <w:rsid w:val="00835551"/>
    <w:rsid w:val="0083607B"/>
    <w:rsid w:val="008374E6"/>
    <w:rsid w:val="0084077F"/>
    <w:rsid w:val="00841994"/>
    <w:rsid w:val="00841BD2"/>
    <w:rsid w:val="00842357"/>
    <w:rsid w:val="008423CE"/>
    <w:rsid w:val="0084282D"/>
    <w:rsid w:val="008438E0"/>
    <w:rsid w:val="00843AE0"/>
    <w:rsid w:val="00843EBC"/>
    <w:rsid w:val="008453A5"/>
    <w:rsid w:val="008454C0"/>
    <w:rsid w:val="008455F4"/>
    <w:rsid w:val="00845600"/>
    <w:rsid w:val="00846654"/>
    <w:rsid w:val="00847310"/>
    <w:rsid w:val="008479F0"/>
    <w:rsid w:val="00847AFF"/>
    <w:rsid w:val="00850458"/>
    <w:rsid w:val="00851669"/>
    <w:rsid w:val="0085418F"/>
    <w:rsid w:val="00854688"/>
    <w:rsid w:val="00854873"/>
    <w:rsid w:val="00855FB0"/>
    <w:rsid w:val="00856A68"/>
    <w:rsid w:val="008578A8"/>
    <w:rsid w:val="00860F7C"/>
    <w:rsid w:val="00861462"/>
    <w:rsid w:val="00861F00"/>
    <w:rsid w:val="00864D8D"/>
    <w:rsid w:val="0086543F"/>
    <w:rsid w:val="00865931"/>
    <w:rsid w:val="008661A9"/>
    <w:rsid w:val="0086693C"/>
    <w:rsid w:val="008671A1"/>
    <w:rsid w:val="00870947"/>
    <w:rsid w:val="0087170B"/>
    <w:rsid w:val="00871B74"/>
    <w:rsid w:val="00871C1E"/>
    <w:rsid w:val="00874A86"/>
    <w:rsid w:val="008758E5"/>
    <w:rsid w:val="00875D1E"/>
    <w:rsid w:val="00875EBE"/>
    <w:rsid w:val="008765A3"/>
    <w:rsid w:val="00876E96"/>
    <w:rsid w:val="00877495"/>
    <w:rsid w:val="00877A13"/>
    <w:rsid w:val="00877CD3"/>
    <w:rsid w:val="00877F0F"/>
    <w:rsid w:val="00880787"/>
    <w:rsid w:val="00880A83"/>
    <w:rsid w:val="00882A9E"/>
    <w:rsid w:val="00882C20"/>
    <w:rsid w:val="00883165"/>
    <w:rsid w:val="008843AE"/>
    <w:rsid w:val="00884C57"/>
    <w:rsid w:val="00886E70"/>
    <w:rsid w:val="00887356"/>
    <w:rsid w:val="00890FF7"/>
    <w:rsid w:val="00891CA6"/>
    <w:rsid w:val="00893A01"/>
    <w:rsid w:val="00896D90"/>
    <w:rsid w:val="00897D07"/>
    <w:rsid w:val="008A08E2"/>
    <w:rsid w:val="008A0F89"/>
    <w:rsid w:val="008A431E"/>
    <w:rsid w:val="008A47D5"/>
    <w:rsid w:val="008A47F8"/>
    <w:rsid w:val="008A5A45"/>
    <w:rsid w:val="008A6B5A"/>
    <w:rsid w:val="008A6F1E"/>
    <w:rsid w:val="008A791B"/>
    <w:rsid w:val="008B07E3"/>
    <w:rsid w:val="008B0B16"/>
    <w:rsid w:val="008B14FD"/>
    <w:rsid w:val="008B1E11"/>
    <w:rsid w:val="008B2411"/>
    <w:rsid w:val="008B2C92"/>
    <w:rsid w:val="008B3262"/>
    <w:rsid w:val="008B3C1D"/>
    <w:rsid w:val="008B3CBC"/>
    <w:rsid w:val="008B5A84"/>
    <w:rsid w:val="008B5BC3"/>
    <w:rsid w:val="008B6131"/>
    <w:rsid w:val="008B710E"/>
    <w:rsid w:val="008B72CF"/>
    <w:rsid w:val="008B7735"/>
    <w:rsid w:val="008B7845"/>
    <w:rsid w:val="008B7CAE"/>
    <w:rsid w:val="008B7D2A"/>
    <w:rsid w:val="008C1C0A"/>
    <w:rsid w:val="008C1E4E"/>
    <w:rsid w:val="008C35A1"/>
    <w:rsid w:val="008C4921"/>
    <w:rsid w:val="008C4D1F"/>
    <w:rsid w:val="008C6766"/>
    <w:rsid w:val="008C6D4E"/>
    <w:rsid w:val="008C6E4B"/>
    <w:rsid w:val="008C75EF"/>
    <w:rsid w:val="008C7C34"/>
    <w:rsid w:val="008D02E9"/>
    <w:rsid w:val="008D1150"/>
    <w:rsid w:val="008D1F20"/>
    <w:rsid w:val="008D2065"/>
    <w:rsid w:val="008D23B5"/>
    <w:rsid w:val="008D2A61"/>
    <w:rsid w:val="008D326D"/>
    <w:rsid w:val="008D353C"/>
    <w:rsid w:val="008D3CE4"/>
    <w:rsid w:val="008D6375"/>
    <w:rsid w:val="008D6644"/>
    <w:rsid w:val="008D66F2"/>
    <w:rsid w:val="008D767B"/>
    <w:rsid w:val="008D7D1C"/>
    <w:rsid w:val="008D7E0A"/>
    <w:rsid w:val="008E0177"/>
    <w:rsid w:val="008E042E"/>
    <w:rsid w:val="008E045D"/>
    <w:rsid w:val="008E170E"/>
    <w:rsid w:val="008E1D66"/>
    <w:rsid w:val="008E47D7"/>
    <w:rsid w:val="008E522C"/>
    <w:rsid w:val="008E5CEA"/>
    <w:rsid w:val="008E5D72"/>
    <w:rsid w:val="008E6FC0"/>
    <w:rsid w:val="008E7EC4"/>
    <w:rsid w:val="008F0064"/>
    <w:rsid w:val="008F0E30"/>
    <w:rsid w:val="008F1A09"/>
    <w:rsid w:val="008F1AA7"/>
    <w:rsid w:val="008F1AD2"/>
    <w:rsid w:val="008F22D3"/>
    <w:rsid w:val="008F4609"/>
    <w:rsid w:val="008F4B7D"/>
    <w:rsid w:val="008F522E"/>
    <w:rsid w:val="008F7EE3"/>
    <w:rsid w:val="00900DC9"/>
    <w:rsid w:val="00901F6E"/>
    <w:rsid w:val="0090281E"/>
    <w:rsid w:val="00902DA6"/>
    <w:rsid w:val="00903698"/>
    <w:rsid w:val="00903A0E"/>
    <w:rsid w:val="00904B07"/>
    <w:rsid w:val="00904E6A"/>
    <w:rsid w:val="00906018"/>
    <w:rsid w:val="00906E7B"/>
    <w:rsid w:val="0090728A"/>
    <w:rsid w:val="009076EB"/>
    <w:rsid w:val="00907BF9"/>
    <w:rsid w:val="009104D5"/>
    <w:rsid w:val="00910568"/>
    <w:rsid w:val="009106B1"/>
    <w:rsid w:val="00911064"/>
    <w:rsid w:val="00911C0E"/>
    <w:rsid w:val="00912435"/>
    <w:rsid w:val="00912589"/>
    <w:rsid w:val="009134AE"/>
    <w:rsid w:val="00913BEB"/>
    <w:rsid w:val="0091481F"/>
    <w:rsid w:val="00914C99"/>
    <w:rsid w:val="00914EFD"/>
    <w:rsid w:val="0091617F"/>
    <w:rsid w:val="009164B7"/>
    <w:rsid w:val="00916D4A"/>
    <w:rsid w:val="009207CE"/>
    <w:rsid w:val="0092133E"/>
    <w:rsid w:val="0092147E"/>
    <w:rsid w:val="009223AE"/>
    <w:rsid w:val="00923C95"/>
    <w:rsid w:val="00924306"/>
    <w:rsid w:val="00925896"/>
    <w:rsid w:val="00925E20"/>
    <w:rsid w:val="00927129"/>
    <w:rsid w:val="00927679"/>
    <w:rsid w:val="00930DF8"/>
    <w:rsid w:val="0093119B"/>
    <w:rsid w:val="009328E0"/>
    <w:rsid w:val="009347D4"/>
    <w:rsid w:val="009356C6"/>
    <w:rsid w:val="0093735D"/>
    <w:rsid w:val="00937475"/>
    <w:rsid w:val="0094020C"/>
    <w:rsid w:val="009408F5"/>
    <w:rsid w:val="00941498"/>
    <w:rsid w:val="00941923"/>
    <w:rsid w:val="00942230"/>
    <w:rsid w:val="00943256"/>
    <w:rsid w:val="0094554A"/>
    <w:rsid w:val="009458F2"/>
    <w:rsid w:val="00952F13"/>
    <w:rsid w:val="00953922"/>
    <w:rsid w:val="00954032"/>
    <w:rsid w:val="009549DD"/>
    <w:rsid w:val="00957464"/>
    <w:rsid w:val="00957A43"/>
    <w:rsid w:val="009610DD"/>
    <w:rsid w:val="0096278C"/>
    <w:rsid w:val="00962E79"/>
    <w:rsid w:val="009635BC"/>
    <w:rsid w:val="00964026"/>
    <w:rsid w:val="00965305"/>
    <w:rsid w:val="0096538C"/>
    <w:rsid w:val="009662AF"/>
    <w:rsid w:val="00966D19"/>
    <w:rsid w:val="00966D5C"/>
    <w:rsid w:val="00966D98"/>
    <w:rsid w:val="00966F2A"/>
    <w:rsid w:val="00966F4E"/>
    <w:rsid w:val="00967276"/>
    <w:rsid w:val="0096730E"/>
    <w:rsid w:val="009674AC"/>
    <w:rsid w:val="009676DF"/>
    <w:rsid w:val="00970860"/>
    <w:rsid w:val="00970863"/>
    <w:rsid w:val="00970A3C"/>
    <w:rsid w:val="00970FA1"/>
    <w:rsid w:val="009719DD"/>
    <w:rsid w:val="00971AC4"/>
    <w:rsid w:val="00971DC4"/>
    <w:rsid w:val="00972729"/>
    <w:rsid w:val="00972957"/>
    <w:rsid w:val="00972C95"/>
    <w:rsid w:val="0097303B"/>
    <w:rsid w:val="009731CA"/>
    <w:rsid w:val="009738FD"/>
    <w:rsid w:val="00973B87"/>
    <w:rsid w:val="00974616"/>
    <w:rsid w:val="009747BB"/>
    <w:rsid w:val="00975804"/>
    <w:rsid w:val="00975B66"/>
    <w:rsid w:val="00975DB4"/>
    <w:rsid w:val="00977377"/>
    <w:rsid w:val="00980895"/>
    <w:rsid w:val="00980EB4"/>
    <w:rsid w:val="009824CD"/>
    <w:rsid w:val="00983172"/>
    <w:rsid w:val="009841B0"/>
    <w:rsid w:val="009845B4"/>
    <w:rsid w:val="009851EA"/>
    <w:rsid w:val="00987762"/>
    <w:rsid w:val="00990379"/>
    <w:rsid w:val="00990836"/>
    <w:rsid w:val="0099106A"/>
    <w:rsid w:val="009911E7"/>
    <w:rsid w:val="00993972"/>
    <w:rsid w:val="00993B4F"/>
    <w:rsid w:val="009948F6"/>
    <w:rsid w:val="00995951"/>
    <w:rsid w:val="00995F33"/>
    <w:rsid w:val="0099707A"/>
    <w:rsid w:val="009976CD"/>
    <w:rsid w:val="009A0497"/>
    <w:rsid w:val="009A0535"/>
    <w:rsid w:val="009A2520"/>
    <w:rsid w:val="009A37A4"/>
    <w:rsid w:val="009A3CED"/>
    <w:rsid w:val="009A4EC1"/>
    <w:rsid w:val="009A6FA3"/>
    <w:rsid w:val="009B0A60"/>
    <w:rsid w:val="009B1375"/>
    <w:rsid w:val="009B18A7"/>
    <w:rsid w:val="009B2C72"/>
    <w:rsid w:val="009B32E5"/>
    <w:rsid w:val="009B3A42"/>
    <w:rsid w:val="009B455B"/>
    <w:rsid w:val="009B5403"/>
    <w:rsid w:val="009B6550"/>
    <w:rsid w:val="009B667A"/>
    <w:rsid w:val="009C09B5"/>
    <w:rsid w:val="009C0DA8"/>
    <w:rsid w:val="009C2B40"/>
    <w:rsid w:val="009C4AD2"/>
    <w:rsid w:val="009C5808"/>
    <w:rsid w:val="009C58D4"/>
    <w:rsid w:val="009C5D3C"/>
    <w:rsid w:val="009C6294"/>
    <w:rsid w:val="009C715A"/>
    <w:rsid w:val="009D26EA"/>
    <w:rsid w:val="009D2C70"/>
    <w:rsid w:val="009D2D02"/>
    <w:rsid w:val="009D51A1"/>
    <w:rsid w:val="009D5974"/>
    <w:rsid w:val="009D61F1"/>
    <w:rsid w:val="009D677C"/>
    <w:rsid w:val="009D6B4A"/>
    <w:rsid w:val="009D7568"/>
    <w:rsid w:val="009D7CF2"/>
    <w:rsid w:val="009E181D"/>
    <w:rsid w:val="009E1EB1"/>
    <w:rsid w:val="009E4B11"/>
    <w:rsid w:val="009E4B19"/>
    <w:rsid w:val="009E507E"/>
    <w:rsid w:val="009E5660"/>
    <w:rsid w:val="009E6EEC"/>
    <w:rsid w:val="009E6FFF"/>
    <w:rsid w:val="009E766F"/>
    <w:rsid w:val="009E7E4E"/>
    <w:rsid w:val="009F077B"/>
    <w:rsid w:val="009F0F41"/>
    <w:rsid w:val="009F1D60"/>
    <w:rsid w:val="009F2164"/>
    <w:rsid w:val="009F28E5"/>
    <w:rsid w:val="009F3A07"/>
    <w:rsid w:val="009F4017"/>
    <w:rsid w:val="009F4574"/>
    <w:rsid w:val="009F5D1D"/>
    <w:rsid w:val="009F69FD"/>
    <w:rsid w:val="009F6A41"/>
    <w:rsid w:val="009F7087"/>
    <w:rsid w:val="009F7995"/>
    <w:rsid w:val="00A01428"/>
    <w:rsid w:val="00A015CC"/>
    <w:rsid w:val="00A0283E"/>
    <w:rsid w:val="00A03A8C"/>
    <w:rsid w:val="00A03D49"/>
    <w:rsid w:val="00A04814"/>
    <w:rsid w:val="00A04CB6"/>
    <w:rsid w:val="00A0524A"/>
    <w:rsid w:val="00A05BE2"/>
    <w:rsid w:val="00A05C7E"/>
    <w:rsid w:val="00A066BF"/>
    <w:rsid w:val="00A06DAB"/>
    <w:rsid w:val="00A07996"/>
    <w:rsid w:val="00A07B4D"/>
    <w:rsid w:val="00A07F9A"/>
    <w:rsid w:val="00A1037E"/>
    <w:rsid w:val="00A10CD0"/>
    <w:rsid w:val="00A11323"/>
    <w:rsid w:val="00A11326"/>
    <w:rsid w:val="00A115B1"/>
    <w:rsid w:val="00A1214B"/>
    <w:rsid w:val="00A12611"/>
    <w:rsid w:val="00A13C71"/>
    <w:rsid w:val="00A14580"/>
    <w:rsid w:val="00A14A38"/>
    <w:rsid w:val="00A15224"/>
    <w:rsid w:val="00A207EA"/>
    <w:rsid w:val="00A20E03"/>
    <w:rsid w:val="00A21530"/>
    <w:rsid w:val="00A21853"/>
    <w:rsid w:val="00A219B9"/>
    <w:rsid w:val="00A21FA3"/>
    <w:rsid w:val="00A22E8D"/>
    <w:rsid w:val="00A22F01"/>
    <w:rsid w:val="00A23D24"/>
    <w:rsid w:val="00A24DF0"/>
    <w:rsid w:val="00A26EFC"/>
    <w:rsid w:val="00A304B4"/>
    <w:rsid w:val="00A30898"/>
    <w:rsid w:val="00A314EA"/>
    <w:rsid w:val="00A31885"/>
    <w:rsid w:val="00A31EC3"/>
    <w:rsid w:val="00A32FC1"/>
    <w:rsid w:val="00A33AC6"/>
    <w:rsid w:val="00A3498D"/>
    <w:rsid w:val="00A35216"/>
    <w:rsid w:val="00A356EF"/>
    <w:rsid w:val="00A36ADB"/>
    <w:rsid w:val="00A36DBB"/>
    <w:rsid w:val="00A37906"/>
    <w:rsid w:val="00A40327"/>
    <w:rsid w:val="00A420B9"/>
    <w:rsid w:val="00A42A86"/>
    <w:rsid w:val="00A42E30"/>
    <w:rsid w:val="00A4408A"/>
    <w:rsid w:val="00A44794"/>
    <w:rsid w:val="00A464D4"/>
    <w:rsid w:val="00A46505"/>
    <w:rsid w:val="00A46A84"/>
    <w:rsid w:val="00A46CC4"/>
    <w:rsid w:val="00A474FB"/>
    <w:rsid w:val="00A50AEE"/>
    <w:rsid w:val="00A51F6B"/>
    <w:rsid w:val="00A52D5C"/>
    <w:rsid w:val="00A53609"/>
    <w:rsid w:val="00A536CE"/>
    <w:rsid w:val="00A572B7"/>
    <w:rsid w:val="00A60C90"/>
    <w:rsid w:val="00A61B50"/>
    <w:rsid w:val="00A61DAD"/>
    <w:rsid w:val="00A63BB8"/>
    <w:rsid w:val="00A64381"/>
    <w:rsid w:val="00A66201"/>
    <w:rsid w:val="00A66809"/>
    <w:rsid w:val="00A702AE"/>
    <w:rsid w:val="00A70811"/>
    <w:rsid w:val="00A70B4D"/>
    <w:rsid w:val="00A70B96"/>
    <w:rsid w:val="00A7141E"/>
    <w:rsid w:val="00A7193D"/>
    <w:rsid w:val="00A72B62"/>
    <w:rsid w:val="00A74458"/>
    <w:rsid w:val="00A75DB2"/>
    <w:rsid w:val="00A812B4"/>
    <w:rsid w:val="00A84899"/>
    <w:rsid w:val="00A84945"/>
    <w:rsid w:val="00A8588A"/>
    <w:rsid w:val="00A8682A"/>
    <w:rsid w:val="00A86A3F"/>
    <w:rsid w:val="00A87AB8"/>
    <w:rsid w:val="00A87FD8"/>
    <w:rsid w:val="00A91B3D"/>
    <w:rsid w:val="00A920CA"/>
    <w:rsid w:val="00A9264C"/>
    <w:rsid w:val="00A92A46"/>
    <w:rsid w:val="00A9342F"/>
    <w:rsid w:val="00A93B36"/>
    <w:rsid w:val="00A96B9C"/>
    <w:rsid w:val="00A97BA3"/>
    <w:rsid w:val="00AA05EA"/>
    <w:rsid w:val="00AA0C77"/>
    <w:rsid w:val="00AA0E73"/>
    <w:rsid w:val="00AA173B"/>
    <w:rsid w:val="00AA3060"/>
    <w:rsid w:val="00AA3338"/>
    <w:rsid w:val="00AA36F4"/>
    <w:rsid w:val="00AA4994"/>
    <w:rsid w:val="00AA4BAB"/>
    <w:rsid w:val="00AA4BCE"/>
    <w:rsid w:val="00AA679C"/>
    <w:rsid w:val="00AA6826"/>
    <w:rsid w:val="00AA6ADA"/>
    <w:rsid w:val="00AA7446"/>
    <w:rsid w:val="00AA78CE"/>
    <w:rsid w:val="00AB0FC8"/>
    <w:rsid w:val="00AB1F8B"/>
    <w:rsid w:val="00AB2651"/>
    <w:rsid w:val="00AB2A34"/>
    <w:rsid w:val="00AB3DA1"/>
    <w:rsid w:val="00AB486A"/>
    <w:rsid w:val="00AB70DF"/>
    <w:rsid w:val="00AB7C46"/>
    <w:rsid w:val="00AB7E89"/>
    <w:rsid w:val="00AC096E"/>
    <w:rsid w:val="00AC099C"/>
    <w:rsid w:val="00AC0C18"/>
    <w:rsid w:val="00AC1538"/>
    <w:rsid w:val="00AC167C"/>
    <w:rsid w:val="00AC1EB7"/>
    <w:rsid w:val="00AC3630"/>
    <w:rsid w:val="00AC3EAC"/>
    <w:rsid w:val="00AC4E40"/>
    <w:rsid w:val="00AC4FA6"/>
    <w:rsid w:val="00AC6B6F"/>
    <w:rsid w:val="00AC7197"/>
    <w:rsid w:val="00AD02EF"/>
    <w:rsid w:val="00AD058A"/>
    <w:rsid w:val="00AD0F61"/>
    <w:rsid w:val="00AD12B6"/>
    <w:rsid w:val="00AD181B"/>
    <w:rsid w:val="00AD43B0"/>
    <w:rsid w:val="00AD4984"/>
    <w:rsid w:val="00AD4EFC"/>
    <w:rsid w:val="00AD4FC8"/>
    <w:rsid w:val="00AD5418"/>
    <w:rsid w:val="00AD65EE"/>
    <w:rsid w:val="00AD768F"/>
    <w:rsid w:val="00AE0B09"/>
    <w:rsid w:val="00AE0EA6"/>
    <w:rsid w:val="00AE2856"/>
    <w:rsid w:val="00AE2B8A"/>
    <w:rsid w:val="00AE40B5"/>
    <w:rsid w:val="00AE49DE"/>
    <w:rsid w:val="00AE529B"/>
    <w:rsid w:val="00AE5B12"/>
    <w:rsid w:val="00AE6A98"/>
    <w:rsid w:val="00AE71F0"/>
    <w:rsid w:val="00AE7E56"/>
    <w:rsid w:val="00AF10B0"/>
    <w:rsid w:val="00AF1749"/>
    <w:rsid w:val="00AF178F"/>
    <w:rsid w:val="00AF341D"/>
    <w:rsid w:val="00AF53DA"/>
    <w:rsid w:val="00AF5D76"/>
    <w:rsid w:val="00AF5FA2"/>
    <w:rsid w:val="00AF7081"/>
    <w:rsid w:val="00AF71C0"/>
    <w:rsid w:val="00AF7F7E"/>
    <w:rsid w:val="00B00954"/>
    <w:rsid w:val="00B029B5"/>
    <w:rsid w:val="00B03FC7"/>
    <w:rsid w:val="00B04295"/>
    <w:rsid w:val="00B04BEA"/>
    <w:rsid w:val="00B0602E"/>
    <w:rsid w:val="00B062BC"/>
    <w:rsid w:val="00B06E30"/>
    <w:rsid w:val="00B0707D"/>
    <w:rsid w:val="00B079C8"/>
    <w:rsid w:val="00B07B28"/>
    <w:rsid w:val="00B07F23"/>
    <w:rsid w:val="00B10177"/>
    <w:rsid w:val="00B1362D"/>
    <w:rsid w:val="00B15071"/>
    <w:rsid w:val="00B15670"/>
    <w:rsid w:val="00B171F2"/>
    <w:rsid w:val="00B20595"/>
    <w:rsid w:val="00B20A72"/>
    <w:rsid w:val="00B22AE2"/>
    <w:rsid w:val="00B256CC"/>
    <w:rsid w:val="00B25FE4"/>
    <w:rsid w:val="00B2746A"/>
    <w:rsid w:val="00B27996"/>
    <w:rsid w:val="00B27D26"/>
    <w:rsid w:val="00B27FEB"/>
    <w:rsid w:val="00B3308E"/>
    <w:rsid w:val="00B333F3"/>
    <w:rsid w:val="00B337FD"/>
    <w:rsid w:val="00B33E16"/>
    <w:rsid w:val="00B35729"/>
    <w:rsid w:val="00B35B45"/>
    <w:rsid w:val="00B35F12"/>
    <w:rsid w:val="00B3655D"/>
    <w:rsid w:val="00B37372"/>
    <w:rsid w:val="00B37932"/>
    <w:rsid w:val="00B40979"/>
    <w:rsid w:val="00B417FE"/>
    <w:rsid w:val="00B4268E"/>
    <w:rsid w:val="00B429CD"/>
    <w:rsid w:val="00B42B8E"/>
    <w:rsid w:val="00B42C65"/>
    <w:rsid w:val="00B436D8"/>
    <w:rsid w:val="00B44F77"/>
    <w:rsid w:val="00B4518F"/>
    <w:rsid w:val="00B4527E"/>
    <w:rsid w:val="00B45597"/>
    <w:rsid w:val="00B4573F"/>
    <w:rsid w:val="00B45CF2"/>
    <w:rsid w:val="00B461DF"/>
    <w:rsid w:val="00B46C45"/>
    <w:rsid w:val="00B4725B"/>
    <w:rsid w:val="00B47A59"/>
    <w:rsid w:val="00B47C48"/>
    <w:rsid w:val="00B51912"/>
    <w:rsid w:val="00B5237D"/>
    <w:rsid w:val="00B527FE"/>
    <w:rsid w:val="00B528DA"/>
    <w:rsid w:val="00B52E89"/>
    <w:rsid w:val="00B535F4"/>
    <w:rsid w:val="00B53934"/>
    <w:rsid w:val="00B542F0"/>
    <w:rsid w:val="00B55121"/>
    <w:rsid w:val="00B5552C"/>
    <w:rsid w:val="00B562C5"/>
    <w:rsid w:val="00B566C6"/>
    <w:rsid w:val="00B5713C"/>
    <w:rsid w:val="00B57664"/>
    <w:rsid w:val="00B57840"/>
    <w:rsid w:val="00B57EA7"/>
    <w:rsid w:val="00B61173"/>
    <w:rsid w:val="00B62326"/>
    <w:rsid w:val="00B62EBF"/>
    <w:rsid w:val="00B632A0"/>
    <w:rsid w:val="00B63DC2"/>
    <w:rsid w:val="00B64C22"/>
    <w:rsid w:val="00B6542E"/>
    <w:rsid w:val="00B6560E"/>
    <w:rsid w:val="00B65BD3"/>
    <w:rsid w:val="00B6612E"/>
    <w:rsid w:val="00B665C5"/>
    <w:rsid w:val="00B674D8"/>
    <w:rsid w:val="00B67D62"/>
    <w:rsid w:val="00B70993"/>
    <w:rsid w:val="00B70A0F"/>
    <w:rsid w:val="00B71019"/>
    <w:rsid w:val="00B71072"/>
    <w:rsid w:val="00B71FE4"/>
    <w:rsid w:val="00B721D0"/>
    <w:rsid w:val="00B73D91"/>
    <w:rsid w:val="00B75563"/>
    <w:rsid w:val="00B75D2B"/>
    <w:rsid w:val="00B75D63"/>
    <w:rsid w:val="00B763D9"/>
    <w:rsid w:val="00B7749A"/>
    <w:rsid w:val="00B77AB2"/>
    <w:rsid w:val="00B804F6"/>
    <w:rsid w:val="00B812C3"/>
    <w:rsid w:val="00B81C44"/>
    <w:rsid w:val="00B84F81"/>
    <w:rsid w:val="00B85A95"/>
    <w:rsid w:val="00B86F46"/>
    <w:rsid w:val="00B87B7C"/>
    <w:rsid w:val="00B87EBA"/>
    <w:rsid w:val="00B904E3"/>
    <w:rsid w:val="00B91A9D"/>
    <w:rsid w:val="00B924E4"/>
    <w:rsid w:val="00B93519"/>
    <w:rsid w:val="00B937E0"/>
    <w:rsid w:val="00B93ACC"/>
    <w:rsid w:val="00B9400B"/>
    <w:rsid w:val="00B9405B"/>
    <w:rsid w:val="00B94465"/>
    <w:rsid w:val="00B94670"/>
    <w:rsid w:val="00B94A25"/>
    <w:rsid w:val="00B94E0A"/>
    <w:rsid w:val="00B95418"/>
    <w:rsid w:val="00B96350"/>
    <w:rsid w:val="00B96FAC"/>
    <w:rsid w:val="00BA178F"/>
    <w:rsid w:val="00BA2923"/>
    <w:rsid w:val="00BA3B1A"/>
    <w:rsid w:val="00BA4344"/>
    <w:rsid w:val="00BA5892"/>
    <w:rsid w:val="00BA6527"/>
    <w:rsid w:val="00BA68C6"/>
    <w:rsid w:val="00BA6C13"/>
    <w:rsid w:val="00BA7670"/>
    <w:rsid w:val="00BB019C"/>
    <w:rsid w:val="00BB0464"/>
    <w:rsid w:val="00BB0CBC"/>
    <w:rsid w:val="00BB295D"/>
    <w:rsid w:val="00BB30E2"/>
    <w:rsid w:val="00BB50DA"/>
    <w:rsid w:val="00BB526B"/>
    <w:rsid w:val="00BB5437"/>
    <w:rsid w:val="00BB60CC"/>
    <w:rsid w:val="00BB714E"/>
    <w:rsid w:val="00BC018F"/>
    <w:rsid w:val="00BC10E2"/>
    <w:rsid w:val="00BC1387"/>
    <w:rsid w:val="00BC19FD"/>
    <w:rsid w:val="00BC1D22"/>
    <w:rsid w:val="00BC2477"/>
    <w:rsid w:val="00BC28DB"/>
    <w:rsid w:val="00BC2A6D"/>
    <w:rsid w:val="00BC2BC4"/>
    <w:rsid w:val="00BC37BA"/>
    <w:rsid w:val="00BC4A44"/>
    <w:rsid w:val="00BC5891"/>
    <w:rsid w:val="00BC5C94"/>
    <w:rsid w:val="00BC5F83"/>
    <w:rsid w:val="00BC65C4"/>
    <w:rsid w:val="00BC6E97"/>
    <w:rsid w:val="00BC77AB"/>
    <w:rsid w:val="00BD05A6"/>
    <w:rsid w:val="00BD07B8"/>
    <w:rsid w:val="00BD08E9"/>
    <w:rsid w:val="00BD3820"/>
    <w:rsid w:val="00BD3A69"/>
    <w:rsid w:val="00BD4592"/>
    <w:rsid w:val="00BD533C"/>
    <w:rsid w:val="00BD55C5"/>
    <w:rsid w:val="00BD60FB"/>
    <w:rsid w:val="00BD6864"/>
    <w:rsid w:val="00BD6972"/>
    <w:rsid w:val="00BD6AC2"/>
    <w:rsid w:val="00BD7484"/>
    <w:rsid w:val="00BE07CB"/>
    <w:rsid w:val="00BE0CEB"/>
    <w:rsid w:val="00BE103D"/>
    <w:rsid w:val="00BE168D"/>
    <w:rsid w:val="00BE1CE9"/>
    <w:rsid w:val="00BE24E0"/>
    <w:rsid w:val="00BE3300"/>
    <w:rsid w:val="00BE4405"/>
    <w:rsid w:val="00BE4635"/>
    <w:rsid w:val="00BE4CB1"/>
    <w:rsid w:val="00BE5CB6"/>
    <w:rsid w:val="00BF02BA"/>
    <w:rsid w:val="00BF0615"/>
    <w:rsid w:val="00BF1C48"/>
    <w:rsid w:val="00BF1EAE"/>
    <w:rsid w:val="00BF2FF1"/>
    <w:rsid w:val="00BF4211"/>
    <w:rsid w:val="00BF48FF"/>
    <w:rsid w:val="00BF4957"/>
    <w:rsid w:val="00BF720F"/>
    <w:rsid w:val="00BF783B"/>
    <w:rsid w:val="00BF7D77"/>
    <w:rsid w:val="00BF7DDB"/>
    <w:rsid w:val="00C00499"/>
    <w:rsid w:val="00C01A8F"/>
    <w:rsid w:val="00C01C99"/>
    <w:rsid w:val="00C02363"/>
    <w:rsid w:val="00C02597"/>
    <w:rsid w:val="00C02C20"/>
    <w:rsid w:val="00C0339A"/>
    <w:rsid w:val="00C03D7B"/>
    <w:rsid w:val="00C03F2E"/>
    <w:rsid w:val="00C045C0"/>
    <w:rsid w:val="00C061FE"/>
    <w:rsid w:val="00C10B22"/>
    <w:rsid w:val="00C10C57"/>
    <w:rsid w:val="00C11BCB"/>
    <w:rsid w:val="00C136F5"/>
    <w:rsid w:val="00C13953"/>
    <w:rsid w:val="00C14278"/>
    <w:rsid w:val="00C149BF"/>
    <w:rsid w:val="00C14B45"/>
    <w:rsid w:val="00C17487"/>
    <w:rsid w:val="00C219BD"/>
    <w:rsid w:val="00C239AE"/>
    <w:rsid w:val="00C23CB6"/>
    <w:rsid w:val="00C25738"/>
    <w:rsid w:val="00C25F73"/>
    <w:rsid w:val="00C26000"/>
    <w:rsid w:val="00C264C3"/>
    <w:rsid w:val="00C26A5E"/>
    <w:rsid w:val="00C27565"/>
    <w:rsid w:val="00C30668"/>
    <w:rsid w:val="00C310C7"/>
    <w:rsid w:val="00C31648"/>
    <w:rsid w:val="00C33535"/>
    <w:rsid w:val="00C3675D"/>
    <w:rsid w:val="00C36F33"/>
    <w:rsid w:val="00C3726F"/>
    <w:rsid w:val="00C374B8"/>
    <w:rsid w:val="00C37D6B"/>
    <w:rsid w:val="00C40E58"/>
    <w:rsid w:val="00C44A42"/>
    <w:rsid w:val="00C451D3"/>
    <w:rsid w:val="00C46E4F"/>
    <w:rsid w:val="00C47DD5"/>
    <w:rsid w:val="00C505B3"/>
    <w:rsid w:val="00C50A7E"/>
    <w:rsid w:val="00C510AF"/>
    <w:rsid w:val="00C52C7E"/>
    <w:rsid w:val="00C546BF"/>
    <w:rsid w:val="00C54D97"/>
    <w:rsid w:val="00C54D9D"/>
    <w:rsid w:val="00C55247"/>
    <w:rsid w:val="00C5592B"/>
    <w:rsid w:val="00C55E36"/>
    <w:rsid w:val="00C55E62"/>
    <w:rsid w:val="00C56697"/>
    <w:rsid w:val="00C575A8"/>
    <w:rsid w:val="00C60294"/>
    <w:rsid w:val="00C63C95"/>
    <w:rsid w:val="00C64487"/>
    <w:rsid w:val="00C64B19"/>
    <w:rsid w:val="00C654E8"/>
    <w:rsid w:val="00C709DC"/>
    <w:rsid w:val="00C71FD6"/>
    <w:rsid w:val="00C7266B"/>
    <w:rsid w:val="00C733CA"/>
    <w:rsid w:val="00C73924"/>
    <w:rsid w:val="00C73974"/>
    <w:rsid w:val="00C73A35"/>
    <w:rsid w:val="00C75340"/>
    <w:rsid w:val="00C77889"/>
    <w:rsid w:val="00C77CC4"/>
    <w:rsid w:val="00C81358"/>
    <w:rsid w:val="00C81676"/>
    <w:rsid w:val="00C821BD"/>
    <w:rsid w:val="00C825E7"/>
    <w:rsid w:val="00C82AB7"/>
    <w:rsid w:val="00C830D3"/>
    <w:rsid w:val="00C86293"/>
    <w:rsid w:val="00C8645D"/>
    <w:rsid w:val="00C90D20"/>
    <w:rsid w:val="00C91143"/>
    <w:rsid w:val="00C91362"/>
    <w:rsid w:val="00C9153E"/>
    <w:rsid w:val="00C9164F"/>
    <w:rsid w:val="00C929A2"/>
    <w:rsid w:val="00C93695"/>
    <w:rsid w:val="00C93F36"/>
    <w:rsid w:val="00C94DFA"/>
    <w:rsid w:val="00C9751A"/>
    <w:rsid w:val="00CA0210"/>
    <w:rsid w:val="00CA2CFC"/>
    <w:rsid w:val="00CA2F6C"/>
    <w:rsid w:val="00CA33A1"/>
    <w:rsid w:val="00CA3746"/>
    <w:rsid w:val="00CA3A22"/>
    <w:rsid w:val="00CA3D0A"/>
    <w:rsid w:val="00CA3F4E"/>
    <w:rsid w:val="00CA4CFD"/>
    <w:rsid w:val="00CA4F08"/>
    <w:rsid w:val="00CA58DB"/>
    <w:rsid w:val="00CA65F8"/>
    <w:rsid w:val="00CA6890"/>
    <w:rsid w:val="00CA690A"/>
    <w:rsid w:val="00CA710B"/>
    <w:rsid w:val="00CB00D8"/>
    <w:rsid w:val="00CB0875"/>
    <w:rsid w:val="00CB08BB"/>
    <w:rsid w:val="00CB09CA"/>
    <w:rsid w:val="00CB1827"/>
    <w:rsid w:val="00CB1F3A"/>
    <w:rsid w:val="00CB35B9"/>
    <w:rsid w:val="00CB3943"/>
    <w:rsid w:val="00CB43B1"/>
    <w:rsid w:val="00CB4F67"/>
    <w:rsid w:val="00CB529E"/>
    <w:rsid w:val="00CB53F3"/>
    <w:rsid w:val="00CB6083"/>
    <w:rsid w:val="00CB610A"/>
    <w:rsid w:val="00CB6D56"/>
    <w:rsid w:val="00CB7B4F"/>
    <w:rsid w:val="00CC0AE4"/>
    <w:rsid w:val="00CC1009"/>
    <w:rsid w:val="00CC1740"/>
    <w:rsid w:val="00CC1888"/>
    <w:rsid w:val="00CC2A22"/>
    <w:rsid w:val="00CC2AAE"/>
    <w:rsid w:val="00CC3CBF"/>
    <w:rsid w:val="00CC62BC"/>
    <w:rsid w:val="00CC66C6"/>
    <w:rsid w:val="00CC7622"/>
    <w:rsid w:val="00CD04AB"/>
    <w:rsid w:val="00CD1313"/>
    <w:rsid w:val="00CD16CE"/>
    <w:rsid w:val="00CD1BF9"/>
    <w:rsid w:val="00CD23B0"/>
    <w:rsid w:val="00CD365A"/>
    <w:rsid w:val="00CD4313"/>
    <w:rsid w:val="00CD44A4"/>
    <w:rsid w:val="00CD5455"/>
    <w:rsid w:val="00CD685B"/>
    <w:rsid w:val="00CD7BEE"/>
    <w:rsid w:val="00CE1102"/>
    <w:rsid w:val="00CE16BC"/>
    <w:rsid w:val="00CE2431"/>
    <w:rsid w:val="00CE28B4"/>
    <w:rsid w:val="00CE3C80"/>
    <w:rsid w:val="00CE4333"/>
    <w:rsid w:val="00CE5CCC"/>
    <w:rsid w:val="00CE799D"/>
    <w:rsid w:val="00CF07DB"/>
    <w:rsid w:val="00CF0D79"/>
    <w:rsid w:val="00CF223C"/>
    <w:rsid w:val="00CF2349"/>
    <w:rsid w:val="00CF308A"/>
    <w:rsid w:val="00CF3207"/>
    <w:rsid w:val="00CF3B2C"/>
    <w:rsid w:val="00CF3C49"/>
    <w:rsid w:val="00CF405C"/>
    <w:rsid w:val="00CF4F95"/>
    <w:rsid w:val="00CF6E50"/>
    <w:rsid w:val="00CF7AAE"/>
    <w:rsid w:val="00CF7F04"/>
    <w:rsid w:val="00D010B8"/>
    <w:rsid w:val="00D017E6"/>
    <w:rsid w:val="00D018E2"/>
    <w:rsid w:val="00D01BBD"/>
    <w:rsid w:val="00D02E36"/>
    <w:rsid w:val="00D03C02"/>
    <w:rsid w:val="00D0531D"/>
    <w:rsid w:val="00D1062A"/>
    <w:rsid w:val="00D10CF6"/>
    <w:rsid w:val="00D11B3A"/>
    <w:rsid w:val="00D12064"/>
    <w:rsid w:val="00D1250E"/>
    <w:rsid w:val="00D12A63"/>
    <w:rsid w:val="00D12CC7"/>
    <w:rsid w:val="00D138ED"/>
    <w:rsid w:val="00D14149"/>
    <w:rsid w:val="00D14646"/>
    <w:rsid w:val="00D146F5"/>
    <w:rsid w:val="00D147E7"/>
    <w:rsid w:val="00D1511D"/>
    <w:rsid w:val="00D154B4"/>
    <w:rsid w:val="00D169D2"/>
    <w:rsid w:val="00D16CF5"/>
    <w:rsid w:val="00D1776A"/>
    <w:rsid w:val="00D17BB1"/>
    <w:rsid w:val="00D21342"/>
    <w:rsid w:val="00D2264C"/>
    <w:rsid w:val="00D22BF7"/>
    <w:rsid w:val="00D22F8A"/>
    <w:rsid w:val="00D23FAF"/>
    <w:rsid w:val="00D24B4E"/>
    <w:rsid w:val="00D25521"/>
    <w:rsid w:val="00D2764A"/>
    <w:rsid w:val="00D27741"/>
    <w:rsid w:val="00D278FB"/>
    <w:rsid w:val="00D27A16"/>
    <w:rsid w:val="00D30276"/>
    <w:rsid w:val="00D31AE9"/>
    <w:rsid w:val="00D33160"/>
    <w:rsid w:val="00D340C1"/>
    <w:rsid w:val="00D35D3E"/>
    <w:rsid w:val="00D37BBD"/>
    <w:rsid w:val="00D40379"/>
    <w:rsid w:val="00D40E37"/>
    <w:rsid w:val="00D41917"/>
    <w:rsid w:val="00D4273E"/>
    <w:rsid w:val="00D4433C"/>
    <w:rsid w:val="00D45F3C"/>
    <w:rsid w:val="00D46BA9"/>
    <w:rsid w:val="00D47482"/>
    <w:rsid w:val="00D47A3D"/>
    <w:rsid w:val="00D5081B"/>
    <w:rsid w:val="00D510D2"/>
    <w:rsid w:val="00D51D90"/>
    <w:rsid w:val="00D520CB"/>
    <w:rsid w:val="00D524CB"/>
    <w:rsid w:val="00D531A1"/>
    <w:rsid w:val="00D53268"/>
    <w:rsid w:val="00D553D6"/>
    <w:rsid w:val="00D556B0"/>
    <w:rsid w:val="00D5570C"/>
    <w:rsid w:val="00D56C94"/>
    <w:rsid w:val="00D570DD"/>
    <w:rsid w:val="00D57766"/>
    <w:rsid w:val="00D57A09"/>
    <w:rsid w:val="00D57BF0"/>
    <w:rsid w:val="00D57E11"/>
    <w:rsid w:val="00D6123A"/>
    <w:rsid w:val="00D6165A"/>
    <w:rsid w:val="00D620CA"/>
    <w:rsid w:val="00D637AB"/>
    <w:rsid w:val="00D648CA"/>
    <w:rsid w:val="00D64CC4"/>
    <w:rsid w:val="00D64EA2"/>
    <w:rsid w:val="00D6512F"/>
    <w:rsid w:val="00D655F4"/>
    <w:rsid w:val="00D659E4"/>
    <w:rsid w:val="00D66CC6"/>
    <w:rsid w:val="00D67929"/>
    <w:rsid w:val="00D67C61"/>
    <w:rsid w:val="00D67DC3"/>
    <w:rsid w:val="00D70449"/>
    <w:rsid w:val="00D705F6"/>
    <w:rsid w:val="00D70CE8"/>
    <w:rsid w:val="00D714BE"/>
    <w:rsid w:val="00D71627"/>
    <w:rsid w:val="00D71646"/>
    <w:rsid w:val="00D736C4"/>
    <w:rsid w:val="00D746BA"/>
    <w:rsid w:val="00D74C4C"/>
    <w:rsid w:val="00D75FA5"/>
    <w:rsid w:val="00D769BC"/>
    <w:rsid w:val="00D81828"/>
    <w:rsid w:val="00D83DD9"/>
    <w:rsid w:val="00D84221"/>
    <w:rsid w:val="00D844E8"/>
    <w:rsid w:val="00D858D4"/>
    <w:rsid w:val="00D873B7"/>
    <w:rsid w:val="00D87D9D"/>
    <w:rsid w:val="00D90D85"/>
    <w:rsid w:val="00D92BBD"/>
    <w:rsid w:val="00D936DE"/>
    <w:rsid w:val="00D94157"/>
    <w:rsid w:val="00D9442F"/>
    <w:rsid w:val="00D9443F"/>
    <w:rsid w:val="00D94F8C"/>
    <w:rsid w:val="00D962C3"/>
    <w:rsid w:val="00DA19B4"/>
    <w:rsid w:val="00DA3312"/>
    <w:rsid w:val="00DA4499"/>
    <w:rsid w:val="00DA5C8E"/>
    <w:rsid w:val="00DA5F57"/>
    <w:rsid w:val="00DA6669"/>
    <w:rsid w:val="00DA7667"/>
    <w:rsid w:val="00DA7B30"/>
    <w:rsid w:val="00DB00C4"/>
    <w:rsid w:val="00DB05F4"/>
    <w:rsid w:val="00DB072B"/>
    <w:rsid w:val="00DB0D44"/>
    <w:rsid w:val="00DB1D39"/>
    <w:rsid w:val="00DB1EBC"/>
    <w:rsid w:val="00DB3720"/>
    <w:rsid w:val="00DB37D6"/>
    <w:rsid w:val="00DB3936"/>
    <w:rsid w:val="00DB3AF1"/>
    <w:rsid w:val="00DB546D"/>
    <w:rsid w:val="00DB5A35"/>
    <w:rsid w:val="00DB63B3"/>
    <w:rsid w:val="00DB6B2B"/>
    <w:rsid w:val="00DB7199"/>
    <w:rsid w:val="00DB7A85"/>
    <w:rsid w:val="00DB7F5B"/>
    <w:rsid w:val="00DC0816"/>
    <w:rsid w:val="00DC0A69"/>
    <w:rsid w:val="00DC1B80"/>
    <w:rsid w:val="00DC21D7"/>
    <w:rsid w:val="00DC266B"/>
    <w:rsid w:val="00DC2AF3"/>
    <w:rsid w:val="00DC2BBB"/>
    <w:rsid w:val="00DC2FD3"/>
    <w:rsid w:val="00DC30A9"/>
    <w:rsid w:val="00DC5494"/>
    <w:rsid w:val="00DC5573"/>
    <w:rsid w:val="00DC6CB3"/>
    <w:rsid w:val="00DC7E3F"/>
    <w:rsid w:val="00DC7EA9"/>
    <w:rsid w:val="00DD06A9"/>
    <w:rsid w:val="00DD1426"/>
    <w:rsid w:val="00DD582F"/>
    <w:rsid w:val="00DD5862"/>
    <w:rsid w:val="00DD65CA"/>
    <w:rsid w:val="00DD6D52"/>
    <w:rsid w:val="00DE0460"/>
    <w:rsid w:val="00DE126F"/>
    <w:rsid w:val="00DE1C4C"/>
    <w:rsid w:val="00DE2813"/>
    <w:rsid w:val="00DE2B7D"/>
    <w:rsid w:val="00DE2BDE"/>
    <w:rsid w:val="00DE2DCA"/>
    <w:rsid w:val="00DE3FA4"/>
    <w:rsid w:val="00DE59F1"/>
    <w:rsid w:val="00DE60F6"/>
    <w:rsid w:val="00DE65EF"/>
    <w:rsid w:val="00DE679B"/>
    <w:rsid w:val="00DE795B"/>
    <w:rsid w:val="00DE7C71"/>
    <w:rsid w:val="00DF08FB"/>
    <w:rsid w:val="00DF0B34"/>
    <w:rsid w:val="00DF0F87"/>
    <w:rsid w:val="00DF10FC"/>
    <w:rsid w:val="00DF20F3"/>
    <w:rsid w:val="00DF2A26"/>
    <w:rsid w:val="00DF6105"/>
    <w:rsid w:val="00DF68EC"/>
    <w:rsid w:val="00E002E5"/>
    <w:rsid w:val="00E018E2"/>
    <w:rsid w:val="00E0318F"/>
    <w:rsid w:val="00E03448"/>
    <w:rsid w:val="00E0570F"/>
    <w:rsid w:val="00E05761"/>
    <w:rsid w:val="00E05CB9"/>
    <w:rsid w:val="00E05EC5"/>
    <w:rsid w:val="00E06E87"/>
    <w:rsid w:val="00E0785A"/>
    <w:rsid w:val="00E07E68"/>
    <w:rsid w:val="00E10779"/>
    <w:rsid w:val="00E122F9"/>
    <w:rsid w:val="00E12645"/>
    <w:rsid w:val="00E133F5"/>
    <w:rsid w:val="00E14B13"/>
    <w:rsid w:val="00E15314"/>
    <w:rsid w:val="00E16489"/>
    <w:rsid w:val="00E16490"/>
    <w:rsid w:val="00E168B0"/>
    <w:rsid w:val="00E16CFA"/>
    <w:rsid w:val="00E16FE6"/>
    <w:rsid w:val="00E176BC"/>
    <w:rsid w:val="00E178E0"/>
    <w:rsid w:val="00E17D84"/>
    <w:rsid w:val="00E17FB4"/>
    <w:rsid w:val="00E2017A"/>
    <w:rsid w:val="00E215FC"/>
    <w:rsid w:val="00E21F1C"/>
    <w:rsid w:val="00E21F2E"/>
    <w:rsid w:val="00E2221D"/>
    <w:rsid w:val="00E22B8E"/>
    <w:rsid w:val="00E22BD1"/>
    <w:rsid w:val="00E22EDE"/>
    <w:rsid w:val="00E22F34"/>
    <w:rsid w:val="00E240C8"/>
    <w:rsid w:val="00E248B4"/>
    <w:rsid w:val="00E25313"/>
    <w:rsid w:val="00E26945"/>
    <w:rsid w:val="00E27152"/>
    <w:rsid w:val="00E27279"/>
    <w:rsid w:val="00E2744D"/>
    <w:rsid w:val="00E31459"/>
    <w:rsid w:val="00E31796"/>
    <w:rsid w:val="00E31DA6"/>
    <w:rsid w:val="00E32C51"/>
    <w:rsid w:val="00E33008"/>
    <w:rsid w:val="00E335AC"/>
    <w:rsid w:val="00E339E7"/>
    <w:rsid w:val="00E34138"/>
    <w:rsid w:val="00E344D2"/>
    <w:rsid w:val="00E3476E"/>
    <w:rsid w:val="00E348C0"/>
    <w:rsid w:val="00E3510B"/>
    <w:rsid w:val="00E3539D"/>
    <w:rsid w:val="00E374A7"/>
    <w:rsid w:val="00E379E8"/>
    <w:rsid w:val="00E4115C"/>
    <w:rsid w:val="00E41425"/>
    <w:rsid w:val="00E41765"/>
    <w:rsid w:val="00E41E56"/>
    <w:rsid w:val="00E42905"/>
    <w:rsid w:val="00E42B80"/>
    <w:rsid w:val="00E4341C"/>
    <w:rsid w:val="00E43E52"/>
    <w:rsid w:val="00E44213"/>
    <w:rsid w:val="00E44623"/>
    <w:rsid w:val="00E45337"/>
    <w:rsid w:val="00E454B8"/>
    <w:rsid w:val="00E45615"/>
    <w:rsid w:val="00E459E3"/>
    <w:rsid w:val="00E46545"/>
    <w:rsid w:val="00E50156"/>
    <w:rsid w:val="00E512F9"/>
    <w:rsid w:val="00E51958"/>
    <w:rsid w:val="00E51A04"/>
    <w:rsid w:val="00E51E07"/>
    <w:rsid w:val="00E51FA8"/>
    <w:rsid w:val="00E53C50"/>
    <w:rsid w:val="00E547D4"/>
    <w:rsid w:val="00E54E1A"/>
    <w:rsid w:val="00E55703"/>
    <w:rsid w:val="00E55DB1"/>
    <w:rsid w:val="00E5665F"/>
    <w:rsid w:val="00E56746"/>
    <w:rsid w:val="00E57446"/>
    <w:rsid w:val="00E57452"/>
    <w:rsid w:val="00E57812"/>
    <w:rsid w:val="00E57F82"/>
    <w:rsid w:val="00E611E2"/>
    <w:rsid w:val="00E621B6"/>
    <w:rsid w:val="00E6224D"/>
    <w:rsid w:val="00E6256C"/>
    <w:rsid w:val="00E64153"/>
    <w:rsid w:val="00E64826"/>
    <w:rsid w:val="00E653FD"/>
    <w:rsid w:val="00E65764"/>
    <w:rsid w:val="00E70358"/>
    <w:rsid w:val="00E7049A"/>
    <w:rsid w:val="00E70D5F"/>
    <w:rsid w:val="00E7201D"/>
    <w:rsid w:val="00E72AE5"/>
    <w:rsid w:val="00E73643"/>
    <w:rsid w:val="00E740E1"/>
    <w:rsid w:val="00E743F5"/>
    <w:rsid w:val="00E74831"/>
    <w:rsid w:val="00E74AFA"/>
    <w:rsid w:val="00E74BA6"/>
    <w:rsid w:val="00E75EED"/>
    <w:rsid w:val="00E7738D"/>
    <w:rsid w:val="00E8078A"/>
    <w:rsid w:val="00E812F2"/>
    <w:rsid w:val="00E8175C"/>
    <w:rsid w:val="00E82214"/>
    <w:rsid w:val="00E82780"/>
    <w:rsid w:val="00E82A78"/>
    <w:rsid w:val="00E83123"/>
    <w:rsid w:val="00E83404"/>
    <w:rsid w:val="00E841B0"/>
    <w:rsid w:val="00E8420A"/>
    <w:rsid w:val="00E86991"/>
    <w:rsid w:val="00E91215"/>
    <w:rsid w:val="00E914ED"/>
    <w:rsid w:val="00E935AF"/>
    <w:rsid w:val="00E93CC3"/>
    <w:rsid w:val="00E94DE3"/>
    <w:rsid w:val="00E95DDB"/>
    <w:rsid w:val="00E97354"/>
    <w:rsid w:val="00EA2C7F"/>
    <w:rsid w:val="00EA3BA5"/>
    <w:rsid w:val="00EA3D7D"/>
    <w:rsid w:val="00EA6933"/>
    <w:rsid w:val="00EB00C0"/>
    <w:rsid w:val="00EB1A37"/>
    <w:rsid w:val="00EB206B"/>
    <w:rsid w:val="00EB258D"/>
    <w:rsid w:val="00EB2FFB"/>
    <w:rsid w:val="00EB3A00"/>
    <w:rsid w:val="00EB3A24"/>
    <w:rsid w:val="00EB3BC9"/>
    <w:rsid w:val="00EB42D3"/>
    <w:rsid w:val="00EB43C2"/>
    <w:rsid w:val="00EB4958"/>
    <w:rsid w:val="00EB535F"/>
    <w:rsid w:val="00EB5A25"/>
    <w:rsid w:val="00EB5AD8"/>
    <w:rsid w:val="00EB5EAE"/>
    <w:rsid w:val="00EB78E2"/>
    <w:rsid w:val="00EC2816"/>
    <w:rsid w:val="00EC2912"/>
    <w:rsid w:val="00EC3B17"/>
    <w:rsid w:val="00EC4536"/>
    <w:rsid w:val="00EC4C59"/>
    <w:rsid w:val="00EC4E82"/>
    <w:rsid w:val="00EC64BE"/>
    <w:rsid w:val="00EC6669"/>
    <w:rsid w:val="00EC6B94"/>
    <w:rsid w:val="00EC70ED"/>
    <w:rsid w:val="00EC757D"/>
    <w:rsid w:val="00EC7627"/>
    <w:rsid w:val="00ED0A6A"/>
    <w:rsid w:val="00ED1271"/>
    <w:rsid w:val="00ED391E"/>
    <w:rsid w:val="00ED46E6"/>
    <w:rsid w:val="00ED59CB"/>
    <w:rsid w:val="00ED6111"/>
    <w:rsid w:val="00ED698A"/>
    <w:rsid w:val="00ED75F5"/>
    <w:rsid w:val="00EE0C94"/>
    <w:rsid w:val="00EE1ED8"/>
    <w:rsid w:val="00EE2CE7"/>
    <w:rsid w:val="00EE35CC"/>
    <w:rsid w:val="00EE48B8"/>
    <w:rsid w:val="00EE5FF1"/>
    <w:rsid w:val="00EE6FBF"/>
    <w:rsid w:val="00EE7E34"/>
    <w:rsid w:val="00EE7EDB"/>
    <w:rsid w:val="00EF1472"/>
    <w:rsid w:val="00EF1B2A"/>
    <w:rsid w:val="00EF2BFE"/>
    <w:rsid w:val="00EF3C89"/>
    <w:rsid w:val="00EF41C2"/>
    <w:rsid w:val="00EF636F"/>
    <w:rsid w:val="00EF70A9"/>
    <w:rsid w:val="00F01913"/>
    <w:rsid w:val="00F02A48"/>
    <w:rsid w:val="00F04459"/>
    <w:rsid w:val="00F0521C"/>
    <w:rsid w:val="00F05A72"/>
    <w:rsid w:val="00F0641E"/>
    <w:rsid w:val="00F068C8"/>
    <w:rsid w:val="00F06A12"/>
    <w:rsid w:val="00F06A88"/>
    <w:rsid w:val="00F10FA2"/>
    <w:rsid w:val="00F114A7"/>
    <w:rsid w:val="00F12D16"/>
    <w:rsid w:val="00F13AC4"/>
    <w:rsid w:val="00F14255"/>
    <w:rsid w:val="00F1522A"/>
    <w:rsid w:val="00F15600"/>
    <w:rsid w:val="00F163A3"/>
    <w:rsid w:val="00F173A6"/>
    <w:rsid w:val="00F17BDD"/>
    <w:rsid w:val="00F17FB6"/>
    <w:rsid w:val="00F204BB"/>
    <w:rsid w:val="00F20D52"/>
    <w:rsid w:val="00F20EEA"/>
    <w:rsid w:val="00F219F7"/>
    <w:rsid w:val="00F22B5D"/>
    <w:rsid w:val="00F23399"/>
    <w:rsid w:val="00F2350C"/>
    <w:rsid w:val="00F241D2"/>
    <w:rsid w:val="00F24D70"/>
    <w:rsid w:val="00F25FD4"/>
    <w:rsid w:val="00F268A3"/>
    <w:rsid w:val="00F277BC"/>
    <w:rsid w:val="00F27A25"/>
    <w:rsid w:val="00F309C8"/>
    <w:rsid w:val="00F3218C"/>
    <w:rsid w:val="00F32A49"/>
    <w:rsid w:val="00F35ED2"/>
    <w:rsid w:val="00F36070"/>
    <w:rsid w:val="00F378FD"/>
    <w:rsid w:val="00F4011B"/>
    <w:rsid w:val="00F406DF"/>
    <w:rsid w:val="00F42254"/>
    <w:rsid w:val="00F42712"/>
    <w:rsid w:val="00F44820"/>
    <w:rsid w:val="00F44848"/>
    <w:rsid w:val="00F4596C"/>
    <w:rsid w:val="00F459A9"/>
    <w:rsid w:val="00F45C1F"/>
    <w:rsid w:val="00F50593"/>
    <w:rsid w:val="00F50E46"/>
    <w:rsid w:val="00F50FBF"/>
    <w:rsid w:val="00F51952"/>
    <w:rsid w:val="00F53362"/>
    <w:rsid w:val="00F53EAD"/>
    <w:rsid w:val="00F55359"/>
    <w:rsid w:val="00F558E6"/>
    <w:rsid w:val="00F5671A"/>
    <w:rsid w:val="00F56D04"/>
    <w:rsid w:val="00F56D47"/>
    <w:rsid w:val="00F577A7"/>
    <w:rsid w:val="00F60649"/>
    <w:rsid w:val="00F6324B"/>
    <w:rsid w:val="00F67415"/>
    <w:rsid w:val="00F6791E"/>
    <w:rsid w:val="00F67E52"/>
    <w:rsid w:val="00F707BC"/>
    <w:rsid w:val="00F711F7"/>
    <w:rsid w:val="00F713C7"/>
    <w:rsid w:val="00F72283"/>
    <w:rsid w:val="00F722A0"/>
    <w:rsid w:val="00F7262A"/>
    <w:rsid w:val="00F7372E"/>
    <w:rsid w:val="00F74C6E"/>
    <w:rsid w:val="00F74E23"/>
    <w:rsid w:val="00F77592"/>
    <w:rsid w:val="00F77C02"/>
    <w:rsid w:val="00F80153"/>
    <w:rsid w:val="00F8165D"/>
    <w:rsid w:val="00F81CDC"/>
    <w:rsid w:val="00F81DD5"/>
    <w:rsid w:val="00F82375"/>
    <w:rsid w:val="00F8239F"/>
    <w:rsid w:val="00F85BEC"/>
    <w:rsid w:val="00F861DD"/>
    <w:rsid w:val="00F86FF9"/>
    <w:rsid w:val="00F8769A"/>
    <w:rsid w:val="00F87C63"/>
    <w:rsid w:val="00F90B3B"/>
    <w:rsid w:val="00F910B3"/>
    <w:rsid w:val="00F9143C"/>
    <w:rsid w:val="00F91C82"/>
    <w:rsid w:val="00F91D6C"/>
    <w:rsid w:val="00F93BCC"/>
    <w:rsid w:val="00F95A83"/>
    <w:rsid w:val="00F95E59"/>
    <w:rsid w:val="00F97823"/>
    <w:rsid w:val="00FA04FA"/>
    <w:rsid w:val="00FA1EC5"/>
    <w:rsid w:val="00FA4880"/>
    <w:rsid w:val="00FA645D"/>
    <w:rsid w:val="00FA709A"/>
    <w:rsid w:val="00FA76A4"/>
    <w:rsid w:val="00FB172D"/>
    <w:rsid w:val="00FB2E4E"/>
    <w:rsid w:val="00FB2F65"/>
    <w:rsid w:val="00FB31D7"/>
    <w:rsid w:val="00FB5124"/>
    <w:rsid w:val="00FB618B"/>
    <w:rsid w:val="00FB68DE"/>
    <w:rsid w:val="00FB6D12"/>
    <w:rsid w:val="00FB72A3"/>
    <w:rsid w:val="00FB792A"/>
    <w:rsid w:val="00FC05D4"/>
    <w:rsid w:val="00FC13A1"/>
    <w:rsid w:val="00FC3760"/>
    <w:rsid w:val="00FC3F0C"/>
    <w:rsid w:val="00FC4E33"/>
    <w:rsid w:val="00FC6EE5"/>
    <w:rsid w:val="00FD1B29"/>
    <w:rsid w:val="00FD1DC4"/>
    <w:rsid w:val="00FD35F8"/>
    <w:rsid w:val="00FD534F"/>
    <w:rsid w:val="00FD59CF"/>
    <w:rsid w:val="00FD643B"/>
    <w:rsid w:val="00FD73C8"/>
    <w:rsid w:val="00FE00FA"/>
    <w:rsid w:val="00FE06E2"/>
    <w:rsid w:val="00FE0C7F"/>
    <w:rsid w:val="00FE0FDC"/>
    <w:rsid w:val="00FE1207"/>
    <w:rsid w:val="00FE12AF"/>
    <w:rsid w:val="00FE1B27"/>
    <w:rsid w:val="00FE2B75"/>
    <w:rsid w:val="00FE447F"/>
    <w:rsid w:val="00FE4A8B"/>
    <w:rsid w:val="00FE5574"/>
    <w:rsid w:val="00FE55A6"/>
    <w:rsid w:val="00FE5776"/>
    <w:rsid w:val="00FE6215"/>
    <w:rsid w:val="00FE7DF5"/>
    <w:rsid w:val="00FF075B"/>
    <w:rsid w:val="00FF0BF7"/>
    <w:rsid w:val="00FF0EA7"/>
    <w:rsid w:val="00FF12EB"/>
    <w:rsid w:val="00FF20B6"/>
    <w:rsid w:val="00FF28BA"/>
    <w:rsid w:val="00FF2A99"/>
    <w:rsid w:val="00FF377B"/>
    <w:rsid w:val="00FF52AA"/>
    <w:rsid w:val="00FF6272"/>
    <w:rsid w:val="00FF6457"/>
    <w:rsid w:val="00FF649B"/>
    <w:rsid w:val="00FF6E6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3409"/>
    <o:shapelayout v:ext="edit">
      <o:idmap v:ext="edit" data="1"/>
    </o:shapelayout>
  </w:shapeDefaults>
  <w:decimalSymbol w:val="."/>
  <w:listSeparator w:val=","/>
  <w14:docId w14:val="4DD4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5F8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BC5F83"/>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C5F83"/>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C5F83"/>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C5F83"/>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C5F83"/>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C5F83"/>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C5F83"/>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C5F8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C5F8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C5F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5F83"/>
  </w:style>
  <w:style w:type="paragraph" w:customStyle="1" w:styleId="BoxText">
    <w:name w:val="BoxText"/>
    <w:aliases w:val="bt"/>
    <w:basedOn w:val="OPCParaBase"/>
    <w:qFormat/>
    <w:rsid w:val="00BC5F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5F83"/>
    <w:rPr>
      <w:b/>
    </w:rPr>
  </w:style>
  <w:style w:type="paragraph" w:customStyle="1" w:styleId="BoxHeadItalic">
    <w:name w:val="BoxHeadItalic"/>
    <w:aliases w:val="bhi"/>
    <w:basedOn w:val="BoxText"/>
    <w:next w:val="BoxStep"/>
    <w:qFormat/>
    <w:rsid w:val="00BC5F83"/>
    <w:rPr>
      <w:i/>
    </w:rPr>
  </w:style>
  <w:style w:type="paragraph" w:customStyle="1" w:styleId="BoxList">
    <w:name w:val="BoxList"/>
    <w:aliases w:val="bl"/>
    <w:basedOn w:val="BoxText"/>
    <w:qFormat/>
    <w:rsid w:val="00BC5F83"/>
    <w:pPr>
      <w:ind w:left="1559" w:hanging="425"/>
    </w:pPr>
  </w:style>
  <w:style w:type="paragraph" w:customStyle="1" w:styleId="BoxNote">
    <w:name w:val="BoxNote"/>
    <w:aliases w:val="bn"/>
    <w:basedOn w:val="BoxText"/>
    <w:qFormat/>
    <w:rsid w:val="00BC5F83"/>
    <w:pPr>
      <w:tabs>
        <w:tab w:val="left" w:pos="1985"/>
      </w:tabs>
      <w:spacing w:before="122" w:line="198" w:lineRule="exact"/>
      <w:ind w:left="2948" w:hanging="1814"/>
    </w:pPr>
    <w:rPr>
      <w:sz w:val="18"/>
    </w:rPr>
  </w:style>
  <w:style w:type="paragraph" w:customStyle="1" w:styleId="BoxPara">
    <w:name w:val="BoxPara"/>
    <w:aliases w:val="bp"/>
    <w:basedOn w:val="BoxText"/>
    <w:qFormat/>
    <w:rsid w:val="00BC5F83"/>
    <w:pPr>
      <w:tabs>
        <w:tab w:val="right" w:pos="2268"/>
      </w:tabs>
      <w:ind w:left="2552" w:hanging="1418"/>
    </w:pPr>
  </w:style>
  <w:style w:type="paragraph" w:customStyle="1" w:styleId="BoxStep">
    <w:name w:val="BoxStep"/>
    <w:aliases w:val="bs"/>
    <w:basedOn w:val="BoxText"/>
    <w:qFormat/>
    <w:rsid w:val="00BC5F83"/>
    <w:pPr>
      <w:ind w:left="1985" w:hanging="851"/>
    </w:pPr>
  </w:style>
  <w:style w:type="character" w:customStyle="1" w:styleId="CharAmPartNo">
    <w:name w:val="CharAmPartNo"/>
    <w:basedOn w:val="OPCCharBase"/>
    <w:qFormat/>
    <w:rsid w:val="00BC5F83"/>
  </w:style>
  <w:style w:type="character" w:customStyle="1" w:styleId="CharAmPartText">
    <w:name w:val="CharAmPartText"/>
    <w:basedOn w:val="OPCCharBase"/>
    <w:qFormat/>
    <w:rsid w:val="00BC5F83"/>
  </w:style>
  <w:style w:type="character" w:customStyle="1" w:styleId="CharAmSchNo">
    <w:name w:val="CharAmSchNo"/>
    <w:basedOn w:val="OPCCharBase"/>
    <w:qFormat/>
    <w:rsid w:val="00BC5F83"/>
  </w:style>
  <w:style w:type="character" w:customStyle="1" w:styleId="CharAmSchText">
    <w:name w:val="CharAmSchText"/>
    <w:basedOn w:val="OPCCharBase"/>
    <w:qFormat/>
    <w:rsid w:val="00BC5F83"/>
  </w:style>
  <w:style w:type="character" w:customStyle="1" w:styleId="CharChapNo">
    <w:name w:val="CharChapNo"/>
    <w:basedOn w:val="OPCCharBase"/>
    <w:uiPriority w:val="1"/>
    <w:qFormat/>
    <w:rsid w:val="00BC5F83"/>
  </w:style>
  <w:style w:type="character" w:customStyle="1" w:styleId="CharChapText">
    <w:name w:val="CharChapText"/>
    <w:basedOn w:val="OPCCharBase"/>
    <w:uiPriority w:val="1"/>
    <w:qFormat/>
    <w:rsid w:val="00BC5F83"/>
  </w:style>
  <w:style w:type="character" w:customStyle="1" w:styleId="CharDivNo">
    <w:name w:val="CharDivNo"/>
    <w:basedOn w:val="OPCCharBase"/>
    <w:uiPriority w:val="1"/>
    <w:qFormat/>
    <w:rsid w:val="00BC5F83"/>
  </w:style>
  <w:style w:type="character" w:customStyle="1" w:styleId="CharDivText">
    <w:name w:val="CharDivText"/>
    <w:basedOn w:val="OPCCharBase"/>
    <w:uiPriority w:val="1"/>
    <w:qFormat/>
    <w:rsid w:val="00BC5F83"/>
  </w:style>
  <w:style w:type="character" w:customStyle="1" w:styleId="CharPartNo">
    <w:name w:val="CharPartNo"/>
    <w:basedOn w:val="OPCCharBase"/>
    <w:uiPriority w:val="1"/>
    <w:qFormat/>
    <w:rsid w:val="00BC5F83"/>
  </w:style>
  <w:style w:type="character" w:customStyle="1" w:styleId="CharPartText">
    <w:name w:val="CharPartText"/>
    <w:basedOn w:val="OPCCharBase"/>
    <w:uiPriority w:val="1"/>
    <w:qFormat/>
    <w:rsid w:val="00BC5F83"/>
  </w:style>
  <w:style w:type="character" w:customStyle="1" w:styleId="CharSectno">
    <w:name w:val="CharSectno"/>
    <w:basedOn w:val="OPCCharBase"/>
    <w:qFormat/>
    <w:rsid w:val="00BC5F83"/>
  </w:style>
  <w:style w:type="character" w:customStyle="1" w:styleId="CharSubdNo">
    <w:name w:val="CharSubdNo"/>
    <w:basedOn w:val="OPCCharBase"/>
    <w:uiPriority w:val="1"/>
    <w:qFormat/>
    <w:rsid w:val="00BC5F83"/>
  </w:style>
  <w:style w:type="character" w:customStyle="1" w:styleId="CharSubdText">
    <w:name w:val="CharSubdText"/>
    <w:basedOn w:val="OPCCharBase"/>
    <w:uiPriority w:val="1"/>
    <w:qFormat/>
    <w:rsid w:val="00BC5F83"/>
  </w:style>
  <w:style w:type="paragraph" w:styleId="BodyTextIndent">
    <w:name w:val="Body Text Indent"/>
    <w:basedOn w:val="Normal"/>
    <w:link w:val="BodyTextIndentChar"/>
    <w:uiPriority w:val="99"/>
    <w:unhideWhenUsed/>
    <w:rsid w:val="00BC5F83"/>
    <w:pPr>
      <w:spacing w:after="120"/>
      <w:ind w:left="283"/>
    </w:pPr>
  </w:style>
  <w:style w:type="paragraph" w:customStyle="1" w:styleId="Formula">
    <w:name w:val="Formula"/>
    <w:basedOn w:val="OPCParaBase"/>
    <w:rsid w:val="00BC5F83"/>
    <w:pPr>
      <w:spacing w:line="240" w:lineRule="auto"/>
      <w:ind w:left="1134"/>
    </w:pPr>
    <w:rPr>
      <w:sz w:val="20"/>
    </w:rPr>
  </w:style>
  <w:style w:type="paragraph" w:styleId="Footer">
    <w:name w:val="footer"/>
    <w:link w:val="FooterChar"/>
    <w:rsid w:val="00BC5F83"/>
    <w:pPr>
      <w:tabs>
        <w:tab w:val="center" w:pos="4153"/>
        <w:tab w:val="right" w:pos="8306"/>
      </w:tabs>
    </w:pPr>
    <w:rPr>
      <w:sz w:val="22"/>
      <w:szCs w:val="24"/>
    </w:rPr>
  </w:style>
  <w:style w:type="paragraph" w:styleId="Header">
    <w:name w:val="header"/>
    <w:basedOn w:val="OPCParaBase"/>
    <w:link w:val="HeaderChar"/>
    <w:unhideWhenUsed/>
    <w:rsid w:val="00BC5F83"/>
    <w:pPr>
      <w:keepNext/>
      <w:keepLines/>
      <w:tabs>
        <w:tab w:val="center" w:pos="4150"/>
        <w:tab w:val="right" w:pos="8307"/>
      </w:tabs>
      <w:spacing w:line="160" w:lineRule="exact"/>
    </w:pPr>
    <w:rPr>
      <w:sz w:val="16"/>
    </w:rPr>
  </w:style>
  <w:style w:type="paragraph" w:customStyle="1" w:styleId="paragraph">
    <w:name w:val="paragraph"/>
    <w:aliases w:val="a,indent(a)"/>
    <w:basedOn w:val="OPCParaBase"/>
    <w:link w:val="paragraphChar"/>
    <w:rsid w:val="00BC5F83"/>
    <w:pPr>
      <w:tabs>
        <w:tab w:val="right" w:pos="1531"/>
      </w:tabs>
      <w:spacing w:before="40" w:line="240" w:lineRule="auto"/>
      <w:ind w:left="1644" w:hanging="1644"/>
    </w:pPr>
  </w:style>
  <w:style w:type="paragraph" w:customStyle="1" w:styleId="paragraphsub-sub">
    <w:name w:val="paragraph(sub-sub)"/>
    <w:aliases w:val="aaa"/>
    <w:basedOn w:val="OPCParaBase"/>
    <w:rsid w:val="00BC5F83"/>
    <w:pPr>
      <w:tabs>
        <w:tab w:val="right" w:pos="2722"/>
      </w:tabs>
      <w:spacing w:before="40" w:line="240" w:lineRule="auto"/>
      <w:ind w:left="2835" w:hanging="2835"/>
    </w:pPr>
  </w:style>
  <w:style w:type="paragraph" w:customStyle="1" w:styleId="paragraphsub">
    <w:name w:val="paragraph(sub)"/>
    <w:aliases w:val="aa"/>
    <w:basedOn w:val="OPCParaBase"/>
    <w:link w:val="paragraphsubChar"/>
    <w:rsid w:val="00BC5F83"/>
    <w:pPr>
      <w:tabs>
        <w:tab w:val="right" w:pos="1985"/>
      </w:tabs>
      <w:spacing w:before="40" w:line="240" w:lineRule="auto"/>
      <w:ind w:left="2098" w:hanging="2098"/>
    </w:pPr>
  </w:style>
  <w:style w:type="character" w:styleId="LineNumber">
    <w:name w:val="line number"/>
    <w:basedOn w:val="OPCCharBase"/>
    <w:uiPriority w:val="99"/>
    <w:unhideWhenUsed/>
    <w:rsid w:val="00BC5F83"/>
    <w:rPr>
      <w:sz w:val="16"/>
    </w:rPr>
  </w:style>
  <w:style w:type="paragraph" w:customStyle="1" w:styleId="ItemHead">
    <w:name w:val="ItemHead"/>
    <w:aliases w:val="ih"/>
    <w:basedOn w:val="OPCParaBase"/>
    <w:next w:val="Item"/>
    <w:rsid w:val="00BC5F83"/>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BC5F8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C5F83"/>
    <w:pPr>
      <w:spacing w:before="180" w:line="240" w:lineRule="auto"/>
      <w:ind w:left="1134"/>
    </w:pPr>
  </w:style>
  <w:style w:type="paragraph" w:customStyle="1" w:styleId="Item">
    <w:name w:val="Item"/>
    <w:aliases w:val="i"/>
    <w:basedOn w:val="OPCParaBase"/>
    <w:next w:val="ItemHead"/>
    <w:rsid w:val="00BC5F83"/>
    <w:pPr>
      <w:keepLines/>
      <w:spacing w:before="80" w:line="240" w:lineRule="auto"/>
      <w:ind w:left="709"/>
    </w:pPr>
  </w:style>
  <w:style w:type="paragraph" w:styleId="ListBullet">
    <w:name w:val="List Bullet"/>
    <w:basedOn w:val="Normal"/>
    <w:uiPriority w:val="99"/>
    <w:unhideWhenUsed/>
    <w:rsid w:val="00BC5F83"/>
    <w:pPr>
      <w:numPr>
        <w:numId w:val="7"/>
      </w:numPr>
      <w:contextualSpacing/>
    </w:pPr>
  </w:style>
  <w:style w:type="paragraph" w:customStyle="1" w:styleId="LongT">
    <w:name w:val="LongT"/>
    <w:basedOn w:val="OPCParaBase"/>
    <w:rsid w:val="00BC5F83"/>
    <w:pPr>
      <w:spacing w:line="240" w:lineRule="auto"/>
    </w:pPr>
    <w:rPr>
      <w:b/>
      <w:sz w:val="32"/>
    </w:rPr>
  </w:style>
  <w:style w:type="paragraph" w:customStyle="1" w:styleId="notedraft">
    <w:name w:val="note(draft)"/>
    <w:aliases w:val="nd"/>
    <w:basedOn w:val="OPCParaBase"/>
    <w:rsid w:val="00BC5F83"/>
    <w:pPr>
      <w:spacing w:before="240" w:line="240" w:lineRule="auto"/>
      <w:ind w:left="284" w:hanging="284"/>
    </w:pPr>
    <w:rPr>
      <w:i/>
      <w:sz w:val="24"/>
    </w:rPr>
  </w:style>
  <w:style w:type="paragraph" w:customStyle="1" w:styleId="notetext">
    <w:name w:val="note(text)"/>
    <w:aliases w:val="n"/>
    <w:basedOn w:val="OPCParaBase"/>
    <w:link w:val="notetextChar"/>
    <w:rsid w:val="00BC5F83"/>
    <w:pPr>
      <w:spacing w:before="122" w:line="240" w:lineRule="auto"/>
      <w:ind w:left="1985" w:hanging="851"/>
    </w:pPr>
    <w:rPr>
      <w:sz w:val="18"/>
    </w:rPr>
  </w:style>
  <w:style w:type="paragraph" w:customStyle="1" w:styleId="notemargin">
    <w:name w:val="note(margin)"/>
    <w:aliases w:val="nm"/>
    <w:basedOn w:val="OPCParaBase"/>
    <w:rsid w:val="00BC5F83"/>
    <w:pPr>
      <w:tabs>
        <w:tab w:val="left" w:pos="709"/>
      </w:tabs>
      <w:spacing w:before="122" w:line="198" w:lineRule="exact"/>
      <w:ind w:left="709" w:hanging="709"/>
    </w:pPr>
    <w:rPr>
      <w:sz w:val="18"/>
    </w:rPr>
  </w:style>
  <w:style w:type="paragraph" w:customStyle="1" w:styleId="notepara">
    <w:name w:val="note(para)"/>
    <w:aliases w:val="na"/>
    <w:basedOn w:val="OPCParaBase"/>
    <w:rsid w:val="00BC5F83"/>
    <w:pPr>
      <w:spacing w:before="40" w:line="198" w:lineRule="exact"/>
      <w:ind w:left="2354" w:hanging="369"/>
    </w:pPr>
    <w:rPr>
      <w:sz w:val="18"/>
    </w:rPr>
  </w:style>
  <w:style w:type="paragraph" w:customStyle="1" w:styleId="noteParlAmend">
    <w:name w:val="note(ParlAmend)"/>
    <w:aliases w:val="npp"/>
    <w:basedOn w:val="OPCParaBase"/>
    <w:next w:val="ParlAmend"/>
    <w:rsid w:val="00BC5F83"/>
    <w:pPr>
      <w:spacing w:line="240" w:lineRule="auto"/>
      <w:jc w:val="right"/>
    </w:pPr>
    <w:rPr>
      <w:rFonts w:ascii="Arial" w:hAnsi="Arial"/>
      <w:b/>
      <w:i/>
    </w:rPr>
  </w:style>
  <w:style w:type="paragraph" w:customStyle="1" w:styleId="Page1">
    <w:name w:val="Page1"/>
    <w:basedOn w:val="OPCParaBase"/>
    <w:rsid w:val="00BC5F83"/>
    <w:pPr>
      <w:spacing w:before="5600" w:line="240" w:lineRule="auto"/>
    </w:pPr>
    <w:rPr>
      <w:b/>
      <w:sz w:val="32"/>
    </w:rPr>
  </w:style>
  <w:style w:type="paragraph" w:customStyle="1" w:styleId="PageBreak">
    <w:name w:val="PageBreak"/>
    <w:aliases w:val="pb"/>
    <w:basedOn w:val="OPCParaBase"/>
    <w:link w:val="PageBreakChar"/>
    <w:rsid w:val="00BC5F83"/>
    <w:pPr>
      <w:spacing w:line="240" w:lineRule="auto"/>
    </w:pPr>
    <w:rPr>
      <w:sz w:val="20"/>
    </w:rPr>
  </w:style>
  <w:style w:type="paragraph" w:customStyle="1" w:styleId="ParlAmend">
    <w:name w:val="ParlAmend"/>
    <w:aliases w:val="pp"/>
    <w:basedOn w:val="OPCParaBase"/>
    <w:rsid w:val="00BC5F83"/>
    <w:pPr>
      <w:spacing w:before="240" w:line="240" w:lineRule="atLeast"/>
      <w:ind w:hanging="567"/>
    </w:pPr>
    <w:rPr>
      <w:sz w:val="24"/>
    </w:rPr>
  </w:style>
  <w:style w:type="paragraph" w:customStyle="1" w:styleId="Penalty">
    <w:name w:val="Penalty"/>
    <w:basedOn w:val="OPCParaBase"/>
    <w:rsid w:val="00BC5F83"/>
    <w:pPr>
      <w:tabs>
        <w:tab w:val="left" w:pos="2977"/>
      </w:tabs>
      <w:spacing w:before="180" w:line="240" w:lineRule="auto"/>
      <w:ind w:left="1985" w:hanging="851"/>
    </w:pPr>
  </w:style>
  <w:style w:type="paragraph" w:customStyle="1" w:styleId="Preamble">
    <w:name w:val="Preamble"/>
    <w:basedOn w:val="OPCParaBase"/>
    <w:next w:val="Normal"/>
    <w:rsid w:val="00BC5F83"/>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BC5F83"/>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BC5F83"/>
    <w:pPr>
      <w:spacing w:line="240" w:lineRule="auto"/>
    </w:pPr>
    <w:rPr>
      <w:b/>
      <w:sz w:val="40"/>
    </w:rPr>
  </w:style>
  <w:style w:type="paragraph" w:customStyle="1" w:styleId="Subitem">
    <w:name w:val="Subitem"/>
    <w:aliases w:val="iss"/>
    <w:basedOn w:val="OPCParaBase"/>
    <w:rsid w:val="00BC5F83"/>
    <w:pPr>
      <w:spacing w:before="180" w:line="240" w:lineRule="auto"/>
      <w:ind w:left="709" w:hanging="709"/>
    </w:pPr>
  </w:style>
  <w:style w:type="paragraph" w:customStyle="1" w:styleId="SubitemHead">
    <w:name w:val="SubitemHead"/>
    <w:aliases w:val="issh"/>
    <w:basedOn w:val="OPCParaBase"/>
    <w:rsid w:val="00BC5F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5F83"/>
    <w:pPr>
      <w:spacing w:before="40" w:line="240" w:lineRule="auto"/>
      <w:ind w:left="1134"/>
    </w:pPr>
  </w:style>
  <w:style w:type="paragraph" w:customStyle="1" w:styleId="SubsectionHead">
    <w:name w:val="SubsectionHead"/>
    <w:aliases w:val="ssh"/>
    <w:basedOn w:val="OPCParaBase"/>
    <w:next w:val="subsection"/>
    <w:rsid w:val="00BC5F83"/>
    <w:pPr>
      <w:keepNext/>
      <w:keepLines/>
      <w:spacing w:before="240" w:line="240" w:lineRule="auto"/>
      <w:ind w:left="1134"/>
    </w:pPr>
    <w:rPr>
      <w:i/>
    </w:rPr>
  </w:style>
  <w:style w:type="paragraph" w:customStyle="1" w:styleId="Tablei">
    <w:name w:val="Table(i)"/>
    <w:aliases w:val="taa"/>
    <w:basedOn w:val="OPCParaBase"/>
    <w:rsid w:val="00BC5F83"/>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BC5F83"/>
    <w:pPr>
      <w:spacing w:before="60" w:line="240" w:lineRule="auto"/>
      <w:ind w:left="284" w:hanging="284"/>
    </w:pPr>
    <w:rPr>
      <w:sz w:val="20"/>
    </w:rPr>
  </w:style>
  <w:style w:type="paragraph" w:customStyle="1" w:styleId="TableAA">
    <w:name w:val="Table(AA)"/>
    <w:aliases w:val="taaa"/>
    <w:basedOn w:val="OPCParaBase"/>
    <w:rsid w:val="00BC5F83"/>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BC5F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5F83"/>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5F83"/>
    <w:pPr>
      <w:spacing w:before="122" w:line="198" w:lineRule="exact"/>
      <w:ind w:left="1985" w:hanging="851"/>
      <w:jc w:val="right"/>
    </w:pPr>
    <w:rPr>
      <w:sz w:val="18"/>
    </w:rPr>
  </w:style>
  <w:style w:type="paragraph" w:customStyle="1" w:styleId="TLPTableBullet">
    <w:name w:val="TLPTableBullet"/>
    <w:aliases w:val="ttb"/>
    <w:basedOn w:val="OPCParaBase"/>
    <w:rsid w:val="00BC5F83"/>
    <w:pPr>
      <w:spacing w:line="240" w:lineRule="exact"/>
      <w:ind w:left="284" w:hanging="284"/>
    </w:pPr>
    <w:rPr>
      <w:sz w:val="20"/>
    </w:rPr>
  </w:style>
  <w:style w:type="paragraph" w:styleId="TOC1">
    <w:name w:val="toc 1"/>
    <w:basedOn w:val="OPCParaBase"/>
    <w:next w:val="Normal"/>
    <w:uiPriority w:val="39"/>
    <w:unhideWhenUsed/>
    <w:rsid w:val="00BC5F8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C5F8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C5F8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5F8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C5F83"/>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BC5F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5F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5F83"/>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BC5F83"/>
    <w:pPr>
      <w:keepLines/>
      <w:spacing w:before="80" w:line="240" w:lineRule="auto"/>
      <w:ind w:left="1588" w:hanging="794"/>
    </w:pPr>
    <w:rPr>
      <w:kern w:val="28"/>
    </w:rPr>
  </w:style>
  <w:style w:type="paragraph" w:customStyle="1" w:styleId="TofSectsSection">
    <w:name w:val="TofSects(Section)"/>
    <w:basedOn w:val="OPCParaBase"/>
    <w:rsid w:val="00BC5F83"/>
    <w:pPr>
      <w:keepLines/>
      <w:spacing w:before="40" w:line="240" w:lineRule="auto"/>
      <w:ind w:left="1588" w:hanging="794"/>
    </w:pPr>
    <w:rPr>
      <w:kern w:val="28"/>
      <w:sz w:val="18"/>
    </w:rPr>
  </w:style>
  <w:style w:type="paragraph" w:customStyle="1" w:styleId="TofSectsHeading">
    <w:name w:val="TofSects(Heading)"/>
    <w:basedOn w:val="OPCParaBase"/>
    <w:rsid w:val="00BC5F83"/>
    <w:pPr>
      <w:spacing w:before="240" w:after="120" w:line="240" w:lineRule="auto"/>
    </w:pPr>
    <w:rPr>
      <w:b/>
      <w:sz w:val="24"/>
    </w:rPr>
  </w:style>
  <w:style w:type="paragraph" w:customStyle="1" w:styleId="TofSectsGroupHeading">
    <w:name w:val="TofSects(GroupHeading)"/>
    <w:basedOn w:val="OPCParaBase"/>
    <w:next w:val="TofSectsSection"/>
    <w:rsid w:val="00BC5F83"/>
    <w:pPr>
      <w:keepLines/>
      <w:spacing w:before="240" w:after="120" w:line="240" w:lineRule="auto"/>
      <w:ind w:left="794"/>
    </w:pPr>
    <w:rPr>
      <w:b/>
      <w:kern w:val="28"/>
      <w:sz w:val="20"/>
    </w:rPr>
  </w:style>
  <w:style w:type="paragraph" w:customStyle="1" w:styleId="Actno">
    <w:name w:val="Actno"/>
    <w:basedOn w:val="ShortT"/>
    <w:next w:val="Normal"/>
    <w:link w:val="ActnoChar"/>
    <w:qFormat/>
    <w:rsid w:val="00BC5F83"/>
  </w:style>
  <w:style w:type="numbering" w:styleId="111111">
    <w:name w:val="Outline List 2"/>
    <w:basedOn w:val="NoList"/>
    <w:uiPriority w:val="99"/>
    <w:unhideWhenUsed/>
    <w:rsid w:val="00BC5F83"/>
    <w:pPr>
      <w:numPr>
        <w:numId w:val="2"/>
      </w:numPr>
    </w:pPr>
  </w:style>
  <w:style w:type="numbering" w:styleId="1ai">
    <w:name w:val="Outline List 1"/>
    <w:basedOn w:val="NoList"/>
    <w:uiPriority w:val="99"/>
    <w:unhideWhenUsed/>
    <w:rsid w:val="00BC5F83"/>
    <w:pPr>
      <w:numPr>
        <w:numId w:val="1"/>
      </w:numPr>
    </w:pPr>
  </w:style>
  <w:style w:type="numbering" w:styleId="ArticleSection">
    <w:name w:val="Outline List 3"/>
    <w:basedOn w:val="NoList"/>
    <w:uiPriority w:val="99"/>
    <w:unhideWhenUsed/>
    <w:rsid w:val="00BC5F83"/>
    <w:pPr>
      <w:numPr>
        <w:numId w:val="3"/>
      </w:numPr>
    </w:pPr>
  </w:style>
  <w:style w:type="paragraph" w:styleId="BlockText">
    <w:name w:val="Block Text"/>
    <w:basedOn w:val="Normal"/>
    <w:uiPriority w:val="99"/>
    <w:unhideWhenUsed/>
    <w:rsid w:val="00BC5F8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BC5F83"/>
    <w:pPr>
      <w:spacing w:after="120"/>
    </w:pPr>
  </w:style>
  <w:style w:type="paragraph" w:styleId="BodyText2">
    <w:name w:val="Body Text 2"/>
    <w:basedOn w:val="Normal"/>
    <w:link w:val="BodyText2Char"/>
    <w:uiPriority w:val="99"/>
    <w:unhideWhenUsed/>
    <w:rsid w:val="00BC5F83"/>
    <w:pPr>
      <w:spacing w:after="120" w:line="480" w:lineRule="auto"/>
    </w:pPr>
  </w:style>
  <w:style w:type="paragraph" w:styleId="BodyText3">
    <w:name w:val="Body Text 3"/>
    <w:basedOn w:val="Normal"/>
    <w:link w:val="BodyText3Char"/>
    <w:uiPriority w:val="99"/>
    <w:unhideWhenUsed/>
    <w:rsid w:val="00BC5F83"/>
    <w:pPr>
      <w:spacing w:after="120"/>
    </w:pPr>
    <w:rPr>
      <w:sz w:val="16"/>
      <w:szCs w:val="16"/>
    </w:rPr>
  </w:style>
  <w:style w:type="paragraph" w:styleId="BodyTextFirstIndent">
    <w:name w:val="Body Text First Indent"/>
    <w:basedOn w:val="BodyText"/>
    <w:link w:val="BodyTextFirstIndentChar"/>
    <w:uiPriority w:val="99"/>
    <w:unhideWhenUsed/>
    <w:rsid w:val="00BC5F83"/>
    <w:pPr>
      <w:spacing w:after="0"/>
      <w:ind w:firstLine="360"/>
    </w:pPr>
  </w:style>
  <w:style w:type="paragraph" w:styleId="BodyTextFirstIndent2">
    <w:name w:val="Body Text First Indent 2"/>
    <w:basedOn w:val="BodyTextIndent"/>
    <w:link w:val="BodyTextFirstIndent2Char"/>
    <w:uiPriority w:val="99"/>
    <w:unhideWhenUsed/>
    <w:rsid w:val="00BC5F83"/>
    <w:pPr>
      <w:spacing w:after="0"/>
      <w:ind w:left="360" w:firstLine="360"/>
    </w:pPr>
  </w:style>
  <w:style w:type="paragraph" w:styleId="BodyTextIndent2">
    <w:name w:val="Body Text Indent 2"/>
    <w:basedOn w:val="Normal"/>
    <w:link w:val="BodyTextIndent2Char"/>
    <w:uiPriority w:val="99"/>
    <w:unhideWhenUsed/>
    <w:rsid w:val="00BC5F83"/>
    <w:pPr>
      <w:spacing w:after="120" w:line="480" w:lineRule="auto"/>
      <w:ind w:left="283"/>
    </w:pPr>
  </w:style>
  <w:style w:type="paragraph" w:styleId="BodyTextIndent3">
    <w:name w:val="Body Text Indent 3"/>
    <w:basedOn w:val="Normal"/>
    <w:link w:val="BodyTextIndent3Char"/>
    <w:uiPriority w:val="99"/>
    <w:unhideWhenUsed/>
    <w:rsid w:val="00BC5F83"/>
    <w:pPr>
      <w:spacing w:after="120"/>
      <w:ind w:left="283"/>
    </w:pPr>
    <w:rPr>
      <w:sz w:val="16"/>
      <w:szCs w:val="16"/>
    </w:rPr>
  </w:style>
  <w:style w:type="paragraph" w:styleId="Closing">
    <w:name w:val="Closing"/>
    <w:basedOn w:val="Normal"/>
    <w:link w:val="ClosingChar"/>
    <w:uiPriority w:val="99"/>
    <w:unhideWhenUsed/>
    <w:rsid w:val="00BC5F83"/>
    <w:pPr>
      <w:spacing w:line="240" w:lineRule="auto"/>
      <w:ind w:left="4252"/>
    </w:pPr>
  </w:style>
  <w:style w:type="paragraph" w:styleId="Date">
    <w:name w:val="Date"/>
    <w:basedOn w:val="Normal"/>
    <w:next w:val="Normal"/>
    <w:link w:val="DateChar"/>
    <w:uiPriority w:val="99"/>
    <w:unhideWhenUsed/>
    <w:rsid w:val="00BC5F83"/>
  </w:style>
  <w:style w:type="paragraph" w:styleId="E-mailSignature">
    <w:name w:val="E-mail Signature"/>
    <w:basedOn w:val="Normal"/>
    <w:link w:val="E-mailSignatureChar"/>
    <w:uiPriority w:val="99"/>
    <w:unhideWhenUsed/>
    <w:rsid w:val="00BC5F83"/>
    <w:pPr>
      <w:spacing w:line="240" w:lineRule="auto"/>
    </w:pPr>
  </w:style>
  <w:style w:type="character" w:styleId="Emphasis">
    <w:name w:val="Emphasis"/>
    <w:basedOn w:val="DefaultParagraphFont"/>
    <w:uiPriority w:val="20"/>
    <w:qFormat/>
    <w:rsid w:val="00BC5F83"/>
    <w:rPr>
      <w:i/>
      <w:iCs/>
    </w:rPr>
  </w:style>
  <w:style w:type="paragraph" w:styleId="EnvelopeAddress">
    <w:name w:val="envelope address"/>
    <w:basedOn w:val="Normal"/>
    <w:uiPriority w:val="99"/>
    <w:unhideWhenUsed/>
    <w:rsid w:val="00BC5F8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C5F8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BC5F83"/>
    <w:rPr>
      <w:color w:val="800080" w:themeColor="followedHyperlink"/>
      <w:u w:val="single"/>
    </w:rPr>
  </w:style>
  <w:style w:type="character" w:styleId="HTMLAcronym">
    <w:name w:val="HTML Acronym"/>
    <w:basedOn w:val="DefaultParagraphFont"/>
    <w:uiPriority w:val="99"/>
    <w:unhideWhenUsed/>
    <w:rsid w:val="00BC5F83"/>
  </w:style>
  <w:style w:type="paragraph" w:styleId="HTMLAddress">
    <w:name w:val="HTML Address"/>
    <w:basedOn w:val="Normal"/>
    <w:link w:val="HTMLAddressChar"/>
    <w:uiPriority w:val="99"/>
    <w:unhideWhenUsed/>
    <w:rsid w:val="00BC5F83"/>
    <w:pPr>
      <w:spacing w:line="240" w:lineRule="auto"/>
    </w:pPr>
    <w:rPr>
      <w:i/>
      <w:iCs/>
    </w:rPr>
  </w:style>
  <w:style w:type="character" w:styleId="HTMLCite">
    <w:name w:val="HTML Cite"/>
    <w:basedOn w:val="DefaultParagraphFont"/>
    <w:uiPriority w:val="99"/>
    <w:unhideWhenUsed/>
    <w:rsid w:val="00BC5F83"/>
    <w:rPr>
      <w:i/>
      <w:iCs/>
    </w:rPr>
  </w:style>
  <w:style w:type="character" w:styleId="HTMLCode">
    <w:name w:val="HTML Code"/>
    <w:basedOn w:val="DefaultParagraphFont"/>
    <w:uiPriority w:val="99"/>
    <w:unhideWhenUsed/>
    <w:rsid w:val="00BC5F83"/>
    <w:rPr>
      <w:rFonts w:ascii="Consolas" w:hAnsi="Consolas"/>
      <w:sz w:val="20"/>
      <w:szCs w:val="20"/>
    </w:rPr>
  </w:style>
  <w:style w:type="character" w:styleId="HTMLDefinition">
    <w:name w:val="HTML Definition"/>
    <w:basedOn w:val="DefaultParagraphFont"/>
    <w:uiPriority w:val="99"/>
    <w:unhideWhenUsed/>
    <w:rsid w:val="00BC5F83"/>
    <w:rPr>
      <w:i/>
      <w:iCs/>
    </w:rPr>
  </w:style>
  <w:style w:type="character" w:styleId="HTMLKeyboard">
    <w:name w:val="HTML Keyboard"/>
    <w:basedOn w:val="DefaultParagraphFont"/>
    <w:uiPriority w:val="99"/>
    <w:unhideWhenUsed/>
    <w:rsid w:val="00BC5F83"/>
    <w:rPr>
      <w:rFonts w:ascii="Consolas" w:hAnsi="Consolas"/>
      <w:sz w:val="20"/>
      <w:szCs w:val="20"/>
    </w:rPr>
  </w:style>
  <w:style w:type="paragraph" w:styleId="HTMLPreformatted">
    <w:name w:val="HTML Preformatted"/>
    <w:basedOn w:val="Normal"/>
    <w:link w:val="HTMLPreformattedChar"/>
    <w:uiPriority w:val="99"/>
    <w:unhideWhenUsed/>
    <w:rsid w:val="00BC5F83"/>
    <w:pPr>
      <w:spacing w:line="240" w:lineRule="auto"/>
    </w:pPr>
    <w:rPr>
      <w:rFonts w:ascii="Consolas" w:hAnsi="Consolas"/>
      <w:sz w:val="20"/>
    </w:rPr>
  </w:style>
  <w:style w:type="character" w:styleId="HTMLSample">
    <w:name w:val="HTML Sample"/>
    <w:basedOn w:val="DefaultParagraphFont"/>
    <w:uiPriority w:val="99"/>
    <w:unhideWhenUsed/>
    <w:rsid w:val="00BC5F83"/>
    <w:rPr>
      <w:rFonts w:ascii="Consolas" w:hAnsi="Consolas"/>
      <w:sz w:val="24"/>
      <w:szCs w:val="24"/>
    </w:rPr>
  </w:style>
  <w:style w:type="character" w:styleId="HTMLTypewriter">
    <w:name w:val="HTML Typewriter"/>
    <w:basedOn w:val="DefaultParagraphFont"/>
    <w:uiPriority w:val="99"/>
    <w:unhideWhenUsed/>
    <w:rsid w:val="00BC5F83"/>
    <w:rPr>
      <w:rFonts w:ascii="Consolas" w:hAnsi="Consolas"/>
      <w:sz w:val="20"/>
      <w:szCs w:val="20"/>
    </w:rPr>
  </w:style>
  <w:style w:type="character" w:styleId="HTMLVariable">
    <w:name w:val="HTML Variable"/>
    <w:basedOn w:val="DefaultParagraphFont"/>
    <w:uiPriority w:val="99"/>
    <w:unhideWhenUsed/>
    <w:rsid w:val="00BC5F83"/>
    <w:rPr>
      <w:i/>
      <w:iCs/>
    </w:rPr>
  </w:style>
  <w:style w:type="character" w:styleId="Hyperlink">
    <w:name w:val="Hyperlink"/>
    <w:basedOn w:val="DefaultParagraphFont"/>
    <w:uiPriority w:val="99"/>
    <w:unhideWhenUsed/>
    <w:rsid w:val="00BC5F83"/>
    <w:rPr>
      <w:color w:val="0000FF" w:themeColor="hyperlink"/>
      <w:u w:val="single"/>
    </w:rPr>
  </w:style>
  <w:style w:type="paragraph" w:styleId="List">
    <w:name w:val="List"/>
    <w:basedOn w:val="Normal"/>
    <w:uiPriority w:val="99"/>
    <w:unhideWhenUsed/>
    <w:rsid w:val="00BC5F83"/>
    <w:pPr>
      <w:ind w:left="283" w:hanging="283"/>
      <w:contextualSpacing/>
    </w:pPr>
  </w:style>
  <w:style w:type="paragraph" w:styleId="List2">
    <w:name w:val="List 2"/>
    <w:basedOn w:val="Normal"/>
    <w:uiPriority w:val="99"/>
    <w:unhideWhenUsed/>
    <w:rsid w:val="00BC5F83"/>
    <w:pPr>
      <w:ind w:left="566" w:hanging="283"/>
      <w:contextualSpacing/>
    </w:pPr>
  </w:style>
  <w:style w:type="paragraph" w:styleId="List3">
    <w:name w:val="List 3"/>
    <w:basedOn w:val="Normal"/>
    <w:uiPriority w:val="99"/>
    <w:unhideWhenUsed/>
    <w:rsid w:val="00BC5F83"/>
    <w:pPr>
      <w:ind w:left="849" w:hanging="283"/>
      <w:contextualSpacing/>
    </w:pPr>
  </w:style>
  <w:style w:type="paragraph" w:styleId="List4">
    <w:name w:val="List 4"/>
    <w:basedOn w:val="Normal"/>
    <w:uiPriority w:val="99"/>
    <w:unhideWhenUsed/>
    <w:rsid w:val="00BC5F83"/>
    <w:pPr>
      <w:ind w:left="1132" w:hanging="283"/>
      <w:contextualSpacing/>
    </w:pPr>
  </w:style>
  <w:style w:type="paragraph" w:styleId="List5">
    <w:name w:val="List 5"/>
    <w:basedOn w:val="Normal"/>
    <w:uiPriority w:val="99"/>
    <w:unhideWhenUsed/>
    <w:rsid w:val="00BC5F83"/>
    <w:pPr>
      <w:ind w:left="1415" w:hanging="283"/>
      <w:contextualSpacing/>
    </w:pPr>
  </w:style>
  <w:style w:type="paragraph" w:styleId="ListBullet2">
    <w:name w:val="List Bullet 2"/>
    <w:basedOn w:val="Normal"/>
    <w:uiPriority w:val="99"/>
    <w:unhideWhenUsed/>
    <w:rsid w:val="00BC5F83"/>
    <w:pPr>
      <w:numPr>
        <w:numId w:val="8"/>
      </w:numPr>
      <w:contextualSpacing/>
    </w:pPr>
  </w:style>
  <w:style w:type="paragraph" w:styleId="ListBullet3">
    <w:name w:val="List Bullet 3"/>
    <w:basedOn w:val="Normal"/>
    <w:uiPriority w:val="99"/>
    <w:unhideWhenUsed/>
    <w:rsid w:val="00BC5F83"/>
    <w:pPr>
      <w:numPr>
        <w:numId w:val="9"/>
      </w:numPr>
      <w:contextualSpacing/>
    </w:pPr>
  </w:style>
  <w:style w:type="paragraph" w:styleId="ListBullet4">
    <w:name w:val="List Bullet 4"/>
    <w:basedOn w:val="Normal"/>
    <w:uiPriority w:val="99"/>
    <w:unhideWhenUsed/>
    <w:rsid w:val="00BC5F83"/>
    <w:pPr>
      <w:numPr>
        <w:numId w:val="10"/>
      </w:numPr>
      <w:contextualSpacing/>
    </w:pPr>
  </w:style>
  <w:style w:type="paragraph" w:styleId="ListBullet5">
    <w:name w:val="List Bullet 5"/>
    <w:basedOn w:val="Normal"/>
    <w:uiPriority w:val="99"/>
    <w:unhideWhenUsed/>
    <w:rsid w:val="00BC5F83"/>
    <w:pPr>
      <w:numPr>
        <w:numId w:val="11"/>
      </w:numPr>
      <w:contextualSpacing/>
    </w:pPr>
  </w:style>
  <w:style w:type="paragraph" w:styleId="ListContinue">
    <w:name w:val="List Continue"/>
    <w:basedOn w:val="Normal"/>
    <w:uiPriority w:val="99"/>
    <w:unhideWhenUsed/>
    <w:rsid w:val="00BC5F83"/>
    <w:pPr>
      <w:spacing w:after="120"/>
      <w:ind w:left="283"/>
      <w:contextualSpacing/>
    </w:pPr>
  </w:style>
  <w:style w:type="paragraph" w:styleId="ListContinue2">
    <w:name w:val="List Continue 2"/>
    <w:basedOn w:val="Normal"/>
    <w:uiPriority w:val="99"/>
    <w:unhideWhenUsed/>
    <w:rsid w:val="00BC5F83"/>
    <w:pPr>
      <w:spacing w:after="120"/>
      <w:ind w:left="566"/>
      <w:contextualSpacing/>
    </w:pPr>
  </w:style>
  <w:style w:type="paragraph" w:styleId="ListContinue3">
    <w:name w:val="List Continue 3"/>
    <w:basedOn w:val="Normal"/>
    <w:uiPriority w:val="99"/>
    <w:unhideWhenUsed/>
    <w:rsid w:val="00BC5F83"/>
    <w:pPr>
      <w:spacing w:after="120"/>
      <w:ind w:left="849"/>
      <w:contextualSpacing/>
    </w:pPr>
  </w:style>
  <w:style w:type="paragraph" w:styleId="ListContinue4">
    <w:name w:val="List Continue 4"/>
    <w:basedOn w:val="Normal"/>
    <w:uiPriority w:val="99"/>
    <w:unhideWhenUsed/>
    <w:rsid w:val="00BC5F83"/>
    <w:pPr>
      <w:spacing w:after="120"/>
      <w:ind w:left="1132"/>
      <w:contextualSpacing/>
    </w:pPr>
  </w:style>
  <w:style w:type="paragraph" w:styleId="ListContinue5">
    <w:name w:val="List Continue 5"/>
    <w:basedOn w:val="Normal"/>
    <w:uiPriority w:val="99"/>
    <w:unhideWhenUsed/>
    <w:rsid w:val="00BC5F83"/>
    <w:pPr>
      <w:spacing w:after="120"/>
      <w:ind w:left="1415"/>
      <w:contextualSpacing/>
    </w:pPr>
  </w:style>
  <w:style w:type="paragraph" w:styleId="ListNumber">
    <w:name w:val="List Number"/>
    <w:basedOn w:val="Normal"/>
    <w:uiPriority w:val="99"/>
    <w:unhideWhenUsed/>
    <w:rsid w:val="00BC5F83"/>
    <w:pPr>
      <w:numPr>
        <w:numId w:val="12"/>
      </w:numPr>
      <w:contextualSpacing/>
    </w:pPr>
  </w:style>
  <w:style w:type="paragraph" w:styleId="ListNumber2">
    <w:name w:val="List Number 2"/>
    <w:basedOn w:val="Normal"/>
    <w:uiPriority w:val="99"/>
    <w:unhideWhenUsed/>
    <w:rsid w:val="00BC5F83"/>
    <w:pPr>
      <w:numPr>
        <w:numId w:val="13"/>
      </w:numPr>
      <w:contextualSpacing/>
    </w:pPr>
  </w:style>
  <w:style w:type="paragraph" w:styleId="ListNumber3">
    <w:name w:val="List Number 3"/>
    <w:basedOn w:val="Normal"/>
    <w:uiPriority w:val="99"/>
    <w:unhideWhenUsed/>
    <w:rsid w:val="00BC5F83"/>
    <w:pPr>
      <w:numPr>
        <w:numId w:val="14"/>
      </w:numPr>
      <w:contextualSpacing/>
    </w:pPr>
  </w:style>
  <w:style w:type="paragraph" w:styleId="ListNumber4">
    <w:name w:val="List Number 4"/>
    <w:basedOn w:val="Normal"/>
    <w:uiPriority w:val="99"/>
    <w:unhideWhenUsed/>
    <w:rsid w:val="00BC5F83"/>
    <w:pPr>
      <w:numPr>
        <w:numId w:val="15"/>
      </w:numPr>
      <w:contextualSpacing/>
    </w:pPr>
  </w:style>
  <w:style w:type="paragraph" w:styleId="ListNumber5">
    <w:name w:val="List Number 5"/>
    <w:basedOn w:val="Normal"/>
    <w:uiPriority w:val="99"/>
    <w:unhideWhenUsed/>
    <w:rsid w:val="00BC5F83"/>
    <w:pPr>
      <w:numPr>
        <w:numId w:val="16"/>
      </w:numPr>
      <w:contextualSpacing/>
    </w:pPr>
  </w:style>
  <w:style w:type="paragraph" w:styleId="MessageHeader">
    <w:name w:val="Message Header"/>
    <w:basedOn w:val="Normal"/>
    <w:link w:val="MessageHeaderChar"/>
    <w:uiPriority w:val="99"/>
    <w:unhideWhenUsed/>
    <w:rsid w:val="00BC5F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BC5F83"/>
    <w:rPr>
      <w:rFonts w:cs="Times New Roman"/>
      <w:sz w:val="24"/>
      <w:szCs w:val="24"/>
    </w:rPr>
  </w:style>
  <w:style w:type="paragraph" w:styleId="NormalIndent">
    <w:name w:val="Normal Indent"/>
    <w:basedOn w:val="Normal"/>
    <w:uiPriority w:val="99"/>
    <w:unhideWhenUsed/>
    <w:rsid w:val="00BC5F83"/>
    <w:pPr>
      <w:ind w:left="720"/>
    </w:pPr>
  </w:style>
  <w:style w:type="paragraph" w:styleId="NoteHeading">
    <w:name w:val="Note Heading"/>
    <w:basedOn w:val="Normal"/>
    <w:next w:val="Normal"/>
    <w:link w:val="NoteHeadingChar"/>
    <w:uiPriority w:val="99"/>
    <w:unhideWhenUsed/>
    <w:rsid w:val="00BC5F83"/>
    <w:pPr>
      <w:spacing w:line="240" w:lineRule="auto"/>
    </w:pPr>
  </w:style>
  <w:style w:type="character" w:styleId="PageNumber">
    <w:name w:val="page number"/>
    <w:basedOn w:val="DefaultParagraphFont"/>
    <w:uiPriority w:val="99"/>
    <w:unhideWhenUsed/>
    <w:rsid w:val="00BC5F83"/>
  </w:style>
  <w:style w:type="paragraph" w:styleId="PlainText">
    <w:name w:val="Plain Text"/>
    <w:basedOn w:val="Normal"/>
    <w:link w:val="PlainTextChar"/>
    <w:uiPriority w:val="99"/>
    <w:unhideWhenUsed/>
    <w:rsid w:val="00BC5F83"/>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BC5F83"/>
  </w:style>
  <w:style w:type="paragraph" w:styleId="Signature">
    <w:name w:val="Signature"/>
    <w:basedOn w:val="Normal"/>
    <w:link w:val="SignatureChar"/>
    <w:uiPriority w:val="99"/>
    <w:unhideWhenUsed/>
    <w:rsid w:val="00BC5F83"/>
    <w:pPr>
      <w:spacing w:line="240" w:lineRule="auto"/>
      <w:ind w:left="4252"/>
    </w:pPr>
  </w:style>
  <w:style w:type="character" w:styleId="Strong">
    <w:name w:val="Strong"/>
    <w:basedOn w:val="DefaultParagraphFont"/>
    <w:uiPriority w:val="22"/>
    <w:qFormat/>
    <w:rsid w:val="00BC5F83"/>
    <w:rPr>
      <w:b/>
      <w:bCs/>
    </w:rPr>
  </w:style>
  <w:style w:type="paragraph" w:styleId="Subtitle">
    <w:name w:val="Subtitle"/>
    <w:basedOn w:val="Normal"/>
    <w:next w:val="Normal"/>
    <w:link w:val="SubtitleChar"/>
    <w:uiPriority w:val="11"/>
    <w:qFormat/>
    <w:rsid w:val="00BC5F83"/>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BC5F8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C5F8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C5F8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C5F8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C5F8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C5F8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C5F8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C5F8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C5F8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C5F8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C5F8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C5F8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C5F8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C5F8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C5F8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C5F8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C5F8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C5F8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BC5F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C5F8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C5F8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C5F8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C5F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C5F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C5F8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C5F8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BC5F8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C5F8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C5F8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C5F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C5F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C5F8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C5F8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C5F8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BC5F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C5F8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C5F8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C5F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C5F8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C5F8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C5F8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C5F8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C5F8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C5F8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C5F83"/>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BC5F83"/>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BC5F83"/>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BC5F83"/>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BC5F83"/>
    <w:rPr>
      <w:sz w:val="16"/>
      <w:szCs w:val="16"/>
    </w:rPr>
  </w:style>
  <w:style w:type="paragraph" w:styleId="CommentText">
    <w:name w:val="annotation text"/>
    <w:basedOn w:val="Normal"/>
    <w:link w:val="CommentTextChar"/>
    <w:uiPriority w:val="99"/>
    <w:unhideWhenUsed/>
    <w:rsid w:val="00BC5F83"/>
    <w:pPr>
      <w:spacing w:line="240" w:lineRule="auto"/>
    </w:pPr>
    <w:rPr>
      <w:sz w:val="20"/>
    </w:rPr>
  </w:style>
  <w:style w:type="paragraph" w:styleId="CommentSubject">
    <w:name w:val="annotation subject"/>
    <w:basedOn w:val="CommentText"/>
    <w:next w:val="CommentText"/>
    <w:link w:val="CommentSubjectChar"/>
    <w:uiPriority w:val="99"/>
    <w:unhideWhenUsed/>
    <w:rsid w:val="00BC5F83"/>
    <w:rPr>
      <w:b/>
      <w:bCs/>
    </w:rPr>
  </w:style>
  <w:style w:type="paragraph" w:styleId="DocumentMap">
    <w:name w:val="Document Map"/>
    <w:basedOn w:val="Normal"/>
    <w:link w:val="DocumentMapChar"/>
    <w:uiPriority w:val="99"/>
    <w:unhideWhenUsed/>
    <w:rsid w:val="00BC5F83"/>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BC5F83"/>
    <w:rPr>
      <w:vertAlign w:val="superscript"/>
    </w:rPr>
  </w:style>
  <w:style w:type="paragraph" w:styleId="EndnoteText">
    <w:name w:val="endnote text"/>
    <w:basedOn w:val="Normal"/>
    <w:link w:val="EndnoteTextChar"/>
    <w:uiPriority w:val="99"/>
    <w:unhideWhenUsed/>
    <w:rsid w:val="00BC5F83"/>
    <w:pPr>
      <w:spacing w:line="240" w:lineRule="auto"/>
    </w:pPr>
    <w:rPr>
      <w:sz w:val="20"/>
    </w:rPr>
  </w:style>
  <w:style w:type="character" w:styleId="FootnoteReference">
    <w:name w:val="footnote reference"/>
    <w:basedOn w:val="DefaultParagraphFont"/>
    <w:uiPriority w:val="99"/>
    <w:unhideWhenUsed/>
    <w:rsid w:val="00BC5F83"/>
    <w:rPr>
      <w:vertAlign w:val="superscript"/>
    </w:rPr>
  </w:style>
  <w:style w:type="paragraph" w:styleId="FootnoteText">
    <w:name w:val="footnote text"/>
    <w:basedOn w:val="Normal"/>
    <w:link w:val="FootnoteTextChar"/>
    <w:uiPriority w:val="99"/>
    <w:unhideWhenUsed/>
    <w:rsid w:val="00BC5F83"/>
    <w:pPr>
      <w:spacing w:line="240" w:lineRule="auto"/>
    </w:pPr>
    <w:rPr>
      <w:sz w:val="20"/>
    </w:rPr>
  </w:style>
  <w:style w:type="paragraph" w:styleId="Index1">
    <w:name w:val="index 1"/>
    <w:basedOn w:val="Normal"/>
    <w:next w:val="Normal"/>
    <w:autoRedefine/>
    <w:uiPriority w:val="99"/>
    <w:unhideWhenUsed/>
    <w:rsid w:val="00BC5F83"/>
    <w:pPr>
      <w:spacing w:line="240" w:lineRule="auto"/>
      <w:ind w:left="220" w:hanging="220"/>
    </w:pPr>
  </w:style>
  <w:style w:type="paragraph" w:styleId="Index2">
    <w:name w:val="index 2"/>
    <w:basedOn w:val="Normal"/>
    <w:next w:val="Normal"/>
    <w:autoRedefine/>
    <w:uiPriority w:val="99"/>
    <w:unhideWhenUsed/>
    <w:rsid w:val="00BC5F83"/>
    <w:pPr>
      <w:spacing w:line="240" w:lineRule="auto"/>
      <w:ind w:left="440" w:hanging="220"/>
    </w:pPr>
  </w:style>
  <w:style w:type="paragraph" w:styleId="Index3">
    <w:name w:val="index 3"/>
    <w:basedOn w:val="Normal"/>
    <w:next w:val="Normal"/>
    <w:autoRedefine/>
    <w:uiPriority w:val="99"/>
    <w:unhideWhenUsed/>
    <w:rsid w:val="00BC5F83"/>
    <w:pPr>
      <w:spacing w:line="240" w:lineRule="auto"/>
      <w:ind w:left="660" w:hanging="220"/>
    </w:pPr>
  </w:style>
  <w:style w:type="paragraph" w:styleId="Index4">
    <w:name w:val="index 4"/>
    <w:basedOn w:val="Normal"/>
    <w:next w:val="Normal"/>
    <w:autoRedefine/>
    <w:uiPriority w:val="99"/>
    <w:unhideWhenUsed/>
    <w:rsid w:val="00BC5F83"/>
    <w:pPr>
      <w:spacing w:line="240" w:lineRule="auto"/>
      <w:ind w:left="880" w:hanging="220"/>
    </w:pPr>
  </w:style>
  <w:style w:type="paragraph" w:styleId="Index5">
    <w:name w:val="index 5"/>
    <w:basedOn w:val="Normal"/>
    <w:next w:val="Normal"/>
    <w:autoRedefine/>
    <w:uiPriority w:val="99"/>
    <w:unhideWhenUsed/>
    <w:rsid w:val="00BC5F83"/>
    <w:pPr>
      <w:spacing w:line="240" w:lineRule="auto"/>
      <w:ind w:left="1100" w:hanging="220"/>
    </w:pPr>
  </w:style>
  <w:style w:type="paragraph" w:styleId="Index6">
    <w:name w:val="index 6"/>
    <w:basedOn w:val="Normal"/>
    <w:next w:val="Normal"/>
    <w:autoRedefine/>
    <w:uiPriority w:val="99"/>
    <w:unhideWhenUsed/>
    <w:rsid w:val="00BC5F83"/>
    <w:pPr>
      <w:spacing w:line="240" w:lineRule="auto"/>
      <w:ind w:left="1320" w:hanging="220"/>
    </w:pPr>
  </w:style>
  <w:style w:type="paragraph" w:styleId="Index7">
    <w:name w:val="index 7"/>
    <w:basedOn w:val="Normal"/>
    <w:next w:val="Normal"/>
    <w:autoRedefine/>
    <w:uiPriority w:val="99"/>
    <w:unhideWhenUsed/>
    <w:rsid w:val="00BC5F83"/>
    <w:pPr>
      <w:spacing w:line="240" w:lineRule="auto"/>
      <w:ind w:left="1540" w:hanging="220"/>
    </w:pPr>
  </w:style>
  <w:style w:type="paragraph" w:styleId="Index8">
    <w:name w:val="index 8"/>
    <w:basedOn w:val="Normal"/>
    <w:next w:val="Normal"/>
    <w:autoRedefine/>
    <w:uiPriority w:val="99"/>
    <w:unhideWhenUsed/>
    <w:rsid w:val="00BC5F83"/>
    <w:pPr>
      <w:spacing w:line="240" w:lineRule="auto"/>
      <w:ind w:left="1760" w:hanging="220"/>
    </w:pPr>
  </w:style>
  <w:style w:type="paragraph" w:styleId="Index9">
    <w:name w:val="index 9"/>
    <w:basedOn w:val="Normal"/>
    <w:next w:val="Normal"/>
    <w:autoRedefine/>
    <w:uiPriority w:val="99"/>
    <w:unhideWhenUsed/>
    <w:rsid w:val="00BC5F83"/>
    <w:pPr>
      <w:spacing w:line="240" w:lineRule="auto"/>
      <w:ind w:left="1980" w:hanging="220"/>
    </w:pPr>
  </w:style>
  <w:style w:type="paragraph" w:styleId="IndexHeading">
    <w:name w:val="index heading"/>
    <w:basedOn w:val="Normal"/>
    <w:next w:val="Index1"/>
    <w:uiPriority w:val="99"/>
    <w:unhideWhenUsed/>
    <w:rsid w:val="00BC5F83"/>
    <w:rPr>
      <w:rFonts w:asciiTheme="majorHAnsi" w:eastAsiaTheme="majorEastAsia" w:hAnsiTheme="majorHAnsi" w:cstheme="majorBidi"/>
      <w:b/>
      <w:bCs/>
    </w:rPr>
  </w:style>
  <w:style w:type="paragraph" w:styleId="MacroText">
    <w:name w:val="macro"/>
    <w:link w:val="MacroTextChar"/>
    <w:uiPriority w:val="99"/>
    <w:unhideWhenUsed/>
    <w:rsid w:val="00BC5F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BC5F83"/>
    <w:pPr>
      <w:ind w:left="220" w:hanging="220"/>
    </w:pPr>
  </w:style>
  <w:style w:type="paragraph" w:styleId="TableofFigures">
    <w:name w:val="table of figures"/>
    <w:basedOn w:val="Normal"/>
    <w:next w:val="Normal"/>
    <w:uiPriority w:val="99"/>
    <w:unhideWhenUsed/>
    <w:rsid w:val="00BC5F83"/>
  </w:style>
  <w:style w:type="paragraph" w:customStyle="1" w:styleId="Tabletext">
    <w:name w:val="Tabletext"/>
    <w:aliases w:val="tt"/>
    <w:basedOn w:val="OPCParaBase"/>
    <w:link w:val="TabletextChar"/>
    <w:rsid w:val="00BC5F83"/>
    <w:pPr>
      <w:spacing w:before="60" w:line="240" w:lineRule="atLeast"/>
    </w:pPr>
    <w:rPr>
      <w:sz w:val="20"/>
    </w:rPr>
  </w:style>
  <w:style w:type="paragraph" w:customStyle="1" w:styleId="ActHead1">
    <w:name w:val="ActHead 1"/>
    <w:aliases w:val="c"/>
    <w:basedOn w:val="OPCParaBase"/>
    <w:next w:val="Normal"/>
    <w:qFormat/>
    <w:rsid w:val="00BC5F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C5F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BC5F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5F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5F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5F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5F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5F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5F83"/>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BC5F83"/>
    <w:pPr>
      <w:spacing w:line="240" w:lineRule="auto"/>
    </w:pPr>
    <w:rPr>
      <w:sz w:val="24"/>
    </w:rPr>
  </w:style>
  <w:style w:type="character" w:customStyle="1" w:styleId="CharBoldItalic">
    <w:name w:val="CharBoldItalic"/>
    <w:basedOn w:val="OPCCharBase"/>
    <w:uiPriority w:val="1"/>
    <w:qFormat/>
    <w:rsid w:val="00BC5F83"/>
    <w:rPr>
      <w:b/>
      <w:i/>
    </w:rPr>
  </w:style>
  <w:style w:type="character" w:customStyle="1" w:styleId="CharItalic">
    <w:name w:val="CharItalic"/>
    <w:basedOn w:val="OPCCharBase"/>
    <w:uiPriority w:val="1"/>
    <w:qFormat/>
    <w:rsid w:val="00BC5F83"/>
    <w:rPr>
      <w:i/>
    </w:rPr>
  </w:style>
  <w:style w:type="paragraph" w:customStyle="1" w:styleId="CTA-">
    <w:name w:val="CTA -"/>
    <w:basedOn w:val="OPCParaBase"/>
    <w:rsid w:val="00BC5F83"/>
    <w:pPr>
      <w:spacing w:before="60" w:line="240" w:lineRule="atLeast"/>
      <w:ind w:left="85" w:hanging="85"/>
    </w:pPr>
    <w:rPr>
      <w:sz w:val="20"/>
    </w:rPr>
  </w:style>
  <w:style w:type="paragraph" w:customStyle="1" w:styleId="CTA--">
    <w:name w:val="CTA --"/>
    <w:basedOn w:val="OPCParaBase"/>
    <w:next w:val="Normal"/>
    <w:rsid w:val="00BC5F83"/>
    <w:pPr>
      <w:spacing w:before="60" w:line="240" w:lineRule="atLeast"/>
      <w:ind w:left="142" w:hanging="142"/>
    </w:pPr>
    <w:rPr>
      <w:sz w:val="20"/>
    </w:rPr>
  </w:style>
  <w:style w:type="paragraph" w:customStyle="1" w:styleId="CTA---">
    <w:name w:val="CTA ---"/>
    <w:basedOn w:val="OPCParaBase"/>
    <w:next w:val="Normal"/>
    <w:rsid w:val="00BC5F83"/>
    <w:pPr>
      <w:spacing w:before="60" w:line="240" w:lineRule="atLeast"/>
      <w:ind w:left="198" w:hanging="198"/>
    </w:pPr>
    <w:rPr>
      <w:sz w:val="20"/>
    </w:rPr>
  </w:style>
  <w:style w:type="paragraph" w:customStyle="1" w:styleId="CTA----">
    <w:name w:val="CTA ----"/>
    <w:basedOn w:val="OPCParaBase"/>
    <w:next w:val="Normal"/>
    <w:rsid w:val="00BC5F83"/>
    <w:pPr>
      <w:spacing w:before="60" w:line="240" w:lineRule="atLeast"/>
      <w:ind w:left="255" w:hanging="255"/>
    </w:pPr>
    <w:rPr>
      <w:sz w:val="20"/>
    </w:rPr>
  </w:style>
  <w:style w:type="paragraph" w:customStyle="1" w:styleId="CTA1a">
    <w:name w:val="CTA 1(a)"/>
    <w:basedOn w:val="OPCParaBase"/>
    <w:rsid w:val="00BC5F83"/>
    <w:pPr>
      <w:tabs>
        <w:tab w:val="right" w:pos="414"/>
      </w:tabs>
      <w:spacing w:before="40" w:line="240" w:lineRule="atLeast"/>
      <w:ind w:left="675" w:hanging="675"/>
    </w:pPr>
    <w:rPr>
      <w:sz w:val="20"/>
    </w:rPr>
  </w:style>
  <w:style w:type="paragraph" w:customStyle="1" w:styleId="CTA1ai">
    <w:name w:val="CTA 1(a)(i)"/>
    <w:basedOn w:val="OPCParaBase"/>
    <w:rsid w:val="00BC5F83"/>
    <w:pPr>
      <w:tabs>
        <w:tab w:val="right" w:pos="1004"/>
      </w:tabs>
      <w:spacing w:before="40" w:line="240" w:lineRule="atLeast"/>
      <w:ind w:left="1253" w:hanging="1253"/>
    </w:pPr>
    <w:rPr>
      <w:sz w:val="20"/>
    </w:rPr>
  </w:style>
  <w:style w:type="paragraph" w:customStyle="1" w:styleId="CTA2a">
    <w:name w:val="CTA 2(a)"/>
    <w:basedOn w:val="OPCParaBase"/>
    <w:rsid w:val="00BC5F83"/>
    <w:pPr>
      <w:tabs>
        <w:tab w:val="right" w:pos="482"/>
      </w:tabs>
      <w:spacing w:before="40" w:line="240" w:lineRule="atLeast"/>
      <w:ind w:left="748" w:hanging="748"/>
    </w:pPr>
    <w:rPr>
      <w:sz w:val="20"/>
    </w:rPr>
  </w:style>
  <w:style w:type="paragraph" w:customStyle="1" w:styleId="CTA2ai">
    <w:name w:val="CTA 2(a)(i)"/>
    <w:basedOn w:val="OPCParaBase"/>
    <w:rsid w:val="00BC5F83"/>
    <w:pPr>
      <w:tabs>
        <w:tab w:val="right" w:pos="1089"/>
      </w:tabs>
      <w:spacing w:before="40" w:line="240" w:lineRule="atLeast"/>
      <w:ind w:left="1327" w:hanging="1327"/>
    </w:pPr>
    <w:rPr>
      <w:sz w:val="20"/>
    </w:rPr>
  </w:style>
  <w:style w:type="paragraph" w:customStyle="1" w:styleId="CTA3a">
    <w:name w:val="CTA 3(a)"/>
    <w:basedOn w:val="OPCParaBase"/>
    <w:rsid w:val="00BC5F83"/>
    <w:pPr>
      <w:tabs>
        <w:tab w:val="right" w:pos="556"/>
      </w:tabs>
      <w:spacing w:before="40" w:line="240" w:lineRule="atLeast"/>
      <w:ind w:left="805" w:hanging="805"/>
    </w:pPr>
    <w:rPr>
      <w:sz w:val="20"/>
    </w:rPr>
  </w:style>
  <w:style w:type="paragraph" w:customStyle="1" w:styleId="CTA3ai">
    <w:name w:val="CTA 3(a)(i)"/>
    <w:basedOn w:val="OPCParaBase"/>
    <w:rsid w:val="00BC5F83"/>
    <w:pPr>
      <w:tabs>
        <w:tab w:val="right" w:pos="1140"/>
      </w:tabs>
      <w:spacing w:before="40" w:line="240" w:lineRule="atLeast"/>
      <w:ind w:left="1361" w:hanging="1361"/>
    </w:pPr>
    <w:rPr>
      <w:sz w:val="20"/>
    </w:rPr>
  </w:style>
  <w:style w:type="paragraph" w:customStyle="1" w:styleId="CTA4a">
    <w:name w:val="CTA 4(a)"/>
    <w:basedOn w:val="OPCParaBase"/>
    <w:rsid w:val="00BC5F83"/>
    <w:pPr>
      <w:tabs>
        <w:tab w:val="right" w:pos="624"/>
      </w:tabs>
      <w:spacing w:before="40" w:line="240" w:lineRule="atLeast"/>
      <w:ind w:left="873" w:hanging="873"/>
    </w:pPr>
    <w:rPr>
      <w:sz w:val="20"/>
    </w:rPr>
  </w:style>
  <w:style w:type="paragraph" w:customStyle="1" w:styleId="CTA4ai">
    <w:name w:val="CTA 4(a)(i)"/>
    <w:basedOn w:val="OPCParaBase"/>
    <w:rsid w:val="00BC5F83"/>
    <w:pPr>
      <w:tabs>
        <w:tab w:val="right" w:pos="1213"/>
      </w:tabs>
      <w:spacing w:before="40" w:line="240" w:lineRule="atLeast"/>
      <w:ind w:left="1452" w:hanging="1452"/>
    </w:pPr>
    <w:rPr>
      <w:sz w:val="20"/>
    </w:rPr>
  </w:style>
  <w:style w:type="paragraph" w:customStyle="1" w:styleId="CTACAPS">
    <w:name w:val="CTA CAPS"/>
    <w:basedOn w:val="OPCParaBase"/>
    <w:rsid w:val="00BC5F83"/>
    <w:pPr>
      <w:spacing w:before="60" w:line="240" w:lineRule="atLeast"/>
    </w:pPr>
    <w:rPr>
      <w:sz w:val="20"/>
    </w:rPr>
  </w:style>
  <w:style w:type="paragraph" w:customStyle="1" w:styleId="CTAright">
    <w:name w:val="CTA right"/>
    <w:basedOn w:val="OPCParaBase"/>
    <w:rsid w:val="00BC5F83"/>
    <w:pPr>
      <w:spacing w:before="60" w:line="240" w:lineRule="auto"/>
      <w:jc w:val="right"/>
    </w:pPr>
    <w:rPr>
      <w:sz w:val="20"/>
    </w:rPr>
  </w:style>
  <w:style w:type="paragraph" w:customStyle="1" w:styleId="House">
    <w:name w:val="House"/>
    <w:basedOn w:val="OPCParaBase"/>
    <w:rsid w:val="00BC5F83"/>
    <w:pPr>
      <w:spacing w:line="240" w:lineRule="auto"/>
    </w:pPr>
    <w:rPr>
      <w:sz w:val="28"/>
    </w:rPr>
  </w:style>
  <w:style w:type="paragraph" w:customStyle="1" w:styleId="Portfolio">
    <w:name w:val="Portfolio"/>
    <w:basedOn w:val="OPCParaBase"/>
    <w:rsid w:val="00BC5F83"/>
    <w:pPr>
      <w:spacing w:line="240" w:lineRule="auto"/>
    </w:pPr>
    <w:rPr>
      <w:i/>
      <w:sz w:val="20"/>
    </w:rPr>
  </w:style>
  <w:style w:type="paragraph" w:customStyle="1" w:styleId="Reading">
    <w:name w:val="Reading"/>
    <w:basedOn w:val="OPCParaBase"/>
    <w:rsid w:val="00BC5F83"/>
    <w:pPr>
      <w:spacing w:line="240" w:lineRule="auto"/>
    </w:pPr>
    <w:rPr>
      <w:i/>
      <w:sz w:val="20"/>
    </w:rPr>
  </w:style>
  <w:style w:type="paragraph" w:customStyle="1" w:styleId="Session">
    <w:name w:val="Session"/>
    <w:basedOn w:val="OPCParaBase"/>
    <w:rsid w:val="00BC5F83"/>
    <w:pPr>
      <w:spacing w:line="240" w:lineRule="auto"/>
    </w:pPr>
    <w:rPr>
      <w:sz w:val="28"/>
    </w:rPr>
  </w:style>
  <w:style w:type="paragraph" w:customStyle="1" w:styleId="Sponsor">
    <w:name w:val="Sponsor"/>
    <w:basedOn w:val="OPCParaBase"/>
    <w:rsid w:val="00BC5F83"/>
    <w:pPr>
      <w:spacing w:line="240" w:lineRule="auto"/>
    </w:pPr>
    <w:rPr>
      <w:i/>
    </w:rPr>
  </w:style>
  <w:style w:type="character" w:customStyle="1" w:styleId="PageBreakChar">
    <w:name w:val="PageBreak Char"/>
    <w:aliases w:val="pb Char"/>
    <w:basedOn w:val="DefaultParagraphFont"/>
    <w:link w:val="PageBreak"/>
    <w:rsid w:val="008B3C1D"/>
  </w:style>
  <w:style w:type="character" w:customStyle="1" w:styleId="subsectionChar">
    <w:name w:val="subsection Char"/>
    <w:aliases w:val="ss Char"/>
    <w:basedOn w:val="DefaultParagraphFont"/>
    <w:link w:val="subsection"/>
    <w:rsid w:val="008A08E2"/>
    <w:rPr>
      <w:sz w:val="22"/>
    </w:rPr>
  </w:style>
  <w:style w:type="character" w:customStyle="1" w:styleId="HeaderChar">
    <w:name w:val="Header Char"/>
    <w:basedOn w:val="DefaultParagraphFont"/>
    <w:link w:val="Header"/>
    <w:rsid w:val="00BC5F83"/>
    <w:rPr>
      <w:sz w:val="16"/>
    </w:rPr>
  </w:style>
  <w:style w:type="character" w:customStyle="1" w:styleId="ActHead3Char">
    <w:name w:val="ActHead 3 Char"/>
    <w:aliases w:val="d Char"/>
    <w:basedOn w:val="DefaultParagraphFont"/>
    <w:link w:val="ActHead3"/>
    <w:rsid w:val="00C33535"/>
    <w:rPr>
      <w:b/>
      <w:kern w:val="28"/>
      <w:sz w:val="28"/>
    </w:rPr>
  </w:style>
  <w:style w:type="character" w:customStyle="1" w:styleId="paragraphChar">
    <w:name w:val="paragraph Char"/>
    <w:aliases w:val="a Char"/>
    <w:basedOn w:val="DefaultParagraphFont"/>
    <w:link w:val="paragraph"/>
    <w:rsid w:val="00610648"/>
    <w:rPr>
      <w:sz w:val="22"/>
    </w:rPr>
  </w:style>
  <w:style w:type="paragraph" w:styleId="Revision">
    <w:name w:val="Revision"/>
    <w:hidden/>
    <w:uiPriority w:val="99"/>
    <w:semiHidden/>
    <w:rsid w:val="00E45615"/>
    <w:rPr>
      <w:sz w:val="22"/>
      <w:szCs w:val="24"/>
    </w:rPr>
  </w:style>
  <w:style w:type="character" w:customStyle="1" w:styleId="CommentTextChar">
    <w:name w:val="Comment Text Char"/>
    <w:basedOn w:val="DefaultParagraphFont"/>
    <w:link w:val="CommentText"/>
    <w:uiPriority w:val="99"/>
    <w:rsid w:val="00BC5F83"/>
    <w:rPr>
      <w:rFonts w:eastAsiaTheme="minorHAnsi" w:cstheme="minorBidi"/>
      <w:lang w:eastAsia="en-US"/>
    </w:rPr>
  </w:style>
  <w:style w:type="character" w:customStyle="1" w:styleId="FooterChar">
    <w:name w:val="Footer Char"/>
    <w:basedOn w:val="DefaultParagraphFont"/>
    <w:link w:val="Footer"/>
    <w:rsid w:val="00BC5F83"/>
    <w:rPr>
      <w:sz w:val="22"/>
      <w:szCs w:val="24"/>
    </w:rPr>
  </w:style>
  <w:style w:type="paragraph" w:customStyle="1" w:styleId="CompiledActNo">
    <w:name w:val="CompiledActNo"/>
    <w:basedOn w:val="OPCParaBase"/>
    <w:next w:val="Normal"/>
    <w:rsid w:val="00BC5F83"/>
    <w:rPr>
      <w:b/>
      <w:sz w:val="24"/>
      <w:szCs w:val="24"/>
    </w:rPr>
  </w:style>
  <w:style w:type="character" w:customStyle="1" w:styleId="OPCCharBase">
    <w:name w:val="OPCCharBase"/>
    <w:uiPriority w:val="1"/>
    <w:qFormat/>
    <w:rsid w:val="00BC5F83"/>
  </w:style>
  <w:style w:type="paragraph" w:customStyle="1" w:styleId="OPCParaBase">
    <w:name w:val="OPCParaBase"/>
    <w:link w:val="OPCParaBaseChar"/>
    <w:qFormat/>
    <w:rsid w:val="00BC5F83"/>
    <w:pPr>
      <w:spacing w:line="260" w:lineRule="atLeast"/>
    </w:pPr>
    <w:rPr>
      <w:sz w:val="22"/>
    </w:rPr>
  </w:style>
  <w:style w:type="paragraph" w:customStyle="1" w:styleId="noteToPara">
    <w:name w:val="noteToPara"/>
    <w:aliases w:val="ntp"/>
    <w:basedOn w:val="OPCParaBase"/>
    <w:rsid w:val="00BC5F83"/>
    <w:pPr>
      <w:spacing w:before="122" w:line="198" w:lineRule="exact"/>
      <w:ind w:left="2353" w:hanging="709"/>
    </w:pPr>
    <w:rPr>
      <w:sz w:val="18"/>
    </w:rPr>
  </w:style>
  <w:style w:type="paragraph" w:customStyle="1" w:styleId="WRStyle">
    <w:name w:val="WR Style"/>
    <w:aliases w:val="WR"/>
    <w:basedOn w:val="OPCParaBase"/>
    <w:rsid w:val="00BC5F83"/>
    <w:pPr>
      <w:spacing w:before="240" w:line="240" w:lineRule="auto"/>
      <w:ind w:left="284" w:hanging="284"/>
    </w:pPr>
    <w:rPr>
      <w:b/>
      <w:i/>
      <w:kern w:val="28"/>
      <w:sz w:val="24"/>
    </w:rPr>
  </w:style>
  <w:style w:type="table" w:customStyle="1" w:styleId="CFlag">
    <w:name w:val="CFlag"/>
    <w:basedOn w:val="TableNormal"/>
    <w:uiPriority w:val="99"/>
    <w:rsid w:val="00BC5F83"/>
    <w:tblPr/>
  </w:style>
  <w:style w:type="paragraph" w:customStyle="1" w:styleId="SignCoverPageEnd">
    <w:name w:val="SignCoverPageEnd"/>
    <w:basedOn w:val="OPCParaBase"/>
    <w:next w:val="Normal"/>
    <w:rsid w:val="00BC5F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5F83"/>
    <w:pPr>
      <w:pBdr>
        <w:top w:val="single" w:sz="4" w:space="1" w:color="auto"/>
      </w:pBdr>
      <w:spacing w:before="360"/>
      <w:ind w:right="397"/>
      <w:jc w:val="both"/>
    </w:pPr>
  </w:style>
  <w:style w:type="paragraph" w:customStyle="1" w:styleId="ENotesText">
    <w:name w:val="ENotesText"/>
    <w:aliases w:val="Ent"/>
    <w:basedOn w:val="OPCParaBase"/>
    <w:next w:val="Normal"/>
    <w:rsid w:val="00BC5F83"/>
    <w:pPr>
      <w:spacing w:before="120"/>
    </w:pPr>
  </w:style>
  <w:style w:type="paragraph" w:customStyle="1" w:styleId="CompiledMadeUnder">
    <w:name w:val="CompiledMadeUnder"/>
    <w:basedOn w:val="OPCParaBase"/>
    <w:next w:val="Normal"/>
    <w:rsid w:val="00BC5F83"/>
    <w:rPr>
      <w:i/>
      <w:sz w:val="24"/>
      <w:szCs w:val="24"/>
    </w:rPr>
  </w:style>
  <w:style w:type="paragraph" w:customStyle="1" w:styleId="Paragraphsub-sub-sub">
    <w:name w:val="Paragraph(sub-sub-sub)"/>
    <w:aliases w:val="aaaa"/>
    <w:basedOn w:val="OPCParaBase"/>
    <w:rsid w:val="00BC5F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5F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5F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5F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5F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C5F83"/>
    <w:pPr>
      <w:spacing w:before="60" w:line="240" w:lineRule="auto"/>
    </w:pPr>
    <w:rPr>
      <w:rFonts w:cs="Arial"/>
      <w:sz w:val="20"/>
      <w:szCs w:val="22"/>
    </w:rPr>
  </w:style>
  <w:style w:type="paragraph" w:customStyle="1" w:styleId="ActHead10">
    <w:name w:val="ActHead 10"/>
    <w:aliases w:val="sp"/>
    <w:basedOn w:val="OPCParaBase"/>
    <w:next w:val="ActHead3"/>
    <w:rsid w:val="00BC5F8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C5F83"/>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BC5F83"/>
    <w:pPr>
      <w:keepNext/>
      <w:spacing w:before="60" w:line="240" w:lineRule="atLeast"/>
    </w:pPr>
    <w:rPr>
      <w:b/>
      <w:sz w:val="20"/>
    </w:rPr>
  </w:style>
  <w:style w:type="paragraph" w:customStyle="1" w:styleId="NoteToSubpara">
    <w:name w:val="NoteToSubpara"/>
    <w:aliases w:val="nts"/>
    <w:basedOn w:val="OPCParaBase"/>
    <w:rsid w:val="00BC5F83"/>
    <w:pPr>
      <w:spacing w:before="40" w:line="198" w:lineRule="exact"/>
      <w:ind w:left="2835" w:hanging="709"/>
    </w:pPr>
    <w:rPr>
      <w:sz w:val="18"/>
    </w:rPr>
  </w:style>
  <w:style w:type="paragraph" w:customStyle="1" w:styleId="ENoteTableHeading">
    <w:name w:val="ENoteTableHeading"/>
    <w:aliases w:val="enth"/>
    <w:basedOn w:val="OPCParaBase"/>
    <w:rsid w:val="00BC5F83"/>
    <w:pPr>
      <w:keepNext/>
      <w:spacing w:before="60" w:line="240" w:lineRule="atLeast"/>
    </w:pPr>
    <w:rPr>
      <w:rFonts w:ascii="Arial" w:hAnsi="Arial"/>
      <w:b/>
      <w:sz w:val="16"/>
    </w:rPr>
  </w:style>
  <w:style w:type="paragraph" w:customStyle="1" w:styleId="ENoteTTi">
    <w:name w:val="ENoteTTi"/>
    <w:aliases w:val="entti"/>
    <w:basedOn w:val="OPCParaBase"/>
    <w:rsid w:val="00BC5F83"/>
    <w:pPr>
      <w:keepNext/>
      <w:spacing w:before="60" w:line="240" w:lineRule="atLeast"/>
      <w:ind w:left="170"/>
    </w:pPr>
    <w:rPr>
      <w:sz w:val="16"/>
    </w:rPr>
  </w:style>
  <w:style w:type="paragraph" w:customStyle="1" w:styleId="ENotesHeading1">
    <w:name w:val="ENotesHeading 1"/>
    <w:aliases w:val="Enh1"/>
    <w:basedOn w:val="OPCParaBase"/>
    <w:next w:val="Normal"/>
    <w:rsid w:val="00BC5F83"/>
    <w:pPr>
      <w:spacing w:before="120"/>
      <w:outlineLvl w:val="1"/>
    </w:pPr>
    <w:rPr>
      <w:b/>
      <w:sz w:val="28"/>
      <w:szCs w:val="28"/>
    </w:rPr>
  </w:style>
  <w:style w:type="paragraph" w:customStyle="1" w:styleId="ENotesHeading2">
    <w:name w:val="ENotesHeading 2"/>
    <w:aliases w:val="Enh2"/>
    <w:basedOn w:val="OPCParaBase"/>
    <w:next w:val="Normal"/>
    <w:rsid w:val="00BC5F83"/>
    <w:pPr>
      <w:spacing w:before="120" w:after="120"/>
      <w:outlineLvl w:val="2"/>
    </w:pPr>
    <w:rPr>
      <w:b/>
      <w:sz w:val="24"/>
      <w:szCs w:val="28"/>
    </w:rPr>
  </w:style>
  <w:style w:type="paragraph" w:customStyle="1" w:styleId="ENoteTTIndentHeading">
    <w:name w:val="ENoteTTIndentHeading"/>
    <w:aliases w:val="enTTHi"/>
    <w:basedOn w:val="OPCParaBase"/>
    <w:rsid w:val="00BC5F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5F83"/>
    <w:pPr>
      <w:spacing w:before="60" w:line="240" w:lineRule="atLeast"/>
    </w:pPr>
    <w:rPr>
      <w:sz w:val="16"/>
    </w:rPr>
  </w:style>
  <w:style w:type="paragraph" w:customStyle="1" w:styleId="MadeunderText">
    <w:name w:val="MadeunderText"/>
    <w:basedOn w:val="OPCParaBase"/>
    <w:next w:val="Normal"/>
    <w:rsid w:val="00BC5F83"/>
    <w:pPr>
      <w:spacing w:before="240"/>
    </w:pPr>
    <w:rPr>
      <w:sz w:val="24"/>
      <w:szCs w:val="24"/>
    </w:rPr>
  </w:style>
  <w:style w:type="paragraph" w:customStyle="1" w:styleId="ENotesHeading3">
    <w:name w:val="ENotesHeading 3"/>
    <w:aliases w:val="Enh3"/>
    <w:basedOn w:val="OPCParaBase"/>
    <w:next w:val="Normal"/>
    <w:rsid w:val="00BC5F83"/>
    <w:pPr>
      <w:keepNext/>
      <w:spacing w:before="120" w:line="240" w:lineRule="auto"/>
      <w:outlineLvl w:val="4"/>
    </w:pPr>
    <w:rPr>
      <w:b/>
      <w:szCs w:val="24"/>
    </w:rPr>
  </w:style>
  <w:style w:type="paragraph" w:customStyle="1" w:styleId="SubPartCASA">
    <w:name w:val="SubPart(CASA)"/>
    <w:aliases w:val="csp"/>
    <w:basedOn w:val="OPCParaBase"/>
    <w:next w:val="ActHead3"/>
    <w:rsid w:val="00BC5F8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C5F83"/>
  </w:style>
  <w:style w:type="character" w:customStyle="1" w:styleId="CharSubPartNoCASA">
    <w:name w:val="CharSubPartNo(CASA)"/>
    <w:basedOn w:val="OPCCharBase"/>
    <w:uiPriority w:val="1"/>
    <w:rsid w:val="00BC5F83"/>
  </w:style>
  <w:style w:type="paragraph" w:customStyle="1" w:styleId="ENoteTTIndentHeadingSub">
    <w:name w:val="ENoteTTIndentHeadingSub"/>
    <w:aliases w:val="enTTHis"/>
    <w:basedOn w:val="OPCParaBase"/>
    <w:rsid w:val="00BC5F83"/>
    <w:pPr>
      <w:keepNext/>
      <w:spacing w:before="60" w:line="240" w:lineRule="atLeast"/>
      <w:ind w:left="340"/>
    </w:pPr>
    <w:rPr>
      <w:b/>
      <w:sz w:val="16"/>
    </w:rPr>
  </w:style>
  <w:style w:type="paragraph" w:customStyle="1" w:styleId="ENoteTTiSub">
    <w:name w:val="ENoteTTiSub"/>
    <w:aliases w:val="enttis"/>
    <w:basedOn w:val="OPCParaBase"/>
    <w:rsid w:val="00BC5F83"/>
    <w:pPr>
      <w:keepNext/>
      <w:spacing w:before="60" w:line="240" w:lineRule="atLeast"/>
      <w:ind w:left="340"/>
    </w:pPr>
    <w:rPr>
      <w:sz w:val="16"/>
    </w:rPr>
  </w:style>
  <w:style w:type="paragraph" w:customStyle="1" w:styleId="SubDivisionMigration">
    <w:name w:val="SubDivisionMigration"/>
    <w:aliases w:val="sdm"/>
    <w:basedOn w:val="OPCParaBase"/>
    <w:rsid w:val="00BC5F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5F83"/>
    <w:pPr>
      <w:keepNext/>
      <w:keepLines/>
      <w:spacing w:before="240" w:line="240" w:lineRule="auto"/>
      <w:ind w:left="1134" w:hanging="1134"/>
    </w:pPr>
    <w:rPr>
      <w:b/>
      <w:sz w:val="28"/>
    </w:rPr>
  </w:style>
  <w:style w:type="character" w:customStyle="1" w:styleId="ActHead2Char">
    <w:name w:val="ActHead 2 Char"/>
    <w:aliases w:val="p Char"/>
    <w:basedOn w:val="DefaultParagraphFont"/>
    <w:link w:val="ActHead2"/>
    <w:rsid w:val="00122FD7"/>
    <w:rPr>
      <w:b/>
      <w:kern w:val="28"/>
      <w:sz w:val="32"/>
    </w:rPr>
  </w:style>
  <w:style w:type="character" w:customStyle="1" w:styleId="ActHead5Char">
    <w:name w:val="ActHead 5 Char"/>
    <w:aliases w:val="s Char"/>
    <w:link w:val="ActHead5"/>
    <w:locked/>
    <w:rsid w:val="00377035"/>
    <w:rPr>
      <w:b/>
      <w:kern w:val="28"/>
      <w:sz w:val="24"/>
    </w:rPr>
  </w:style>
  <w:style w:type="paragraph" w:customStyle="1" w:styleId="SOText">
    <w:name w:val="SO Text"/>
    <w:aliases w:val="sot"/>
    <w:link w:val="SOTextChar"/>
    <w:rsid w:val="00BC5F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C5F83"/>
    <w:rPr>
      <w:rFonts w:eastAsiaTheme="minorHAnsi" w:cstheme="minorBidi"/>
      <w:sz w:val="22"/>
      <w:lang w:eastAsia="en-US"/>
    </w:rPr>
  </w:style>
  <w:style w:type="paragraph" w:customStyle="1" w:styleId="SOTextNote">
    <w:name w:val="SO TextNote"/>
    <w:aliases w:val="sont"/>
    <w:basedOn w:val="SOText"/>
    <w:qFormat/>
    <w:rsid w:val="00BC5F83"/>
    <w:pPr>
      <w:spacing w:before="122" w:line="198" w:lineRule="exact"/>
      <w:ind w:left="1843" w:hanging="709"/>
    </w:pPr>
    <w:rPr>
      <w:sz w:val="18"/>
    </w:rPr>
  </w:style>
  <w:style w:type="paragraph" w:customStyle="1" w:styleId="SOPara">
    <w:name w:val="SO Para"/>
    <w:aliases w:val="soa"/>
    <w:basedOn w:val="SOText"/>
    <w:link w:val="SOParaChar"/>
    <w:qFormat/>
    <w:rsid w:val="00BC5F83"/>
    <w:pPr>
      <w:tabs>
        <w:tab w:val="right" w:pos="1786"/>
      </w:tabs>
      <w:spacing w:before="40"/>
      <w:ind w:left="2070" w:hanging="936"/>
    </w:pPr>
  </w:style>
  <w:style w:type="character" w:customStyle="1" w:styleId="SOParaChar">
    <w:name w:val="SO Para Char"/>
    <w:aliases w:val="soa Char"/>
    <w:basedOn w:val="DefaultParagraphFont"/>
    <w:link w:val="SOPara"/>
    <w:rsid w:val="00BC5F83"/>
    <w:rPr>
      <w:rFonts w:eastAsiaTheme="minorHAnsi" w:cstheme="minorBidi"/>
      <w:sz w:val="22"/>
      <w:lang w:eastAsia="en-US"/>
    </w:rPr>
  </w:style>
  <w:style w:type="paragraph" w:customStyle="1" w:styleId="FileName">
    <w:name w:val="FileName"/>
    <w:basedOn w:val="Normal"/>
    <w:rsid w:val="00BC5F83"/>
  </w:style>
  <w:style w:type="paragraph" w:customStyle="1" w:styleId="SOHeadBold">
    <w:name w:val="SO HeadBold"/>
    <w:aliases w:val="sohb"/>
    <w:basedOn w:val="SOText"/>
    <w:next w:val="SOText"/>
    <w:link w:val="SOHeadBoldChar"/>
    <w:qFormat/>
    <w:rsid w:val="00BC5F83"/>
    <w:rPr>
      <w:b/>
    </w:rPr>
  </w:style>
  <w:style w:type="character" w:customStyle="1" w:styleId="SOHeadBoldChar">
    <w:name w:val="SO HeadBold Char"/>
    <w:aliases w:val="sohb Char"/>
    <w:basedOn w:val="DefaultParagraphFont"/>
    <w:link w:val="SOHeadBold"/>
    <w:rsid w:val="00BC5F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C5F83"/>
    <w:rPr>
      <w:i/>
    </w:rPr>
  </w:style>
  <w:style w:type="character" w:customStyle="1" w:styleId="SOHeadItalicChar">
    <w:name w:val="SO HeadItalic Char"/>
    <w:aliases w:val="sohi Char"/>
    <w:basedOn w:val="DefaultParagraphFont"/>
    <w:link w:val="SOHeadItalic"/>
    <w:rsid w:val="00BC5F83"/>
    <w:rPr>
      <w:rFonts w:eastAsiaTheme="minorHAnsi" w:cstheme="minorBidi"/>
      <w:i/>
      <w:sz w:val="22"/>
      <w:lang w:eastAsia="en-US"/>
    </w:rPr>
  </w:style>
  <w:style w:type="paragraph" w:customStyle="1" w:styleId="SOBullet">
    <w:name w:val="SO Bullet"/>
    <w:aliases w:val="sotb"/>
    <w:basedOn w:val="SOText"/>
    <w:link w:val="SOBulletChar"/>
    <w:qFormat/>
    <w:rsid w:val="00BC5F83"/>
    <w:pPr>
      <w:ind w:left="1559" w:hanging="425"/>
    </w:pPr>
  </w:style>
  <w:style w:type="character" w:customStyle="1" w:styleId="SOBulletChar">
    <w:name w:val="SO Bullet Char"/>
    <w:aliases w:val="sotb Char"/>
    <w:basedOn w:val="DefaultParagraphFont"/>
    <w:link w:val="SOBullet"/>
    <w:rsid w:val="00BC5F83"/>
    <w:rPr>
      <w:rFonts w:eastAsiaTheme="minorHAnsi" w:cstheme="minorBidi"/>
      <w:sz w:val="22"/>
      <w:lang w:eastAsia="en-US"/>
    </w:rPr>
  </w:style>
  <w:style w:type="paragraph" w:customStyle="1" w:styleId="SOBulletNote">
    <w:name w:val="SO BulletNote"/>
    <w:aliases w:val="sonb"/>
    <w:basedOn w:val="SOTextNote"/>
    <w:link w:val="SOBulletNoteChar"/>
    <w:qFormat/>
    <w:rsid w:val="00BC5F83"/>
    <w:pPr>
      <w:tabs>
        <w:tab w:val="left" w:pos="1560"/>
      </w:tabs>
      <w:ind w:left="2268" w:hanging="1134"/>
    </w:pPr>
  </w:style>
  <w:style w:type="character" w:customStyle="1" w:styleId="SOBulletNoteChar">
    <w:name w:val="SO BulletNote Char"/>
    <w:aliases w:val="sonb Char"/>
    <w:basedOn w:val="DefaultParagraphFont"/>
    <w:link w:val="SOBulletNote"/>
    <w:rsid w:val="00BC5F83"/>
    <w:rPr>
      <w:rFonts w:eastAsiaTheme="minorHAnsi" w:cstheme="minorBidi"/>
      <w:sz w:val="18"/>
      <w:lang w:eastAsia="en-US"/>
    </w:rPr>
  </w:style>
  <w:style w:type="character" w:customStyle="1" w:styleId="DefinitionChar">
    <w:name w:val="Definition Char"/>
    <w:aliases w:val="dd Char"/>
    <w:link w:val="Definition"/>
    <w:rsid w:val="004E5A86"/>
    <w:rPr>
      <w:sz w:val="22"/>
    </w:rPr>
  </w:style>
  <w:style w:type="paragraph" w:customStyle="1" w:styleId="FreeForm">
    <w:name w:val="FreeForm"/>
    <w:rsid w:val="00BC5F83"/>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BA5892"/>
    <w:rPr>
      <w:sz w:val="18"/>
    </w:rPr>
  </w:style>
  <w:style w:type="paragraph" w:customStyle="1" w:styleId="EnStatement">
    <w:name w:val="EnStatement"/>
    <w:basedOn w:val="Normal"/>
    <w:rsid w:val="00BC5F83"/>
    <w:pPr>
      <w:numPr>
        <w:numId w:val="5"/>
      </w:numPr>
    </w:pPr>
    <w:rPr>
      <w:rFonts w:eastAsia="Times New Roman" w:cs="Times New Roman"/>
      <w:lang w:eastAsia="en-AU"/>
    </w:rPr>
  </w:style>
  <w:style w:type="paragraph" w:customStyle="1" w:styleId="EnStatementHeading">
    <w:name w:val="EnStatementHeading"/>
    <w:basedOn w:val="Normal"/>
    <w:rsid w:val="00BC5F83"/>
    <w:rPr>
      <w:rFonts w:eastAsia="Times New Roman" w:cs="Times New Roman"/>
      <w:b/>
      <w:lang w:eastAsia="en-AU"/>
    </w:rPr>
  </w:style>
  <w:style w:type="paragraph" w:customStyle="1" w:styleId="Transitional">
    <w:name w:val="Transitional"/>
    <w:aliases w:val="tr"/>
    <w:basedOn w:val="ItemHead"/>
    <w:next w:val="Item"/>
    <w:rsid w:val="00BC5F83"/>
  </w:style>
  <w:style w:type="character" w:customStyle="1" w:styleId="Heading1Char">
    <w:name w:val="Heading 1 Char"/>
    <w:basedOn w:val="DefaultParagraphFont"/>
    <w:link w:val="Heading1"/>
    <w:uiPriority w:val="9"/>
    <w:rsid w:val="00BC5F8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BC5F8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BC5F8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BC5F83"/>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BC5F83"/>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BC5F8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BC5F8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BC5F8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BC5F83"/>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BC5F83"/>
    <w:pPr>
      <w:ind w:left="720"/>
      <w:contextualSpacing/>
    </w:pPr>
  </w:style>
  <w:style w:type="character" w:customStyle="1" w:styleId="OPCParaBaseChar">
    <w:name w:val="OPCParaBase Char"/>
    <w:basedOn w:val="DefaultParagraphFont"/>
    <w:link w:val="OPCParaBase"/>
    <w:rsid w:val="009C715A"/>
    <w:rPr>
      <w:sz w:val="22"/>
    </w:rPr>
  </w:style>
  <w:style w:type="character" w:customStyle="1" w:styleId="ShortTChar">
    <w:name w:val="ShortT Char"/>
    <w:basedOn w:val="OPCParaBaseChar"/>
    <w:link w:val="ShortT"/>
    <w:rsid w:val="009C715A"/>
    <w:rPr>
      <w:b/>
      <w:sz w:val="40"/>
    </w:rPr>
  </w:style>
  <w:style w:type="character" w:customStyle="1" w:styleId="ActnoChar">
    <w:name w:val="Actno Char"/>
    <w:basedOn w:val="ShortTChar"/>
    <w:link w:val="Actno"/>
    <w:rsid w:val="009C715A"/>
    <w:rPr>
      <w:b/>
      <w:sz w:val="40"/>
    </w:rPr>
  </w:style>
  <w:style w:type="character" w:customStyle="1" w:styleId="TitleChar">
    <w:name w:val="Title Char"/>
    <w:basedOn w:val="DefaultParagraphFont"/>
    <w:link w:val="Title"/>
    <w:uiPriority w:val="10"/>
    <w:rsid w:val="00BC5F83"/>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BC5F83"/>
    <w:pPr>
      <w:numPr>
        <w:numId w:val="0"/>
      </w:numPr>
      <w:outlineLvl w:val="9"/>
    </w:pPr>
  </w:style>
  <w:style w:type="character" w:customStyle="1" w:styleId="FootnoteTextChar">
    <w:name w:val="Footnote Text Char"/>
    <w:basedOn w:val="DefaultParagraphFont"/>
    <w:link w:val="FootnoteText"/>
    <w:uiPriority w:val="99"/>
    <w:rsid w:val="00BC5F83"/>
    <w:rPr>
      <w:rFonts w:eastAsiaTheme="minorHAnsi" w:cstheme="minorBidi"/>
      <w:lang w:eastAsia="en-US"/>
    </w:rPr>
  </w:style>
  <w:style w:type="character" w:customStyle="1" w:styleId="TabletextChar">
    <w:name w:val="Tabletext Char"/>
    <w:aliases w:val="tt Char"/>
    <w:basedOn w:val="DefaultParagraphFont"/>
    <w:link w:val="Tabletext"/>
    <w:rsid w:val="001F2DD9"/>
  </w:style>
  <w:style w:type="character" w:customStyle="1" w:styleId="paragraphsubChar">
    <w:name w:val="paragraph(sub) Char"/>
    <w:aliases w:val="aa Char"/>
    <w:basedOn w:val="DefaultParagraphFont"/>
    <w:link w:val="paragraphsub"/>
    <w:rsid w:val="00FE4A8B"/>
    <w:rPr>
      <w:sz w:val="22"/>
    </w:rPr>
  </w:style>
  <w:style w:type="character" w:customStyle="1" w:styleId="BodyTextIndentChar">
    <w:name w:val="Body Text Indent Char"/>
    <w:basedOn w:val="DefaultParagraphFont"/>
    <w:link w:val="BodyTextIndent"/>
    <w:uiPriority w:val="99"/>
    <w:rsid w:val="00BC5F83"/>
    <w:rPr>
      <w:rFonts w:eastAsiaTheme="minorHAnsi" w:cstheme="minorBidi"/>
      <w:sz w:val="22"/>
      <w:lang w:eastAsia="en-US"/>
    </w:rPr>
  </w:style>
  <w:style w:type="character" w:customStyle="1" w:styleId="BodyTextChar">
    <w:name w:val="Body Text Char"/>
    <w:basedOn w:val="DefaultParagraphFont"/>
    <w:link w:val="BodyText"/>
    <w:uiPriority w:val="99"/>
    <w:rsid w:val="00BC5F83"/>
    <w:rPr>
      <w:rFonts w:eastAsiaTheme="minorHAnsi" w:cstheme="minorBidi"/>
      <w:sz w:val="22"/>
      <w:lang w:eastAsia="en-US"/>
    </w:rPr>
  </w:style>
  <w:style w:type="character" w:customStyle="1" w:styleId="BodyText2Char">
    <w:name w:val="Body Text 2 Char"/>
    <w:basedOn w:val="DefaultParagraphFont"/>
    <w:link w:val="BodyText2"/>
    <w:uiPriority w:val="99"/>
    <w:rsid w:val="00BC5F83"/>
    <w:rPr>
      <w:rFonts w:eastAsiaTheme="minorHAnsi" w:cstheme="minorBidi"/>
      <w:sz w:val="22"/>
      <w:lang w:eastAsia="en-US"/>
    </w:rPr>
  </w:style>
  <w:style w:type="character" w:customStyle="1" w:styleId="BodyText3Char">
    <w:name w:val="Body Text 3 Char"/>
    <w:basedOn w:val="DefaultParagraphFont"/>
    <w:link w:val="BodyText3"/>
    <w:uiPriority w:val="99"/>
    <w:rsid w:val="00BC5F83"/>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BC5F8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BC5F8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BC5F8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BC5F83"/>
    <w:rPr>
      <w:rFonts w:eastAsiaTheme="minorHAnsi" w:cstheme="minorBidi"/>
      <w:sz w:val="16"/>
      <w:szCs w:val="16"/>
      <w:lang w:eastAsia="en-US"/>
    </w:rPr>
  </w:style>
  <w:style w:type="character" w:customStyle="1" w:styleId="ClosingChar">
    <w:name w:val="Closing Char"/>
    <w:basedOn w:val="DefaultParagraphFont"/>
    <w:link w:val="Closing"/>
    <w:uiPriority w:val="99"/>
    <w:rsid w:val="00BC5F83"/>
    <w:rPr>
      <w:rFonts w:eastAsiaTheme="minorHAnsi" w:cstheme="minorBidi"/>
      <w:sz w:val="22"/>
      <w:lang w:eastAsia="en-US"/>
    </w:rPr>
  </w:style>
  <w:style w:type="character" w:customStyle="1" w:styleId="DateChar">
    <w:name w:val="Date Char"/>
    <w:basedOn w:val="DefaultParagraphFont"/>
    <w:link w:val="Date"/>
    <w:uiPriority w:val="99"/>
    <w:rsid w:val="00BC5F83"/>
    <w:rPr>
      <w:rFonts w:eastAsiaTheme="minorHAnsi" w:cstheme="minorBidi"/>
      <w:sz w:val="22"/>
      <w:lang w:eastAsia="en-US"/>
    </w:rPr>
  </w:style>
  <w:style w:type="character" w:customStyle="1" w:styleId="E-mailSignatureChar">
    <w:name w:val="E-mail Signature Char"/>
    <w:basedOn w:val="DefaultParagraphFont"/>
    <w:link w:val="E-mailSignature"/>
    <w:uiPriority w:val="99"/>
    <w:rsid w:val="00BC5F83"/>
    <w:rPr>
      <w:rFonts w:eastAsiaTheme="minorHAnsi" w:cstheme="minorBidi"/>
      <w:sz w:val="22"/>
      <w:lang w:eastAsia="en-US"/>
    </w:rPr>
  </w:style>
  <w:style w:type="character" w:customStyle="1" w:styleId="HTMLAddressChar">
    <w:name w:val="HTML Address Char"/>
    <w:basedOn w:val="DefaultParagraphFont"/>
    <w:link w:val="HTMLAddress"/>
    <w:uiPriority w:val="99"/>
    <w:rsid w:val="00BC5F8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BC5F83"/>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BC5F83"/>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BC5F83"/>
    <w:rPr>
      <w:rFonts w:eastAsiaTheme="minorHAnsi" w:cstheme="minorBidi"/>
      <w:sz w:val="22"/>
      <w:lang w:eastAsia="en-US"/>
    </w:rPr>
  </w:style>
  <w:style w:type="character" w:customStyle="1" w:styleId="PlainTextChar">
    <w:name w:val="Plain Text Char"/>
    <w:basedOn w:val="DefaultParagraphFont"/>
    <w:link w:val="PlainText"/>
    <w:uiPriority w:val="99"/>
    <w:rsid w:val="00BC5F83"/>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BC5F83"/>
    <w:rPr>
      <w:rFonts w:eastAsiaTheme="minorHAnsi" w:cstheme="minorBidi"/>
      <w:sz w:val="22"/>
      <w:lang w:eastAsia="en-US"/>
    </w:rPr>
  </w:style>
  <w:style w:type="character" w:customStyle="1" w:styleId="SignatureChar">
    <w:name w:val="Signature Char"/>
    <w:basedOn w:val="DefaultParagraphFont"/>
    <w:link w:val="Signature"/>
    <w:uiPriority w:val="99"/>
    <w:rsid w:val="00BC5F83"/>
    <w:rPr>
      <w:rFonts w:eastAsiaTheme="minorHAnsi" w:cstheme="minorBidi"/>
      <w:sz w:val="22"/>
      <w:lang w:eastAsia="en-US"/>
    </w:rPr>
  </w:style>
  <w:style w:type="character" w:customStyle="1" w:styleId="SubtitleChar">
    <w:name w:val="Subtitle Char"/>
    <w:basedOn w:val="DefaultParagraphFont"/>
    <w:link w:val="Subtitle"/>
    <w:uiPriority w:val="11"/>
    <w:rsid w:val="00BC5F83"/>
    <w:rPr>
      <w:rFonts w:asciiTheme="minorHAnsi" w:eastAsiaTheme="minorEastAsia" w:hAnsiTheme="minorHAnsi" w:cstheme="minorBidi"/>
      <w:color w:val="5A5A5A" w:themeColor="text1" w:themeTint="A5"/>
      <w:spacing w:val="15"/>
      <w:sz w:val="22"/>
      <w:szCs w:val="22"/>
      <w:lang w:eastAsia="en-US"/>
    </w:rPr>
  </w:style>
  <w:style w:type="character" w:customStyle="1" w:styleId="CommentSubjectChar">
    <w:name w:val="Comment Subject Char"/>
    <w:basedOn w:val="CommentTextChar"/>
    <w:link w:val="CommentSubject"/>
    <w:uiPriority w:val="99"/>
    <w:rsid w:val="00BC5F83"/>
    <w:rPr>
      <w:rFonts w:eastAsiaTheme="minorHAnsi" w:cstheme="minorBidi"/>
      <w:b/>
      <w:bCs/>
      <w:lang w:eastAsia="en-US"/>
    </w:rPr>
  </w:style>
  <w:style w:type="character" w:customStyle="1" w:styleId="DocumentMapChar">
    <w:name w:val="Document Map Char"/>
    <w:basedOn w:val="DefaultParagraphFont"/>
    <w:link w:val="DocumentMap"/>
    <w:uiPriority w:val="99"/>
    <w:rsid w:val="00BC5F83"/>
    <w:rPr>
      <w:rFonts w:ascii="Segoe UI" w:eastAsiaTheme="minorHAnsi" w:hAnsi="Segoe UI" w:cs="Segoe UI"/>
      <w:sz w:val="16"/>
      <w:szCs w:val="16"/>
      <w:lang w:eastAsia="en-US"/>
    </w:rPr>
  </w:style>
  <w:style w:type="character" w:customStyle="1" w:styleId="EndnoteTextChar">
    <w:name w:val="Endnote Text Char"/>
    <w:basedOn w:val="DefaultParagraphFont"/>
    <w:link w:val="EndnoteText"/>
    <w:uiPriority w:val="99"/>
    <w:rsid w:val="00BC5F83"/>
    <w:rPr>
      <w:rFonts w:eastAsiaTheme="minorHAnsi" w:cstheme="minorBidi"/>
      <w:lang w:eastAsia="en-US"/>
    </w:rPr>
  </w:style>
  <w:style w:type="character" w:customStyle="1" w:styleId="MacroTextChar">
    <w:name w:val="Macro Text Char"/>
    <w:basedOn w:val="DefaultParagraphFont"/>
    <w:link w:val="MacroText"/>
    <w:uiPriority w:val="99"/>
    <w:rsid w:val="00BC5F83"/>
    <w:rPr>
      <w:rFonts w:ascii="Consolas" w:eastAsiaTheme="minorHAnsi" w:hAnsi="Consolas" w:cstheme="minorBidi"/>
      <w:lang w:eastAsia="en-US"/>
    </w:rPr>
  </w:style>
  <w:style w:type="paragraph" w:styleId="Bibliography">
    <w:name w:val="Bibliography"/>
    <w:basedOn w:val="Normal"/>
    <w:next w:val="Normal"/>
    <w:uiPriority w:val="37"/>
    <w:semiHidden/>
    <w:unhideWhenUsed/>
    <w:rsid w:val="00BC5F83"/>
  </w:style>
  <w:style w:type="character" w:styleId="BookTitle">
    <w:name w:val="Book Title"/>
    <w:basedOn w:val="DefaultParagraphFont"/>
    <w:uiPriority w:val="33"/>
    <w:qFormat/>
    <w:rsid w:val="00BC5F83"/>
    <w:rPr>
      <w:b/>
      <w:bCs/>
      <w:i/>
      <w:iCs/>
      <w:spacing w:val="5"/>
    </w:rPr>
  </w:style>
  <w:style w:type="table" w:styleId="ColorfulGrid">
    <w:name w:val="Colorful Grid"/>
    <w:basedOn w:val="TableNormal"/>
    <w:uiPriority w:val="73"/>
    <w:semiHidden/>
    <w:unhideWhenUsed/>
    <w:rsid w:val="00BC5F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C5F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C5F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C5F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C5F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C5F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C5F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C5F8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C5F8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C5F8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C5F8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C5F8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C5F8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C5F8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C5F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C5F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C5F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C5F8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C5F8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C5F8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C5F8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C5F8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C5F8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C5F8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C5F8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C5F8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C5F8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C5F8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C5F8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5F8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5F8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5F8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5F8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5F8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5F8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5F8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5F8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C5F8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C5F8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C5F8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C5F8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C5F8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C5F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C5F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C5F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C5F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C5F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C5F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C5F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C5F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5F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C5F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C5F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C5F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C5F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C5F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C5F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C5F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5F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C5F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C5F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C5F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C5F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C5F8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C5F8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C5F8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C5F8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C5F8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C5F8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C5F8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C5F8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C5F8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C5F8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C5F8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C5F8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C5F8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C5F8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C5F83"/>
    <w:rPr>
      <w:color w:val="2B579A"/>
      <w:shd w:val="clear" w:color="auto" w:fill="E1DFDD"/>
    </w:rPr>
  </w:style>
  <w:style w:type="character" w:styleId="IntenseEmphasis">
    <w:name w:val="Intense Emphasis"/>
    <w:basedOn w:val="DefaultParagraphFont"/>
    <w:uiPriority w:val="21"/>
    <w:qFormat/>
    <w:rsid w:val="00BC5F83"/>
    <w:rPr>
      <w:i/>
      <w:iCs/>
      <w:color w:val="4F81BD" w:themeColor="accent1"/>
    </w:rPr>
  </w:style>
  <w:style w:type="paragraph" w:styleId="IntenseQuote">
    <w:name w:val="Intense Quote"/>
    <w:basedOn w:val="Normal"/>
    <w:next w:val="Normal"/>
    <w:link w:val="IntenseQuoteChar"/>
    <w:uiPriority w:val="30"/>
    <w:qFormat/>
    <w:rsid w:val="00BC5F8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C5F8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BC5F83"/>
    <w:rPr>
      <w:b/>
      <w:bCs/>
      <w:smallCaps/>
      <w:color w:val="4F81BD" w:themeColor="accent1"/>
      <w:spacing w:val="5"/>
    </w:rPr>
  </w:style>
  <w:style w:type="table" w:styleId="LightGrid">
    <w:name w:val="Light Grid"/>
    <w:basedOn w:val="TableNormal"/>
    <w:uiPriority w:val="62"/>
    <w:semiHidden/>
    <w:unhideWhenUsed/>
    <w:rsid w:val="00BC5F8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C5F8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C5F8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C5F8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C5F8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C5F8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C5F8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C5F8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C5F8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C5F8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C5F8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C5F8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C5F8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C5F8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C5F8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C5F8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C5F8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C5F8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C5F8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C5F8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C5F8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BC5F8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C5F8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C5F8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C5F8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C5F8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C5F8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C5F8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C5F8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C5F8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C5F8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C5F8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C5F8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C5F8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C5F8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C5F8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C5F8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C5F8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C5F8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C5F8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C5F8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C5F8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C5F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C5F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C5F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C5F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C5F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C5F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C5F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C5F8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C5F8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C5F8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C5F8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C5F8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C5F8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C5F8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C5F8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C5F8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C5F8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C5F8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C5F8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C5F8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C5F8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C5F8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C5F8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C5F8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5F8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C5F8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C5F8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C5F8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C5F8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C5F8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C5F8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C5F8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C5F8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C5F8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C5F8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C5F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C5F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C5F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C5F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C5F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C5F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C5F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C5F8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C5F8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C5F8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C5F8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C5F8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C5F8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C5F8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C5F8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C5F8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C5F8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C5F8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C5F8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C5F8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C5F8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C5F8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C5F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C5F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C5F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C5F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C5F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C5F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C5F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C5F83"/>
    <w:rPr>
      <w:color w:val="2B579A"/>
      <w:shd w:val="clear" w:color="auto" w:fill="E1DFDD"/>
    </w:rPr>
  </w:style>
  <w:style w:type="paragraph" w:styleId="NoSpacing">
    <w:name w:val="No Spacing"/>
    <w:uiPriority w:val="1"/>
    <w:qFormat/>
    <w:rsid w:val="00BC5F83"/>
    <w:rPr>
      <w:rFonts w:eastAsiaTheme="minorHAnsi" w:cstheme="minorBidi"/>
      <w:sz w:val="22"/>
      <w:lang w:eastAsia="en-US"/>
    </w:rPr>
  </w:style>
  <w:style w:type="character" w:styleId="PlaceholderText">
    <w:name w:val="Placeholder Text"/>
    <w:basedOn w:val="DefaultParagraphFont"/>
    <w:uiPriority w:val="99"/>
    <w:semiHidden/>
    <w:rsid w:val="00BC5F83"/>
    <w:rPr>
      <w:color w:val="808080"/>
    </w:rPr>
  </w:style>
  <w:style w:type="table" w:styleId="PlainTable1">
    <w:name w:val="Plain Table 1"/>
    <w:basedOn w:val="TableNormal"/>
    <w:uiPriority w:val="41"/>
    <w:rsid w:val="00BC5F8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5F8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5F8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5F8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C5F8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C5F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5F83"/>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BC5F83"/>
    <w:rPr>
      <w:u w:val="dotted"/>
    </w:rPr>
  </w:style>
  <w:style w:type="character" w:styleId="SubtleEmphasis">
    <w:name w:val="Subtle Emphasis"/>
    <w:basedOn w:val="DefaultParagraphFont"/>
    <w:uiPriority w:val="19"/>
    <w:qFormat/>
    <w:rsid w:val="00BC5F83"/>
    <w:rPr>
      <w:i/>
      <w:iCs/>
      <w:color w:val="404040" w:themeColor="text1" w:themeTint="BF"/>
    </w:rPr>
  </w:style>
  <w:style w:type="character" w:styleId="SubtleReference">
    <w:name w:val="Subtle Reference"/>
    <w:basedOn w:val="DefaultParagraphFont"/>
    <w:uiPriority w:val="31"/>
    <w:qFormat/>
    <w:rsid w:val="00BC5F83"/>
    <w:rPr>
      <w:smallCaps/>
      <w:color w:val="5A5A5A" w:themeColor="text1" w:themeTint="A5"/>
    </w:rPr>
  </w:style>
  <w:style w:type="table" w:styleId="TableGridLight">
    <w:name w:val="Grid Table Light"/>
    <w:basedOn w:val="TableNormal"/>
    <w:uiPriority w:val="40"/>
    <w:rsid w:val="00BC5F8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C5F83"/>
    <w:rPr>
      <w:color w:val="605E5C"/>
      <w:shd w:val="clear" w:color="auto" w:fill="E1DFDD"/>
    </w:rPr>
  </w:style>
  <w:style w:type="paragraph" w:customStyle="1" w:styleId="SOText2">
    <w:name w:val="SO Text2"/>
    <w:aliases w:val="sot2"/>
    <w:basedOn w:val="Normal"/>
    <w:next w:val="SOText"/>
    <w:link w:val="SOText2Char"/>
    <w:rsid w:val="00BC5F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5F83"/>
    <w:rPr>
      <w:rFonts w:eastAsiaTheme="minorHAnsi" w:cstheme="minorBidi"/>
      <w:sz w:val="22"/>
      <w:lang w:eastAsia="en-US"/>
    </w:rPr>
  </w:style>
  <w:style w:type="paragraph" w:customStyle="1" w:styleId="ETAsubitem">
    <w:name w:val="ETA(subitem)"/>
    <w:basedOn w:val="OPCParaBase"/>
    <w:rsid w:val="00BC5F83"/>
    <w:pPr>
      <w:tabs>
        <w:tab w:val="right" w:pos="340"/>
      </w:tabs>
      <w:spacing w:before="60" w:line="240" w:lineRule="auto"/>
      <w:ind w:left="454" w:hanging="454"/>
    </w:pPr>
    <w:rPr>
      <w:sz w:val="20"/>
    </w:rPr>
  </w:style>
  <w:style w:type="paragraph" w:customStyle="1" w:styleId="ETApara">
    <w:name w:val="ETA(para)"/>
    <w:basedOn w:val="OPCParaBase"/>
    <w:rsid w:val="00BC5F83"/>
    <w:pPr>
      <w:tabs>
        <w:tab w:val="right" w:pos="754"/>
      </w:tabs>
      <w:spacing w:before="60" w:line="240" w:lineRule="auto"/>
      <w:ind w:left="828" w:hanging="828"/>
    </w:pPr>
    <w:rPr>
      <w:sz w:val="20"/>
    </w:rPr>
  </w:style>
  <w:style w:type="paragraph" w:customStyle="1" w:styleId="ETAsubpara">
    <w:name w:val="ETA(subpara)"/>
    <w:basedOn w:val="OPCParaBase"/>
    <w:rsid w:val="00BC5F83"/>
    <w:pPr>
      <w:tabs>
        <w:tab w:val="right" w:pos="1083"/>
      </w:tabs>
      <w:spacing w:before="60" w:line="240" w:lineRule="auto"/>
      <w:ind w:left="1191" w:hanging="1191"/>
    </w:pPr>
    <w:rPr>
      <w:sz w:val="20"/>
    </w:rPr>
  </w:style>
  <w:style w:type="paragraph" w:customStyle="1" w:styleId="ETAsub-subpara">
    <w:name w:val="ETA(sub-subpara)"/>
    <w:basedOn w:val="OPCParaBase"/>
    <w:rsid w:val="00BC5F8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C5F83"/>
    <w:rPr>
      <w:b/>
      <w:sz w:val="28"/>
      <w:szCs w:val="28"/>
    </w:rPr>
  </w:style>
  <w:style w:type="paragraph" w:customStyle="1" w:styleId="NotesHeading2">
    <w:name w:val="NotesHeading 2"/>
    <w:basedOn w:val="OPCParaBase"/>
    <w:next w:val="Normal"/>
    <w:rsid w:val="00BC5F8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14403">
      <w:bodyDiv w:val="1"/>
      <w:marLeft w:val="0"/>
      <w:marRight w:val="0"/>
      <w:marTop w:val="0"/>
      <w:marBottom w:val="0"/>
      <w:divBdr>
        <w:top w:val="none" w:sz="0" w:space="0" w:color="auto"/>
        <w:left w:val="none" w:sz="0" w:space="0" w:color="auto"/>
        <w:bottom w:val="none" w:sz="0" w:space="0" w:color="auto"/>
        <w:right w:val="none" w:sz="0" w:space="0" w:color="auto"/>
      </w:divBdr>
    </w:div>
    <w:div w:id="11356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3A3E1-2E1E-456E-816F-69DFCD42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455</Pages>
  <Words>109285</Words>
  <Characters>547310</Characters>
  <Application>Microsoft Office Word</Application>
  <DocSecurity>0</DocSecurity>
  <PresentationFormat/>
  <Lines>13583</Lines>
  <Paragraphs>6612</Paragraphs>
  <ScaleCrop>false</ScaleCrop>
  <HeadingPairs>
    <vt:vector size="2" baseType="variant">
      <vt:variant>
        <vt:lpstr>Title</vt:lpstr>
      </vt:variant>
      <vt:variant>
        <vt:i4>1</vt:i4>
      </vt:variant>
    </vt:vector>
  </HeadingPairs>
  <TitlesOfParts>
    <vt:vector size="1" baseType="lpstr">
      <vt:lpstr>Competition and Consumer Act 2010</vt:lpstr>
    </vt:vector>
  </TitlesOfParts>
  <Manager/>
  <Company/>
  <LinksUpToDate>false</LinksUpToDate>
  <CharactersWithSpaces>654421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Act 2010</dc:title>
  <dc:subject/>
  <dc:creator/>
  <cp:keywords/>
  <dc:description/>
  <cp:lastModifiedBy/>
  <cp:revision>1</cp:revision>
  <cp:lastPrinted>2013-01-02T06:47:00Z</cp:lastPrinted>
  <dcterms:created xsi:type="dcterms:W3CDTF">2025-03-31T22:32:00Z</dcterms:created>
  <dcterms:modified xsi:type="dcterms:W3CDTF">2025-03-31T22:32:00Z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Competition and Consumer Act 2010</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Actno">
    <vt:lpwstr/>
  </property>
  <property fmtid="{D5CDD505-2E9C-101B-9397-08002B2CF9AE}" pid="10" name="Class">
    <vt:lpwstr/>
  </property>
  <property fmtid="{D5CDD505-2E9C-101B-9397-08002B2CF9AE}" pid="11" name="DLM">
    <vt:lpwstr>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158</vt:lpwstr>
  </property>
  <property fmtid="{D5CDD505-2E9C-101B-9397-08002B2CF9AE}" pid="15" name="StartDate">
    <vt:lpwstr>1 April 2025</vt:lpwstr>
  </property>
  <property fmtid="{D5CDD505-2E9C-101B-9397-08002B2CF9AE}" pid="16" name="PreparedDate">
    <vt:filetime>2016-04-06T14:00:00Z</vt:filetime>
  </property>
  <property fmtid="{D5CDD505-2E9C-101B-9397-08002B2CF9AE}" pid="17" name="RegisteredDate">
    <vt:lpwstr>1 January 1901</vt:lpwstr>
  </property>
  <property fmtid="{D5CDD505-2E9C-101B-9397-08002B2CF9AE}" pid="18" name="IncludesUpTo">
    <vt:lpwstr>Act No. 136, 2024 </vt:lpwstr>
  </property>
</Properties>
</file>