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92" w:rsidRDefault="004C6C92" w:rsidP="004C6C92">
      <w:pPr>
        <w:spacing w:after="0" w:line="240" w:lineRule="auto"/>
        <w:jc w:val="center"/>
        <w:rPr>
          <w:rFonts w:ascii="Times New Roman" w:hAnsi="Times New Roman"/>
          <w:b/>
          <w:sz w:val="36"/>
        </w:rPr>
      </w:pPr>
    </w:p>
    <w:p w:rsidR="008A288C" w:rsidRPr="00A52807" w:rsidRDefault="00C40D51" w:rsidP="004C6C92">
      <w:pPr>
        <w:spacing w:after="0" w:line="240" w:lineRule="auto"/>
        <w:jc w:val="center"/>
        <w:rPr>
          <w:rFonts w:ascii="Times New Roman" w:hAnsi="Times New Roman"/>
          <w:sz w:val="36"/>
        </w:rPr>
      </w:pPr>
      <w:r w:rsidRPr="00A52807">
        <w:rPr>
          <w:rFonts w:ascii="Times New Roman" w:hAnsi="Times New Roman"/>
          <w:b/>
          <w:sz w:val="36"/>
        </w:rPr>
        <w:t>Australian Citizenship Act 1973</w:t>
      </w:r>
    </w:p>
    <w:p w:rsidR="008A288C" w:rsidRPr="00A52807" w:rsidRDefault="00C40D51" w:rsidP="00A52807">
      <w:pPr>
        <w:spacing w:before="120" w:after="120" w:line="240" w:lineRule="auto"/>
        <w:jc w:val="center"/>
        <w:rPr>
          <w:rFonts w:ascii="Times New Roman" w:hAnsi="Times New Roman"/>
          <w:sz w:val="28"/>
        </w:rPr>
      </w:pPr>
      <w:r w:rsidRPr="00A52807">
        <w:rPr>
          <w:rFonts w:ascii="Times New Roman" w:hAnsi="Times New Roman"/>
          <w:b/>
          <w:sz w:val="28"/>
        </w:rPr>
        <w:t>No. 99 of 1973</w:t>
      </w:r>
    </w:p>
    <w:p w:rsidR="00A52807" w:rsidRDefault="00A52807" w:rsidP="00A52807">
      <w:pPr>
        <w:pBdr>
          <w:bottom w:val="thickThinLargeGap" w:sz="12" w:space="1" w:color="auto"/>
        </w:pBdr>
        <w:tabs>
          <w:tab w:val="left" w:pos="2244"/>
        </w:tabs>
        <w:spacing w:before="120" w:after="120" w:line="240" w:lineRule="auto"/>
        <w:jc w:val="center"/>
        <w:rPr>
          <w:rFonts w:ascii="Times New Roman" w:hAnsi="Times New Roman"/>
          <w:b/>
          <w:sz w:val="28"/>
        </w:rPr>
      </w:pPr>
    </w:p>
    <w:p w:rsidR="008A288C" w:rsidRPr="00A52807" w:rsidRDefault="008A288C" w:rsidP="00A52807">
      <w:pPr>
        <w:tabs>
          <w:tab w:val="left" w:pos="2244"/>
        </w:tabs>
        <w:spacing w:before="120" w:after="120" w:line="240" w:lineRule="auto"/>
        <w:jc w:val="center"/>
        <w:rPr>
          <w:rFonts w:ascii="Times New Roman" w:hAnsi="Times New Roman"/>
          <w:b/>
          <w:sz w:val="28"/>
        </w:rPr>
      </w:pPr>
      <w:r w:rsidRPr="00A52807">
        <w:rPr>
          <w:rFonts w:ascii="Times New Roman" w:hAnsi="Times New Roman"/>
          <w:b/>
          <w:sz w:val="28"/>
        </w:rPr>
        <w:t>AN ACT</w:t>
      </w:r>
    </w:p>
    <w:p w:rsidR="008A288C" w:rsidRDefault="008A288C" w:rsidP="00A52807">
      <w:pPr>
        <w:spacing w:after="0" w:line="240" w:lineRule="auto"/>
        <w:jc w:val="center"/>
        <w:rPr>
          <w:rFonts w:ascii="Times New Roman" w:hAnsi="Times New Roman"/>
          <w:sz w:val="26"/>
        </w:rPr>
      </w:pPr>
      <w:r w:rsidRPr="00A52807">
        <w:rPr>
          <w:rFonts w:ascii="Times New Roman" w:hAnsi="Times New Roman"/>
          <w:sz w:val="26"/>
        </w:rPr>
        <w:t xml:space="preserve">To amend the </w:t>
      </w:r>
      <w:r w:rsidRPr="00A52807">
        <w:rPr>
          <w:rFonts w:ascii="Times New Roman" w:hAnsi="Times New Roman"/>
          <w:i/>
          <w:sz w:val="26"/>
        </w:rPr>
        <w:t xml:space="preserve">Citizenship Act </w:t>
      </w:r>
      <w:r w:rsidRPr="00A52807">
        <w:rPr>
          <w:rFonts w:ascii="Times New Roman" w:hAnsi="Times New Roman"/>
          <w:sz w:val="26"/>
        </w:rPr>
        <w:t>1948</w:t>
      </w:r>
      <w:r w:rsidR="00A52807">
        <w:rPr>
          <w:rFonts w:ascii="Times New Roman" w:hAnsi="Times New Roman"/>
          <w:sz w:val="26"/>
        </w:rPr>
        <w:t>–</w:t>
      </w:r>
      <w:r w:rsidRPr="00A52807">
        <w:rPr>
          <w:rFonts w:ascii="Times New Roman" w:hAnsi="Times New Roman"/>
          <w:sz w:val="26"/>
        </w:rPr>
        <w:t>1969.</w:t>
      </w:r>
    </w:p>
    <w:p w:rsidR="00F47D51" w:rsidRPr="00226D9C" w:rsidRDefault="00F47D51" w:rsidP="00F47D51">
      <w:pPr>
        <w:spacing w:before="120" w:after="120" w:line="240" w:lineRule="auto"/>
        <w:jc w:val="right"/>
        <w:rPr>
          <w:rFonts w:ascii="Times New Roman" w:hAnsi="Times New Roman" w:cs="Times New Roman"/>
          <w:sz w:val="26"/>
        </w:rPr>
      </w:pPr>
      <w:r>
        <w:rPr>
          <w:rFonts w:ascii="Times New Roman" w:hAnsi="Times New Roman" w:cs="Times New Roman"/>
          <w:sz w:val="26"/>
        </w:rPr>
        <w:t>[</w:t>
      </w:r>
      <w:r w:rsidRPr="00F47D51">
        <w:rPr>
          <w:rFonts w:ascii="Times New Roman" w:hAnsi="Times New Roman" w:cs="Times New Roman"/>
          <w:i/>
          <w:sz w:val="26"/>
        </w:rPr>
        <w:t>Assented to 17</w:t>
      </w:r>
      <w:r w:rsidRPr="00F47D51">
        <w:rPr>
          <w:rFonts w:ascii="Times New Roman" w:hAnsi="Times New Roman" w:cs="Times New Roman"/>
          <w:i/>
          <w:sz w:val="26"/>
        </w:rPr>
        <w:t xml:space="preserve"> September 1973</w:t>
      </w:r>
      <w:r w:rsidRPr="00226D9C">
        <w:rPr>
          <w:rFonts w:ascii="Times New Roman" w:hAnsi="Times New Roman" w:cs="Times New Roman"/>
          <w:sz w:val="26"/>
        </w:rPr>
        <w:t>]</w:t>
      </w:r>
    </w:p>
    <w:p w:rsidR="008A288C" w:rsidRPr="009C64D6" w:rsidRDefault="008A288C" w:rsidP="002E21C9">
      <w:pPr>
        <w:tabs>
          <w:tab w:val="left" w:pos="1080"/>
        </w:tabs>
        <w:spacing w:after="0" w:line="240" w:lineRule="auto"/>
        <w:ind w:firstLine="432"/>
        <w:jc w:val="both"/>
        <w:rPr>
          <w:rFonts w:ascii="Times New Roman" w:hAnsi="Times New Roman"/>
        </w:rPr>
      </w:pPr>
      <w:r w:rsidRPr="009C64D6">
        <w:rPr>
          <w:rFonts w:ascii="Times New Roman" w:hAnsi="Times New Roman"/>
        </w:rPr>
        <w:t>BE IT ENACTED by the Queen, the Senate and the House of Representatives of Australia, as follows:—</w:t>
      </w:r>
    </w:p>
    <w:p w:rsidR="008A288C" w:rsidRPr="00A52807" w:rsidRDefault="00C40D51" w:rsidP="00A52807">
      <w:pPr>
        <w:spacing w:before="120" w:after="60" w:line="240" w:lineRule="auto"/>
        <w:jc w:val="both"/>
        <w:rPr>
          <w:rFonts w:ascii="Times New Roman" w:hAnsi="Times New Roman" w:cs="Times New Roman"/>
          <w:b/>
          <w:sz w:val="20"/>
        </w:rPr>
      </w:pPr>
      <w:r w:rsidRPr="00A52807">
        <w:rPr>
          <w:rFonts w:ascii="Times New Roman" w:hAnsi="Times New Roman" w:cs="Times New Roman"/>
          <w:b/>
          <w:sz w:val="20"/>
        </w:rPr>
        <w:t>Short title and citation.</w:t>
      </w:r>
    </w:p>
    <w:p w:rsidR="008A288C" w:rsidRPr="00C40D51" w:rsidRDefault="00C40D51" w:rsidP="00A52807">
      <w:pPr>
        <w:tabs>
          <w:tab w:val="left" w:pos="1080"/>
        </w:tabs>
        <w:spacing w:after="0" w:line="240" w:lineRule="auto"/>
        <w:ind w:firstLine="432"/>
        <w:jc w:val="both"/>
        <w:rPr>
          <w:rFonts w:ascii="Times New Roman" w:hAnsi="Times New Roman"/>
        </w:rPr>
      </w:pPr>
      <w:r w:rsidRPr="00C40D51">
        <w:rPr>
          <w:rFonts w:ascii="Times New Roman" w:hAnsi="Times New Roman"/>
          <w:b/>
        </w:rPr>
        <w:t>1.</w:t>
      </w:r>
      <w:r w:rsidR="00A52807">
        <w:rPr>
          <w:rFonts w:ascii="Times New Roman" w:hAnsi="Times New Roman"/>
        </w:rPr>
        <w:t xml:space="preserve"> (1)</w:t>
      </w:r>
      <w:r w:rsidR="00A52807">
        <w:rPr>
          <w:rFonts w:ascii="Times New Roman" w:hAnsi="Times New Roman"/>
        </w:rPr>
        <w:tab/>
      </w:r>
      <w:r w:rsidR="008A288C" w:rsidRPr="00C40D51">
        <w:rPr>
          <w:rFonts w:ascii="Times New Roman" w:hAnsi="Times New Roman"/>
        </w:rPr>
        <w:t xml:space="preserve">This Act may be cited as the </w:t>
      </w:r>
      <w:r w:rsidR="008A288C" w:rsidRPr="008A288C">
        <w:rPr>
          <w:rFonts w:ascii="Times New Roman" w:hAnsi="Times New Roman"/>
          <w:i/>
        </w:rPr>
        <w:t xml:space="preserve">Australian Citizenship Act </w:t>
      </w:r>
      <w:r w:rsidR="008A288C" w:rsidRPr="00C40D51">
        <w:rPr>
          <w:rFonts w:ascii="Times New Roman" w:hAnsi="Times New Roman"/>
        </w:rPr>
        <w:t>1973.</w:t>
      </w:r>
    </w:p>
    <w:p w:rsidR="008A288C" w:rsidRPr="00C40D51" w:rsidRDefault="00A52807" w:rsidP="00EE04B6">
      <w:pPr>
        <w:tabs>
          <w:tab w:val="left" w:pos="108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8A288C" w:rsidRPr="00C40D51">
        <w:rPr>
          <w:rFonts w:ascii="Times New Roman" w:hAnsi="Times New Roman"/>
        </w:rPr>
        <w:t xml:space="preserve">The </w:t>
      </w:r>
      <w:r w:rsidR="008A288C" w:rsidRPr="008A288C">
        <w:rPr>
          <w:rFonts w:ascii="Times New Roman" w:hAnsi="Times New Roman"/>
          <w:i/>
        </w:rPr>
        <w:t xml:space="preserve">Citizenship Act </w:t>
      </w:r>
      <w:r w:rsidR="008A288C" w:rsidRPr="00C40D51">
        <w:rPr>
          <w:rFonts w:ascii="Times New Roman" w:hAnsi="Times New Roman"/>
        </w:rPr>
        <w:t>1948</w:t>
      </w:r>
      <w:r w:rsidR="00D013E8">
        <w:rPr>
          <w:rFonts w:ascii="Times New Roman" w:hAnsi="Times New Roman"/>
        </w:rPr>
        <w:t>–</w:t>
      </w:r>
      <w:r w:rsidR="009C64D6">
        <w:rPr>
          <w:rFonts w:ascii="Times New Roman" w:hAnsi="Times New Roman"/>
        </w:rPr>
        <w:t>1969</w:t>
      </w:r>
      <w:r w:rsidR="008A288C" w:rsidRPr="00C40D51">
        <w:rPr>
          <w:rFonts w:ascii="Times New Roman" w:hAnsi="Times New Roman"/>
        </w:rPr>
        <w:t xml:space="preserve"> is in this Act referred to as the Principal Act.</w:t>
      </w:r>
    </w:p>
    <w:p w:rsidR="008A288C" w:rsidRPr="00C40D51" w:rsidRDefault="00A52807" w:rsidP="00A52807">
      <w:pPr>
        <w:tabs>
          <w:tab w:val="left" w:pos="810"/>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8A288C" w:rsidRPr="00C40D51">
        <w:rPr>
          <w:rFonts w:ascii="Times New Roman" w:hAnsi="Times New Roman"/>
        </w:rPr>
        <w:t xml:space="preserve">The Principal Act, as amended by this Act, may be cited as the </w:t>
      </w:r>
      <w:r w:rsidR="008A288C" w:rsidRPr="008A288C">
        <w:rPr>
          <w:rFonts w:ascii="Times New Roman" w:hAnsi="Times New Roman"/>
          <w:i/>
        </w:rPr>
        <w:t xml:space="preserve">Australian Citizenship Act </w:t>
      </w:r>
      <w:r w:rsidR="008A288C" w:rsidRPr="00C40D51">
        <w:rPr>
          <w:rFonts w:ascii="Times New Roman" w:hAnsi="Times New Roman"/>
        </w:rPr>
        <w:t>1948</w:t>
      </w:r>
      <w:r>
        <w:rPr>
          <w:rFonts w:ascii="Times New Roman" w:hAnsi="Times New Roman"/>
        </w:rPr>
        <w:t>–</w:t>
      </w:r>
      <w:r w:rsidR="008A288C" w:rsidRPr="00C40D51">
        <w:rPr>
          <w:rFonts w:ascii="Times New Roman" w:hAnsi="Times New Roman"/>
        </w:rPr>
        <w:t>1973.</w:t>
      </w:r>
    </w:p>
    <w:p w:rsidR="008A288C" w:rsidRPr="00A52807" w:rsidRDefault="00C40D51" w:rsidP="00A52807">
      <w:pPr>
        <w:spacing w:before="120" w:after="60" w:line="240" w:lineRule="auto"/>
        <w:jc w:val="both"/>
        <w:rPr>
          <w:rFonts w:ascii="Times New Roman" w:hAnsi="Times New Roman" w:cs="Times New Roman"/>
          <w:b/>
          <w:sz w:val="20"/>
        </w:rPr>
      </w:pPr>
      <w:r w:rsidRPr="00A52807">
        <w:rPr>
          <w:rFonts w:ascii="Times New Roman" w:hAnsi="Times New Roman" w:cs="Times New Roman"/>
          <w:b/>
          <w:sz w:val="20"/>
        </w:rPr>
        <w:t>Commencement.</w:t>
      </w:r>
    </w:p>
    <w:p w:rsidR="008A288C" w:rsidRPr="00C40D51" w:rsidRDefault="00C40D51" w:rsidP="00A52807">
      <w:pPr>
        <w:tabs>
          <w:tab w:val="left" w:pos="1080"/>
        </w:tabs>
        <w:spacing w:after="0" w:line="240" w:lineRule="auto"/>
        <w:ind w:firstLine="432"/>
        <w:jc w:val="both"/>
        <w:rPr>
          <w:rFonts w:ascii="Times New Roman" w:hAnsi="Times New Roman"/>
        </w:rPr>
      </w:pPr>
      <w:r w:rsidRPr="00C40D51">
        <w:rPr>
          <w:rFonts w:ascii="Times New Roman" w:hAnsi="Times New Roman"/>
          <w:b/>
        </w:rPr>
        <w:t>2.</w:t>
      </w:r>
      <w:r w:rsidR="00A52807">
        <w:rPr>
          <w:rFonts w:ascii="Times New Roman" w:hAnsi="Times New Roman"/>
        </w:rPr>
        <w:t xml:space="preserve"> (1)</w:t>
      </w:r>
      <w:r w:rsidR="00A52807">
        <w:rPr>
          <w:rFonts w:ascii="Times New Roman" w:hAnsi="Times New Roman"/>
        </w:rPr>
        <w:tab/>
      </w:r>
      <w:r w:rsidR="008A288C" w:rsidRPr="00C40D51">
        <w:rPr>
          <w:rFonts w:ascii="Times New Roman" w:hAnsi="Times New Roman"/>
        </w:rPr>
        <w:t>Sections 1, 2 and 22 shall come into operation on the day on which this Act receives the Royal Assent.</w:t>
      </w:r>
    </w:p>
    <w:p w:rsidR="008A288C" w:rsidRPr="00C40D51" w:rsidRDefault="00A52807" w:rsidP="00EE04B6">
      <w:pPr>
        <w:tabs>
          <w:tab w:val="left" w:pos="108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8A288C" w:rsidRPr="00C40D51">
        <w:rPr>
          <w:rFonts w:ascii="Times New Roman" w:hAnsi="Times New Roman"/>
        </w:rPr>
        <w:t>Sub-section (1) of section 3, sections 7 and 14, sub-section (2) of section 15 and sect</w:t>
      </w:r>
      <w:r w:rsidR="009C64D6">
        <w:rPr>
          <w:rFonts w:ascii="Times New Roman" w:hAnsi="Times New Roman"/>
        </w:rPr>
        <w:t>ion </w:t>
      </w:r>
      <w:r w:rsidR="008A288C" w:rsidRPr="00C40D51">
        <w:rPr>
          <w:rFonts w:ascii="Times New Roman" w:hAnsi="Times New Roman"/>
        </w:rPr>
        <w:t>17 shall come into operation six months after the date fixed under sub-section (3).</w:t>
      </w:r>
    </w:p>
    <w:p w:rsidR="008A288C" w:rsidRPr="00C40D51" w:rsidRDefault="00A52807" w:rsidP="00A52807">
      <w:pPr>
        <w:tabs>
          <w:tab w:val="left" w:pos="810"/>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8A288C" w:rsidRPr="00C40D51">
        <w:rPr>
          <w:rFonts w:ascii="Times New Roman" w:hAnsi="Times New Roman"/>
        </w:rPr>
        <w:t>The remaining provisions of this Act sh</w:t>
      </w:r>
      <w:bookmarkStart w:id="0" w:name="_GoBack"/>
      <w:bookmarkEnd w:id="0"/>
      <w:r w:rsidR="008A288C" w:rsidRPr="00C40D51">
        <w:rPr>
          <w:rFonts w:ascii="Times New Roman" w:hAnsi="Times New Roman"/>
        </w:rPr>
        <w:t>all come into operation on a date to be fixed by Proclamation.</w:t>
      </w:r>
    </w:p>
    <w:p w:rsidR="008A288C" w:rsidRPr="002E21C9" w:rsidRDefault="00A52807" w:rsidP="002E21C9">
      <w:pPr>
        <w:spacing w:after="0" w:line="240" w:lineRule="auto"/>
        <w:ind w:firstLine="432"/>
        <w:jc w:val="both"/>
        <w:rPr>
          <w:rFonts w:ascii="Times New Roman" w:hAnsi="Times New Roman"/>
          <w:sz w:val="20"/>
        </w:rPr>
      </w:pPr>
      <w:r>
        <w:rPr>
          <w:rFonts w:ascii="Times New Roman" w:hAnsi="Times New Roman"/>
        </w:rPr>
        <w:br w:type="page"/>
      </w:r>
    </w:p>
    <w:p w:rsidR="008A288C" w:rsidRPr="00F3797B" w:rsidRDefault="008A288C" w:rsidP="00F3797B">
      <w:pPr>
        <w:spacing w:before="120" w:after="60" w:line="240" w:lineRule="auto"/>
        <w:jc w:val="both"/>
        <w:rPr>
          <w:rFonts w:ascii="Times New Roman" w:hAnsi="Times New Roman" w:cs="Times New Roman"/>
          <w:b/>
          <w:sz w:val="20"/>
        </w:rPr>
      </w:pPr>
      <w:r w:rsidRPr="00F3797B">
        <w:rPr>
          <w:rFonts w:ascii="Times New Roman" w:hAnsi="Times New Roman" w:cs="Times New Roman"/>
          <w:b/>
          <w:sz w:val="20"/>
        </w:rPr>
        <w:lastRenderedPageBreak/>
        <w:t>Parts.</w:t>
      </w:r>
    </w:p>
    <w:p w:rsidR="008A288C" w:rsidRPr="00C40D51" w:rsidRDefault="00C40D51" w:rsidP="00F3797B">
      <w:pPr>
        <w:tabs>
          <w:tab w:val="left" w:pos="1080"/>
        </w:tabs>
        <w:spacing w:after="0" w:line="240" w:lineRule="auto"/>
        <w:ind w:firstLine="432"/>
        <w:jc w:val="both"/>
        <w:rPr>
          <w:rFonts w:ascii="Times New Roman" w:hAnsi="Times New Roman"/>
        </w:rPr>
      </w:pPr>
      <w:r w:rsidRPr="00C40D51">
        <w:rPr>
          <w:rFonts w:ascii="Times New Roman" w:hAnsi="Times New Roman"/>
          <w:b/>
        </w:rPr>
        <w:t>3.</w:t>
      </w:r>
      <w:r w:rsidR="00F3797B">
        <w:rPr>
          <w:rFonts w:ascii="Times New Roman" w:hAnsi="Times New Roman"/>
        </w:rPr>
        <w:t xml:space="preserve"> (1)</w:t>
      </w:r>
      <w:r w:rsidR="00F3797B">
        <w:rPr>
          <w:rFonts w:ascii="Times New Roman" w:hAnsi="Times New Roman"/>
        </w:rPr>
        <w:tab/>
      </w:r>
      <w:r w:rsidR="008A288C" w:rsidRPr="00C40D51">
        <w:rPr>
          <w:rFonts w:ascii="Times New Roman" w:hAnsi="Times New Roman"/>
        </w:rPr>
        <w:t>Section 4 of the Principal Act is amended by omitting the words—</w:t>
      </w:r>
    </w:p>
    <w:p w:rsidR="008A288C" w:rsidRPr="00C40D51" w:rsidRDefault="00A52807" w:rsidP="00F3797B">
      <w:pPr>
        <w:spacing w:before="60" w:after="60" w:line="240" w:lineRule="auto"/>
        <w:ind w:left="432"/>
        <w:jc w:val="both"/>
        <w:rPr>
          <w:rFonts w:ascii="Times New Roman" w:hAnsi="Times New Roman"/>
        </w:rPr>
      </w:pPr>
      <w:r>
        <w:rPr>
          <w:rFonts w:ascii="Times New Roman" w:hAnsi="Times New Roman"/>
        </w:rPr>
        <w:t>“</w:t>
      </w:r>
      <w:r w:rsidR="008A288C" w:rsidRPr="00C40D51">
        <w:rPr>
          <w:rFonts w:ascii="Times New Roman" w:hAnsi="Times New Roman"/>
        </w:rPr>
        <w:t xml:space="preserve">Division </w:t>
      </w:r>
      <w:r w:rsidR="009771B8">
        <w:rPr>
          <w:rFonts w:ascii="Times New Roman" w:hAnsi="Times New Roman"/>
        </w:rPr>
        <w:t>1</w:t>
      </w:r>
      <w:r w:rsidR="008A288C" w:rsidRPr="009771B8">
        <w:rPr>
          <w:rFonts w:ascii="Times New Roman" w:hAnsi="Times New Roman"/>
          <w:smallCaps/>
        </w:rPr>
        <w:t>a</w:t>
      </w:r>
      <w:r w:rsidR="008A288C" w:rsidRPr="00C40D51">
        <w:rPr>
          <w:rFonts w:ascii="Times New Roman" w:hAnsi="Times New Roman"/>
        </w:rPr>
        <w:t>—Citizenship by Notification (Sections 11</w:t>
      </w:r>
      <w:r w:rsidR="008A288C" w:rsidRPr="00F3797B">
        <w:rPr>
          <w:rFonts w:ascii="Times New Roman" w:hAnsi="Times New Roman"/>
          <w:smallCaps/>
        </w:rPr>
        <w:t>a</w:t>
      </w:r>
      <w:r w:rsidR="00F3797B">
        <w:rPr>
          <w:rFonts w:ascii="Times New Roman" w:hAnsi="Times New Roman"/>
        </w:rPr>
        <w:t>–</w:t>
      </w:r>
      <w:r w:rsidR="008A288C" w:rsidRPr="00C40D51">
        <w:rPr>
          <w:rFonts w:ascii="Times New Roman" w:hAnsi="Times New Roman"/>
        </w:rPr>
        <w:t>11</w:t>
      </w:r>
      <w:r w:rsidR="008A288C" w:rsidRPr="00F3797B">
        <w:rPr>
          <w:rFonts w:ascii="Times New Roman" w:hAnsi="Times New Roman"/>
          <w:smallCaps/>
        </w:rPr>
        <w:t>c</w:t>
      </w:r>
      <w:r w:rsidR="008A288C" w:rsidRPr="00C40D51">
        <w:rPr>
          <w:rFonts w:ascii="Times New Roman" w:hAnsi="Times New Roman"/>
        </w:rPr>
        <w:t>).</w:t>
      </w:r>
      <w:r>
        <w:rPr>
          <w:rFonts w:ascii="Times New Roman" w:hAnsi="Times New Roman"/>
        </w:rPr>
        <w:t>”</w:t>
      </w:r>
      <w:r w:rsidR="008A288C" w:rsidRPr="00C40D51">
        <w:rPr>
          <w:rFonts w:ascii="Times New Roman" w:hAnsi="Times New Roman"/>
        </w:rPr>
        <w:t>.</w:t>
      </w:r>
    </w:p>
    <w:p w:rsidR="008A288C" w:rsidRPr="00C40D51" w:rsidRDefault="00C64BBC" w:rsidP="00C64BBC">
      <w:pPr>
        <w:tabs>
          <w:tab w:val="left" w:pos="810"/>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t>S</w:t>
      </w:r>
      <w:r w:rsidR="008A288C" w:rsidRPr="00C40D51">
        <w:rPr>
          <w:rFonts w:ascii="Times New Roman" w:hAnsi="Times New Roman"/>
        </w:rPr>
        <w:t>ection 4 of the Principal Act is amended—</w:t>
      </w:r>
    </w:p>
    <w:p w:rsidR="00EE04B6" w:rsidRDefault="009C64D6" w:rsidP="002E21C9">
      <w:pPr>
        <w:tabs>
          <w:tab w:val="left" w:pos="8640"/>
        </w:tabs>
        <w:spacing w:after="0" w:line="240" w:lineRule="auto"/>
        <w:ind w:left="1152" w:hanging="576"/>
        <w:jc w:val="both"/>
        <w:rPr>
          <w:rFonts w:ascii="Times New Roman" w:hAnsi="Times New Roman"/>
        </w:rPr>
      </w:pPr>
      <w:r>
        <w:rPr>
          <w:rFonts w:ascii="Times New Roman" w:hAnsi="Times New Roman"/>
        </w:rPr>
        <w:t>(</w:t>
      </w:r>
      <w:r w:rsidR="008A288C" w:rsidRPr="008A288C">
        <w:rPr>
          <w:rFonts w:ascii="Times New Roman" w:hAnsi="Times New Roman"/>
          <w:i/>
        </w:rPr>
        <w:t>a</w:t>
      </w:r>
      <w:r w:rsidR="008A288C" w:rsidRPr="00C40D51">
        <w:rPr>
          <w:rFonts w:ascii="Times New Roman" w:hAnsi="Times New Roman"/>
        </w:rPr>
        <w:t>) by omitting the words—</w:t>
      </w:r>
    </w:p>
    <w:p w:rsidR="008A288C" w:rsidRPr="00C40D51" w:rsidRDefault="00A52807" w:rsidP="00C64BBC">
      <w:pPr>
        <w:spacing w:before="60" w:after="60" w:line="240" w:lineRule="auto"/>
        <w:ind w:left="720" w:firstLine="432"/>
        <w:jc w:val="both"/>
        <w:rPr>
          <w:rFonts w:ascii="Times New Roman" w:hAnsi="Times New Roman"/>
        </w:rPr>
      </w:pPr>
      <w:r>
        <w:rPr>
          <w:rFonts w:ascii="Times New Roman" w:hAnsi="Times New Roman"/>
        </w:rPr>
        <w:t>“</w:t>
      </w:r>
      <w:r w:rsidR="008A288C" w:rsidRPr="00C40D51">
        <w:rPr>
          <w:rFonts w:ascii="Times New Roman" w:hAnsi="Times New Roman"/>
        </w:rPr>
        <w:t>Division 2—Citizenship by Registration (Sections 12</w:t>
      </w:r>
      <w:r w:rsidR="00C64BBC">
        <w:rPr>
          <w:rFonts w:ascii="Times New Roman" w:hAnsi="Times New Roman"/>
        </w:rPr>
        <w:t>–</w:t>
      </w:r>
      <w:r w:rsidR="008A288C" w:rsidRPr="00C40D51">
        <w:rPr>
          <w:rFonts w:ascii="Times New Roman" w:hAnsi="Times New Roman"/>
        </w:rPr>
        <w:t>13).</w:t>
      </w:r>
    </w:p>
    <w:p w:rsidR="00C64BBC" w:rsidRDefault="008A288C" w:rsidP="00C64BBC">
      <w:pPr>
        <w:spacing w:before="60" w:after="60" w:line="240" w:lineRule="auto"/>
        <w:ind w:left="720" w:firstLine="432"/>
        <w:jc w:val="both"/>
        <w:rPr>
          <w:rFonts w:ascii="Times New Roman" w:hAnsi="Times New Roman"/>
        </w:rPr>
      </w:pPr>
      <w:r w:rsidRPr="00C40D51">
        <w:rPr>
          <w:rFonts w:ascii="Times New Roman" w:hAnsi="Times New Roman"/>
        </w:rPr>
        <w:t>Division 3—Citizenship by Naturalization (Sections 14</w:t>
      </w:r>
      <w:r w:rsidR="00C64BBC">
        <w:rPr>
          <w:rFonts w:ascii="Times New Roman" w:hAnsi="Times New Roman"/>
        </w:rPr>
        <w:t>–</w:t>
      </w:r>
      <w:r w:rsidRPr="00C40D51">
        <w:rPr>
          <w:rFonts w:ascii="Times New Roman" w:hAnsi="Times New Roman"/>
        </w:rPr>
        <w:t>16).</w:t>
      </w:r>
      <w:r w:rsidR="00A52807">
        <w:rPr>
          <w:rFonts w:ascii="Times New Roman" w:hAnsi="Times New Roman"/>
        </w:rPr>
        <w:t>”</w:t>
      </w:r>
      <w:r w:rsidRPr="00C40D51">
        <w:rPr>
          <w:rFonts w:ascii="Times New Roman" w:hAnsi="Times New Roman"/>
        </w:rPr>
        <w:t xml:space="preserve"> </w:t>
      </w:r>
    </w:p>
    <w:p w:rsidR="008A288C" w:rsidRPr="00C40D51" w:rsidRDefault="008A288C" w:rsidP="00C64BBC">
      <w:pPr>
        <w:spacing w:before="60" w:after="60" w:line="240" w:lineRule="auto"/>
        <w:ind w:left="720"/>
        <w:jc w:val="both"/>
        <w:rPr>
          <w:rFonts w:ascii="Times New Roman" w:hAnsi="Times New Roman"/>
        </w:rPr>
      </w:pPr>
      <w:r w:rsidRPr="00C40D51">
        <w:rPr>
          <w:rFonts w:ascii="Times New Roman" w:hAnsi="Times New Roman"/>
        </w:rPr>
        <w:t>and substituting the words—</w:t>
      </w:r>
    </w:p>
    <w:p w:rsidR="008A288C" w:rsidRPr="00C40D51" w:rsidRDefault="00A52807" w:rsidP="002E21C9">
      <w:pPr>
        <w:tabs>
          <w:tab w:val="left" w:pos="8640"/>
        </w:tabs>
        <w:spacing w:after="0" w:line="240" w:lineRule="auto"/>
        <w:ind w:left="1152" w:hanging="576"/>
        <w:jc w:val="both"/>
        <w:rPr>
          <w:rFonts w:ascii="Times New Roman" w:hAnsi="Times New Roman"/>
        </w:rPr>
      </w:pPr>
      <w:r>
        <w:rPr>
          <w:rFonts w:ascii="Times New Roman" w:hAnsi="Times New Roman"/>
        </w:rPr>
        <w:t>“</w:t>
      </w:r>
      <w:r w:rsidR="008A288C" w:rsidRPr="00C40D51">
        <w:rPr>
          <w:rFonts w:ascii="Times New Roman" w:hAnsi="Times New Roman"/>
        </w:rPr>
        <w:t>Division 2—Grant of Australian Citizenship (Sections 12</w:t>
      </w:r>
      <w:r w:rsidR="00C64BBC">
        <w:rPr>
          <w:rFonts w:ascii="Times New Roman" w:hAnsi="Times New Roman"/>
        </w:rPr>
        <w:t>–</w:t>
      </w:r>
      <w:r w:rsidR="002E21C9">
        <w:rPr>
          <w:rFonts w:ascii="Times New Roman" w:hAnsi="Times New Roman"/>
        </w:rPr>
        <w:t>15</w:t>
      </w:r>
      <w:r w:rsidR="008A288C" w:rsidRPr="00C40D51">
        <w:rPr>
          <w:rFonts w:ascii="Times New Roman" w:hAnsi="Times New Roman"/>
        </w:rPr>
        <w:t>)</w:t>
      </w:r>
      <w:r>
        <w:rPr>
          <w:rFonts w:ascii="Times New Roman" w:hAnsi="Times New Roman"/>
        </w:rPr>
        <w:t>”</w:t>
      </w:r>
      <w:r w:rsidR="00EE04B6">
        <w:rPr>
          <w:rFonts w:ascii="Times New Roman" w:hAnsi="Times New Roman"/>
        </w:rPr>
        <w:t>; and</w:t>
      </w:r>
    </w:p>
    <w:p w:rsidR="008A288C" w:rsidRPr="00C40D51" w:rsidRDefault="008A288C" w:rsidP="00C64BBC">
      <w:pPr>
        <w:spacing w:after="0" w:line="240" w:lineRule="auto"/>
        <w:ind w:left="1152" w:hanging="576"/>
        <w:jc w:val="both"/>
        <w:rPr>
          <w:rFonts w:ascii="Times New Roman" w:hAnsi="Times New Roman"/>
        </w:rPr>
      </w:pPr>
      <w:r w:rsidRPr="00C40D51">
        <w:rPr>
          <w:rFonts w:ascii="Times New Roman" w:hAnsi="Times New Roman"/>
        </w:rPr>
        <w:t>(b) by omitting the words—</w:t>
      </w:r>
    </w:p>
    <w:p w:rsidR="00C64BBC" w:rsidRDefault="00A52807" w:rsidP="00C64BBC">
      <w:pPr>
        <w:spacing w:before="60" w:after="60" w:line="240" w:lineRule="auto"/>
        <w:ind w:left="720" w:firstLine="432"/>
        <w:jc w:val="both"/>
        <w:rPr>
          <w:rFonts w:ascii="Times New Roman" w:hAnsi="Times New Roman"/>
        </w:rPr>
      </w:pPr>
      <w:r>
        <w:rPr>
          <w:rFonts w:ascii="Times New Roman" w:hAnsi="Times New Roman"/>
        </w:rPr>
        <w:t>“</w:t>
      </w:r>
      <w:r w:rsidR="008A288C" w:rsidRPr="00C40D51">
        <w:rPr>
          <w:rFonts w:ascii="Times New Roman" w:hAnsi="Times New Roman"/>
        </w:rPr>
        <w:t>Division 5—General (Section 23</w:t>
      </w:r>
      <w:r w:rsidR="008A288C" w:rsidRPr="00C64BBC">
        <w:rPr>
          <w:rFonts w:ascii="Times New Roman" w:hAnsi="Times New Roman"/>
          <w:smallCaps/>
        </w:rPr>
        <w:t>c</w:t>
      </w:r>
      <w:r w:rsidR="008A288C" w:rsidRPr="00C40D51">
        <w:rPr>
          <w:rFonts w:ascii="Times New Roman" w:hAnsi="Times New Roman"/>
        </w:rPr>
        <w:t>).</w:t>
      </w:r>
      <w:r>
        <w:rPr>
          <w:rFonts w:ascii="Times New Roman" w:hAnsi="Times New Roman"/>
        </w:rPr>
        <w:t>”</w:t>
      </w:r>
    </w:p>
    <w:p w:rsidR="00C64BBC" w:rsidRDefault="00C64BBC" w:rsidP="00C64BBC">
      <w:pPr>
        <w:spacing w:before="60" w:after="60" w:line="240" w:lineRule="auto"/>
        <w:ind w:left="720"/>
        <w:jc w:val="both"/>
        <w:rPr>
          <w:rFonts w:ascii="Times New Roman" w:hAnsi="Times New Roman"/>
          <w:b/>
        </w:rPr>
      </w:pPr>
      <w:r w:rsidRPr="00C40D51">
        <w:rPr>
          <w:rFonts w:ascii="Times New Roman" w:hAnsi="Times New Roman"/>
        </w:rPr>
        <w:t>and substituting the words—</w:t>
      </w:r>
    </w:p>
    <w:p w:rsidR="008A288C" w:rsidRPr="00C40D51" w:rsidRDefault="00A52807" w:rsidP="00C64BBC">
      <w:pPr>
        <w:spacing w:before="60" w:after="60" w:line="240" w:lineRule="auto"/>
        <w:ind w:left="720" w:firstLine="432"/>
        <w:jc w:val="both"/>
        <w:rPr>
          <w:rFonts w:ascii="Times New Roman" w:hAnsi="Times New Roman"/>
        </w:rPr>
      </w:pPr>
      <w:r>
        <w:rPr>
          <w:rFonts w:ascii="Times New Roman" w:hAnsi="Times New Roman"/>
        </w:rPr>
        <w:t>“</w:t>
      </w:r>
      <w:r w:rsidR="008A288C" w:rsidRPr="00C40D51">
        <w:rPr>
          <w:rFonts w:ascii="Times New Roman" w:hAnsi="Times New Roman"/>
        </w:rPr>
        <w:t>Division 5—General (Sections 23</w:t>
      </w:r>
      <w:r w:rsidR="008A288C" w:rsidRPr="00C64BBC">
        <w:rPr>
          <w:rFonts w:ascii="Times New Roman" w:hAnsi="Times New Roman"/>
          <w:smallCaps/>
        </w:rPr>
        <w:t>c</w:t>
      </w:r>
      <w:r w:rsidR="000E66CB">
        <w:rPr>
          <w:rFonts w:ascii="Times New Roman" w:hAnsi="Times New Roman"/>
        </w:rPr>
        <w:t>–</w:t>
      </w:r>
      <w:r w:rsidR="008A288C" w:rsidRPr="00C40D51">
        <w:rPr>
          <w:rFonts w:ascii="Times New Roman" w:hAnsi="Times New Roman"/>
        </w:rPr>
        <w:t>23</w:t>
      </w:r>
      <w:r w:rsidR="008A288C" w:rsidRPr="00C64BBC">
        <w:rPr>
          <w:rFonts w:ascii="Times New Roman" w:hAnsi="Times New Roman"/>
          <w:smallCaps/>
        </w:rPr>
        <w:t>d</w:t>
      </w:r>
      <w:r w:rsidR="008A288C" w:rsidRPr="00C40D51">
        <w:rPr>
          <w:rFonts w:ascii="Times New Roman" w:hAnsi="Times New Roman"/>
        </w:rPr>
        <w:t>)</w:t>
      </w:r>
      <w:r>
        <w:rPr>
          <w:rFonts w:ascii="Times New Roman" w:hAnsi="Times New Roman"/>
        </w:rPr>
        <w:t>”</w:t>
      </w:r>
      <w:r w:rsidR="008A288C" w:rsidRPr="00C40D51">
        <w:rPr>
          <w:rFonts w:ascii="Times New Roman" w:hAnsi="Times New Roman"/>
        </w:rPr>
        <w:t>.</w:t>
      </w:r>
    </w:p>
    <w:p w:rsidR="008A288C" w:rsidRPr="000E66CB" w:rsidRDefault="00C40D51" w:rsidP="000E66CB">
      <w:pPr>
        <w:spacing w:before="120" w:after="60" w:line="240" w:lineRule="auto"/>
        <w:jc w:val="both"/>
        <w:rPr>
          <w:rFonts w:ascii="Times New Roman" w:hAnsi="Times New Roman" w:cs="Times New Roman"/>
          <w:b/>
          <w:sz w:val="20"/>
        </w:rPr>
      </w:pPr>
      <w:r w:rsidRPr="000E66CB">
        <w:rPr>
          <w:rFonts w:ascii="Times New Roman" w:hAnsi="Times New Roman" w:cs="Times New Roman"/>
          <w:b/>
          <w:sz w:val="20"/>
        </w:rPr>
        <w:t>Interpretation.</w:t>
      </w:r>
    </w:p>
    <w:p w:rsidR="008A288C" w:rsidRPr="00C40D51" w:rsidRDefault="00C40D51" w:rsidP="002E21C9">
      <w:pPr>
        <w:tabs>
          <w:tab w:val="left" w:pos="720"/>
          <w:tab w:val="left" w:pos="8640"/>
        </w:tabs>
        <w:spacing w:after="0" w:line="240" w:lineRule="auto"/>
        <w:ind w:firstLine="432"/>
        <w:jc w:val="both"/>
        <w:rPr>
          <w:rFonts w:ascii="Times New Roman" w:hAnsi="Times New Roman"/>
        </w:rPr>
      </w:pPr>
      <w:r w:rsidRPr="00C40D51">
        <w:rPr>
          <w:rFonts w:ascii="Times New Roman" w:hAnsi="Times New Roman"/>
          <w:b/>
        </w:rPr>
        <w:t>4.</w:t>
      </w:r>
      <w:r w:rsidR="00431A9C">
        <w:rPr>
          <w:rFonts w:ascii="Times New Roman" w:hAnsi="Times New Roman"/>
        </w:rPr>
        <w:tab/>
      </w:r>
      <w:r w:rsidR="008A288C" w:rsidRPr="00C40D51">
        <w:rPr>
          <w:rFonts w:ascii="Times New Roman" w:hAnsi="Times New Roman"/>
        </w:rPr>
        <w:t>Section 5 of the Principal Act is a</w:t>
      </w:r>
      <w:r w:rsidR="00EE04B6">
        <w:rPr>
          <w:rFonts w:ascii="Times New Roman" w:hAnsi="Times New Roman"/>
        </w:rPr>
        <w:t>mended—</w:t>
      </w:r>
    </w:p>
    <w:p w:rsidR="008A288C" w:rsidRPr="00C40D51" w:rsidRDefault="008A288C" w:rsidP="00F144EA">
      <w:pPr>
        <w:spacing w:after="0" w:line="240" w:lineRule="auto"/>
        <w:ind w:left="1152" w:hanging="576"/>
        <w:jc w:val="both"/>
        <w:rPr>
          <w:rFonts w:ascii="Times New Roman" w:hAnsi="Times New Roman"/>
        </w:rPr>
      </w:pPr>
      <w:r w:rsidRPr="00C40D51">
        <w:rPr>
          <w:rFonts w:ascii="Times New Roman" w:hAnsi="Times New Roman"/>
        </w:rPr>
        <w:t xml:space="preserve">(a) by omitting from sub-section (1) the definitions of </w:t>
      </w:r>
      <w:r w:rsidR="00A52807">
        <w:rPr>
          <w:rFonts w:ascii="Times New Roman" w:hAnsi="Times New Roman"/>
        </w:rPr>
        <w:t>“</w:t>
      </w:r>
      <w:r w:rsidRPr="00C40D51">
        <w:rPr>
          <w:rFonts w:ascii="Times New Roman" w:hAnsi="Times New Roman"/>
        </w:rPr>
        <w:t>foreign country</w:t>
      </w:r>
      <w:r w:rsidR="00A52807">
        <w:rPr>
          <w:rFonts w:ascii="Times New Roman" w:hAnsi="Times New Roman"/>
        </w:rPr>
        <w:t>”</w:t>
      </w:r>
      <w:r w:rsidRPr="00C40D51">
        <w:rPr>
          <w:rFonts w:ascii="Times New Roman" w:hAnsi="Times New Roman"/>
        </w:rPr>
        <w:t xml:space="preserve">, </w:t>
      </w:r>
      <w:r w:rsidR="00A52807">
        <w:rPr>
          <w:rFonts w:ascii="Times New Roman" w:hAnsi="Times New Roman"/>
        </w:rPr>
        <w:t>“</w:t>
      </w:r>
      <w:r w:rsidRPr="00C40D51">
        <w:rPr>
          <w:rFonts w:ascii="Times New Roman" w:hAnsi="Times New Roman"/>
        </w:rPr>
        <w:t>the Australian Government</w:t>
      </w:r>
      <w:r w:rsidR="00A52807">
        <w:rPr>
          <w:rFonts w:ascii="Times New Roman" w:hAnsi="Times New Roman"/>
        </w:rPr>
        <w:t>”</w:t>
      </w:r>
      <w:r w:rsidRPr="00C40D51">
        <w:rPr>
          <w:rFonts w:ascii="Times New Roman" w:hAnsi="Times New Roman"/>
        </w:rPr>
        <w:t xml:space="preserve"> and </w:t>
      </w:r>
      <w:r w:rsidR="00A52807">
        <w:rPr>
          <w:rFonts w:ascii="Times New Roman" w:hAnsi="Times New Roman"/>
        </w:rPr>
        <w:t>“</w:t>
      </w:r>
      <w:r w:rsidRPr="00C40D51">
        <w:rPr>
          <w:rFonts w:ascii="Times New Roman" w:hAnsi="Times New Roman"/>
        </w:rPr>
        <w:t>trust territory</w:t>
      </w:r>
      <w:r w:rsidR="00A52807">
        <w:rPr>
          <w:rFonts w:ascii="Times New Roman" w:hAnsi="Times New Roman"/>
        </w:rPr>
        <w:t>”</w:t>
      </w:r>
      <w:r w:rsidRPr="00C40D51">
        <w:rPr>
          <w:rFonts w:ascii="Times New Roman" w:hAnsi="Times New Roman"/>
        </w:rPr>
        <w:t>; and</w:t>
      </w:r>
    </w:p>
    <w:p w:rsidR="008A288C" w:rsidRPr="00C40D51" w:rsidRDefault="008A288C" w:rsidP="002E21C9">
      <w:pPr>
        <w:tabs>
          <w:tab w:val="left" w:pos="8640"/>
        </w:tabs>
        <w:spacing w:after="0" w:line="240" w:lineRule="auto"/>
        <w:ind w:left="1152" w:hanging="576"/>
        <w:jc w:val="both"/>
        <w:rPr>
          <w:rFonts w:ascii="Times New Roman" w:hAnsi="Times New Roman"/>
        </w:rPr>
      </w:pPr>
      <w:r w:rsidRPr="00C40D51">
        <w:rPr>
          <w:rFonts w:ascii="Times New Roman" w:hAnsi="Times New Roman"/>
        </w:rPr>
        <w:t>(b) by omitting from paragraph (</w:t>
      </w:r>
      <w:r w:rsidRPr="008A288C">
        <w:rPr>
          <w:rFonts w:ascii="Times New Roman" w:hAnsi="Times New Roman"/>
          <w:i/>
        </w:rPr>
        <w:t>b</w:t>
      </w:r>
      <w:r w:rsidRPr="00C40D51">
        <w:rPr>
          <w:rFonts w:ascii="Times New Roman" w:hAnsi="Times New Roman"/>
        </w:rPr>
        <w:t>) of sub-section (3) the words</w:t>
      </w:r>
      <w:r w:rsidR="00F144EA">
        <w:rPr>
          <w:rFonts w:ascii="Times New Roman" w:hAnsi="Times New Roman"/>
        </w:rPr>
        <w:t xml:space="preserve"> </w:t>
      </w:r>
      <w:r w:rsidR="00A52807">
        <w:rPr>
          <w:rFonts w:ascii="Times New Roman" w:hAnsi="Times New Roman"/>
        </w:rPr>
        <w:t>“</w:t>
      </w:r>
      <w:r w:rsidRPr="00C40D51">
        <w:rPr>
          <w:rFonts w:ascii="Times New Roman" w:hAnsi="Times New Roman"/>
        </w:rPr>
        <w:t>twenty-one years</w:t>
      </w:r>
      <w:r w:rsidR="00A52807">
        <w:rPr>
          <w:rFonts w:ascii="Times New Roman" w:hAnsi="Times New Roman"/>
        </w:rPr>
        <w:t>”</w:t>
      </w:r>
      <w:r w:rsidRPr="00C40D51">
        <w:rPr>
          <w:rFonts w:ascii="Times New Roman" w:hAnsi="Times New Roman"/>
        </w:rPr>
        <w:t xml:space="preserve"> and substituting the words </w:t>
      </w:r>
      <w:r w:rsidR="00A52807">
        <w:rPr>
          <w:rFonts w:ascii="Times New Roman" w:hAnsi="Times New Roman"/>
        </w:rPr>
        <w:t>“</w:t>
      </w:r>
      <w:r w:rsidRPr="00C40D51">
        <w:rPr>
          <w:rFonts w:ascii="Times New Roman" w:hAnsi="Times New Roman"/>
        </w:rPr>
        <w:t>eighteen years</w:t>
      </w:r>
      <w:r w:rsidR="00A52807">
        <w:rPr>
          <w:rFonts w:ascii="Times New Roman" w:hAnsi="Times New Roman"/>
        </w:rPr>
        <w:t>”</w:t>
      </w:r>
      <w:r w:rsidRPr="00C40D51">
        <w:rPr>
          <w:rFonts w:ascii="Times New Roman" w:hAnsi="Times New Roman"/>
        </w:rPr>
        <w:t>.</w:t>
      </w:r>
    </w:p>
    <w:p w:rsidR="008A288C" w:rsidRPr="00F144EA" w:rsidRDefault="00C40D51" w:rsidP="00F144EA">
      <w:pPr>
        <w:spacing w:before="120" w:after="60" w:line="240" w:lineRule="auto"/>
        <w:jc w:val="both"/>
        <w:rPr>
          <w:rFonts w:ascii="Times New Roman" w:hAnsi="Times New Roman" w:cs="Times New Roman"/>
          <w:b/>
          <w:sz w:val="20"/>
        </w:rPr>
      </w:pPr>
      <w:r w:rsidRPr="00F144EA">
        <w:rPr>
          <w:rFonts w:ascii="Times New Roman" w:hAnsi="Times New Roman" w:cs="Times New Roman"/>
          <w:b/>
          <w:sz w:val="20"/>
        </w:rPr>
        <w:t>Persons having status of British subjects.</w:t>
      </w:r>
    </w:p>
    <w:p w:rsidR="008A288C" w:rsidRPr="00C40D51" w:rsidRDefault="00C40D51" w:rsidP="00F144EA">
      <w:pPr>
        <w:spacing w:after="0" w:line="240" w:lineRule="auto"/>
        <w:ind w:firstLine="432"/>
        <w:jc w:val="both"/>
        <w:rPr>
          <w:rFonts w:ascii="Times New Roman" w:hAnsi="Times New Roman"/>
        </w:rPr>
      </w:pPr>
      <w:r w:rsidRPr="00C40D51">
        <w:rPr>
          <w:rFonts w:ascii="Times New Roman" w:hAnsi="Times New Roman"/>
          <w:b/>
        </w:rPr>
        <w:t>5.</w:t>
      </w:r>
      <w:r w:rsidR="00F144EA">
        <w:rPr>
          <w:rFonts w:ascii="Times New Roman" w:hAnsi="Times New Roman"/>
        </w:rPr>
        <w:tab/>
      </w:r>
      <w:r w:rsidR="008A288C" w:rsidRPr="00C40D51">
        <w:rPr>
          <w:rFonts w:ascii="Times New Roman" w:hAnsi="Times New Roman"/>
        </w:rPr>
        <w:t>Section 7 of the Principal Act is amended by omitting sub-section (2) and substituting the following sub-section:—</w:t>
      </w:r>
    </w:p>
    <w:p w:rsidR="008A288C" w:rsidRPr="00C40D51" w:rsidRDefault="00A52807" w:rsidP="002E21C9">
      <w:pPr>
        <w:tabs>
          <w:tab w:val="left" w:pos="990"/>
          <w:tab w:val="left" w:pos="8640"/>
        </w:tabs>
        <w:spacing w:before="60" w:after="60" w:line="240" w:lineRule="auto"/>
        <w:ind w:firstLine="432"/>
        <w:jc w:val="both"/>
        <w:rPr>
          <w:rFonts w:ascii="Times New Roman" w:hAnsi="Times New Roman"/>
        </w:rPr>
      </w:pPr>
      <w:r>
        <w:rPr>
          <w:rFonts w:ascii="Times New Roman" w:hAnsi="Times New Roman"/>
        </w:rPr>
        <w:t>“</w:t>
      </w:r>
      <w:r w:rsidR="00F144EA">
        <w:rPr>
          <w:rFonts w:ascii="Times New Roman" w:hAnsi="Times New Roman"/>
        </w:rPr>
        <w:t>(2)</w:t>
      </w:r>
      <w:r w:rsidR="00F144EA">
        <w:rPr>
          <w:rFonts w:ascii="Times New Roman" w:hAnsi="Times New Roman"/>
        </w:rPr>
        <w:tab/>
      </w:r>
      <w:r w:rsidR="008A288C" w:rsidRPr="00C40D51">
        <w:rPr>
          <w:rFonts w:ascii="Times New Roman" w:hAnsi="Times New Roman"/>
        </w:rPr>
        <w:t xml:space="preserve">The countries to which this section applies are the following countries and any other country declared by the regulations to be a country </w:t>
      </w:r>
      <w:r w:rsidR="00FD4957">
        <w:rPr>
          <w:rFonts w:ascii="Times New Roman" w:hAnsi="Times New Roman"/>
        </w:rPr>
        <w:t>to which this section applies</w:t>
      </w:r>
      <w:r w:rsidR="002E21C9">
        <w:rPr>
          <w:rFonts w:ascii="Times New Roman" w:hAnsi="Times New Roman"/>
        </w:rPr>
        <w:t xml:space="preserve"> </w:t>
      </w:r>
      <w:r w:rsidR="00FD4957">
        <w:rPr>
          <w:rFonts w:ascii="Times New Roman" w:hAnsi="Times New Roman"/>
        </w:rPr>
        <w:t>:—</w:t>
      </w:r>
    </w:p>
    <w:p w:rsidR="008A288C" w:rsidRPr="00C40D51" w:rsidRDefault="008A288C" w:rsidP="00FD4957">
      <w:pPr>
        <w:spacing w:after="0" w:line="240" w:lineRule="auto"/>
        <w:ind w:left="720"/>
        <w:jc w:val="both"/>
        <w:rPr>
          <w:rFonts w:ascii="Times New Roman" w:hAnsi="Times New Roman"/>
        </w:rPr>
      </w:pPr>
      <w:r w:rsidRPr="00C40D51">
        <w:rPr>
          <w:rFonts w:ascii="Times New Roman" w:hAnsi="Times New Roman"/>
        </w:rPr>
        <w:t>Commonwealth of the Bahamas</w:t>
      </w:r>
    </w:p>
    <w:p w:rsidR="008A288C" w:rsidRPr="00C40D51" w:rsidRDefault="008A288C" w:rsidP="00FD4957">
      <w:pPr>
        <w:spacing w:after="0" w:line="240" w:lineRule="auto"/>
        <w:ind w:left="720"/>
        <w:jc w:val="both"/>
        <w:rPr>
          <w:rFonts w:ascii="Times New Roman" w:hAnsi="Times New Roman"/>
        </w:rPr>
      </w:pPr>
      <w:r w:rsidRPr="00C40D51">
        <w:rPr>
          <w:rFonts w:ascii="Times New Roman" w:hAnsi="Times New Roman"/>
        </w:rPr>
        <w:t>People</w:t>
      </w:r>
      <w:r w:rsidR="00A52807">
        <w:rPr>
          <w:rFonts w:ascii="Times New Roman" w:hAnsi="Times New Roman"/>
        </w:rPr>
        <w:t>’</w:t>
      </w:r>
      <w:r w:rsidRPr="00C40D51">
        <w:rPr>
          <w:rFonts w:ascii="Times New Roman" w:hAnsi="Times New Roman"/>
        </w:rPr>
        <w:t>s Republic of Bangladesh</w:t>
      </w:r>
    </w:p>
    <w:p w:rsidR="008A288C" w:rsidRPr="00C40D51" w:rsidRDefault="008A288C" w:rsidP="00FD4957">
      <w:pPr>
        <w:spacing w:after="0" w:line="240" w:lineRule="auto"/>
        <w:ind w:left="720"/>
        <w:jc w:val="both"/>
        <w:rPr>
          <w:rFonts w:ascii="Times New Roman" w:hAnsi="Times New Roman"/>
        </w:rPr>
      </w:pPr>
      <w:r w:rsidRPr="00C40D51">
        <w:rPr>
          <w:rFonts w:ascii="Times New Roman" w:hAnsi="Times New Roman"/>
        </w:rPr>
        <w:t>Barbados</w:t>
      </w:r>
    </w:p>
    <w:p w:rsidR="008A288C" w:rsidRPr="00C40D51" w:rsidRDefault="008A288C" w:rsidP="00FD4957">
      <w:pPr>
        <w:spacing w:after="0" w:line="240" w:lineRule="auto"/>
        <w:ind w:left="720"/>
        <w:jc w:val="both"/>
        <w:rPr>
          <w:rFonts w:ascii="Times New Roman" w:hAnsi="Times New Roman"/>
        </w:rPr>
      </w:pPr>
      <w:r w:rsidRPr="00C40D51">
        <w:rPr>
          <w:rFonts w:ascii="Times New Roman" w:hAnsi="Times New Roman"/>
        </w:rPr>
        <w:t>Republic of Botswana</w:t>
      </w:r>
    </w:p>
    <w:p w:rsidR="008A288C" w:rsidRPr="00C40D51" w:rsidRDefault="00EE04B6" w:rsidP="002E21C9">
      <w:pPr>
        <w:tabs>
          <w:tab w:val="left" w:pos="8640"/>
        </w:tabs>
        <w:spacing w:after="0" w:line="240" w:lineRule="auto"/>
        <w:ind w:left="720"/>
        <w:jc w:val="both"/>
        <w:rPr>
          <w:rFonts w:ascii="Times New Roman" w:hAnsi="Times New Roman"/>
        </w:rPr>
      </w:pPr>
      <w:r>
        <w:rPr>
          <w:rFonts w:ascii="Times New Roman" w:hAnsi="Times New Roman"/>
        </w:rPr>
        <w:t>Canada</w:t>
      </w:r>
    </w:p>
    <w:p w:rsidR="008A288C" w:rsidRPr="00C40D51" w:rsidRDefault="008A288C" w:rsidP="00FD4957">
      <w:pPr>
        <w:spacing w:after="0" w:line="240" w:lineRule="auto"/>
        <w:ind w:left="720"/>
        <w:jc w:val="both"/>
        <w:rPr>
          <w:rFonts w:ascii="Times New Roman" w:hAnsi="Times New Roman"/>
        </w:rPr>
      </w:pPr>
      <w:r w:rsidRPr="00C40D51">
        <w:rPr>
          <w:rFonts w:ascii="Times New Roman" w:hAnsi="Times New Roman"/>
        </w:rPr>
        <w:t>Republic of Cyprus</w:t>
      </w:r>
    </w:p>
    <w:p w:rsidR="008A288C" w:rsidRPr="00C40D51" w:rsidRDefault="008A288C" w:rsidP="00FD4957">
      <w:pPr>
        <w:spacing w:after="0" w:line="240" w:lineRule="auto"/>
        <w:ind w:left="720"/>
        <w:jc w:val="both"/>
        <w:rPr>
          <w:rFonts w:ascii="Times New Roman" w:hAnsi="Times New Roman"/>
        </w:rPr>
      </w:pPr>
      <w:r w:rsidRPr="00C40D51">
        <w:rPr>
          <w:rFonts w:ascii="Times New Roman" w:hAnsi="Times New Roman"/>
        </w:rPr>
        <w:t>Fiji</w:t>
      </w:r>
    </w:p>
    <w:p w:rsidR="008A288C" w:rsidRPr="00C40D51" w:rsidRDefault="008A288C" w:rsidP="00FD4957">
      <w:pPr>
        <w:spacing w:after="0" w:line="240" w:lineRule="auto"/>
        <w:ind w:left="720"/>
        <w:jc w:val="both"/>
        <w:rPr>
          <w:rFonts w:ascii="Times New Roman" w:hAnsi="Times New Roman"/>
        </w:rPr>
      </w:pPr>
      <w:r w:rsidRPr="00C40D51">
        <w:rPr>
          <w:rFonts w:ascii="Times New Roman" w:hAnsi="Times New Roman"/>
        </w:rPr>
        <w:t>The Gambia</w:t>
      </w:r>
    </w:p>
    <w:p w:rsidR="008A288C" w:rsidRPr="00C40D51" w:rsidRDefault="008A288C" w:rsidP="00FD4957">
      <w:pPr>
        <w:spacing w:after="0" w:line="240" w:lineRule="auto"/>
        <w:ind w:left="720"/>
        <w:jc w:val="both"/>
        <w:rPr>
          <w:rFonts w:ascii="Times New Roman" w:hAnsi="Times New Roman"/>
        </w:rPr>
      </w:pPr>
      <w:r w:rsidRPr="00C40D51">
        <w:rPr>
          <w:rFonts w:ascii="Times New Roman" w:hAnsi="Times New Roman"/>
        </w:rPr>
        <w:t>Republic of Ghana</w:t>
      </w:r>
    </w:p>
    <w:p w:rsidR="008A288C" w:rsidRPr="00C40D51" w:rsidRDefault="00EE04B6" w:rsidP="00EE04B6">
      <w:pPr>
        <w:tabs>
          <w:tab w:val="left" w:pos="8640"/>
        </w:tabs>
        <w:spacing w:after="0" w:line="240" w:lineRule="auto"/>
        <w:ind w:left="720"/>
        <w:jc w:val="both"/>
        <w:rPr>
          <w:rFonts w:ascii="Times New Roman" w:hAnsi="Times New Roman"/>
        </w:rPr>
      </w:pPr>
      <w:r>
        <w:rPr>
          <w:rFonts w:ascii="Times New Roman" w:hAnsi="Times New Roman"/>
        </w:rPr>
        <w:t>Guyana</w:t>
      </w:r>
    </w:p>
    <w:p w:rsidR="008A288C" w:rsidRPr="00C40D51" w:rsidRDefault="008A288C" w:rsidP="00FD4957">
      <w:pPr>
        <w:spacing w:after="0" w:line="240" w:lineRule="auto"/>
        <w:ind w:left="720"/>
        <w:jc w:val="both"/>
        <w:rPr>
          <w:rFonts w:ascii="Times New Roman" w:hAnsi="Times New Roman"/>
        </w:rPr>
      </w:pPr>
      <w:r w:rsidRPr="00C40D51">
        <w:rPr>
          <w:rFonts w:ascii="Times New Roman" w:hAnsi="Times New Roman"/>
        </w:rPr>
        <w:t>Republic of India</w:t>
      </w:r>
    </w:p>
    <w:p w:rsidR="008A288C" w:rsidRPr="00C40D51" w:rsidRDefault="008A288C" w:rsidP="00FD4957">
      <w:pPr>
        <w:spacing w:after="0" w:line="240" w:lineRule="auto"/>
        <w:ind w:left="720"/>
        <w:jc w:val="both"/>
        <w:rPr>
          <w:rFonts w:ascii="Times New Roman" w:hAnsi="Times New Roman"/>
        </w:rPr>
      </w:pPr>
      <w:r w:rsidRPr="00C40D51">
        <w:rPr>
          <w:rFonts w:ascii="Times New Roman" w:hAnsi="Times New Roman"/>
        </w:rPr>
        <w:t>Jamaica</w:t>
      </w:r>
    </w:p>
    <w:p w:rsidR="008A288C" w:rsidRPr="00C40D51" w:rsidRDefault="008A288C" w:rsidP="00FD4957">
      <w:pPr>
        <w:spacing w:after="0" w:line="240" w:lineRule="auto"/>
        <w:ind w:left="720"/>
        <w:jc w:val="both"/>
        <w:rPr>
          <w:rFonts w:ascii="Times New Roman" w:hAnsi="Times New Roman"/>
        </w:rPr>
      </w:pPr>
      <w:r w:rsidRPr="00C40D51">
        <w:rPr>
          <w:rFonts w:ascii="Times New Roman" w:hAnsi="Times New Roman"/>
        </w:rPr>
        <w:t>Republic of Kenya</w:t>
      </w:r>
    </w:p>
    <w:p w:rsidR="008A288C" w:rsidRPr="00C40D51" w:rsidRDefault="008A288C" w:rsidP="00FD4957">
      <w:pPr>
        <w:spacing w:after="0" w:line="240" w:lineRule="auto"/>
        <w:ind w:left="720"/>
        <w:jc w:val="both"/>
        <w:rPr>
          <w:rFonts w:ascii="Times New Roman" w:hAnsi="Times New Roman"/>
        </w:rPr>
      </w:pPr>
      <w:r w:rsidRPr="00C40D51">
        <w:rPr>
          <w:rFonts w:ascii="Times New Roman" w:hAnsi="Times New Roman"/>
        </w:rPr>
        <w:t>Kingdom of Lesotho</w:t>
      </w:r>
    </w:p>
    <w:p w:rsidR="008A288C" w:rsidRPr="00C40D51" w:rsidRDefault="00EE04B6" w:rsidP="00EE04B6">
      <w:pPr>
        <w:tabs>
          <w:tab w:val="left" w:pos="8640"/>
        </w:tabs>
        <w:spacing w:after="0" w:line="240" w:lineRule="auto"/>
        <w:ind w:left="720"/>
        <w:jc w:val="both"/>
        <w:rPr>
          <w:rFonts w:ascii="Times New Roman" w:hAnsi="Times New Roman"/>
        </w:rPr>
      </w:pPr>
      <w:r>
        <w:rPr>
          <w:rFonts w:ascii="Times New Roman" w:hAnsi="Times New Roman"/>
        </w:rPr>
        <w:t>Republic of Malawi</w:t>
      </w:r>
      <w:r w:rsidR="00A52807">
        <w:rPr>
          <w:rFonts w:ascii="Times New Roman" w:hAnsi="Times New Roman"/>
        </w:rPr>
        <w:br w:type="page"/>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lastRenderedPageBreak/>
        <w:t>Malaysia</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Malta</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Mauritius</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Republic of Nauru</w:t>
      </w:r>
    </w:p>
    <w:p w:rsidR="008A288C" w:rsidRPr="00C40D51" w:rsidRDefault="008A288C" w:rsidP="00EE04B6">
      <w:pPr>
        <w:spacing w:after="0" w:line="240" w:lineRule="auto"/>
        <w:ind w:left="720"/>
        <w:jc w:val="both"/>
        <w:rPr>
          <w:rFonts w:ascii="Times New Roman" w:hAnsi="Times New Roman"/>
        </w:rPr>
      </w:pPr>
      <w:r w:rsidRPr="00C40D51">
        <w:rPr>
          <w:rFonts w:ascii="Times New Roman" w:hAnsi="Times New Roman"/>
        </w:rPr>
        <w:t>New Zealand</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Federal Republic of Nigeria</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Sierra Leone</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Republic of Singapore</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Republic of Sri Lanka</w:t>
      </w:r>
    </w:p>
    <w:p w:rsidR="008A288C" w:rsidRPr="00C40D51" w:rsidRDefault="008253CE" w:rsidP="00EE04B6">
      <w:pPr>
        <w:spacing w:after="0" w:line="240" w:lineRule="auto"/>
        <w:ind w:left="720"/>
        <w:jc w:val="both"/>
        <w:rPr>
          <w:rFonts w:ascii="Times New Roman" w:hAnsi="Times New Roman"/>
        </w:rPr>
      </w:pPr>
      <w:r>
        <w:rPr>
          <w:rFonts w:ascii="Times New Roman" w:hAnsi="Times New Roman"/>
        </w:rPr>
        <w:t>K</w:t>
      </w:r>
      <w:r w:rsidR="008A288C" w:rsidRPr="00C40D51">
        <w:rPr>
          <w:rFonts w:ascii="Times New Roman" w:hAnsi="Times New Roman"/>
        </w:rPr>
        <w:t>ingdom of Swaziland</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United Republic of Tanzania</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Kingdom of Tonga</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Trinidad and Tobago</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Uganda</w:t>
      </w:r>
    </w:p>
    <w:p w:rsidR="008A288C" w:rsidRPr="00C40D51" w:rsidRDefault="008A288C" w:rsidP="00EE04B6">
      <w:pPr>
        <w:spacing w:after="0" w:line="240" w:lineRule="auto"/>
        <w:ind w:left="720"/>
        <w:jc w:val="both"/>
        <w:rPr>
          <w:rFonts w:ascii="Times New Roman" w:hAnsi="Times New Roman"/>
        </w:rPr>
      </w:pPr>
      <w:r w:rsidRPr="00C40D51">
        <w:rPr>
          <w:rFonts w:ascii="Times New Roman" w:hAnsi="Times New Roman"/>
        </w:rPr>
        <w:t>United Kingdom and Colonies</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Independent State of Western Samoa</w:t>
      </w:r>
    </w:p>
    <w:p w:rsidR="008A288C" w:rsidRPr="00C40D51" w:rsidRDefault="008A288C" w:rsidP="008253CE">
      <w:pPr>
        <w:spacing w:after="0" w:line="240" w:lineRule="auto"/>
        <w:ind w:left="720"/>
        <w:jc w:val="both"/>
        <w:rPr>
          <w:rFonts w:ascii="Times New Roman" w:hAnsi="Times New Roman"/>
        </w:rPr>
      </w:pPr>
      <w:r w:rsidRPr="00C40D51">
        <w:rPr>
          <w:rFonts w:ascii="Times New Roman" w:hAnsi="Times New Roman"/>
        </w:rPr>
        <w:t>Republic of Zambia.</w:t>
      </w:r>
      <w:r w:rsidR="00A52807">
        <w:rPr>
          <w:rFonts w:ascii="Times New Roman" w:hAnsi="Times New Roman"/>
        </w:rPr>
        <w:t>”</w:t>
      </w:r>
      <w:r w:rsidRPr="00C40D51">
        <w:rPr>
          <w:rFonts w:ascii="Times New Roman" w:hAnsi="Times New Roman"/>
        </w:rPr>
        <w:t>.</w:t>
      </w:r>
    </w:p>
    <w:p w:rsidR="008A288C" w:rsidRPr="00C40D51" w:rsidRDefault="00C40D51" w:rsidP="009C64D6">
      <w:pPr>
        <w:spacing w:before="120" w:after="0" w:line="240" w:lineRule="auto"/>
        <w:ind w:firstLine="431"/>
        <w:jc w:val="both"/>
        <w:rPr>
          <w:rFonts w:ascii="Times New Roman" w:hAnsi="Times New Roman"/>
        </w:rPr>
      </w:pPr>
      <w:r w:rsidRPr="00C40D51">
        <w:rPr>
          <w:rFonts w:ascii="Times New Roman" w:hAnsi="Times New Roman"/>
          <w:b/>
        </w:rPr>
        <w:t>6.</w:t>
      </w:r>
      <w:r w:rsidR="00507CCB">
        <w:rPr>
          <w:rFonts w:ascii="Times New Roman" w:hAnsi="Times New Roman"/>
        </w:rPr>
        <w:tab/>
      </w:r>
      <w:r w:rsidR="008A288C" w:rsidRPr="00C40D51">
        <w:rPr>
          <w:rFonts w:ascii="Times New Roman" w:hAnsi="Times New Roman"/>
        </w:rPr>
        <w:t>After section 8 of the Principal Act the following section is inserted:—</w:t>
      </w:r>
    </w:p>
    <w:p w:rsidR="008A288C" w:rsidRPr="00507CCB" w:rsidRDefault="00C40D51" w:rsidP="00507CCB">
      <w:pPr>
        <w:spacing w:before="120" w:after="60" w:line="240" w:lineRule="auto"/>
        <w:jc w:val="both"/>
        <w:rPr>
          <w:rFonts w:ascii="Times New Roman" w:hAnsi="Times New Roman" w:cs="Times New Roman"/>
          <w:b/>
          <w:sz w:val="20"/>
        </w:rPr>
      </w:pPr>
      <w:r w:rsidRPr="00507CCB">
        <w:rPr>
          <w:rFonts w:ascii="Times New Roman" w:hAnsi="Times New Roman" w:cs="Times New Roman"/>
          <w:b/>
          <w:sz w:val="20"/>
        </w:rPr>
        <w:t>Application of this Act to certain citizens of Pakistan and Republic of South Africa.</w:t>
      </w:r>
    </w:p>
    <w:p w:rsidR="008A288C" w:rsidRPr="00C40D51" w:rsidRDefault="00A52807" w:rsidP="00EE04B6">
      <w:pPr>
        <w:spacing w:after="0" w:line="240" w:lineRule="auto"/>
        <w:ind w:firstLine="432"/>
        <w:jc w:val="both"/>
        <w:rPr>
          <w:rFonts w:ascii="Times New Roman" w:hAnsi="Times New Roman"/>
        </w:rPr>
      </w:pPr>
      <w:r>
        <w:rPr>
          <w:rFonts w:ascii="Times New Roman" w:hAnsi="Times New Roman"/>
        </w:rPr>
        <w:t>“</w:t>
      </w:r>
      <w:r w:rsidR="008A288C" w:rsidRPr="00C40D51">
        <w:rPr>
          <w:rFonts w:ascii="Times New Roman" w:hAnsi="Times New Roman"/>
        </w:rPr>
        <w:t>8</w:t>
      </w:r>
      <w:r w:rsidR="00C40D51" w:rsidRPr="00507CCB">
        <w:rPr>
          <w:rFonts w:ascii="Times New Roman" w:hAnsi="Times New Roman"/>
          <w:smallCaps/>
        </w:rPr>
        <w:t>a</w:t>
      </w:r>
      <w:r w:rsidR="00C40D51" w:rsidRPr="009C64D6">
        <w:rPr>
          <w:rFonts w:ascii="Times New Roman" w:hAnsi="Times New Roman"/>
        </w:rPr>
        <w:t xml:space="preserve">. </w:t>
      </w:r>
      <w:r w:rsidR="00507CCB">
        <w:rPr>
          <w:rFonts w:ascii="Times New Roman" w:hAnsi="Times New Roman"/>
        </w:rPr>
        <w:t>(1)</w:t>
      </w:r>
      <w:r w:rsidR="00507CCB">
        <w:rPr>
          <w:rFonts w:ascii="Times New Roman" w:hAnsi="Times New Roman"/>
        </w:rPr>
        <w:tab/>
      </w:r>
      <w:r w:rsidR="008A288C" w:rsidRPr="00C40D51">
        <w:rPr>
          <w:rFonts w:ascii="Times New Roman" w:hAnsi="Times New Roman"/>
        </w:rPr>
        <w:t>Where—</w:t>
      </w:r>
    </w:p>
    <w:p w:rsidR="008A288C" w:rsidRPr="00C40D51" w:rsidRDefault="008A288C" w:rsidP="00507CCB">
      <w:pPr>
        <w:spacing w:after="0" w:line="240" w:lineRule="auto"/>
        <w:ind w:left="1152" w:hanging="576"/>
        <w:jc w:val="both"/>
        <w:rPr>
          <w:rFonts w:ascii="Times New Roman" w:hAnsi="Times New Roman"/>
        </w:rPr>
      </w:pPr>
      <w:r w:rsidRPr="00C40D51">
        <w:rPr>
          <w:rFonts w:ascii="Times New Roman" w:hAnsi="Times New Roman"/>
        </w:rPr>
        <w:t>(a) a person is not an Australian citizen and, but for this sub-section, would not be a citizen of a country to which section 7 applies; and</w:t>
      </w:r>
    </w:p>
    <w:p w:rsidR="008A288C" w:rsidRDefault="00507CCB" w:rsidP="002F046E">
      <w:pPr>
        <w:tabs>
          <w:tab w:val="left" w:pos="630"/>
        </w:tabs>
        <w:spacing w:after="0" w:line="240" w:lineRule="auto"/>
        <w:ind w:left="1152" w:hanging="576"/>
        <w:jc w:val="both"/>
        <w:rPr>
          <w:rFonts w:ascii="Times New Roman" w:hAnsi="Times New Roman"/>
        </w:rPr>
      </w:pPr>
      <w:r>
        <w:rPr>
          <w:rFonts w:ascii="Times New Roman" w:hAnsi="Times New Roman"/>
        </w:rPr>
        <w:t>(b</w:t>
      </w:r>
      <w:r w:rsidR="008A288C" w:rsidRPr="00C40D51">
        <w:rPr>
          <w:rFonts w:ascii="Times New Roman" w:hAnsi="Times New Roman"/>
        </w:rPr>
        <w:t>) immediately before the date of commencement of this section—</w:t>
      </w:r>
    </w:p>
    <w:p w:rsidR="00EE04B6" w:rsidRDefault="00EE04B6" w:rsidP="002F046E">
      <w:pPr>
        <w:tabs>
          <w:tab w:val="left" w:pos="630"/>
        </w:tabs>
        <w:spacing w:after="0" w:line="240" w:lineRule="auto"/>
        <w:ind w:left="1152" w:hanging="576"/>
        <w:jc w:val="both"/>
        <w:rPr>
          <w:rFonts w:ascii="Times New Roman" w:hAnsi="Times New Roman"/>
        </w:rPr>
      </w:pPr>
      <w:r w:rsidRPr="00C40D51">
        <w:rPr>
          <w:rFonts w:ascii="Times New Roman" w:hAnsi="Times New Roman"/>
        </w:rPr>
        <w:t>(</w:t>
      </w:r>
      <w:proofErr w:type="spellStart"/>
      <w:r w:rsidRPr="00C40D51">
        <w:rPr>
          <w:rFonts w:ascii="Times New Roman" w:hAnsi="Times New Roman"/>
        </w:rPr>
        <w:t>i</w:t>
      </w:r>
      <w:proofErr w:type="spellEnd"/>
      <w:r w:rsidRPr="00C40D51">
        <w:rPr>
          <w:rFonts w:ascii="Times New Roman" w:hAnsi="Times New Roman"/>
        </w:rPr>
        <w:t>) the person was a citizen of Pakistan or of the Republic of South Africa and was ordinarily resident in Australia; or</w:t>
      </w:r>
    </w:p>
    <w:p w:rsidR="00EE04B6" w:rsidRPr="00C40D51" w:rsidRDefault="00EE04B6" w:rsidP="002F046E">
      <w:pPr>
        <w:tabs>
          <w:tab w:val="left" w:pos="630"/>
        </w:tabs>
        <w:spacing w:after="0" w:line="240" w:lineRule="auto"/>
        <w:ind w:left="1152" w:hanging="576"/>
        <w:jc w:val="both"/>
        <w:rPr>
          <w:rFonts w:ascii="Times New Roman" w:hAnsi="Times New Roman"/>
        </w:rPr>
      </w:pPr>
      <w:r w:rsidRPr="00C40D51">
        <w:rPr>
          <w:rFonts w:ascii="Times New Roman" w:hAnsi="Times New Roman"/>
        </w:rPr>
        <w:t>(ii) the person, being the child of a person referred to in subparagraph (</w:t>
      </w:r>
      <w:proofErr w:type="spellStart"/>
      <w:r w:rsidRPr="00C40D51">
        <w:rPr>
          <w:rFonts w:ascii="Times New Roman" w:hAnsi="Times New Roman"/>
        </w:rPr>
        <w:t>i</w:t>
      </w:r>
      <w:proofErr w:type="spellEnd"/>
      <w:r w:rsidRPr="00C40D51">
        <w:rPr>
          <w:rFonts w:ascii="Times New Roman" w:hAnsi="Times New Roman"/>
        </w:rPr>
        <w:t>), was under the age of sixteen years,</w:t>
      </w:r>
    </w:p>
    <w:p w:rsidR="008A288C" w:rsidRPr="00C40D51" w:rsidRDefault="008A288C" w:rsidP="00CD0B0F">
      <w:pPr>
        <w:spacing w:after="0" w:line="240" w:lineRule="auto"/>
        <w:ind w:left="288"/>
        <w:jc w:val="both"/>
        <w:rPr>
          <w:rFonts w:ascii="Times New Roman" w:hAnsi="Times New Roman"/>
        </w:rPr>
      </w:pPr>
      <w:r w:rsidRPr="00C40D51">
        <w:rPr>
          <w:rFonts w:ascii="Times New Roman" w:hAnsi="Times New Roman"/>
        </w:rPr>
        <w:t>this Act applies to and in relation to the person as if Pakistan and the Republic of South Africa were specified in sub-section (2) of section 7.</w:t>
      </w:r>
    </w:p>
    <w:p w:rsidR="008A288C" w:rsidRPr="00C40D51" w:rsidRDefault="00A52807" w:rsidP="000C3A55">
      <w:pPr>
        <w:spacing w:after="0" w:line="240" w:lineRule="auto"/>
        <w:ind w:firstLine="432"/>
        <w:jc w:val="both"/>
        <w:rPr>
          <w:rFonts w:ascii="Times New Roman" w:hAnsi="Times New Roman"/>
        </w:rPr>
      </w:pPr>
      <w:r>
        <w:rPr>
          <w:rFonts w:ascii="Times New Roman" w:hAnsi="Times New Roman"/>
        </w:rPr>
        <w:t>“</w:t>
      </w:r>
      <w:r w:rsidR="00CD0B0F">
        <w:rPr>
          <w:rFonts w:ascii="Times New Roman" w:hAnsi="Times New Roman"/>
        </w:rPr>
        <w:t>(2)</w:t>
      </w:r>
      <w:r w:rsidR="00CD0B0F">
        <w:rPr>
          <w:rFonts w:ascii="Times New Roman" w:hAnsi="Times New Roman"/>
        </w:rPr>
        <w:tab/>
      </w:r>
      <w:r w:rsidR="008A288C" w:rsidRPr="00C40D51">
        <w:rPr>
          <w:rFonts w:ascii="Times New Roman" w:hAnsi="Times New Roman"/>
        </w:rPr>
        <w:t>This section shall cease to be in operation on the expiration of the period of two years commencing on the date of commencement of this section and shall thereupon be deemed to have been repealed by an Act other than this Act.</w:t>
      </w:r>
      <w:r>
        <w:rPr>
          <w:rFonts w:ascii="Times New Roman" w:hAnsi="Times New Roman"/>
        </w:rPr>
        <w:t>”</w:t>
      </w:r>
      <w:r w:rsidR="008A288C" w:rsidRPr="00C40D51">
        <w:rPr>
          <w:rFonts w:ascii="Times New Roman" w:hAnsi="Times New Roman"/>
        </w:rPr>
        <w:t>.</w:t>
      </w:r>
    </w:p>
    <w:p w:rsidR="008A288C" w:rsidRPr="004160BC" w:rsidRDefault="00C40D51" w:rsidP="004160BC">
      <w:pPr>
        <w:spacing w:before="120" w:after="60" w:line="240" w:lineRule="auto"/>
        <w:jc w:val="both"/>
        <w:rPr>
          <w:rFonts w:ascii="Times New Roman" w:hAnsi="Times New Roman" w:cs="Times New Roman"/>
          <w:b/>
          <w:sz w:val="20"/>
        </w:rPr>
      </w:pPr>
      <w:r w:rsidRPr="004160BC">
        <w:rPr>
          <w:rFonts w:ascii="Times New Roman" w:hAnsi="Times New Roman" w:cs="Times New Roman"/>
          <w:b/>
          <w:sz w:val="20"/>
        </w:rPr>
        <w:t>Repeal of Division 1</w:t>
      </w:r>
      <w:r w:rsidRPr="009C64D6">
        <w:rPr>
          <w:rFonts w:ascii="Times New Roman" w:hAnsi="Times New Roman" w:cs="Times New Roman"/>
          <w:b/>
          <w:smallCaps/>
          <w:sz w:val="20"/>
        </w:rPr>
        <w:t>a</w:t>
      </w:r>
      <w:r w:rsidRPr="004160BC">
        <w:rPr>
          <w:rFonts w:ascii="Times New Roman" w:hAnsi="Times New Roman" w:cs="Times New Roman"/>
          <w:b/>
          <w:sz w:val="20"/>
        </w:rPr>
        <w:t xml:space="preserve"> of Part III.</w:t>
      </w:r>
    </w:p>
    <w:p w:rsidR="008A288C" w:rsidRPr="00C40D51" w:rsidRDefault="00C40D51" w:rsidP="004160BC">
      <w:pPr>
        <w:spacing w:after="0" w:line="240" w:lineRule="auto"/>
        <w:ind w:firstLine="432"/>
        <w:jc w:val="both"/>
        <w:rPr>
          <w:rFonts w:ascii="Times New Roman" w:hAnsi="Times New Roman"/>
        </w:rPr>
      </w:pPr>
      <w:r w:rsidRPr="00C40D51">
        <w:rPr>
          <w:rFonts w:ascii="Times New Roman" w:hAnsi="Times New Roman"/>
          <w:b/>
        </w:rPr>
        <w:t>7.</w:t>
      </w:r>
      <w:r w:rsidR="004160BC">
        <w:rPr>
          <w:rFonts w:ascii="Times New Roman" w:hAnsi="Times New Roman"/>
        </w:rPr>
        <w:tab/>
      </w:r>
      <w:r w:rsidR="008A288C" w:rsidRPr="00C40D51">
        <w:rPr>
          <w:rFonts w:ascii="Times New Roman" w:hAnsi="Times New Roman"/>
        </w:rPr>
        <w:t>Division 1</w:t>
      </w:r>
      <w:r w:rsidRPr="00337C42">
        <w:rPr>
          <w:rFonts w:ascii="Times New Roman" w:hAnsi="Times New Roman"/>
          <w:smallCaps/>
        </w:rPr>
        <w:t>a</w:t>
      </w:r>
      <w:r w:rsidRPr="00C40D51">
        <w:rPr>
          <w:rFonts w:ascii="Times New Roman" w:hAnsi="Times New Roman"/>
          <w:b/>
        </w:rPr>
        <w:t xml:space="preserve"> </w:t>
      </w:r>
      <w:r w:rsidR="008A288C" w:rsidRPr="00C40D51">
        <w:rPr>
          <w:rFonts w:ascii="Times New Roman" w:hAnsi="Times New Roman"/>
        </w:rPr>
        <w:t>of Part III of the Principal Act is repealed.</w:t>
      </w:r>
    </w:p>
    <w:p w:rsidR="008A288C" w:rsidRPr="00C40D51" w:rsidRDefault="008A288C" w:rsidP="000C3A55">
      <w:pPr>
        <w:spacing w:after="0" w:line="240" w:lineRule="auto"/>
        <w:ind w:firstLine="432"/>
        <w:jc w:val="both"/>
        <w:rPr>
          <w:rFonts w:ascii="Times New Roman" w:hAnsi="Times New Roman"/>
        </w:rPr>
      </w:pPr>
      <w:r w:rsidRPr="004160BC">
        <w:rPr>
          <w:rFonts w:ascii="Times New Roman" w:hAnsi="Times New Roman"/>
          <w:b/>
        </w:rPr>
        <w:t>8.</w:t>
      </w:r>
      <w:r w:rsidR="004160BC">
        <w:rPr>
          <w:rFonts w:ascii="Times New Roman" w:hAnsi="Times New Roman"/>
        </w:rPr>
        <w:tab/>
      </w:r>
      <w:r w:rsidRPr="00C40D51">
        <w:rPr>
          <w:rFonts w:ascii="Times New Roman" w:hAnsi="Times New Roman"/>
        </w:rPr>
        <w:t>Divisions 2 and 3 of Part III of the Principal Act are repealed and the following Division is substituted:—</w:t>
      </w:r>
    </w:p>
    <w:p w:rsidR="008A288C" w:rsidRPr="00C40D51" w:rsidRDefault="00A52807" w:rsidP="004160BC">
      <w:pPr>
        <w:spacing w:before="60" w:after="60" w:line="240" w:lineRule="auto"/>
        <w:jc w:val="center"/>
        <w:rPr>
          <w:rFonts w:ascii="Times New Roman" w:hAnsi="Times New Roman"/>
        </w:rPr>
      </w:pPr>
      <w:r>
        <w:rPr>
          <w:rFonts w:ascii="Times New Roman" w:hAnsi="Times New Roman"/>
        </w:rPr>
        <w:t>“</w:t>
      </w:r>
      <w:r w:rsidR="008A288C" w:rsidRPr="008A288C">
        <w:rPr>
          <w:rFonts w:ascii="Times New Roman" w:hAnsi="Times New Roman"/>
          <w:i/>
        </w:rPr>
        <w:t xml:space="preserve">Division </w:t>
      </w:r>
      <w:r w:rsidR="008A288C" w:rsidRPr="009C64D6">
        <w:rPr>
          <w:rFonts w:ascii="Times New Roman" w:hAnsi="Times New Roman"/>
        </w:rPr>
        <w:t>2</w:t>
      </w:r>
      <w:r w:rsidR="008A288C" w:rsidRPr="00C40D51">
        <w:rPr>
          <w:rFonts w:ascii="Times New Roman" w:hAnsi="Times New Roman"/>
        </w:rPr>
        <w:t>—</w:t>
      </w:r>
      <w:r w:rsidR="008A288C" w:rsidRPr="008A288C">
        <w:rPr>
          <w:rFonts w:ascii="Times New Roman" w:hAnsi="Times New Roman"/>
          <w:i/>
        </w:rPr>
        <w:t>Grant of Australian Citizenship</w:t>
      </w:r>
    </w:p>
    <w:p w:rsidR="008A288C" w:rsidRPr="004160BC" w:rsidRDefault="00C40D51" w:rsidP="004160BC">
      <w:pPr>
        <w:spacing w:before="120" w:after="60" w:line="240" w:lineRule="auto"/>
        <w:jc w:val="both"/>
        <w:rPr>
          <w:rFonts w:ascii="Times New Roman" w:hAnsi="Times New Roman" w:cs="Times New Roman"/>
          <w:b/>
          <w:sz w:val="20"/>
        </w:rPr>
      </w:pPr>
      <w:r w:rsidRPr="004160BC">
        <w:rPr>
          <w:rFonts w:ascii="Times New Roman" w:hAnsi="Times New Roman" w:cs="Times New Roman"/>
          <w:b/>
          <w:sz w:val="20"/>
        </w:rPr>
        <w:t>Application of Division.</w:t>
      </w:r>
    </w:p>
    <w:p w:rsidR="008A288C" w:rsidRPr="00C40D51" w:rsidRDefault="00A52807" w:rsidP="004160BC">
      <w:pPr>
        <w:tabs>
          <w:tab w:val="left" w:pos="990"/>
        </w:tabs>
        <w:spacing w:after="0" w:line="240" w:lineRule="auto"/>
        <w:ind w:firstLine="432"/>
        <w:jc w:val="both"/>
        <w:rPr>
          <w:rFonts w:ascii="Times New Roman" w:hAnsi="Times New Roman"/>
        </w:rPr>
      </w:pPr>
      <w:r>
        <w:rPr>
          <w:rFonts w:ascii="Times New Roman" w:hAnsi="Times New Roman"/>
        </w:rPr>
        <w:t>“</w:t>
      </w:r>
      <w:r w:rsidR="004160BC">
        <w:rPr>
          <w:rFonts w:ascii="Times New Roman" w:hAnsi="Times New Roman"/>
        </w:rPr>
        <w:t>12.</w:t>
      </w:r>
      <w:r w:rsidR="004160BC">
        <w:rPr>
          <w:rFonts w:ascii="Times New Roman" w:hAnsi="Times New Roman"/>
        </w:rPr>
        <w:tab/>
      </w:r>
      <w:r w:rsidR="008A288C" w:rsidRPr="00C40D51">
        <w:rPr>
          <w:rFonts w:ascii="Times New Roman" w:hAnsi="Times New Roman"/>
        </w:rPr>
        <w:t>This Division does not apply to a person who is an Australian citizen.</w:t>
      </w:r>
    </w:p>
    <w:p w:rsidR="008A288C" w:rsidRPr="007D44E7" w:rsidRDefault="00A52807" w:rsidP="007D44E7">
      <w:pPr>
        <w:spacing w:before="120" w:after="60" w:line="240" w:lineRule="auto"/>
        <w:jc w:val="both"/>
        <w:rPr>
          <w:rFonts w:ascii="Times New Roman" w:hAnsi="Times New Roman" w:cs="Times New Roman"/>
          <w:b/>
          <w:sz w:val="20"/>
        </w:rPr>
      </w:pPr>
      <w:r>
        <w:rPr>
          <w:rFonts w:ascii="Times New Roman" w:hAnsi="Times New Roman"/>
        </w:rPr>
        <w:br w:type="page"/>
      </w:r>
      <w:r w:rsidR="00C40D51" w:rsidRPr="007D44E7">
        <w:rPr>
          <w:rFonts w:ascii="Times New Roman" w:hAnsi="Times New Roman" w:cs="Times New Roman"/>
          <w:b/>
          <w:sz w:val="20"/>
        </w:rPr>
        <w:lastRenderedPageBreak/>
        <w:t>Declaration of intention to apply for, and application for, certificate of Australian citizenship.</w:t>
      </w:r>
    </w:p>
    <w:p w:rsidR="008A288C" w:rsidRPr="00C40D51" w:rsidRDefault="00A52807" w:rsidP="007D44E7">
      <w:pPr>
        <w:tabs>
          <w:tab w:val="left" w:pos="1260"/>
        </w:tabs>
        <w:spacing w:after="0" w:line="240" w:lineRule="auto"/>
        <w:ind w:firstLine="432"/>
        <w:jc w:val="both"/>
        <w:rPr>
          <w:rFonts w:ascii="Times New Roman" w:hAnsi="Times New Roman"/>
        </w:rPr>
      </w:pPr>
      <w:r>
        <w:rPr>
          <w:rFonts w:ascii="Times New Roman" w:hAnsi="Times New Roman"/>
        </w:rPr>
        <w:t>“</w:t>
      </w:r>
      <w:r w:rsidR="007D44E7">
        <w:rPr>
          <w:rFonts w:ascii="Times New Roman" w:hAnsi="Times New Roman"/>
        </w:rPr>
        <w:t>13. (1)</w:t>
      </w:r>
      <w:r w:rsidR="007D44E7">
        <w:rPr>
          <w:rFonts w:ascii="Times New Roman" w:hAnsi="Times New Roman"/>
        </w:rPr>
        <w:tab/>
      </w:r>
      <w:r w:rsidR="008A288C" w:rsidRPr="00C40D51">
        <w:rPr>
          <w:rFonts w:ascii="Times New Roman" w:hAnsi="Times New Roman"/>
        </w:rPr>
        <w:t>A person may, not earner than one year after his entry into Australia, make a declaration in the approved form of his intention to apply for the grant to him of a certificate of Australian citizenship.</w:t>
      </w:r>
    </w:p>
    <w:p w:rsidR="008A288C" w:rsidRPr="00C40D51" w:rsidRDefault="00A52807" w:rsidP="001050BB">
      <w:pPr>
        <w:tabs>
          <w:tab w:val="left" w:pos="900"/>
          <w:tab w:val="left" w:pos="8730"/>
        </w:tabs>
        <w:spacing w:after="0" w:line="240" w:lineRule="auto"/>
        <w:ind w:firstLine="432"/>
        <w:jc w:val="both"/>
        <w:rPr>
          <w:rFonts w:ascii="Times New Roman" w:hAnsi="Times New Roman"/>
        </w:rPr>
      </w:pPr>
      <w:r>
        <w:rPr>
          <w:rFonts w:ascii="Times New Roman" w:hAnsi="Times New Roman"/>
        </w:rPr>
        <w:t>“</w:t>
      </w:r>
      <w:r w:rsidR="007D44E7">
        <w:rPr>
          <w:rFonts w:ascii="Times New Roman" w:hAnsi="Times New Roman"/>
        </w:rPr>
        <w:t>(2)</w:t>
      </w:r>
      <w:r w:rsidR="007D44E7">
        <w:rPr>
          <w:rFonts w:ascii="Times New Roman" w:hAnsi="Times New Roman"/>
        </w:rPr>
        <w:tab/>
      </w:r>
      <w:r w:rsidR="008A288C" w:rsidRPr="00C40D51">
        <w:rPr>
          <w:rFonts w:ascii="Times New Roman" w:hAnsi="Times New Roman"/>
        </w:rPr>
        <w:t>A person may apply in the approved form for the grant to him of a certifi</w:t>
      </w:r>
      <w:r w:rsidR="007D44E7">
        <w:rPr>
          <w:rFonts w:ascii="Times New Roman" w:hAnsi="Times New Roman"/>
        </w:rPr>
        <w:t>cate of Australian citizenship.</w:t>
      </w:r>
    </w:p>
    <w:p w:rsidR="008A288C" w:rsidRPr="00C40D51" w:rsidRDefault="00A52807" w:rsidP="00F55281">
      <w:pPr>
        <w:tabs>
          <w:tab w:val="left" w:pos="990"/>
          <w:tab w:val="left" w:pos="8640"/>
        </w:tabs>
        <w:spacing w:after="0" w:line="240" w:lineRule="auto"/>
        <w:ind w:firstLine="432"/>
        <w:jc w:val="both"/>
        <w:rPr>
          <w:rFonts w:ascii="Times New Roman" w:hAnsi="Times New Roman"/>
        </w:rPr>
      </w:pPr>
      <w:r>
        <w:rPr>
          <w:rFonts w:ascii="Times New Roman" w:hAnsi="Times New Roman"/>
        </w:rPr>
        <w:t>“</w:t>
      </w:r>
      <w:r w:rsidR="007D44E7">
        <w:rPr>
          <w:rFonts w:ascii="Times New Roman" w:hAnsi="Times New Roman"/>
        </w:rPr>
        <w:t>(3)</w:t>
      </w:r>
      <w:r w:rsidR="007D44E7">
        <w:rPr>
          <w:rFonts w:ascii="Times New Roman" w:hAnsi="Times New Roman"/>
        </w:rPr>
        <w:tab/>
      </w:r>
      <w:r w:rsidR="008A288C" w:rsidRPr="00C40D51">
        <w:rPr>
          <w:rFonts w:ascii="Times New Roman" w:hAnsi="Times New Roman"/>
        </w:rPr>
        <w:t>An application under sub-section (2) may be made whether or not the applicant has previously made a declaration under sub-section (1), but shall not be made more than six months before the earliest date on which the Minister, under the provisions of section 14, could become empowere</w:t>
      </w:r>
      <w:r w:rsidR="000C3A55">
        <w:rPr>
          <w:rFonts w:ascii="Times New Roman" w:hAnsi="Times New Roman"/>
        </w:rPr>
        <w:t>d to grant the certificate.</w:t>
      </w:r>
    </w:p>
    <w:p w:rsidR="008A288C" w:rsidRPr="007D44E7" w:rsidRDefault="00C40D51" w:rsidP="007D44E7">
      <w:pPr>
        <w:spacing w:before="120" w:after="60" w:line="240" w:lineRule="auto"/>
        <w:jc w:val="both"/>
        <w:rPr>
          <w:rFonts w:ascii="Times New Roman" w:hAnsi="Times New Roman" w:cs="Times New Roman"/>
          <w:b/>
          <w:sz w:val="20"/>
        </w:rPr>
      </w:pPr>
      <w:r w:rsidRPr="007D44E7">
        <w:rPr>
          <w:rFonts w:ascii="Times New Roman" w:hAnsi="Times New Roman" w:cs="Times New Roman"/>
          <w:b/>
          <w:sz w:val="20"/>
        </w:rPr>
        <w:t>Grant of Australian citizenship.</w:t>
      </w:r>
    </w:p>
    <w:p w:rsidR="008A288C" w:rsidRPr="00C40D51" w:rsidRDefault="00A52807" w:rsidP="007D44E7">
      <w:pPr>
        <w:tabs>
          <w:tab w:val="left" w:pos="1260"/>
        </w:tabs>
        <w:spacing w:after="0" w:line="240" w:lineRule="auto"/>
        <w:ind w:firstLine="432"/>
        <w:jc w:val="both"/>
        <w:rPr>
          <w:rFonts w:ascii="Times New Roman" w:hAnsi="Times New Roman"/>
        </w:rPr>
      </w:pPr>
      <w:r>
        <w:rPr>
          <w:rFonts w:ascii="Times New Roman" w:hAnsi="Times New Roman"/>
        </w:rPr>
        <w:t>“</w:t>
      </w:r>
      <w:r w:rsidR="007D44E7">
        <w:rPr>
          <w:rFonts w:ascii="Times New Roman" w:hAnsi="Times New Roman"/>
        </w:rPr>
        <w:t>14. (1)</w:t>
      </w:r>
      <w:r w:rsidR="007D44E7">
        <w:rPr>
          <w:rFonts w:ascii="Times New Roman" w:hAnsi="Times New Roman"/>
        </w:rPr>
        <w:tab/>
      </w:r>
      <w:r w:rsidR="008A288C" w:rsidRPr="00C40D51">
        <w:rPr>
          <w:rFonts w:ascii="Times New Roman" w:hAnsi="Times New Roman"/>
        </w:rPr>
        <w:t>The Minister may grant a certificate of Australian citizenship to a person who has made an application in accordance with section 13 and satisfies the Minister—</w:t>
      </w:r>
    </w:p>
    <w:p w:rsidR="008A288C" w:rsidRPr="00C40D51" w:rsidRDefault="008A288C" w:rsidP="00F55281">
      <w:pPr>
        <w:spacing w:after="0" w:line="240" w:lineRule="auto"/>
        <w:ind w:left="1152" w:hanging="576"/>
        <w:jc w:val="both"/>
        <w:rPr>
          <w:rFonts w:ascii="Times New Roman" w:hAnsi="Times New Roman"/>
        </w:rPr>
      </w:pPr>
      <w:r w:rsidRPr="00C40D51">
        <w:rPr>
          <w:rFonts w:ascii="Times New Roman" w:hAnsi="Times New Roman"/>
        </w:rPr>
        <w:t>(a) that he is of full age;</w:t>
      </w:r>
    </w:p>
    <w:p w:rsidR="008A288C" w:rsidRPr="00C40D51" w:rsidRDefault="008A288C" w:rsidP="00A636C8">
      <w:pPr>
        <w:tabs>
          <w:tab w:val="left" w:pos="8640"/>
        </w:tabs>
        <w:spacing w:after="0" w:line="240" w:lineRule="auto"/>
        <w:ind w:left="1152" w:hanging="576"/>
        <w:jc w:val="both"/>
        <w:rPr>
          <w:rFonts w:ascii="Times New Roman" w:hAnsi="Times New Roman"/>
        </w:rPr>
      </w:pPr>
      <w:r w:rsidRPr="00C40D51">
        <w:rPr>
          <w:rFonts w:ascii="Times New Roman" w:hAnsi="Times New Roman"/>
        </w:rPr>
        <w:t>(b) that he is capable of understanding</w:t>
      </w:r>
      <w:r w:rsidR="000C3A55">
        <w:rPr>
          <w:rFonts w:ascii="Times New Roman" w:hAnsi="Times New Roman"/>
        </w:rPr>
        <w:t xml:space="preserve"> the nature of the application;</w:t>
      </w:r>
    </w:p>
    <w:p w:rsidR="008A288C" w:rsidRPr="00C40D51" w:rsidRDefault="008A288C" w:rsidP="00F55281">
      <w:pPr>
        <w:spacing w:after="0" w:line="240" w:lineRule="auto"/>
        <w:ind w:left="1152" w:hanging="576"/>
        <w:jc w:val="both"/>
        <w:rPr>
          <w:rFonts w:ascii="Times New Roman" w:hAnsi="Times New Roman"/>
        </w:rPr>
      </w:pPr>
      <w:r w:rsidRPr="00C40D51">
        <w:rPr>
          <w:rFonts w:ascii="Times New Roman" w:hAnsi="Times New Roman"/>
        </w:rPr>
        <w:t>(</w:t>
      </w:r>
      <w:r w:rsidRPr="009C64D6">
        <w:rPr>
          <w:rFonts w:ascii="Times New Roman" w:hAnsi="Times New Roman"/>
        </w:rPr>
        <w:t>c</w:t>
      </w:r>
      <w:r w:rsidRPr="00C40D51">
        <w:rPr>
          <w:rFonts w:ascii="Times New Roman" w:hAnsi="Times New Roman"/>
        </w:rPr>
        <w:t>) that he has resided continuously in Australia or New Guinea, or partly in Australia and partly in New Guinea, throughout the period of one year immediately preceding the date of the grant of his certificate;</w:t>
      </w:r>
    </w:p>
    <w:p w:rsidR="008A288C" w:rsidRPr="00C40D51" w:rsidRDefault="008A288C" w:rsidP="00A636C8">
      <w:pPr>
        <w:tabs>
          <w:tab w:val="left" w:pos="8640"/>
        </w:tabs>
        <w:spacing w:after="0" w:line="240" w:lineRule="auto"/>
        <w:ind w:left="1152" w:hanging="576"/>
        <w:jc w:val="both"/>
        <w:rPr>
          <w:rFonts w:ascii="Times New Roman" w:hAnsi="Times New Roman"/>
        </w:rPr>
      </w:pPr>
      <w:r w:rsidRPr="00C40D51">
        <w:rPr>
          <w:rFonts w:ascii="Times New Roman" w:hAnsi="Times New Roman"/>
        </w:rPr>
        <w:t>(d) that, in addition to the residence required under paragraph (</w:t>
      </w:r>
      <w:r w:rsidRPr="008A288C">
        <w:rPr>
          <w:rFonts w:ascii="Times New Roman" w:hAnsi="Times New Roman"/>
          <w:i/>
        </w:rPr>
        <w:t>c</w:t>
      </w:r>
      <w:r w:rsidRPr="00C40D51">
        <w:rPr>
          <w:rFonts w:ascii="Times New Roman" w:hAnsi="Times New Roman"/>
        </w:rPr>
        <w:t>), he has resided in Australia or New Guinea, or partly in Australia and partly in New Guinea, or has had service under an Australian government, or partly such residence and partly such service, for periods amounting in the aggregate to not less than two years during the eight years im</w:t>
      </w:r>
      <w:r w:rsidR="00A636C8">
        <w:rPr>
          <w:rFonts w:ascii="Times New Roman" w:hAnsi="Times New Roman"/>
        </w:rPr>
        <w:t>mediately preceding that date;</w:t>
      </w:r>
    </w:p>
    <w:p w:rsidR="008A288C" w:rsidRPr="00C40D51" w:rsidRDefault="008A288C" w:rsidP="00F55281">
      <w:pPr>
        <w:spacing w:after="0" w:line="240" w:lineRule="auto"/>
        <w:ind w:left="1152" w:hanging="576"/>
        <w:jc w:val="both"/>
        <w:rPr>
          <w:rFonts w:ascii="Times New Roman" w:hAnsi="Times New Roman"/>
        </w:rPr>
      </w:pPr>
      <w:r w:rsidRPr="00C40D51">
        <w:rPr>
          <w:rFonts w:ascii="Times New Roman" w:hAnsi="Times New Roman"/>
        </w:rPr>
        <w:t>(e) that he is of good character;</w:t>
      </w:r>
    </w:p>
    <w:p w:rsidR="008A288C" w:rsidRPr="00C40D51" w:rsidRDefault="008A288C" w:rsidP="00F55281">
      <w:pPr>
        <w:spacing w:after="0" w:line="240" w:lineRule="auto"/>
        <w:ind w:left="1152" w:hanging="576"/>
        <w:jc w:val="both"/>
        <w:rPr>
          <w:rFonts w:ascii="Times New Roman" w:hAnsi="Times New Roman"/>
        </w:rPr>
      </w:pPr>
      <w:r w:rsidRPr="00C40D51">
        <w:rPr>
          <w:rFonts w:ascii="Times New Roman" w:hAnsi="Times New Roman"/>
        </w:rPr>
        <w:t>(f) that he has an adequate knowledge of the English language;</w:t>
      </w:r>
    </w:p>
    <w:p w:rsidR="008A288C" w:rsidRPr="00C40D51" w:rsidRDefault="008A288C" w:rsidP="00F55281">
      <w:pPr>
        <w:spacing w:after="0" w:line="240" w:lineRule="auto"/>
        <w:ind w:left="1152" w:hanging="576"/>
        <w:jc w:val="both"/>
        <w:rPr>
          <w:rFonts w:ascii="Times New Roman" w:hAnsi="Times New Roman"/>
        </w:rPr>
      </w:pPr>
      <w:r w:rsidRPr="00C40D51">
        <w:rPr>
          <w:rFonts w:ascii="Times New Roman" w:hAnsi="Times New Roman"/>
        </w:rPr>
        <w:t>(g) that he has an adequate knowledge of the responsibilities and privileges of Australian citizenship; and</w:t>
      </w:r>
    </w:p>
    <w:p w:rsidR="008A288C" w:rsidRPr="00C40D51" w:rsidRDefault="008A288C" w:rsidP="00F55281">
      <w:pPr>
        <w:spacing w:after="0" w:line="240" w:lineRule="auto"/>
        <w:ind w:left="1152" w:hanging="576"/>
        <w:jc w:val="both"/>
        <w:rPr>
          <w:rFonts w:ascii="Times New Roman" w:hAnsi="Times New Roman"/>
        </w:rPr>
      </w:pPr>
      <w:r w:rsidRPr="00C40D51">
        <w:rPr>
          <w:rFonts w:ascii="Times New Roman" w:hAnsi="Times New Roman"/>
        </w:rPr>
        <w:t>(</w:t>
      </w:r>
      <w:r w:rsidRPr="009C64D6">
        <w:rPr>
          <w:rFonts w:ascii="Times New Roman" w:hAnsi="Times New Roman"/>
        </w:rPr>
        <w:t>h</w:t>
      </w:r>
      <w:r w:rsidRPr="00C40D51">
        <w:rPr>
          <w:rFonts w:ascii="Times New Roman" w:hAnsi="Times New Roman"/>
        </w:rPr>
        <w:t>) that he intends, if granted a certificate of Australian citizenship, to reside or to continue to reside in Australia or New Guinea or</w:t>
      </w:r>
      <w:r w:rsidR="00F55281">
        <w:rPr>
          <w:rFonts w:ascii="Times New Roman" w:hAnsi="Times New Roman"/>
        </w:rPr>
        <w:t xml:space="preserve"> </w:t>
      </w:r>
      <w:r w:rsidRPr="00C40D51">
        <w:rPr>
          <w:rFonts w:ascii="Times New Roman" w:hAnsi="Times New Roman"/>
        </w:rPr>
        <w:t>to enter or continue in service under an Australian government, in the service of an international organisation of which the Australian government is a member, or service under the employment of a person, society, company or body of persons resident or established in Australia or New Guinea.</w:t>
      </w:r>
    </w:p>
    <w:p w:rsidR="008A288C" w:rsidRPr="00C40D51" w:rsidRDefault="00A52807" w:rsidP="007D44E7">
      <w:pPr>
        <w:tabs>
          <w:tab w:val="left" w:pos="990"/>
        </w:tabs>
        <w:spacing w:after="0" w:line="240" w:lineRule="auto"/>
        <w:ind w:firstLine="432"/>
        <w:jc w:val="both"/>
        <w:rPr>
          <w:rFonts w:ascii="Times New Roman" w:hAnsi="Times New Roman"/>
        </w:rPr>
      </w:pPr>
      <w:r>
        <w:rPr>
          <w:rFonts w:ascii="Times New Roman" w:hAnsi="Times New Roman"/>
        </w:rPr>
        <w:t>“</w:t>
      </w:r>
      <w:r w:rsidR="007D44E7">
        <w:rPr>
          <w:rFonts w:ascii="Times New Roman" w:hAnsi="Times New Roman"/>
        </w:rPr>
        <w:t>(2)</w:t>
      </w:r>
      <w:r w:rsidR="007D44E7">
        <w:rPr>
          <w:rFonts w:ascii="Times New Roman" w:hAnsi="Times New Roman"/>
        </w:rPr>
        <w:tab/>
      </w:r>
      <w:r w:rsidR="008A288C" w:rsidRPr="00C40D51">
        <w:rPr>
          <w:rFonts w:ascii="Times New Roman" w:hAnsi="Times New Roman"/>
        </w:rPr>
        <w:t>Paragraphs (b), (f) and (g) of sub-section (1) do not apply in relation to a person whose father or mother is, or, if dead, was at the time of death, an Australian citizen.</w:t>
      </w:r>
    </w:p>
    <w:p w:rsidR="008A288C" w:rsidRPr="00C40D51" w:rsidRDefault="00A52807" w:rsidP="00F55281">
      <w:pPr>
        <w:tabs>
          <w:tab w:val="left" w:pos="990"/>
          <w:tab w:val="left" w:pos="8640"/>
        </w:tabs>
        <w:spacing w:after="0" w:line="240" w:lineRule="auto"/>
        <w:ind w:firstLine="432"/>
        <w:jc w:val="both"/>
        <w:rPr>
          <w:rFonts w:ascii="Times New Roman" w:hAnsi="Times New Roman"/>
        </w:rPr>
      </w:pPr>
      <w:r>
        <w:rPr>
          <w:rFonts w:ascii="Times New Roman" w:hAnsi="Times New Roman"/>
        </w:rPr>
        <w:t>“</w:t>
      </w:r>
      <w:r w:rsidR="007D44E7">
        <w:rPr>
          <w:rFonts w:ascii="Times New Roman" w:hAnsi="Times New Roman"/>
        </w:rPr>
        <w:t>(3)</w:t>
      </w:r>
      <w:r w:rsidR="007D44E7">
        <w:rPr>
          <w:rFonts w:ascii="Times New Roman" w:hAnsi="Times New Roman"/>
        </w:rPr>
        <w:tab/>
      </w:r>
      <w:r w:rsidR="008A288C" w:rsidRPr="00C40D51">
        <w:rPr>
          <w:rFonts w:ascii="Times New Roman" w:hAnsi="Times New Roman"/>
        </w:rPr>
        <w:t>Paragraphs (c) and (d) of sub-section (1) do not apply in relation to—</w:t>
      </w:r>
    </w:p>
    <w:p w:rsidR="008A288C" w:rsidRPr="00C40D51" w:rsidRDefault="008A288C" w:rsidP="00F55281">
      <w:pPr>
        <w:spacing w:after="0" w:line="240" w:lineRule="auto"/>
        <w:ind w:left="1152" w:hanging="576"/>
        <w:jc w:val="both"/>
        <w:rPr>
          <w:rFonts w:ascii="Times New Roman" w:hAnsi="Times New Roman"/>
        </w:rPr>
      </w:pPr>
      <w:r w:rsidRPr="00C40D51">
        <w:rPr>
          <w:rFonts w:ascii="Times New Roman" w:hAnsi="Times New Roman"/>
        </w:rPr>
        <w:t>(a) a person who has completed, whether before or after the commencement of this section, not less than three months</w:t>
      </w:r>
      <w:r w:rsidR="00A52807">
        <w:rPr>
          <w:rFonts w:ascii="Times New Roman" w:hAnsi="Times New Roman"/>
        </w:rPr>
        <w:t>’</w:t>
      </w:r>
      <w:r w:rsidRPr="00C40D51">
        <w:rPr>
          <w:rFonts w:ascii="Times New Roman" w:hAnsi="Times New Roman"/>
        </w:rPr>
        <w:t xml:space="preserve"> service in the permanent forces of the Commonwealth; or</w:t>
      </w:r>
    </w:p>
    <w:p w:rsidR="008A288C" w:rsidRPr="00C40D51" w:rsidRDefault="00A52807" w:rsidP="009C081E">
      <w:pPr>
        <w:spacing w:after="0" w:line="240" w:lineRule="auto"/>
        <w:ind w:left="1152" w:hanging="576"/>
        <w:jc w:val="both"/>
        <w:rPr>
          <w:rFonts w:ascii="Times New Roman" w:hAnsi="Times New Roman"/>
        </w:rPr>
      </w:pPr>
      <w:r>
        <w:rPr>
          <w:rFonts w:ascii="Times New Roman" w:hAnsi="Times New Roman"/>
        </w:rPr>
        <w:br w:type="page"/>
      </w:r>
      <w:r w:rsidR="008A288C" w:rsidRPr="00C40D51">
        <w:rPr>
          <w:rFonts w:ascii="Times New Roman" w:hAnsi="Times New Roman"/>
        </w:rPr>
        <w:lastRenderedPageBreak/>
        <w:t>(</w:t>
      </w:r>
      <w:r w:rsidR="008A288C" w:rsidRPr="008A288C">
        <w:rPr>
          <w:rFonts w:ascii="Times New Roman" w:hAnsi="Times New Roman"/>
          <w:i/>
        </w:rPr>
        <w:t>b</w:t>
      </w:r>
      <w:r w:rsidR="008A288C" w:rsidRPr="00C40D51">
        <w:rPr>
          <w:rFonts w:ascii="Times New Roman" w:hAnsi="Times New Roman"/>
        </w:rPr>
        <w:t>) a person who has been discharged, whether before or after the commencement of this section, from the permanent forces of the Commonwealth, before completing three months</w:t>
      </w:r>
      <w:r>
        <w:rPr>
          <w:rFonts w:ascii="Times New Roman" w:hAnsi="Times New Roman"/>
        </w:rPr>
        <w:t>’</w:t>
      </w:r>
      <w:r w:rsidR="008A288C" w:rsidRPr="00C40D51">
        <w:rPr>
          <w:rFonts w:ascii="Times New Roman" w:hAnsi="Times New Roman"/>
        </w:rPr>
        <w:t xml:space="preserve"> service, as medically unfit for service or further service and who became medically unfit by reason of his service.</w:t>
      </w:r>
    </w:p>
    <w:p w:rsidR="008A288C" w:rsidRPr="00C40D51" w:rsidRDefault="00A52807" w:rsidP="007D44E7">
      <w:pPr>
        <w:tabs>
          <w:tab w:val="left" w:pos="990"/>
        </w:tabs>
        <w:spacing w:after="0" w:line="240" w:lineRule="auto"/>
        <w:ind w:firstLine="432"/>
        <w:jc w:val="both"/>
        <w:rPr>
          <w:rFonts w:ascii="Times New Roman" w:hAnsi="Times New Roman"/>
        </w:rPr>
      </w:pPr>
      <w:r>
        <w:rPr>
          <w:rFonts w:ascii="Times New Roman" w:hAnsi="Times New Roman"/>
        </w:rPr>
        <w:t>“</w:t>
      </w:r>
      <w:r w:rsidR="007D44E7">
        <w:rPr>
          <w:rFonts w:ascii="Times New Roman" w:hAnsi="Times New Roman"/>
        </w:rPr>
        <w:t>(4)</w:t>
      </w:r>
      <w:r w:rsidR="007D44E7">
        <w:rPr>
          <w:rFonts w:ascii="Times New Roman" w:hAnsi="Times New Roman"/>
        </w:rPr>
        <w:tab/>
      </w:r>
      <w:r w:rsidR="008A288C" w:rsidRPr="00C40D51">
        <w:rPr>
          <w:rFonts w:ascii="Times New Roman" w:hAnsi="Times New Roman"/>
        </w:rPr>
        <w:t>For the purpose of paragraph (d) of sub-section (1), the Minister may, in such cases as he thinks fit, allow periods of residence or service earlier than eight years preceding the date of the application to be reckoned in computing the aggregate period mentioned in that paragraph.</w:t>
      </w:r>
    </w:p>
    <w:p w:rsidR="008A288C" w:rsidRPr="00C40D51" w:rsidRDefault="00A52807" w:rsidP="00BB57D9">
      <w:pPr>
        <w:tabs>
          <w:tab w:val="left" w:pos="900"/>
        </w:tabs>
        <w:spacing w:after="0" w:line="240" w:lineRule="auto"/>
        <w:ind w:firstLine="432"/>
        <w:jc w:val="both"/>
        <w:rPr>
          <w:rFonts w:ascii="Times New Roman" w:hAnsi="Times New Roman"/>
        </w:rPr>
      </w:pPr>
      <w:r>
        <w:rPr>
          <w:rFonts w:ascii="Times New Roman" w:hAnsi="Times New Roman"/>
        </w:rPr>
        <w:t>“</w:t>
      </w:r>
      <w:r w:rsidR="009C081E">
        <w:rPr>
          <w:rFonts w:ascii="Times New Roman" w:hAnsi="Times New Roman"/>
        </w:rPr>
        <w:t>(5)</w:t>
      </w:r>
      <w:r w:rsidR="009C081E">
        <w:rPr>
          <w:rFonts w:ascii="Times New Roman" w:hAnsi="Times New Roman"/>
        </w:rPr>
        <w:tab/>
      </w:r>
      <w:r w:rsidR="008A288C" w:rsidRPr="00C40D51">
        <w:rPr>
          <w:rFonts w:ascii="Times New Roman" w:hAnsi="Times New Roman"/>
        </w:rPr>
        <w:t>Subject to sub-section (6), the Minister may, upon application made under sub-section (2) of section 13 within two years after the date of commencement of this section, grant a certificate of Australian citizenship to a person who—</w:t>
      </w:r>
    </w:p>
    <w:p w:rsidR="008A288C" w:rsidRPr="00C40D51" w:rsidRDefault="008A288C" w:rsidP="00732E96">
      <w:pPr>
        <w:spacing w:after="0" w:line="240" w:lineRule="auto"/>
        <w:ind w:left="1152" w:hanging="576"/>
        <w:jc w:val="both"/>
        <w:rPr>
          <w:rFonts w:ascii="Times New Roman" w:hAnsi="Times New Roman"/>
        </w:rPr>
      </w:pPr>
      <w:r w:rsidRPr="00C40D51">
        <w:rPr>
          <w:rFonts w:ascii="Times New Roman" w:hAnsi="Times New Roman"/>
        </w:rPr>
        <w:t>(a) was, on the date of commencement of this section—</w:t>
      </w:r>
    </w:p>
    <w:p w:rsidR="008A288C" w:rsidRPr="00C40D51" w:rsidRDefault="008A288C" w:rsidP="00BB57D9">
      <w:pPr>
        <w:spacing w:after="0" w:line="240" w:lineRule="auto"/>
        <w:ind w:left="1152"/>
        <w:jc w:val="both"/>
        <w:rPr>
          <w:rFonts w:ascii="Times New Roman" w:hAnsi="Times New Roman"/>
        </w:rPr>
      </w:pPr>
      <w:r w:rsidRPr="00C40D51">
        <w:rPr>
          <w:rFonts w:ascii="Times New Roman" w:hAnsi="Times New Roman"/>
        </w:rPr>
        <w:t>(</w:t>
      </w:r>
      <w:proofErr w:type="spellStart"/>
      <w:r w:rsidRPr="00C40D51">
        <w:rPr>
          <w:rFonts w:ascii="Times New Roman" w:hAnsi="Times New Roman"/>
        </w:rPr>
        <w:t>i</w:t>
      </w:r>
      <w:proofErr w:type="spellEnd"/>
      <w:r w:rsidRPr="00C40D51">
        <w:rPr>
          <w:rFonts w:ascii="Times New Roman" w:hAnsi="Times New Roman"/>
        </w:rPr>
        <w:t>) a citizen of a country to which section 7 applied on that date;</w:t>
      </w:r>
    </w:p>
    <w:p w:rsidR="008A288C" w:rsidRPr="00C40D51" w:rsidRDefault="008A288C" w:rsidP="00501550">
      <w:pPr>
        <w:spacing w:after="0" w:line="240" w:lineRule="auto"/>
        <w:ind w:left="1152"/>
        <w:jc w:val="both"/>
        <w:rPr>
          <w:rFonts w:ascii="Times New Roman" w:hAnsi="Times New Roman"/>
        </w:rPr>
      </w:pPr>
      <w:r w:rsidRPr="00C40D51">
        <w:rPr>
          <w:rFonts w:ascii="Times New Roman" w:hAnsi="Times New Roman"/>
        </w:rPr>
        <w:t>(ii) an Irish citizen; or</w:t>
      </w:r>
    </w:p>
    <w:p w:rsidR="008A288C" w:rsidRPr="00C40D51" w:rsidRDefault="008A288C" w:rsidP="00501550">
      <w:pPr>
        <w:spacing w:after="0" w:line="240" w:lineRule="auto"/>
        <w:ind w:left="1152"/>
        <w:jc w:val="both"/>
        <w:rPr>
          <w:rFonts w:ascii="Times New Roman" w:hAnsi="Times New Roman"/>
        </w:rPr>
      </w:pPr>
      <w:r w:rsidRPr="00C40D51">
        <w:rPr>
          <w:rFonts w:ascii="Times New Roman" w:hAnsi="Times New Roman"/>
        </w:rPr>
        <w:t>(iii) a person having the status of a British subject without citizenship; and</w:t>
      </w:r>
    </w:p>
    <w:p w:rsidR="008A288C" w:rsidRPr="00C40D51" w:rsidRDefault="008A288C" w:rsidP="00BB57D9">
      <w:pPr>
        <w:spacing w:after="0" w:line="240" w:lineRule="auto"/>
        <w:ind w:left="1152" w:hanging="576"/>
        <w:jc w:val="both"/>
        <w:rPr>
          <w:rFonts w:ascii="Times New Roman" w:hAnsi="Times New Roman"/>
        </w:rPr>
      </w:pPr>
      <w:r w:rsidRPr="00C40D51">
        <w:rPr>
          <w:rFonts w:ascii="Times New Roman" w:hAnsi="Times New Roman"/>
        </w:rPr>
        <w:t>(b) would, but for paragraph (d) of sub-section (1) of this section, be eligible for the grant of the certificate under that sub-section.</w:t>
      </w:r>
    </w:p>
    <w:p w:rsidR="008A288C" w:rsidRPr="00C40D51" w:rsidRDefault="00A52807" w:rsidP="00BB57D9">
      <w:pPr>
        <w:tabs>
          <w:tab w:val="left" w:pos="900"/>
        </w:tabs>
        <w:spacing w:after="0" w:line="240" w:lineRule="auto"/>
        <w:ind w:firstLine="432"/>
        <w:jc w:val="both"/>
        <w:rPr>
          <w:rFonts w:ascii="Times New Roman" w:hAnsi="Times New Roman"/>
        </w:rPr>
      </w:pPr>
      <w:r>
        <w:rPr>
          <w:rFonts w:ascii="Times New Roman" w:hAnsi="Times New Roman"/>
        </w:rPr>
        <w:t>“</w:t>
      </w:r>
      <w:r w:rsidR="00677F06">
        <w:rPr>
          <w:rFonts w:ascii="Times New Roman" w:hAnsi="Times New Roman"/>
        </w:rPr>
        <w:t>(6)</w:t>
      </w:r>
      <w:r w:rsidR="00677F06">
        <w:rPr>
          <w:rFonts w:ascii="Times New Roman" w:hAnsi="Times New Roman"/>
        </w:rPr>
        <w:tab/>
      </w:r>
      <w:r w:rsidR="008A288C" w:rsidRPr="00C40D51">
        <w:rPr>
          <w:rFonts w:ascii="Times New Roman" w:hAnsi="Times New Roman"/>
        </w:rPr>
        <w:t>Sub-section (5) does not authorize the grant of a certificate of Australian citizenship to a person after the expiration of the period of two years commencing on the date of commencement of this sub-section unless the person resided continuously in Australia or New Guinea, or partly in Australia and partly in New Guinea, throughout the period of one year immediately preceding the expiration of that period.</w:t>
      </w:r>
    </w:p>
    <w:p w:rsidR="008A288C" w:rsidRPr="00C40D51" w:rsidRDefault="00A52807" w:rsidP="00677F06">
      <w:pPr>
        <w:tabs>
          <w:tab w:val="left" w:pos="990"/>
        </w:tabs>
        <w:spacing w:before="60" w:after="60" w:line="240" w:lineRule="auto"/>
        <w:ind w:firstLine="432"/>
        <w:jc w:val="both"/>
        <w:rPr>
          <w:rFonts w:ascii="Times New Roman" w:hAnsi="Times New Roman"/>
        </w:rPr>
      </w:pPr>
      <w:r>
        <w:rPr>
          <w:rFonts w:ascii="Times New Roman" w:hAnsi="Times New Roman"/>
        </w:rPr>
        <w:t>“</w:t>
      </w:r>
      <w:r w:rsidR="00677F06">
        <w:rPr>
          <w:rFonts w:ascii="Times New Roman" w:hAnsi="Times New Roman"/>
        </w:rPr>
        <w:t>(7)</w:t>
      </w:r>
      <w:r w:rsidR="00677F06">
        <w:rPr>
          <w:rFonts w:ascii="Times New Roman" w:hAnsi="Times New Roman"/>
        </w:rPr>
        <w:tab/>
      </w:r>
      <w:r w:rsidR="008A288C" w:rsidRPr="00C40D51">
        <w:rPr>
          <w:rFonts w:ascii="Times New Roman" w:hAnsi="Times New Roman"/>
        </w:rPr>
        <w:t>Paragraphs (f) and (g) of sub-section (1) do not apply in relation to a person who—</w:t>
      </w:r>
    </w:p>
    <w:p w:rsidR="008A288C" w:rsidRPr="00C40D51" w:rsidRDefault="008A288C" w:rsidP="00BB57D9">
      <w:pPr>
        <w:spacing w:after="0" w:line="240" w:lineRule="auto"/>
        <w:ind w:left="1152" w:hanging="576"/>
        <w:jc w:val="both"/>
        <w:rPr>
          <w:rFonts w:ascii="Times New Roman" w:hAnsi="Times New Roman"/>
        </w:rPr>
      </w:pPr>
      <w:r w:rsidRPr="00C40D51">
        <w:rPr>
          <w:rFonts w:ascii="Times New Roman" w:hAnsi="Times New Roman"/>
        </w:rPr>
        <w:t>(a) has attained the age of sixty years; or</w:t>
      </w:r>
    </w:p>
    <w:p w:rsidR="008A288C" w:rsidRPr="00C40D51" w:rsidRDefault="008A288C" w:rsidP="00677F06">
      <w:pPr>
        <w:spacing w:after="0" w:line="240" w:lineRule="auto"/>
        <w:ind w:left="1152" w:hanging="576"/>
        <w:jc w:val="both"/>
        <w:rPr>
          <w:rFonts w:ascii="Times New Roman" w:hAnsi="Times New Roman"/>
        </w:rPr>
      </w:pPr>
      <w:r w:rsidRPr="00C40D51">
        <w:rPr>
          <w:rFonts w:ascii="Times New Roman" w:hAnsi="Times New Roman"/>
        </w:rPr>
        <w:t>(b) satisfies the Minister that he is suffering (otherwise than temporarily) from a loss, or from a substantial impairment, of hearing, speech or sight.</w:t>
      </w:r>
    </w:p>
    <w:p w:rsidR="008A288C" w:rsidRPr="00C40D51" w:rsidRDefault="00A52807" w:rsidP="00BB57D9">
      <w:pPr>
        <w:tabs>
          <w:tab w:val="left" w:pos="990"/>
        </w:tabs>
        <w:spacing w:before="60" w:after="60" w:line="240" w:lineRule="auto"/>
        <w:ind w:firstLine="432"/>
        <w:jc w:val="both"/>
        <w:rPr>
          <w:rFonts w:ascii="Times New Roman" w:hAnsi="Times New Roman"/>
        </w:rPr>
      </w:pPr>
      <w:r>
        <w:rPr>
          <w:rFonts w:ascii="Times New Roman" w:hAnsi="Times New Roman"/>
        </w:rPr>
        <w:t>“</w:t>
      </w:r>
      <w:r w:rsidR="00C33A8A">
        <w:rPr>
          <w:rFonts w:ascii="Times New Roman" w:hAnsi="Times New Roman"/>
        </w:rPr>
        <w:t>(8)</w:t>
      </w:r>
      <w:r w:rsidR="00C33A8A">
        <w:rPr>
          <w:rFonts w:ascii="Times New Roman" w:hAnsi="Times New Roman"/>
        </w:rPr>
        <w:tab/>
      </w:r>
      <w:r w:rsidR="008A288C" w:rsidRPr="00C40D51">
        <w:rPr>
          <w:rFonts w:ascii="Times New Roman" w:hAnsi="Times New Roman"/>
        </w:rPr>
        <w:t>Notwithstanding anything contained in sub-section (1), the Minister may, upon application in the approved form, grant a certificate of Australian citizenship to a person—</w:t>
      </w:r>
    </w:p>
    <w:p w:rsidR="008A288C" w:rsidRPr="00C40D51" w:rsidRDefault="008A288C" w:rsidP="00055B4D">
      <w:pPr>
        <w:spacing w:after="0" w:line="240" w:lineRule="auto"/>
        <w:ind w:left="1152" w:hanging="576"/>
        <w:jc w:val="both"/>
        <w:rPr>
          <w:rFonts w:ascii="Times New Roman" w:hAnsi="Times New Roman"/>
        </w:rPr>
      </w:pPr>
      <w:r w:rsidRPr="00C40D51">
        <w:rPr>
          <w:rFonts w:ascii="Times New Roman" w:hAnsi="Times New Roman"/>
        </w:rPr>
        <w:t>(a) who has not attained the age of twenty-one years;</w:t>
      </w:r>
    </w:p>
    <w:p w:rsidR="008A288C" w:rsidRPr="00C40D51" w:rsidRDefault="008A288C" w:rsidP="00055B4D">
      <w:pPr>
        <w:spacing w:after="0" w:line="240" w:lineRule="auto"/>
        <w:ind w:left="1152" w:hanging="576"/>
        <w:jc w:val="both"/>
        <w:rPr>
          <w:rFonts w:ascii="Times New Roman" w:hAnsi="Times New Roman"/>
        </w:rPr>
      </w:pPr>
      <w:r w:rsidRPr="00C40D51">
        <w:rPr>
          <w:rFonts w:ascii="Times New Roman" w:hAnsi="Times New Roman"/>
        </w:rPr>
        <w:t>(b) who has attained the age of twenty-one years but, before attaining that age—</w:t>
      </w:r>
    </w:p>
    <w:p w:rsidR="008A288C" w:rsidRPr="00C40D51" w:rsidRDefault="00055B4D" w:rsidP="00BB57D9">
      <w:pPr>
        <w:spacing w:after="0" w:line="240" w:lineRule="auto"/>
        <w:ind w:left="1152"/>
        <w:jc w:val="both"/>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 xml:space="preserve">) </w:t>
      </w:r>
      <w:r w:rsidR="008A288C" w:rsidRPr="00C40D51">
        <w:rPr>
          <w:rFonts w:ascii="Times New Roman" w:hAnsi="Times New Roman"/>
        </w:rPr>
        <w:t>made the application under this sub-section; or</w:t>
      </w:r>
    </w:p>
    <w:p w:rsidR="008A288C" w:rsidRPr="00C40D51" w:rsidRDefault="008A288C" w:rsidP="001050BB">
      <w:pPr>
        <w:spacing w:after="0" w:line="240" w:lineRule="auto"/>
        <w:ind w:left="1152"/>
        <w:jc w:val="both"/>
        <w:rPr>
          <w:rFonts w:ascii="Times New Roman" w:hAnsi="Times New Roman"/>
        </w:rPr>
      </w:pPr>
      <w:r w:rsidRPr="00C40D51">
        <w:rPr>
          <w:rFonts w:ascii="Times New Roman" w:hAnsi="Times New Roman"/>
        </w:rPr>
        <w:t>(ii) made a declaration of intention to apply for the grant of a certificate of Australian citizenship in accordance with sub</w:t>
      </w:r>
      <w:r w:rsidR="002B4689">
        <w:rPr>
          <w:rFonts w:ascii="Times New Roman" w:hAnsi="Times New Roman"/>
        </w:rPr>
        <w:t>-</w:t>
      </w:r>
      <w:r w:rsidRPr="00C40D51">
        <w:rPr>
          <w:rFonts w:ascii="Times New Roman" w:hAnsi="Times New Roman"/>
        </w:rPr>
        <w:t>section (1) of section 13;</w:t>
      </w:r>
      <w:r w:rsidR="00A52807">
        <w:rPr>
          <w:rFonts w:ascii="Times New Roman" w:hAnsi="Times New Roman"/>
        </w:rPr>
        <w:br w:type="page"/>
      </w:r>
    </w:p>
    <w:p w:rsidR="008A288C" w:rsidRPr="00C40D51" w:rsidRDefault="008A288C" w:rsidP="00645C50">
      <w:pPr>
        <w:spacing w:after="0" w:line="240" w:lineRule="auto"/>
        <w:ind w:left="1152" w:hanging="576"/>
        <w:jc w:val="both"/>
        <w:rPr>
          <w:rFonts w:ascii="Times New Roman" w:hAnsi="Times New Roman"/>
        </w:rPr>
      </w:pPr>
      <w:r w:rsidRPr="00C40D51">
        <w:rPr>
          <w:rFonts w:ascii="Times New Roman" w:hAnsi="Times New Roman"/>
        </w:rPr>
        <w:lastRenderedPageBreak/>
        <w:t>(c) who is the wife, widow, husband or widower of an Australian citizen or of a person who would, but for his or her death, have become an Australian citizen under section 25;</w:t>
      </w:r>
    </w:p>
    <w:p w:rsidR="008A288C" w:rsidRDefault="008A288C" w:rsidP="00645C50">
      <w:pPr>
        <w:spacing w:after="0" w:line="240" w:lineRule="auto"/>
        <w:ind w:left="1152" w:hanging="576"/>
        <w:jc w:val="both"/>
        <w:rPr>
          <w:rFonts w:ascii="Times New Roman" w:hAnsi="Times New Roman"/>
        </w:rPr>
      </w:pPr>
      <w:r w:rsidRPr="00C40D51">
        <w:rPr>
          <w:rFonts w:ascii="Times New Roman" w:hAnsi="Times New Roman"/>
        </w:rPr>
        <w:t>(d) who—</w:t>
      </w:r>
    </w:p>
    <w:p w:rsidR="008A288C" w:rsidRPr="00C40D51" w:rsidRDefault="008A288C" w:rsidP="00645C50">
      <w:pPr>
        <w:tabs>
          <w:tab w:val="left" w:pos="8730"/>
        </w:tabs>
        <w:spacing w:after="0" w:line="240" w:lineRule="auto"/>
        <w:ind w:left="1584" w:hanging="432"/>
        <w:jc w:val="both"/>
        <w:rPr>
          <w:rFonts w:ascii="Times New Roman" w:hAnsi="Times New Roman"/>
        </w:rPr>
      </w:pPr>
      <w:r w:rsidRPr="00C40D51">
        <w:rPr>
          <w:rFonts w:ascii="Times New Roman" w:hAnsi="Times New Roman"/>
        </w:rPr>
        <w:t>(</w:t>
      </w:r>
      <w:proofErr w:type="spellStart"/>
      <w:r w:rsidRPr="00C40D51">
        <w:rPr>
          <w:rFonts w:ascii="Times New Roman" w:hAnsi="Times New Roman"/>
        </w:rPr>
        <w:t>i</w:t>
      </w:r>
      <w:proofErr w:type="spellEnd"/>
      <w:r w:rsidRPr="00C40D51">
        <w:rPr>
          <w:rFonts w:ascii="Times New Roman" w:hAnsi="Times New Roman"/>
        </w:rPr>
        <w:t>) has attaine</w:t>
      </w:r>
      <w:r w:rsidR="004F2705">
        <w:rPr>
          <w:rFonts w:ascii="Times New Roman" w:hAnsi="Times New Roman"/>
        </w:rPr>
        <w:t>d the age of sixteen years; and</w:t>
      </w:r>
    </w:p>
    <w:p w:rsidR="008A288C" w:rsidRDefault="008A288C" w:rsidP="00645C50">
      <w:pPr>
        <w:spacing w:after="0" w:line="240" w:lineRule="auto"/>
        <w:ind w:left="1584" w:hanging="432"/>
        <w:jc w:val="both"/>
        <w:rPr>
          <w:rFonts w:ascii="Times New Roman" w:hAnsi="Times New Roman"/>
        </w:rPr>
      </w:pPr>
      <w:r w:rsidRPr="00C40D51">
        <w:rPr>
          <w:rFonts w:ascii="Times New Roman" w:hAnsi="Times New Roman"/>
        </w:rPr>
        <w:t>(ii) is the wife or husband of a person who has been granted a certificate of Australian citizenship but has not yet taken the oath of allegiance or made an affirmation of allegiance in accordance with section 15; or</w:t>
      </w:r>
    </w:p>
    <w:p w:rsidR="008A288C" w:rsidRPr="00C40D51" w:rsidRDefault="008A288C" w:rsidP="009C64D6">
      <w:pPr>
        <w:spacing w:after="0" w:line="240" w:lineRule="auto"/>
        <w:ind w:left="1152" w:hanging="576"/>
        <w:jc w:val="both"/>
        <w:rPr>
          <w:rFonts w:ascii="Times New Roman" w:hAnsi="Times New Roman"/>
        </w:rPr>
      </w:pPr>
      <w:r w:rsidRPr="00C40D51">
        <w:rPr>
          <w:rFonts w:ascii="Times New Roman" w:hAnsi="Times New Roman"/>
        </w:rPr>
        <w:t>(e) who was formerly an Australian ci</w:t>
      </w:r>
      <w:r w:rsidR="004F2705">
        <w:rPr>
          <w:rFonts w:ascii="Times New Roman" w:hAnsi="Times New Roman"/>
        </w:rPr>
        <w:t>tizen or was born in Australia.</w:t>
      </w:r>
    </w:p>
    <w:p w:rsidR="008A288C" w:rsidRPr="00C40D51" w:rsidRDefault="00A52807" w:rsidP="00645C50">
      <w:pPr>
        <w:tabs>
          <w:tab w:val="left" w:pos="900"/>
          <w:tab w:val="left" w:pos="8730"/>
        </w:tabs>
        <w:spacing w:before="60" w:after="60" w:line="240" w:lineRule="auto"/>
        <w:ind w:firstLine="432"/>
        <w:jc w:val="both"/>
        <w:rPr>
          <w:rFonts w:ascii="Times New Roman" w:hAnsi="Times New Roman"/>
        </w:rPr>
      </w:pPr>
      <w:r>
        <w:rPr>
          <w:rFonts w:ascii="Times New Roman" w:hAnsi="Times New Roman"/>
        </w:rPr>
        <w:t>“</w:t>
      </w:r>
      <w:r w:rsidR="00645C50">
        <w:rPr>
          <w:rFonts w:ascii="Times New Roman" w:hAnsi="Times New Roman"/>
        </w:rPr>
        <w:t>(9)</w:t>
      </w:r>
      <w:r w:rsidR="00645C50">
        <w:rPr>
          <w:rFonts w:ascii="Times New Roman" w:hAnsi="Times New Roman"/>
        </w:rPr>
        <w:tab/>
      </w:r>
      <w:r w:rsidR="008A288C" w:rsidRPr="00C40D51">
        <w:rPr>
          <w:rFonts w:ascii="Times New Roman" w:hAnsi="Times New Roman"/>
        </w:rPr>
        <w:t xml:space="preserve">The Minister may, upon application in the approved form, include in a certificate of Australian citizenship, either at the time of granting the certificate or by later amending the certificate, the name of a child who has not attained the age of sixteen years and of whom the grantee is the </w:t>
      </w:r>
      <w:r w:rsidR="004F2705">
        <w:rPr>
          <w:rFonts w:ascii="Times New Roman" w:hAnsi="Times New Roman"/>
        </w:rPr>
        <w:t>responsible parent or guardian.</w:t>
      </w:r>
    </w:p>
    <w:p w:rsidR="008A288C" w:rsidRPr="00645C50" w:rsidRDefault="00C40D51" w:rsidP="00645C50">
      <w:pPr>
        <w:spacing w:before="120" w:after="60" w:line="240" w:lineRule="auto"/>
        <w:jc w:val="both"/>
        <w:rPr>
          <w:rFonts w:ascii="Times New Roman" w:hAnsi="Times New Roman" w:cs="Times New Roman"/>
          <w:b/>
          <w:sz w:val="20"/>
        </w:rPr>
      </w:pPr>
      <w:r w:rsidRPr="00645C50">
        <w:rPr>
          <w:rFonts w:ascii="Times New Roman" w:hAnsi="Times New Roman" w:cs="Times New Roman"/>
          <w:b/>
          <w:sz w:val="20"/>
        </w:rPr>
        <w:t>Effect of grant of certificate of Australian citizenship.</w:t>
      </w:r>
    </w:p>
    <w:p w:rsidR="008A288C" w:rsidRPr="00C40D51" w:rsidRDefault="00A52807" w:rsidP="00645C50">
      <w:pPr>
        <w:tabs>
          <w:tab w:val="left" w:pos="1260"/>
        </w:tabs>
        <w:spacing w:after="0" w:line="240" w:lineRule="auto"/>
        <w:ind w:firstLine="432"/>
        <w:jc w:val="both"/>
        <w:rPr>
          <w:rFonts w:ascii="Times New Roman" w:hAnsi="Times New Roman"/>
        </w:rPr>
      </w:pPr>
      <w:r>
        <w:rPr>
          <w:rFonts w:ascii="Times New Roman" w:hAnsi="Times New Roman"/>
        </w:rPr>
        <w:t>“</w:t>
      </w:r>
      <w:r w:rsidR="00645C50">
        <w:rPr>
          <w:rFonts w:ascii="Times New Roman" w:hAnsi="Times New Roman"/>
        </w:rPr>
        <w:t>15. (1)</w:t>
      </w:r>
      <w:r w:rsidR="00645C50">
        <w:rPr>
          <w:rFonts w:ascii="Times New Roman" w:hAnsi="Times New Roman"/>
        </w:rPr>
        <w:tab/>
      </w:r>
      <w:r w:rsidR="008A288C" w:rsidRPr="00C40D51">
        <w:rPr>
          <w:rFonts w:ascii="Times New Roman" w:hAnsi="Times New Roman"/>
        </w:rPr>
        <w:t>A person to whom a certificate of Australian citizenship has been granted under this Division shall be an Australian citizen—</w:t>
      </w:r>
    </w:p>
    <w:p w:rsidR="008A288C" w:rsidRPr="00C40D51" w:rsidRDefault="008A288C" w:rsidP="0057090C">
      <w:pPr>
        <w:tabs>
          <w:tab w:val="left" w:pos="8730"/>
        </w:tabs>
        <w:spacing w:after="0" w:line="240" w:lineRule="auto"/>
        <w:ind w:left="1152" w:hanging="576"/>
        <w:jc w:val="both"/>
        <w:rPr>
          <w:rFonts w:ascii="Times New Roman" w:hAnsi="Times New Roman"/>
        </w:rPr>
      </w:pPr>
      <w:r w:rsidRPr="00C40D51">
        <w:rPr>
          <w:rFonts w:ascii="Times New Roman" w:hAnsi="Times New Roman"/>
        </w:rPr>
        <w:t>(a) in the case of a person to who</w:t>
      </w:r>
      <w:r w:rsidR="009C64D6">
        <w:rPr>
          <w:rFonts w:ascii="Times New Roman" w:hAnsi="Times New Roman"/>
        </w:rPr>
        <w:t>m paragraph (b) does not apply—</w:t>
      </w:r>
      <w:r w:rsidRPr="00C40D51">
        <w:rPr>
          <w:rFonts w:ascii="Times New Roman" w:hAnsi="Times New Roman"/>
        </w:rPr>
        <w:t>as from the date upon which he takes an oath of allegiance or makes an affirmation of allegiance</w:t>
      </w:r>
      <w:r w:rsidR="0057090C">
        <w:rPr>
          <w:rFonts w:ascii="Times New Roman" w:hAnsi="Times New Roman"/>
        </w:rPr>
        <w:t xml:space="preserve"> in the manner provided by this</w:t>
      </w:r>
      <w:r w:rsidRPr="00C40D51">
        <w:rPr>
          <w:rFonts w:ascii="Times New Roman" w:hAnsi="Times New Roman"/>
        </w:rPr>
        <w:t xml:space="preserve"> section and in accordance with the form contained in Schedule 2; or</w:t>
      </w:r>
    </w:p>
    <w:p w:rsidR="008A288C" w:rsidRPr="00C40D51" w:rsidRDefault="008A288C" w:rsidP="00645C50">
      <w:pPr>
        <w:tabs>
          <w:tab w:val="left" w:pos="8730"/>
        </w:tabs>
        <w:spacing w:after="0" w:line="240" w:lineRule="auto"/>
        <w:ind w:left="1152" w:hanging="576"/>
        <w:jc w:val="both"/>
        <w:rPr>
          <w:rFonts w:ascii="Times New Roman" w:hAnsi="Times New Roman"/>
        </w:rPr>
      </w:pPr>
      <w:r w:rsidRPr="00C40D51">
        <w:rPr>
          <w:rFonts w:ascii="Times New Roman" w:hAnsi="Times New Roman"/>
        </w:rPr>
        <w:t>(b) in the case of a person who has not attained the age of sixteen years or a person to whom sub-section (2) of section 14 applies—as from the date upon wh</w:t>
      </w:r>
      <w:r w:rsidR="004F2705">
        <w:rPr>
          <w:rFonts w:ascii="Times New Roman" w:hAnsi="Times New Roman"/>
        </w:rPr>
        <w:t>ich the certificate is granted.</w:t>
      </w:r>
    </w:p>
    <w:p w:rsidR="008A288C" w:rsidRPr="00C40D51" w:rsidRDefault="00A52807" w:rsidP="00645C50">
      <w:pPr>
        <w:tabs>
          <w:tab w:val="left" w:pos="900"/>
        </w:tabs>
        <w:spacing w:before="60" w:after="60" w:line="240" w:lineRule="auto"/>
        <w:ind w:firstLine="432"/>
        <w:jc w:val="both"/>
        <w:rPr>
          <w:rFonts w:ascii="Times New Roman" w:hAnsi="Times New Roman"/>
        </w:rPr>
      </w:pPr>
      <w:r>
        <w:rPr>
          <w:rFonts w:ascii="Times New Roman" w:hAnsi="Times New Roman"/>
        </w:rPr>
        <w:t>“</w:t>
      </w:r>
      <w:r w:rsidR="00645C50">
        <w:rPr>
          <w:rFonts w:ascii="Times New Roman" w:hAnsi="Times New Roman"/>
        </w:rPr>
        <w:t>(2)</w:t>
      </w:r>
      <w:r w:rsidR="00645C50">
        <w:rPr>
          <w:rFonts w:ascii="Times New Roman" w:hAnsi="Times New Roman"/>
        </w:rPr>
        <w:tab/>
      </w:r>
      <w:r w:rsidR="008A288C" w:rsidRPr="00C40D51">
        <w:rPr>
          <w:rFonts w:ascii="Times New Roman" w:hAnsi="Times New Roman"/>
        </w:rPr>
        <w:t>The oath or affirmation of allegiance referred to in sub-section (1) shall—</w:t>
      </w:r>
    </w:p>
    <w:p w:rsidR="008A288C" w:rsidRPr="00C40D51" w:rsidRDefault="008A288C" w:rsidP="000906CF">
      <w:pPr>
        <w:tabs>
          <w:tab w:val="left" w:pos="8730"/>
        </w:tabs>
        <w:spacing w:after="0" w:line="240" w:lineRule="auto"/>
        <w:ind w:left="1152" w:hanging="576"/>
        <w:jc w:val="both"/>
        <w:rPr>
          <w:rFonts w:ascii="Times New Roman" w:hAnsi="Times New Roman"/>
        </w:rPr>
      </w:pPr>
      <w:r w:rsidRPr="00C40D51">
        <w:rPr>
          <w:rFonts w:ascii="Times New Roman" w:hAnsi="Times New Roman"/>
        </w:rPr>
        <w:t>(a) be taken or made before a Judge of a Federal Court or a Judge or Magistrate holding office under the law of a State or Territory or before a person, or a person included in a class of persons, approved by the Minister; and</w:t>
      </w:r>
    </w:p>
    <w:p w:rsidR="008A288C" w:rsidRPr="00C40D51" w:rsidRDefault="008A288C" w:rsidP="000906CF">
      <w:pPr>
        <w:tabs>
          <w:tab w:val="left" w:pos="8730"/>
        </w:tabs>
        <w:spacing w:after="0" w:line="240" w:lineRule="auto"/>
        <w:ind w:left="1152" w:hanging="576"/>
        <w:jc w:val="both"/>
        <w:rPr>
          <w:rFonts w:ascii="Times New Roman" w:hAnsi="Times New Roman"/>
        </w:rPr>
      </w:pPr>
      <w:r w:rsidRPr="00C40D51">
        <w:rPr>
          <w:rFonts w:ascii="Times New Roman" w:hAnsi="Times New Roman"/>
        </w:rPr>
        <w:t>(b) if the Minister has made arrangements in pursuance of section 41 for it to be taken or made in public—be taken or made in accordance with those arrangements, unless the Minister otherwise permits.</w:t>
      </w:r>
    </w:p>
    <w:p w:rsidR="008A288C" w:rsidRPr="00C40D51" w:rsidRDefault="00A52807" w:rsidP="0057090C">
      <w:pPr>
        <w:tabs>
          <w:tab w:val="left" w:pos="900"/>
          <w:tab w:val="left" w:pos="8730"/>
        </w:tabs>
        <w:spacing w:before="60" w:after="60" w:line="240" w:lineRule="auto"/>
        <w:ind w:firstLine="432"/>
        <w:jc w:val="both"/>
        <w:rPr>
          <w:rFonts w:ascii="Times New Roman" w:hAnsi="Times New Roman"/>
        </w:rPr>
      </w:pPr>
      <w:r>
        <w:rPr>
          <w:rFonts w:ascii="Times New Roman" w:hAnsi="Times New Roman"/>
        </w:rPr>
        <w:t>“</w:t>
      </w:r>
      <w:r w:rsidR="0057090C">
        <w:rPr>
          <w:rFonts w:ascii="Times New Roman" w:hAnsi="Times New Roman"/>
        </w:rPr>
        <w:t>(3)</w:t>
      </w:r>
      <w:r w:rsidR="0057090C">
        <w:rPr>
          <w:rFonts w:ascii="Times New Roman" w:hAnsi="Times New Roman"/>
        </w:rPr>
        <w:tab/>
      </w:r>
      <w:r w:rsidR="008A288C" w:rsidRPr="00C40D51">
        <w:rPr>
          <w:rFonts w:ascii="Times New Roman" w:hAnsi="Times New Roman"/>
        </w:rPr>
        <w:t>A person who has been granted a certificate of Australian citizenship under sub-section (8) of section 14 by virtue of being the wife or husband of a person referred to in paragraph (d) of that sub-section shall not take an oath of allegiance, or make an affirmation of allegiance, referred to in sub-section (1) of this section before that last-mentioned person has taken such an oath or made such an affirmation.</w:t>
      </w:r>
    </w:p>
    <w:p w:rsidR="008A288C" w:rsidRPr="00C40D51" w:rsidRDefault="00A52807" w:rsidP="0057090C">
      <w:pPr>
        <w:tabs>
          <w:tab w:val="left" w:pos="900"/>
        </w:tabs>
        <w:spacing w:before="60" w:after="60" w:line="240" w:lineRule="auto"/>
        <w:ind w:firstLine="432"/>
        <w:jc w:val="both"/>
        <w:rPr>
          <w:rFonts w:ascii="Times New Roman" w:hAnsi="Times New Roman"/>
        </w:rPr>
      </w:pPr>
      <w:r>
        <w:rPr>
          <w:rFonts w:ascii="Times New Roman" w:hAnsi="Times New Roman"/>
        </w:rPr>
        <w:t>“</w:t>
      </w:r>
      <w:r w:rsidR="0057090C">
        <w:rPr>
          <w:rFonts w:ascii="Times New Roman" w:hAnsi="Times New Roman"/>
        </w:rPr>
        <w:t>(4)</w:t>
      </w:r>
      <w:r w:rsidR="0057090C">
        <w:rPr>
          <w:rFonts w:ascii="Times New Roman" w:hAnsi="Times New Roman"/>
        </w:rPr>
        <w:tab/>
      </w:r>
      <w:r w:rsidR="008A288C" w:rsidRPr="00C40D51">
        <w:rPr>
          <w:rFonts w:ascii="Times New Roman" w:hAnsi="Times New Roman"/>
        </w:rPr>
        <w:t>A person whose name is, under sub-section (9) of section 14, included in a certificate of Australian citizenship shall, if not already an Australian citizen, be an Australian citizen as from the date upon which</w:t>
      </w:r>
    </w:p>
    <w:p w:rsidR="008A288C" w:rsidRPr="00C40D51" w:rsidRDefault="00A52807" w:rsidP="00C40D51">
      <w:pPr>
        <w:spacing w:after="0" w:line="240" w:lineRule="auto"/>
        <w:jc w:val="both"/>
        <w:rPr>
          <w:rFonts w:ascii="Times New Roman" w:hAnsi="Times New Roman"/>
        </w:rPr>
      </w:pPr>
      <w:r>
        <w:rPr>
          <w:rFonts w:ascii="Times New Roman" w:hAnsi="Times New Roman"/>
        </w:rPr>
        <w:br w:type="page"/>
      </w:r>
      <w:r w:rsidR="008A288C" w:rsidRPr="00C40D51">
        <w:rPr>
          <w:rFonts w:ascii="Times New Roman" w:hAnsi="Times New Roman"/>
        </w:rPr>
        <w:lastRenderedPageBreak/>
        <w:t>his name is so included or the date upon which the grantee of the certificate of Australian citizenship becomes an Australian citizen, whichever is the later.</w:t>
      </w:r>
    </w:p>
    <w:p w:rsidR="008A288C" w:rsidRPr="00C40D51" w:rsidRDefault="00A52807" w:rsidP="00A3690C">
      <w:pPr>
        <w:tabs>
          <w:tab w:val="left" w:pos="990"/>
        </w:tabs>
        <w:spacing w:after="0" w:line="240" w:lineRule="auto"/>
        <w:ind w:firstLine="432"/>
        <w:jc w:val="both"/>
        <w:rPr>
          <w:rFonts w:ascii="Times New Roman" w:hAnsi="Times New Roman"/>
        </w:rPr>
      </w:pPr>
      <w:r>
        <w:rPr>
          <w:rFonts w:ascii="Times New Roman" w:hAnsi="Times New Roman"/>
        </w:rPr>
        <w:t>“</w:t>
      </w:r>
      <w:r w:rsidR="0057090C">
        <w:rPr>
          <w:rFonts w:ascii="Times New Roman" w:hAnsi="Times New Roman"/>
        </w:rPr>
        <w:t>(5)</w:t>
      </w:r>
      <w:r w:rsidR="0057090C">
        <w:rPr>
          <w:rFonts w:ascii="Times New Roman" w:hAnsi="Times New Roman"/>
        </w:rPr>
        <w:tab/>
      </w:r>
      <w:r w:rsidR="008A288C" w:rsidRPr="00C40D51">
        <w:rPr>
          <w:rFonts w:ascii="Times New Roman" w:hAnsi="Times New Roman"/>
        </w:rPr>
        <w:t xml:space="preserve">A reference in sub-section (1) to a person to whom a certificate of Australian citizenship has been granted under this Division shall be read as including a reference to a person to whom a certificate of Australian citizenship has been granted under section 15 of the </w:t>
      </w:r>
      <w:r w:rsidR="008A288C" w:rsidRPr="008A288C">
        <w:rPr>
          <w:rFonts w:ascii="Times New Roman" w:hAnsi="Times New Roman"/>
          <w:i/>
        </w:rPr>
        <w:t xml:space="preserve">Citizenship Act </w:t>
      </w:r>
      <w:r w:rsidR="008A288C" w:rsidRPr="00C40D51">
        <w:rPr>
          <w:rFonts w:ascii="Times New Roman" w:hAnsi="Times New Roman"/>
        </w:rPr>
        <w:t>1948</w:t>
      </w:r>
      <w:r w:rsidR="0057090C">
        <w:rPr>
          <w:rFonts w:ascii="Times New Roman" w:hAnsi="Times New Roman"/>
        </w:rPr>
        <w:t>–</w:t>
      </w:r>
      <w:r w:rsidR="008A288C" w:rsidRPr="00C40D51">
        <w:rPr>
          <w:rFonts w:ascii="Times New Roman" w:hAnsi="Times New Roman"/>
        </w:rPr>
        <w:t>1969 or of that Act as amended but who was not an Australian citizen immediately before the commencement of this section.</w:t>
      </w:r>
      <w:r>
        <w:rPr>
          <w:rFonts w:ascii="Times New Roman" w:hAnsi="Times New Roman"/>
        </w:rPr>
        <w:t>”</w:t>
      </w:r>
      <w:r w:rsidR="008A288C" w:rsidRPr="00C40D51">
        <w:rPr>
          <w:rFonts w:ascii="Times New Roman" w:hAnsi="Times New Roman"/>
        </w:rPr>
        <w:t>.</w:t>
      </w:r>
    </w:p>
    <w:p w:rsidR="008A288C" w:rsidRPr="0057090C" w:rsidRDefault="00C40D51" w:rsidP="0057090C">
      <w:pPr>
        <w:spacing w:before="120" w:after="60" w:line="240" w:lineRule="auto"/>
        <w:jc w:val="both"/>
        <w:rPr>
          <w:rFonts w:ascii="Times New Roman" w:hAnsi="Times New Roman" w:cs="Times New Roman"/>
          <w:b/>
          <w:sz w:val="20"/>
        </w:rPr>
      </w:pPr>
      <w:r w:rsidRPr="0057090C">
        <w:rPr>
          <w:rFonts w:ascii="Times New Roman" w:hAnsi="Times New Roman" w:cs="Times New Roman"/>
          <w:b/>
          <w:sz w:val="20"/>
        </w:rPr>
        <w:t>Renunciation of citizenship.</w:t>
      </w:r>
    </w:p>
    <w:p w:rsidR="008A288C" w:rsidRPr="00C40D51" w:rsidRDefault="00C40D51" w:rsidP="004F2705">
      <w:pPr>
        <w:tabs>
          <w:tab w:val="left" w:pos="806"/>
        </w:tabs>
        <w:spacing w:after="0" w:line="240" w:lineRule="auto"/>
        <w:ind w:firstLine="432"/>
        <w:jc w:val="both"/>
        <w:rPr>
          <w:rFonts w:ascii="Times New Roman" w:hAnsi="Times New Roman"/>
        </w:rPr>
      </w:pPr>
      <w:r w:rsidRPr="00C40D51">
        <w:rPr>
          <w:rFonts w:ascii="Times New Roman" w:hAnsi="Times New Roman"/>
          <w:b/>
        </w:rPr>
        <w:t>9.</w:t>
      </w:r>
      <w:r w:rsidR="0057090C">
        <w:rPr>
          <w:rFonts w:ascii="Times New Roman" w:hAnsi="Times New Roman"/>
        </w:rPr>
        <w:tab/>
      </w:r>
      <w:r w:rsidR="008A288C" w:rsidRPr="00C40D51">
        <w:rPr>
          <w:rFonts w:ascii="Times New Roman" w:hAnsi="Times New Roman"/>
        </w:rPr>
        <w:t>Section 18 of the Principal Act is amended by omitting sub-section (1) and substituting the following sub-sections:—</w:t>
      </w:r>
    </w:p>
    <w:p w:rsidR="008A288C" w:rsidRPr="00C40D51" w:rsidRDefault="00A52807" w:rsidP="0057090C">
      <w:pPr>
        <w:tabs>
          <w:tab w:val="left" w:pos="907"/>
        </w:tabs>
        <w:spacing w:before="60" w:after="60" w:line="240" w:lineRule="auto"/>
        <w:ind w:firstLine="432"/>
        <w:jc w:val="both"/>
        <w:rPr>
          <w:rFonts w:ascii="Times New Roman" w:hAnsi="Times New Roman"/>
        </w:rPr>
      </w:pPr>
      <w:r>
        <w:rPr>
          <w:rFonts w:ascii="Times New Roman" w:hAnsi="Times New Roman"/>
        </w:rPr>
        <w:t>“</w:t>
      </w:r>
      <w:r w:rsidR="0057090C">
        <w:rPr>
          <w:rFonts w:ascii="Times New Roman" w:hAnsi="Times New Roman"/>
        </w:rPr>
        <w:t>(1)</w:t>
      </w:r>
      <w:r w:rsidR="0057090C">
        <w:rPr>
          <w:rFonts w:ascii="Times New Roman" w:hAnsi="Times New Roman"/>
        </w:rPr>
        <w:tab/>
      </w:r>
      <w:r w:rsidR="008A288C" w:rsidRPr="00C40D51">
        <w:rPr>
          <w:rFonts w:ascii="Times New Roman" w:hAnsi="Times New Roman"/>
        </w:rPr>
        <w:t>Where—</w:t>
      </w:r>
    </w:p>
    <w:p w:rsidR="008A288C" w:rsidRPr="00C40D51" w:rsidRDefault="008A288C" w:rsidP="0057090C">
      <w:pPr>
        <w:spacing w:after="0" w:line="240" w:lineRule="auto"/>
        <w:ind w:left="1152" w:hanging="576"/>
        <w:jc w:val="both"/>
        <w:rPr>
          <w:rFonts w:ascii="Times New Roman" w:hAnsi="Times New Roman"/>
        </w:rPr>
      </w:pPr>
      <w:r w:rsidRPr="00C40D51">
        <w:rPr>
          <w:rFonts w:ascii="Times New Roman" w:hAnsi="Times New Roman"/>
        </w:rPr>
        <w:t>(a) an Australian citizen is a national or citizen of a country other than Australia; and</w:t>
      </w:r>
    </w:p>
    <w:p w:rsidR="008A288C" w:rsidRPr="00C40D51" w:rsidRDefault="008A288C" w:rsidP="004F2705">
      <w:pPr>
        <w:spacing w:after="0" w:line="240" w:lineRule="auto"/>
        <w:ind w:left="1152" w:hanging="576"/>
        <w:jc w:val="both"/>
        <w:rPr>
          <w:rFonts w:ascii="Times New Roman" w:hAnsi="Times New Roman"/>
        </w:rPr>
      </w:pPr>
      <w:r w:rsidRPr="00C40D51">
        <w:rPr>
          <w:rFonts w:ascii="Times New Roman" w:hAnsi="Times New Roman"/>
        </w:rPr>
        <w:t>(b) that person</w:t>
      </w:r>
      <w:r w:rsidR="00A52807">
        <w:rPr>
          <w:rFonts w:ascii="Times New Roman" w:hAnsi="Times New Roman"/>
        </w:rPr>
        <w:t>’</w:t>
      </w:r>
      <w:r w:rsidRPr="00C40D51">
        <w:rPr>
          <w:rFonts w:ascii="Times New Roman" w:hAnsi="Times New Roman"/>
        </w:rPr>
        <w:t>s nationality or citizenship of that other country was acquired (whether before, on or after 26th January, 1949) at birth, before he attained the relevant age for the purpose of this paragraph or by reason of marriage,</w:t>
      </w:r>
    </w:p>
    <w:p w:rsidR="008A288C" w:rsidRPr="00C40D51" w:rsidRDefault="008A288C" w:rsidP="00C40D51">
      <w:pPr>
        <w:spacing w:after="0" w:line="240" w:lineRule="auto"/>
        <w:jc w:val="both"/>
        <w:rPr>
          <w:rFonts w:ascii="Times New Roman" w:hAnsi="Times New Roman"/>
        </w:rPr>
      </w:pPr>
      <w:r w:rsidRPr="00C40D51">
        <w:rPr>
          <w:rFonts w:ascii="Times New Roman" w:hAnsi="Times New Roman"/>
        </w:rPr>
        <w:t>he may, at any time after attaining the age of eighteen years or after the marriage, make a declaration renouncing his Australian citizenship.</w:t>
      </w:r>
    </w:p>
    <w:p w:rsidR="008A288C" w:rsidRPr="00C40D51" w:rsidRDefault="00A52807" w:rsidP="00667F3E">
      <w:pPr>
        <w:tabs>
          <w:tab w:val="left" w:pos="720"/>
        </w:tabs>
        <w:spacing w:after="0" w:line="240" w:lineRule="auto"/>
        <w:ind w:left="144" w:firstLine="432"/>
        <w:jc w:val="both"/>
        <w:rPr>
          <w:rFonts w:ascii="Times New Roman" w:hAnsi="Times New Roman"/>
        </w:rPr>
      </w:pPr>
      <w:r>
        <w:rPr>
          <w:rFonts w:ascii="Times New Roman" w:hAnsi="Times New Roman"/>
        </w:rPr>
        <w:t>“</w:t>
      </w:r>
      <w:r w:rsidR="008A288C" w:rsidRPr="00C40D51">
        <w:rPr>
          <w:rFonts w:ascii="Times New Roman" w:hAnsi="Times New Roman"/>
        </w:rPr>
        <w:t>(1</w:t>
      </w:r>
      <w:r w:rsidR="008A288C" w:rsidRPr="00304469">
        <w:rPr>
          <w:rFonts w:ascii="Times New Roman" w:hAnsi="Times New Roman"/>
          <w:smallCaps/>
        </w:rPr>
        <w:t>a</w:t>
      </w:r>
      <w:r w:rsidR="008A288C" w:rsidRPr="00C40D51">
        <w:rPr>
          <w:rFonts w:ascii="Times New Roman" w:hAnsi="Times New Roman"/>
        </w:rPr>
        <w:t>) For the purpose of paragraph (b) of sub-section (1), the relevant age, in relation to a person, is—</w:t>
      </w:r>
    </w:p>
    <w:p w:rsidR="008A288C" w:rsidRPr="00C40D51" w:rsidRDefault="008A288C" w:rsidP="004F2705">
      <w:pPr>
        <w:spacing w:after="0" w:line="240" w:lineRule="auto"/>
        <w:ind w:left="1152" w:hanging="576"/>
        <w:jc w:val="both"/>
        <w:rPr>
          <w:rFonts w:ascii="Times New Roman" w:hAnsi="Times New Roman"/>
        </w:rPr>
      </w:pPr>
      <w:r w:rsidRPr="00C40D51">
        <w:rPr>
          <w:rFonts w:ascii="Times New Roman" w:hAnsi="Times New Roman"/>
        </w:rPr>
        <w:t>(a) if that person</w:t>
      </w:r>
      <w:r w:rsidR="00A52807">
        <w:rPr>
          <w:rFonts w:ascii="Times New Roman" w:hAnsi="Times New Roman"/>
        </w:rPr>
        <w:t>’</w:t>
      </w:r>
      <w:r w:rsidRPr="00C40D51">
        <w:rPr>
          <w:rFonts w:ascii="Times New Roman" w:hAnsi="Times New Roman"/>
        </w:rPr>
        <w:t>s nationality or citizenship of that other country was acquired before the commencement of this sub-section—twenty-one years; or</w:t>
      </w:r>
    </w:p>
    <w:p w:rsidR="008A288C" w:rsidRPr="00C40D51" w:rsidRDefault="008A288C" w:rsidP="00BE78E0">
      <w:pPr>
        <w:spacing w:after="0" w:line="240" w:lineRule="auto"/>
        <w:ind w:left="1152" w:hanging="576"/>
        <w:jc w:val="both"/>
        <w:rPr>
          <w:rFonts w:ascii="Times New Roman" w:hAnsi="Times New Roman"/>
        </w:rPr>
      </w:pPr>
      <w:r w:rsidRPr="00C40D51">
        <w:rPr>
          <w:rFonts w:ascii="Times New Roman" w:hAnsi="Times New Roman"/>
        </w:rPr>
        <w:t>(b) in any other case—eighteen years.</w:t>
      </w:r>
      <w:r w:rsidR="00A52807">
        <w:rPr>
          <w:rFonts w:ascii="Times New Roman" w:hAnsi="Times New Roman"/>
        </w:rPr>
        <w:t>”</w:t>
      </w:r>
      <w:r w:rsidRPr="00C40D51">
        <w:rPr>
          <w:rFonts w:ascii="Times New Roman" w:hAnsi="Times New Roman"/>
        </w:rPr>
        <w:t>.</w:t>
      </w:r>
    </w:p>
    <w:p w:rsidR="008A288C" w:rsidRPr="00BE78E0" w:rsidRDefault="00C40D51" w:rsidP="00BE78E0">
      <w:pPr>
        <w:spacing w:before="120" w:after="60" w:line="240" w:lineRule="auto"/>
        <w:jc w:val="both"/>
        <w:rPr>
          <w:rFonts w:ascii="Times New Roman" w:hAnsi="Times New Roman" w:cs="Times New Roman"/>
          <w:b/>
          <w:sz w:val="20"/>
        </w:rPr>
      </w:pPr>
      <w:r w:rsidRPr="00BE78E0">
        <w:rPr>
          <w:rFonts w:ascii="Times New Roman" w:hAnsi="Times New Roman" w:cs="Times New Roman"/>
          <w:b/>
          <w:sz w:val="20"/>
        </w:rPr>
        <w:t>Persons may resume citizenship lost under s.</w:t>
      </w:r>
      <w:r w:rsidR="00252028">
        <w:rPr>
          <w:rFonts w:ascii="Times New Roman" w:hAnsi="Times New Roman" w:cs="Times New Roman"/>
          <w:b/>
          <w:sz w:val="20"/>
        </w:rPr>
        <w:t xml:space="preserve"> </w:t>
      </w:r>
      <w:r w:rsidRPr="00BE78E0">
        <w:rPr>
          <w:rFonts w:ascii="Times New Roman" w:hAnsi="Times New Roman" w:cs="Times New Roman"/>
          <w:b/>
          <w:sz w:val="20"/>
        </w:rPr>
        <w:t>20.</w:t>
      </w:r>
    </w:p>
    <w:p w:rsidR="008A288C" w:rsidRPr="00C40D51" w:rsidRDefault="00C40D51" w:rsidP="00BE78E0">
      <w:pPr>
        <w:tabs>
          <w:tab w:val="left" w:pos="806"/>
        </w:tabs>
        <w:spacing w:after="0" w:line="240" w:lineRule="auto"/>
        <w:ind w:firstLine="432"/>
        <w:jc w:val="both"/>
        <w:rPr>
          <w:rFonts w:ascii="Times New Roman" w:hAnsi="Times New Roman"/>
        </w:rPr>
      </w:pPr>
      <w:r w:rsidRPr="00C40D51">
        <w:rPr>
          <w:rFonts w:ascii="Times New Roman" w:hAnsi="Times New Roman"/>
          <w:b/>
        </w:rPr>
        <w:t>10.</w:t>
      </w:r>
      <w:r w:rsidR="00BE78E0">
        <w:rPr>
          <w:rFonts w:ascii="Times New Roman" w:hAnsi="Times New Roman"/>
        </w:rPr>
        <w:tab/>
      </w:r>
      <w:r w:rsidR="008A288C" w:rsidRPr="00C40D51">
        <w:rPr>
          <w:rFonts w:ascii="Times New Roman" w:hAnsi="Times New Roman"/>
        </w:rPr>
        <w:t>Section 23</w:t>
      </w:r>
      <w:r w:rsidR="008A288C" w:rsidRPr="00BE78E0">
        <w:rPr>
          <w:rFonts w:ascii="Times New Roman" w:hAnsi="Times New Roman"/>
          <w:smallCaps/>
        </w:rPr>
        <w:t>a</w:t>
      </w:r>
      <w:r w:rsidR="008A288C" w:rsidRPr="00C40D51">
        <w:rPr>
          <w:rFonts w:ascii="Times New Roman" w:hAnsi="Times New Roman"/>
        </w:rPr>
        <w:t xml:space="preserve"> of the Principal Act is amended by omitting from sub-section (1) the words </w:t>
      </w:r>
      <w:r w:rsidR="00A52807">
        <w:rPr>
          <w:rFonts w:ascii="Times New Roman" w:hAnsi="Times New Roman"/>
        </w:rPr>
        <w:t>“</w:t>
      </w:r>
      <w:r w:rsidR="008A288C" w:rsidRPr="00C40D51">
        <w:rPr>
          <w:rFonts w:ascii="Times New Roman" w:hAnsi="Times New Roman"/>
        </w:rPr>
        <w:t>twenty-one years</w:t>
      </w:r>
      <w:r w:rsidR="00A52807">
        <w:rPr>
          <w:rFonts w:ascii="Times New Roman" w:hAnsi="Times New Roman"/>
        </w:rPr>
        <w:t>”</w:t>
      </w:r>
      <w:r w:rsidR="008A288C" w:rsidRPr="00C40D51">
        <w:rPr>
          <w:rFonts w:ascii="Times New Roman" w:hAnsi="Times New Roman"/>
        </w:rPr>
        <w:t xml:space="preserve"> and substituting the words </w:t>
      </w:r>
      <w:r w:rsidR="00A52807">
        <w:rPr>
          <w:rFonts w:ascii="Times New Roman" w:hAnsi="Times New Roman"/>
        </w:rPr>
        <w:t>“</w:t>
      </w:r>
      <w:r w:rsidR="008A288C" w:rsidRPr="00C40D51">
        <w:rPr>
          <w:rFonts w:ascii="Times New Roman" w:hAnsi="Times New Roman"/>
        </w:rPr>
        <w:t>eighteen years</w:t>
      </w:r>
      <w:r w:rsidR="00A52807">
        <w:rPr>
          <w:rFonts w:ascii="Times New Roman" w:hAnsi="Times New Roman"/>
        </w:rPr>
        <w:t>”</w:t>
      </w:r>
      <w:r w:rsidR="008A288C" w:rsidRPr="00C40D51">
        <w:rPr>
          <w:rFonts w:ascii="Times New Roman" w:hAnsi="Times New Roman"/>
        </w:rPr>
        <w:t>.</w:t>
      </w:r>
    </w:p>
    <w:p w:rsidR="008A288C" w:rsidRPr="00BE78E0" w:rsidRDefault="00C40D51" w:rsidP="00BE78E0">
      <w:pPr>
        <w:spacing w:before="120" w:after="60" w:line="240" w:lineRule="auto"/>
        <w:jc w:val="both"/>
        <w:rPr>
          <w:rFonts w:ascii="Times New Roman" w:hAnsi="Times New Roman" w:cs="Times New Roman"/>
          <w:b/>
          <w:sz w:val="20"/>
        </w:rPr>
      </w:pPr>
      <w:r w:rsidRPr="00BE78E0">
        <w:rPr>
          <w:rFonts w:ascii="Times New Roman" w:hAnsi="Times New Roman" w:cs="Times New Roman"/>
          <w:b/>
          <w:sz w:val="20"/>
        </w:rPr>
        <w:t>Persons may resume citizenship lost under s. 23.</w:t>
      </w:r>
    </w:p>
    <w:p w:rsidR="008A288C" w:rsidRPr="00C40D51" w:rsidRDefault="00C40D51" w:rsidP="004F2705">
      <w:pPr>
        <w:tabs>
          <w:tab w:val="left" w:pos="810"/>
        </w:tabs>
        <w:spacing w:after="0" w:line="240" w:lineRule="auto"/>
        <w:ind w:firstLine="432"/>
        <w:jc w:val="both"/>
        <w:rPr>
          <w:rFonts w:ascii="Times New Roman" w:hAnsi="Times New Roman"/>
        </w:rPr>
      </w:pPr>
      <w:r w:rsidRPr="00C40D51">
        <w:rPr>
          <w:rFonts w:ascii="Times New Roman" w:hAnsi="Times New Roman"/>
          <w:b/>
        </w:rPr>
        <w:t>11.</w:t>
      </w:r>
      <w:r w:rsidR="00BE78E0">
        <w:rPr>
          <w:rFonts w:ascii="Times New Roman" w:hAnsi="Times New Roman"/>
        </w:rPr>
        <w:tab/>
      </w:r>
      <w:r w:rsidR="008A288C" w:rsidRPr="00C40D51">
        <w:rPr>
          <w:rFonts w:ascii="Times New Roman" w:hAnsi="Times New Roman"/>
        </w:rPr>
        <w:t>Section 23</w:t>
      </w:r>
      <w:r w:rsidR="008A288C" w:rsidRPr="00BE78E0">
        <w:rPr>
          <w:rFonts w:ascii="Times New Roman" w:hAnsi="Times New Roman"/>
          <w:smallCaps/>
        </w:rPr>
        <w:t>b</w:t>
      </w:r>
      <w:r w:rsidR="008A288C" w:rsidRPr="00C40D51">
        <w:rPr>
          <w:rFonts w:ascii="Times New Roman" w:hAnsi="Times New Roman"/>
        </w:rPr>
        <w:t xml:space="preserve"> of the Principal Act is amended by omitting from sub-section (1) the words </w:t>
      </w:r>
      <w:r w:rsidR="00A52807">
        <w:rPr>
          <w:rFonts w:ascii="Times New Roman" w:hAnsi="Times New Roman"/>
        </w:rPr>
        <w:t>“</w:t>
      </w:r>
      <w:r w:rsidR="008A288C" w:rsidRPr="00C40D51">
        <w:rPr>
          <w:rFonts w:ascii="Times New Roman" w:hAnsi="Times New Roman"/>
        </w:rPr>
        <w:t>twenty-one years</w:t>
      </w:r>
      <w:r w:rsidR="00A52807">
        <w:rPr>
          <w:rFonts w:ascii="Times New Roman" w:hAnsi="Times New Roman"/>
        </w:rPr>
        <w:t>”</w:t>
      </w:r>
      <w:r w:rsidR="008A288C" w:rsidRPr="00C40D51">
        <w:rPr>
          <w:rFonts w:ascii="Times New Roman" w:hAnsi="Times New Roman"/>
        </w:rPr>
        <w:t xml:space="preserve"> and substituting the words </w:t>
      </w:r>
      <w:r w:rsidR="00A52807">
        <w:rPr>
          <w:rFonts w:ascii="Times New Roman" w:hAnsi="Times New Roman"/>
        </w:rPr>
        <w:t>“</w:t>
      </w:r>
      <w:r w:rsidR="008A288C" w:rsidRPr="00C40D51">
        <w:rPr>
          <w:rFonts w:ascii="Times New Roman" w:hAnsi="Times New Roman"/>
        </w:rPr>
        <w:t>eighteen years</w:t>
      </w:r>
      <w:r w:rsidR="00A52807">
        <w:rPr>
          <w:rFonts w:ascii="Times New Roman" w:hAnsi="Times New Roman"/>
        </w:rPr>
        <w:t>”</w:t>
      </w:r>
      <w:r w:rsidR="008A288C" w:rsidRPr="00C40D51">
        <w:rPr>
          <w:rFonts w:ascii="Times New Roman" w:hAnsi="Times New Roman"/>
        </w:rPr>
        <w:t>.</w:t>
      </w:r>
    </w:p>
    <w:p w:rsidR="008A288C" w:rsidRPr="00C40D51" w:rsidRDefault="00C40D51" w:rsidP="00BE78E0">
      <w:pPr>
        <w:tabs>
          <w:tab w:val="left" w:pos="806"/>
        </w:tabs>
        <w:spacing w:after="0" w:line="240" w:lineRule="auto"/>
        <w:ind w:firstLine="432"/>
        <w:jc w:val="both"/>
        <w:rPr>
          <w:rFonts w:ascii="Times New Roman" w:hAnsi="Times New Roman"/>
        </w:rPr>
      </w:pPr>
      <w:r w:rsidRPr="00C40D51">
        <w:rPr>
          <w:rFonts w:ascii="Times New Roman" w:hAnsi="Times New Roman"/>
          <w:b/>
        </w:rPr>
        <w:t>12.</w:t>
      </w:r>
      <w:r w:rsidR="00BE78E0">
        <w:rPr>
          <w:rFonts w:ascii="Times New Roman" w:hAnsi="Times New Roman"/>
        </w:rPr>
        <w:tab/>
      </w:r>
      <w:r w:rsidR="008A288C" w:rsidRPr="00C40D51">
        <w:rPr>
          <w:rFonts w:ascii="Times New Roman" w:hAnsi="Times New Roman"/>
        </w:rPr>
        <w:t>After section 23</w:t>
      </w:r>
      <w:r w:rsidR="008A288C" w:rsidRPr="00BE78E0">
        <w:rPr>
          <w:rFonts w:ascii="Times New Roman" w:hAnsi="Times New Roman"/>
          <w:smallCaps/>
        </w:rPr>
        <w:t>c</w:t>
      </w:r>
      <w:r w:rsidR="008A288C" w:rsidRPr="00C40D51">
        <w:rPr>
          <w:rFonts w:ascii="Times New Roman" w:hAnsi="Times New Roman"/>
        </w:rPr>
        <w:t xml:space="preserve"> of the Principal Act the following section is</w:t>
      </w:r>
      <w:r w:rsidR="009C64D6">
        <w:rPr>
          <w:rFonts w:ascii="Times New Roman" w:hAnsi="Times New Roman"/>
        </w:rPr>
        <w:t xml:space="preserve"> inserted in Division 5 of Part </w:t>
      </w:r>
      <w:r w:rsidR="008A288C" w:rsidRPr="00C40D51">
        <w:rPr>
          <w:rFonts w:ascii="Times New Roman" w:hAnsi="Times New Roman"/>
        </w:rPr>
        <w:t>III:—</w:t>
      </w:r>
    </w:p>
    <w:p w:rsidR="008A288C" w:rsidRPr="00BE78E0" w:rsidRDefault="00C40D51" w:rsidP="00BE78E0">
      <w:pPr>
        <w:spacing w:before="120" w:after="60" w:line="240" w:lineRule="auto"/>
        <w:jc w:val="both"/>
        <w:rPr>
          <w:rFonts w:ascii="Times New Roman" w:hAnsi="Times New Roman" w:cs="Times New Roman"/>
          <w:b/>
          <w:sz w:val="20"/>
        </w:rPr>
      </w:pPr>
      <w:r w:rsidRPr="00BE78E0">
        <w:rPr>
          <w:rFonts w:ascii="Times New Roman" w:hAnsi="Times New Roman" w:cs="Times New Roman"/>
          <w:b/>
          <w:sz w:val="20"/>
        </w:rPr>
        <w:t>Special provisions to prevent persons being stateless.</w:t>
      </w:r>
    </w:p>
    <w:p w:rsidR="008A288C" w:rsidRPr="00C40D51" w:rsidRDefault="00A52807" w:rsidP="004F2705">
      <w:pPr>
        <w:tabs>
          <w:tab w:val="left" w:pos="806"/>
        </w:tabs>
        <w:spacing w:after="0" w:line="240" w:lineRule="auto"/>
        <w:ind w:firstLine="432"/>
        <w:jc w:val="both"/>
        <w:rPr>
          <w:rFonts w:ascii="Times New Roman" w:hAnsi="Times New Roman"/>
        </w:rPr>
      </w:pPr>
      <w:r>
        <w:rPr>
          <w:rFonts w:ascii="Times New Roman" w:hAnsi="Times New Roman"/>
        </w:rPr>
        <w:t>“</w:t>
      </w:r>
      <w:r w:rsidR="008A288C" w:rsidRPr="00C40D51">
        <w:rPr>
          <w:rFonts w:ascii="Times New Roman" w:hAnsi="Times New Roman"/>
        </w:rPr>
        <w:t>23</w:t>
      </w:r>
      <w:r w:rsidR="008A288C" w:rsidRPr="00BE78E0">
        <w:rPr>
          <w:rFonts w:ascii="Times New Roman" w:hAnsi="Times New Roman"/>
          <w:smallCaps/>
        </w:rPr>
        <w:t>d</w:t>
      </w:r>
      <w:r w:rsidR="00BE78E0">
        <w:rPr>
          <w:rFonts w:ascii="Times New Roman" w:hAnsi="Times New Roman"/>
        </w:rPr>
        <w:t>. (1)</w:t>
      </w:r>
      <w:r w:rsidR="00BE78E0">
        <w:rPr>
          <w:rFonts w:ascii="Times New Roman" w:hAnsi="Times New Roman"/>
        </w:rPr>
        <w:tab/>
      </w:r>
      <w:r w:rsidR="008A288C" w:rsidRPr="00C40D51">
        <w:rPr>
          <w:rFonts w:ascii="Times New Roman" w:hAnsi="Times New Roman"/>
        </w:rPr>
        <w:t>The Minister shall, upon application made in accordance with the approved form for the grant of Australian citizenship to a person under this sub-section and if he is satisfied that the person—</w:t>
      </w:r>
    </w:p>
    <w:p w:rsidR="008A288C" w:rsidRPr="00C40D51" w:rsidRDefault="008A288C" w:rsidP="00A3690C">
      <w:pPr>
        <w:spacing w:after="0" w:line="240" w:lineRule="auto"/>
        <w:ind w:left="1152" w:hanging="576"/>
        <w:jc w:val="both"/>
        <w:rPr>
          <w:rFonts w:ascii="Times New Roman" w:hAnsi="Times New Roman"/>
        </w:rPr>
      </w:pPr>
      <w:r w:rsidRPr="00C40D51">
        <w:rPr>
          <w:rFonts w:ascii="Times New Roman" w:hAnsi="Times New Roman"/>
        </w:rPr>
        <w:t>(a) was born in Australia; and</w:t>
      </w:r>
      <w:r w:rsidR="00A52807">
        <w:rPr>
          <w:rFonts w:ascii="Times New Roman" w:hAnsi="Times New Roman"/>
        </w:rPr>
        <w:br w:type="page"/>
      </w:r>
    </w:p>
    <w:p w:rsidR="008A288C" w:rsidRPr="00C40D51" w:rsidRDefault="008A288C" w:rsidP="00951778">
      <w:pPr>
        <w:spacing w:after="0" w:line="240" w:lineRule="auto"/>
        <w:ind w:left="1152" w:hanging="576"/>
        <w:jc w:val="both"/>
        <w:rPr>
          <w:rFonts w:ascii="Times New Roman" w:hAnsi="Times New Roman"/>
        </w:rPr>
      </w:pPr>
      <w:r w:rsidRPr="00C40D51">
        <w:rPr>
          <w:rFonts w:ascii="Times New Roman" w:hAnsi="Times New Roman"/>
        </w:rPr>
        <w:lastRenderedPageBreak/>
        <w:t>(b) is not, and has never been, a citizen of any country,</w:t>
      </w:r>
    </w:p>
    <w:p w:rsidR="008A288C" w:rsidRPr="00C40D51" w:rsidRDefault="008A288C" w:rsidP="00951778">
      <w:pPr>
        <w:spacing w:after="0" w:line="240" w:lineRule="auto"/>
        <w:ind w:left="144"/>
        <w:jc w:val="both"/>
        <w:rPr>
          <w:rFonts w:ascii="Times New Roman" w:hAnsi="Times New Roman"/>
        </w:rPr>
      </w:pPr>
      <w:r w:rsidRPr="00C40D51">
        <w:rPr>
          <w:rFonts w:ascii="Times New Roman" w:hAnsi="Times New Roman"/>
        </w:rPr>
        <w:t xml:space="preserve">register that person as prescribed as an Australian citizen, and the person is an Australian citizen as from the date upon which the registration is </w:t>
      </w:r>
      <w:proofErr w:type="spellStart"/>
      <w:r w:rsidRPr="00C40D51">
        <w:rPr>
          <w:rFonts w:ascii="Times New Roman" w:hAnsi="Times New Roman"/>
        </w:rPr>
        <w:t>effected</w:t>
      </w:r>
      <w:proofErr w:type="spellEnd"/>
      <w:r w:rsidRPr="00C40D51">
        <w:rPr>
          <w:rFonts w:ascii="Times New Roman" w:hAnsi="Times New Roman"/>
        </w:rPr>
        <w:t>.</w:t>
      </w:r>
    </w:p>
    <w:p w:rsidR="008A288C" w:rsidRDefault="00A52807" w:rsidP="007B4514">
      <w:pPr>
        <w:tabs>
          <w:tab w:val="left" w:pos="990"/>
          <w:tab w:val="left" w:pos="8820"/>
        </w:tabs>
        <w:spacing w:before="60" w:after="60" w:line="240" w:lineRule="auto"/>
        <w:ind w:firstLine="432"/>
        <w:jc w:val="both"/>
        <w:rPr>
          <w:rFonts w:ascii="Times New Roman" w:hAnsi="Times New Roman"/>
        </w:rPr>
      </w:pPr>
      <w:r>
        <w:rPr>
          <w:rFonts w:ascii="Times New Roman" w:hAnsi="Times New Roman"/>
        </w:rPr>
        <w:t>“</w:t>
      </w:r>
      <w:r w:rsidR="007B4514">
        <w:rPr>
          <w:rFonts w:ascii="Times New Roman" w:hAnsi="Times New Roman"/>
        </w:rPr>
        <w:t>(2)</w:t>
      </w:r>
      <w:r w:rsidR="007B4514">
        <w:rPr>
          <w:rFonts w:ascii="Times New Roman" w:hAnsi="Times New Roman"/>
        </w:rPr>
        <w:tab/>
      </w:r>
      <w:r w:rsidR="008A288C" w:rsidRPr="00C40D51">
        <w:rPr>
          <w:rFonts w:ascii="Times New Roman" w:hAnsi="Times New Roman"/>
        </w:rPr>
        <w:t>Notwithstanding sub-sections (2) and (3) of section 10, a person</w:t>
      </w:r>
      <w:r w:rsidR="007B4514">
        <w:rPr>
          <w:rFonts w:ascii="Times New Roman" w:hAnsi="Times New Roman"/>
        </w:rPr>
        <w:t xml:space="preserve"> </w:t>
      </w:r>
      <w:r w:rsidR="008A288C" w:rsidRPr="00C40D51">
        <w:rPr>
          <w:rFonts w:ascii="Times New Roman" w:hAnsi="Times New Roman"/>
        </w:rPr>
        <w:t>born in Australia after the commencement of this section shall be an Australian citizen by birth if, at the time of the birth, the person</w:t>
      </w:r>
      <w:r>
        <w:rPr>
          <w:rFonts w:ascii="Times New Roman" w:hAnsi="Times New Roman"/>
        </w:rPr>
        <w:t>’</w:t>
      </w:r>
      <w:r w:rsidR="008A288C" w:rsidRPr="00C40D51">
        <w:rPr>
          <w:rFonts w:ascii="Times New Roman" w:hAnsi="Times New Roman"/>
        </w:rPr>
        <w:t>s mother is an Australian citizen and, but for this sub-section, the person would not be a citizen of any country.</w:t>
      </w:r>
    </w:p>
    <w:p w:rsidR="008A288C" w:rsidRPr="00C40D51" w:rsidRDefault="00A52807" w:rsidP="007B4514">
      <w:pPr>
        <w:tabs>
          <w:tab w:val="left" w:pos="990"/>
          <w:tab w:val="left" w:pos="3510"/>
          <w:tab w:val="left" w:pos="8640"/>
        </w:tabs>
        <w:spacing w:before="60" w:after="60" w:line="240" w:lineRule="auto"/>
        <w:ind w:firstLine="432"/>
        <w:jc w:val="both"/>
        <w:rPr>
          <w:rFonts w:ascii="Times New Roman" w:hAnsi="Times New Roman"/>
        </w:rPr>
      </w:pPr>
      <w:r>
        <w:rPr>
          <w:rFonts w:ascii="Times New Roman" w:hAnsi="Times New Roman"/>
        </w:rPr>
        <w:t>“</w:t>
      </w:r>
      <w:r w:rsidR="007B4514">
        <w:rPr>
          <w:rFonts w:ascii="Times New Roman" w:hAnsi="Times New Roman"/>
        </w:rPr>
        <w:t>(3)</w:t>
      </w:r>
      <w:r w:rsidR="007B4514">
        <w:rPr>
          <w:rFonts w:ascii="Times New Roman" w:hAnsi="Times New Roman"/>
        </w:rPr>
        <w:tab/>
      </w:r>
      <w:r w:rsidR="008A288C" w:rsidRPr="00C40D51">
        <w:rPr>
          <w:rFonts w:ascii="Times New Roman" w:hAnsi="Times New Roman"/>
        </w:rPr>
        <w:t>Where a condition specified in para</w:t>
      </w:r>
      <w:r w:rsidR="007B4514">
        <w:rPr>
          <w:rFonts w:ascii="Times New Roman" w:hAnsi="Times New Roman"/>
        </w:rPr>
        <w:t xml:space="preserve">graph (a) or (b) of sub-section </w:t>
      </w:r>
      <w:r w:rsidR="008A288C" w:rsidRPr="00C40D51">
        <w:rPr>
          <w:rFonts w:ascii="Times New Roman" w:hAnsi="Times New Roman"/>
        </w:rPr>
        <w:t>(1) of section 11 is fulfilled in relation to a person who was born outside Australia on or after 26th January, 1949, and the person is not, and has never been, a citizen of any country—</w:t>
      </w:r>
    </w:p>
    <w:p w:rsidR="008A288C" w:rsidRPr="00C40D51" w:rsidRDefault="008A288C" w:rsidP="007B4514">
      <w:pPr>
        <w:tabs>
          <w:tab w:val="left" w:pos="8640"/>
          <w:tab w:val="left" w:pos="8820"/>
        </w:tabs>
        <w:spacing w:after="0" w:line="240" w:lineRule="auto"/>
        <w:ind w:left="1152" w:hanging="576"/>
        <w:jc w:val="both"/>
        <w:rPr>
          <w:rFonts w:ascii="Times New Roman" w:hAnsi="Times New Roman"/>
        </w:rPr>
      </w:pPr>
      <w:r w:rsidRPr="00C40D51">
        <w:rPr>
          <w:rFonts w:ascii="Times New Roman" w:hAnsi="Times New Roman"/>
        </w:rPr>
        <w:t>(a) the Minister shall not, if the birth of the person has not been registered at an Australian consul</w:t>
      </w:r>
      <w:r w:rsidR="007B4514">
        <w:rPr>
          <w:rFonts w:ascii="Times New Roman" w:hAnsi="Times New Roman"/>
        </w:rPr>
        <w:t xml:space="preserve">ate within five years after its </w:t>
      </w:r>
      <w:r w:rsidRPr="00C40D51">
        <w:rPr>
          <w:rFonts w:ascii="Times New Roman" w:hAnsi="Times New Roman"/>
        </w:rPr>
        <w:t>occurrence, so exercise his powers under that sub-section as to prevent the registration of the birth under that sub-section; and</w:t>
      </w:r>
    </w:p>
    <w:p w:rsidR="008A288C" w:rsidRPr="00C40D51" w:rsidRDefault="008A288C" w:rsidP="007B4514">
      <w:pPr>
        <w:tabs>
          <w:tab w:val="left" w:pos="8640"/>
        </w:tabs>
        <w:spacing w:after="0" w:line="240" w:lineRule="auto"/>
        <w:ind w:left="1152" w:hanging="576"/>
        <w:jc w:val="both"/>
        <w:rPr>
          <w:rFonts w:ascii="Times New Roman" w:hAnsi="Times New Roman"/>
        </w:rPr>
      </w:pPr>
      <w:r w:rsidRPr="00C40D51">
        <w:rPr>
          <w:rFonts w:ascii="Times New Roman" w:hAnsi="Times New Roman"/>
        </w:rPr>
        <w:t>(b) sub-sections (2) and (3) of that section do not apply in relation to the registration of the birth of the person at an Australia</w:t>
      </w:r>
      <w:r w:rsidR="00D33097">
        <w:rPr>
          <w:rFonts w:ascii="Times New Roman" w:hAnsi="Times New Roman"/>
        </w:rPr>
        <w:t>n consulate.</w:t>
      </w:r>
    </w:p>
    <w:p w:rsidR="008A288C" w:rsidRPr="00C40D51" w:rsidRDefault="00A52807" w:rsidP="007B4514">
      <w:pPr>
        <w:tabs>
          <w:tab w:val="left" w:pos="990"/>
          <w:tab w:val="left" w:pos="3510"/>
        </w:tabs>
        <w:spacing w:before="60" w:after="60" w:line="240" w:lineRule="auto"/>
        <w:ind w:firstLine="432"/>
        <w:jc w:val="both"/>
        <w:rPr>
          <w:rFonts w:ascii="Times New Roman" w:hAnsi="Times New Roman"/>
        </w:rPr>
      </w:pPr>
      <w:r>
        <w:rPr>
          <w:rFonts w:ascii="Times New Roman" w:hAnsi="Times New Roman"/>
        </w:rPr>
        <w:t>“</w:t>
      </w:r>
      <w:r w:rsidR="007B4514">
        <w:rPr>
          <w:rFonts w:ascii="Times New Roman" w:hAnsi="Times New Roman"/>
        </w:rPr>
        <w:t>(4)</w:t>
      </w:r>
      <w:r w:rsidR="007B4514">
        <w:rPr>
          <w:rFonts w:ascii="Times New Roman" w:hAnsi="Times New Roman"/>
        </w:rPr>
        <w:tab/>
      </w:r>
      <w:r w:rsidR="008A288C" w:rsidRPr="00C40D51">
        <w:rPr>
          <w:rFonts w:ascii="Times New Roman" w:hAnsi="Times New Roman"/>
        </w:rPr>
        <w:t>Sub-section (2) of section 23 does not apply in relation to a child who would, if the Minister were to make an order under that sub</w:t>
      </w:r>
      <w:r w:rsidR="00C509BE">
        <w:rPr>
          <w:rFonts w:ascii="Times New Roman" w:hAnsi="Times New Roman"/>
        </w:rPr>
        <w:t>-</w:t>
      </w:r>
      <w:r w:rsidR="008A288C" w:rsidRPr="00C40D51">
        <w:rPr>
          <w:rFonts w:ascii="Times New Roman" w:hAnsi="Times New Roman"/>
        </w:rPr>
        <w:t>section in respect of him, become a person who is not a citizen of any country.</w:t>
      </w:r>
      <w:r>
        <w:rPr>
          <w:rFonts w:ascii="Times New Roman" w:hAnsi="Times New Roman"/>
        </w:rPr>
        <w:t>”</w:t>
      </w:r>
      <w:r w:rsidR="008A288C" w:rsidRPr="00C40D51">
        <w:rPr>
          <w:rFonts w:ascii="Times New Roman" w:hAnsi="Times New Roman"/>
        </w:rPr>
        <w:t>.</w:t>
      </w:r>
    </w:p>
    <w:p w:rsidR="008A288C" w:rsidRDefault="00C40D51" w:rsidP="007B4514">
      <w:pPr>
        <w:spacing w:before="120" w:after="60" w:line="240" w:lineRule="auto"/>
        <w:jc w:val="both"/>
        <w:rPr>
          <w:rFonts w:ascii="Times New Roman" w:hAnsi="Times New Roman" w:cs="Times New Roman"/>
          <w:b/>
          <w:sz w:val="20"/>
        </w:rPr>
      </w:pPr>
      <w:r w:rsidRPr="007B4514">
        <w:rPr>
          <w:rFonts w:ascii="Times New Roman" w:hAnsi="Times New Roman" w:cs="Times New Roman"/>
          <w:b/>
          <w:sz w:val="20"/>
        </w:rPr>
        <w:t>Transitional provisions.</w:t>
      </w:r>
    </w:p>
    <w:p w:rsidR="008A288C" w:rsidRPr="00C40D51" w:rsidRDefault="00C40D51" w:rsidP="007B4514">
      <w:pPr>
        <w:tabs>
          <w:tab w:val="left" w:pos="900"/>
          <w:tab w:val="left" w:pos="8640"/>
        </w:tabs>
        <w:spacing w:after="0" w:line="240" w:lineRule="auto"/>
        <w:ind w:firstLine="432"/>
        <w:jc w:val="both"/>
        <w:rPr>
          <w:rFonts w:ascii="Times New Roman" w:hAnsi="Times New Roman"/>
        </w:rPr>
      </w:pPr>
      <w:r w:rsidRPr="00C40D51">
        <w:rPr>
          <w:rFonts w:ascii="Times New Roman" w:hAnsi="Times New Roman"/>
          <w:b/>
        </w:rPr>
        <w:t>13.</w:t>
      </w:r>
      <w:r w:rsidR="007B4514">
        <w:rPr>
          <w:rFonts w:ascii="Times New Roman" w:hAnsi="Times New Roman"/>
        </w:rPr>
        <w:tab/>
      </w:r>
      <w:r w:rsidR="008A288C" w:rsidRPr="00C40D51">
        <w:rPr>
          <w:rFonts w:ascii="Times New Roman" w:hAnsi="Times New Roman"/>
        </w:rPr>
        <w:t>Section 25 of the Principal Act i</w:t>
      </w:r>
      <w:r w:rsidR="007B4514">
        <w:rPr>
          <w:rFonts w:ascii="Times New Roman" w:hAnsi="Times New Roman"/>
        </w:rPr>
        <w:t>s amended by omitting from sub-</w:t>
      </w:r>
      <w:r w:rsidR="008A288C" w:rsidRPr="00C40D51">
        <w:rPr>
          <w:rFonts w:ascii="Times New Roman" w:hAnsi="Times New Roman"/>
        </w:rPr>
        <w:t>section (4</w:t>
      </w:r>
      <w:r w:rsidR="008A288C" w:rsidRPr="001A19DC">
        <w:rPr>
          <w:rFonts w:ascii="Times New Roman" w:hAnsi="Times New Roman"/>
          <w:smallCaps/>
        </w:rPr>
        <w:t>a</w:t>
      </w:r>
      <w:r w:rsidR="008A288C" w:rsidRPr="00C40D51">
        <w:rPr>
          <w:rFonts w:ascii="Times New Roman" w:hAnsi="Times New Roman"/>
        </w:rPr>
        <w:t xml:space="preserve">) the words </w:t>
      </w:r>
      <w:r w:rsidR="00A52807">
        <w:rPr>
          <w:rFonts w:ascii="Times New Roman" w:hAnsi="Times New Roman"/>
        </w:rPr>
        <w:t>“</w:t>
      </w:r>
      <w:r w:rsidR="008A288C" w:rsidRPr="00C40D51">
        <w:rPr>
          <w:rFonts w:ascii="Times New Roman" w:hAnsi="Times New Roman"/>
        </w:rPr>
        <w:t xml:space="preserve">sub-section (2) of section twelve or sub-section (4) of section fifteen of this Act or paragraph (b) of the last preceding sub-section </w:t>
      </w:r>
      <w:r w:rsidR="00A52807">
        <w:rPr>
          <w:rFonts w:ascii="Times New Roman" w:hAnsi="Times New Roman"/>
        </w:rPr>
        <w:t>“</w:t>
      </w:r>
      <w:r w:rsidR="008A288C" w:rsidRPr="00C40D51">
        <w:rPr>
          <w:rFonts w:ascii="Times New Roman" w:hAnsi="Times New Roman"/>
        </w:rPr>
        <w:t xml:space="preserve">and substituting the words </w:t>
      </w:r>
      <w:r w:rsidR="00A52807">
        <w:rPr>
          <w:rFonts w:ascii="Times New Roman" w:hAnsi="Times New Roman"/>
        </w:rPr>
        <w:t>“</w:t>
      </w:r>
      <w:r w:rsidR="008A288C" w:rsidRPr="00C40D51">
        <w:rPr>
          <w:rFonts w:ascii="Times New Roman" w:hAnsi="Times New Roman"/>
        </w:rPr>
        <w:t>paragraph (c) of sub-section (8) of section 14 or paragraph (b) of sub-section (4) of this section</w:t>
      </w:r>
      <w:r w:rsidR="00A52807">
        <w:rPr>
          <w:rFonts w:ascii="Times New Roman" w:hAnsi="Times New Roman"/>
        </w:rPr>
        <w:t>”</w:t>
      </w:r>
      <w:r w:rsidR="008A288C" w:rsidRPr="00C40D51">
        <w:rPr>
          <w:rFonts w:ascii="Times New Roman" w:hAnsi="Times New Roman"/>
        </w:rPr>
        <w:t>.</w:t>
      </w:r>
    </w:p>
    <w:p w:rsidR="008A288C" w:rsidRPr="007B4514" w:rsidRDefault="00C40D51" w:rsidP="007B4514">
      <w:pPr>
        <w:spacing w:before="120" w:after="60" w:line="240" w:lineRule="auto"/>
        <w:jc w:val="both"/>
        <w:rPr>
          <w:rFonts w:ascii="Times New Roman" w:hAnsi="Times New Roman" w:cs="Times New Roman"/>
          <w:b/>
          <w:sz w:val="20"/>
        </w:rPr>
      </w:pPr>
      <w:r w:rsidRPr="007B4514">
        <w:rPr>
          <w:rFonts w:ascii="Times New Roman" w:hAnsi="Times New Roman" w:cs="Times New Roman"/>
          <w:b/>
          <w:sz w:val="20"/>
        </w:rPr>
        <w:t>Persons having the status of British subjects without citizenship.</w:t>
      </w:r>
    </w:p>
    <w:p w:rsidR="008A288C" w:rsidRPr="00C40D51" w:rsidRDefault="00C40D51" w:rsidP="007B4514">
      <w:pPr>
        <w:tabs>
          <w:tab w:val="left" w:pos="900"/>
          <w:tab w:val="left" w:pos="8640"/>
        </w:tabs>
        <w:spacing w:after="0" w:line="240" w:lineRule="auto"/>
        <w:ind w:firstLine="432"/>
        <w:jc w:val="both"/>
        <w:rPr>
          <w:rFonts w:ascii="Times New Roman" w:hAnsi="Times New Roman"/>
        </w:rPr>
      </w:pPr>
      <w:r w:rsidRPr="00C40D51">
        <w:rPr>
          <w:rFonts w:ascii="Times New Roman" w:hAnsi="Times New Roman"/>
          <w:b/>
        </w:rPr>
        <w:t>14.</w:t>
      </w:r>
      <w:r w:rsidR="007B4514">
        <w:rPr>
          <w:rFonts w:ascii="Times New Roman" w:hAnsi="Times New Roman"/>
        </w:rPr>
        <w:tab/>
      </w:r>
      <w:r w:rsidR="008A288C" w:rsidRPr="00C40D51">
        <w:rPr>
          <w:rFonts w:ascii="Times New Roman" w:hAnsi="Times New Roman"/>
        </w:rPr>
        <w:t>Section 26 of the Principal Act is amended by omitting sub-section</w:t>
      </w:r>
      <w:r w:rsidR="00D33097">
        <w:rPr>
          <w:rFonts w:ascii="Times New Roman" w:hAnsi="Times New Roman"/>
        </w:rPr>
        <w:t xml:space="preserve"> (7).</w:t>
      </w:r>
    </w:p>
    <w:p w:rsidR="008A288C" w:rsidRPr="00515581" w:rsidRDefault="00C40D51" w:rsidP="00515581">
      <w:pPr>
        <w:spacing w:before="120" w:after="60" w:line="240" w:lineRule="auto"/>
        <w:jc w:val="both"/>
        <w:rPr>
          <w:rFonts w:ascii="Times New Roman" w:hAnsi="Times New Roman" w:cs="Times New Roman"/>
          <w:b/>
          <w:sz w:val="20"/>
        </w:rPr>
      </w:pPr>
      <w:r w:rsidRPr="00515581">
        <w:rPr>
          <w:rFonts w:ascii="Times New Roman" w:hAnsi="Times New Roman" w:cs="Times New Roman"/>
          <w:b/>
          <w:sz w:val="20"/>
        </w:rPr>
        <w:t>Alien wives of persons having status of British subjects without citizenship.</w:t>
      </w:r>
    </w:p>
    <w:p w:rsidR="008A288C" w:rsidRPr="00C40D51" w:rsidRDefault="00C40D51" w:rsidP="00515581">
      <w:pPr>
        <w:tabs>
          <w:tab w:val="left" w:pos="1170"/>
        </w:tabs>
        <w:spacing w:after="0" w:line="240" w:lineRule="auto"/>
        <w:ind w:firstLine="432"/>
        <w:jc w:val="both"/>
        <w:rPr>
          <w:rFonts w:ascii="Times New Roman" w:hAnsi="Times New Roman"/>
        </w:rPr>
      </w:pPr>
      <w:r w:rsidRPr="00C40D51">
        <w:rPr>
          <w:rFonts w:ascii="Times New Roman" w:hAnsi="Times New Roman"/>
          <w:b/>
        </w:rPr>
        <w:t>15.</w:t>
      </w:r>
      <w:r w:rsidR="00515581">
        <w:rPr>
          <w:rFonts w:ascii="Times New Roman" w:hAnsi="Times New Roman"/>
        </w:rPr>
        <w:t xml:space="preserve"> (1)</w:t>
      </w:r>
      <w:r w:rsidR="00515581">
        <w:rPr>
          <w:rFonts w:ascii="Times New Roman" w:hAnsi="Times New Roman"/>
        </w:rPr>
        <w:tab/>
      </w:r>
      <w:r w:rsidR="008A288C" w:rsidRPr="00C40D51">
        <w:rPr>
          <w:rFonts w:ascii="Times New Roman" w:hAnsi="Times New Roman"/>
        </w:rPr>
        <w:t>Section 26</w:t>
      </w:r>
      <w:r w:rsidR="008A288C" w:rsidRPr="001A19DC">
        <w:rPr>
          <w:rFonts w:ascii="Times New Roman" w:hAnsi="Times New Roman"/>
          <w:smallCaps/>
        </w:rPr>
        <w:t>a</w:t>
      </w:r>
      <w:r w:rsidR="008A288C" w:rsidRPr="00C40D51">
        <w:rPr>
          <w:rFonts w:ascii="Times New Roman" w:hAnsi="Times New Roman"/>
        </w:rPr>
        <w:t xml:space="preserve"> of the Principal Act is amended by omitting sub-section (2) and substituting the following sub-section:—</w:t>
      </w:r>
    </w:p>
    <w:p w:rsidR="008A288C" w:rsidRPr="00C40D51" w:rsidRDefault="00A52807" w:rsidP="007B4514">
      <w:pPr>
        <w:tabs>
          <w:tab w:val="left" w:pos="990"/>
          <w:tab w:val="left" w:pos="3510"/>
        </w:tabs>
        <w:spacing w:before="60" w:after="60" w:line="240" w:lineRule="auto"/>
        <w:ind w:firstLine="432"/>
        <w:jc w:val="both"/>
        <w:rPr>
          <w:rFonts w:ascii="Times New Roman" w:hAnsi="Times New Roman"/>
        </w:rPr>
      </w:pPr>
      <w:r>
        <w:rPr>
          <w:rFonts w:ascii="Times New Roman" w:hAnsi="Times New Roman"/>
        </w:rPr>
        <w:t>“</w:t>
      </w:r>
      <w:r w:rsidR="007B4514">
        <w:rPr>
          <w:rFonts w:ascii="Times New Roman" w:hAnsi="Times New Roman"/>
        </w:rPr>
        <w:t>(2)</w:t>
      </w:r>
      <w:r w:rsidR="007B4514">
        <w:rPr>
          <w:rFonts w:ascii="Times New Roman" w:hAnsi="Times New Roman"/>
        </w:rPr>
        <w:tab/>
      </w:r>
      <w:r w:rsidR="008A288C" w:rsidRPr="00C40D51">
        <w:rPr>
          <w:rFonts w:ascii="Times New Roman" w:hAnsi="Times New Roman"/>
        </w:rPr>
        <w:t>A woman shall not be registered in accordance with a direction under sub-section (1) unless she takes an oath, or makes an affirmation, in accordance with the form in Schedule 3.</w:t>
      </w:r>
      <w:r>
        <w:rPr>
          <w:rFonts w:ascii="Times New Roman" w:hAnsi="Times New Roman"/>
        </w:rPr>
        <w:t>”</w:t>
      </w:r>
      <w:r w:rsidR="008A288C" w:rsidRPr="00C40D51">
        <w:rPr>
          <w:rFonts w:ascii="Times New Roman" w:hAnsi="Times New Roman"/>
        </w:rPr>
        <w:t>.</w:t>
      </w:r>
    </w:p>
    <w:p w:rsidR="008A288C" w:rsidRPr="00C40D51" w:rsidRDefault="007B4514" w:rsidP="00A3690C">
      <w:pPr>
        <w:tabs>
          <w:tab w:val="left" w:pos="810"/>
          <w:tab w:val="left" w:pos="864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8A288C" w:rsidRPr="00C40D51">
        <w:rPr>
          <w:rFonts w:ascii="Times New Roman" w:hAnsi="Times New Roman"/>
        </w:rPr>
        <w:t>Section 26</w:t>
      </w:r>
      <w:r w:rsidR="008A288C" w:rsidRPr="00A636C8">
        <w:rPr>
          <w:rFonts w:ascii="Times New Roman" w:hAnsi="Times New Roman"/>
          <w:smallCaps/>
        </w:rPr>
        <w:t>a</w:t>
      </w:r>
      <w:r w:rsidR="008A288C" w:rsidRPr="00C40D51">
        <w:rPr>
          <w:rFonts w:ascii="Times New Roman" w:hAnsi="Times New Roman"/>
        </w:rPr>
        <w:t xml:space="preserve"> of the Principal Act is amended by omitting from sub-section (6) the words </w:t>
      </w:r>
      <w:r w:rsidR="00A52807">
        <w:rPr>
          <w:rFonts w:ascii="Times New Roman" w:hAnsi="Times New Roman"/>
        </w:rPr>
        <w:t>“</w:t>
      </w:r>
      <w:r w:rsidR="008A288C" w:rsidRPr="00C40D51">
        <w:rPr>
          <w:rFonts w:ascii="Times New Roman" w:hAnsi="Times New Roman"/>
        </w:rPr>
        <w:t>Sub-sections (2), (4) and (7) of the last preceding section</w:t>
      </w:r>
      <w:r w:rsidR="00A52807">
        <w:rPr>
          <w:rFonts w:ascii="Times New Roman" w:hAnsi="Times New Roman"/>
        </w:rPr>
        <w:t>”</w:t>
      </w:r>
      <w:r w:rsidR="008A288C" w:rsidRPr="00C40D51">
        <w:rPr>
          <w:rFonts w:ascii="Times New Roman" w:hAnsi="Times New Roman"/>
        </w:rPr>
        <w:t xml:space="preserve"> and substituting the words </w:t>
      </w:r>
      <w:r w:rsidR="00A52807">
        <w:rPr>
          <w:rFonts w:ascii="Times New Roman" w:hAnsi="Times New Roman"/>
        </w:rPr>
        <w:t>“</w:t>
      </w:r>
      <w:r w:rsidR="008A288C" w:rsidRPr="00C40D51">
        <w:rPr>
          <w:rFonts w:ascii="Times New Roman" w:hAnsi="Times New Roman"/>
        </w:rPr>
        <w:t>Sub-sections (2) and (4) of section 26</w:t>
      </w:r>
      <w:r w:rsidR="00A52807">
        <w:rPr>
          <w:rFonts w:ascii="Times New Roman" w:hAnsi="Times New Roman"/>
        </w:rPr>
        <w:t>”</w:t>
      </w:r>
      <w:r w:rsidR="00D33097">
        <w:rPr>
          <w:rFonts w:ascii="Times New Roman" w:hAnsi="Times New Roman"/>
        </w:rPr>
        <w:t>.</w:t>
      </w:r>
      <w:r w:rsidR="00A52807">
        <w:rPr>
          <w:rFonts w:ascii="Times New Roman" w:hAnsi="Times New Roman"/>
        </w:rPr>
        <w:br w:type="page"/>
      </w:r>
    </w:p>
    <w:p w:rsidR="008A288C" w:rsidRPr="00C40D51" w:rsidRDefault="00C40D51" w:rsidP="001A19DC">
      <w:pPr>
        <w:tabs>
          <w:tab w:val="left" w:pos="810"/>
        </w:tabs>
        <w:spacing w:after="0" w:line="240" w:lineRule="auto"/>
        <w:ind w:firstLine="432"/>
        <w:jc w:val="both"/>
        <w:rPr>
          <w:rFonts w:ascii="Times New Roman" w:hAnsi="Times New Roman"/>
        </w:rPr>
      </w:pPr>
      <w:r w:rsidRPr="00C40D51">
        <w:rPr>
          <w:rFonts w:ascii="Times New Roman" w:hAnsi="Times New Roman"/>
          <w:b/>
        </w:rPr>
        <w:lastRenderedPageBreak/>
        <w:t>16.</w:t>
      </w:r>
      <w:r w:rsidR="001A19DC">
        <w:rPr>
          <w:rFonts w:ascii="Times New Roman" w:hAnsi="Times New Roman"/>
        </w:rPr>
        <w:tab/>
      </w:r>
      <w:r w:rsidR="008A288C" w:rsidRPr="00C40D51">
        <w:rPr>
          <w:rFonts w:ascii="Times New Roman" w:hAnsi="Times New Roman"/>
        </w:rPr>
        <w:t xml:space="preserve">Section 30 of the Principal Act is amended by omitting from sub-section (2) the words </w:t>
      </w:r>
      <w:r w:rsidR="00A52807">
        <w:rPr>
          <w:rFonts w:ascii="Times New Roman" w:hAnsi="Times New Roman"/>
        </w:rPr>
        <w:t>“</w:t>
      </w:r>
      <w:r w:rsidR="008A288C" w:rsidRPr="00C40D51">
        <w:rPr>
          <w:rFonts w:ascii="Times New Roman" w:hAnsi="Times New Roman"/>
        </w:rPr>
        <w:t>twenty-one years</w:t>
      </w:r>
      <w:r w:rsidR="00A52807">
        <w:rPr>
          <w:rFonts w:ascii="Times New Roman" w:hAnsi="Times New Roman"/>
        </w:rPr>
        <w:t>”</w:t>
      </w:r>
      <w:r w:rsidR="008A288C" w:rsidRPr="00C40D51">
        <w:rPr>
          <w:rFonts w:ascii="Times New Roman" w:hAnsi="Times New Roman"/>
        </w:rPr>
        <w:t xml:space="preserve"> and substituting the words </w:t>
      </w:r>
      <w:r w:rsidR="00A52807">
        <w:rPr>
          <w:rFonts w:ascii="Times New Roman" w:hAnsi="Times New Roman"/>
        </w:rPr>
        <w:t>“</w:t>
      </w:r>
      <w:r w:rsidR="008A288C" w:rsidRPr="00C40D51">
        <w:rPr>
          <w:rFonts w:ascii="Times New Roman" w:hAnsi="Times New Roman"/>
        </w:rPr>
        <w:t>eighteen years</w:t>
      </w:r>
      <w:r w:rsidR="00A52807">
        <w:rPr>
          <w:rFonts w:ascii="Times New Roman" w:hAnsi="Times New Roman"/>
        </w:rPr>
        <w:t>”</w:t>
      </w:r>
      <w:r w:rsidR="008A288C" w:rsidRPr="00C40D51">
        <w:rPr>
          <w:rFonts w:ascii="Times New Roman" w:hAnsi="Times New Roman"/>
        </w:rPr>
        <w:t>.</w:t>
      </w:r>
    </w:p>
    <w:p w:rsidR="008A288C" w:rsidRPr="001A19DC" w:rsidRDefault="00C40D51" w:rsidP="001A19DC">
      <w:pPr>
        <w:spacing w:before="120" w:after="60" w:line="240" w:lineRule="auto"/>
        <w:jc w:val="both"/>
        <w:rPr>
          <w:rFonts w:ascii="Times New Roman" w:hAnsi="Times New Roman" w:cs="Times New Roman"/>
          <w:b/>
          <w:sz w:val="20"/>
        </w:rPr>
      </w:pPr>
      <w:r w:rsidRPr="001A19DC">
        <w:rPr>
          <w:rFonts w:ascii="Times New Roman" w:hAnsi="Times New Roman" w:cs="Times New Roman"/>
          <w:b/>
          <w:sz w:val="20"/>
        </w:rPr>
        <w:t>Citizenship of children who cease to be British subjects on loss of British nationality of parent.</w:t>
      </w:r>
    </w:p>
    <w:p w:rsidR="008A288C" w:rsidRPr="00C40D51" w:rsidRDefault="00C40D51" w:rsidP="00F72C05">
      <w:pPr>
        <w:tabs>
          <w:tab w:val="left" w:pos="810"/>
        </w:tabs>
        <w:spacing w:after="0" w:line="240" w:lineRule="auto"/>
        <w:ind w:firstLine="432"/>
        <w:jc w:val="both"/>
        <w:rPr>
          <w:rFonts w:ascii="Times New Roman" w:hAnsi="Times New Roman"/>
        </w:rPr>
      </w:pPr>
      <w:r w:rsidRPr="00C40D51">
        <w:rPr>
          <w:rFonts w:ascii="Times New Roman" w:hAnsi="Times New Roman"/>
          <w:b/>
        </w:rPr>
        <w:t>17</w:t>
      </w:r>
      <w:r w:rsidRPr="009771B8">
        <w:rPr>
          <w:rFonts w:ascii="Times New Roman" w:hAnsi="Times New Roman"/>
        </w:rPr>
        <w:t>.</w:t>
      </w:r>
      <w:r w:rsidR="009771B8">
        <w:rPr>
          <w:rFonts w:ascii="Times New Roman" w:hAnsi="Times New Roman"/>
        </w:rPr>
        <w:tab/>
      </w:r>
      <w:r w:rsidR="008A288C" w:rsidRPr="00C40D51">
        <w:rPr>
          <w:rFonts w:ascii="Times New Roman" w:hAnsi="Times New Roman"/>
        </w:rPr>
        <w:t>After section 44 of the Principal Act the following section is inserted:—</w:t>
      </w:r>
    </w:p>
    <w:p w:rsidR="008A288C" w:rsidRPr="00A91D12" w:rsidRDefault="00C40D51" w:rsidP="00A91D12">
      <w:pPr>
        <w:spacing w:before="120" w:after="60" w:line="240" w:lineRule="auto"/>
        <w:jc w:val="both"/>
        <w:rPr>
          <w:rFonts w:ascii="Times New Roman" w:hAnsi="Times New Roman" w:cs="Times New Roman"/>
          <w:b/>
          <w:sz w:val="20"/>
        </w:rPr>
      </w:pPr>
      <w:r w:rsidRPr="00A91D12">
        <w:rPr>
          <w:rFonts w:ascii="Times New Roman" w:hAnsi="Times New Roman" w:cs="Times New Roman"/>
          <w:b/>
          <w:sz w:val="20"/>
        </w:rPr>
        <w:t>Evidence of Australian citizenship.</w:t>
      </w:r>
    </w:p>
    <w:p w:rsidR="008A288C" w:rsidRPr="00C40D51" w:rsidRDefault="00A52807" w:rsidP="00A91D12">
      <w:pPr>
        <w:spacing w:after="0" w:line="240" w:lineRule="auto"/>
        <w:ind w:left="432"/>
        <w:jc w:val="both"/>
        <w:rPr>
          <w:rFonts w:ascii="Times New Roman" w:hAnsi="Times New Roman"/>
        </w:rPr>
      </w:pPr>
      <w:r>
        <w:rPr>
          <w:rFonts w:ascii="Times New Roman" w:hAnsi="Times New Roman"/>
        </w:rPr>
        <w:t>“</w:t>
      </w:r>
      <w:r w:rsidR="008A288C" w:rsidRPr="00C40D51">
        <w:rPr>
          <w:rFonts w:ascii="Times New Roman" w:hAnsi="Times New Roman"/>
        </w:rPr>
        <w:t>44</w:t>
      </w:r>
      <w:r w:rsidR="008A288C" w:rsidRPr="00A91D12">
        <w:rPr>
          <w:rFonts w:ascii="Times New Roman" w:hAnsi="Times New Roman"/>
          <w:smallCaps/>
        </w:rPr>
        <w:t>a</w:t>
      </w:r>
      <w:r w:rsidR="008A288C" w:rsidRPr="00C40D51">
        <w:rPr>
          <w:rFonts w:ascii="Times New Roman" w:hAnsi="Times New Roman"/>
        </w:rPr>
        <w:t>. (1) In this section, unless the contrary intention appears—</w:t>
      </w:r>
    </w:p>
    <w:p w:rsidR="008A288C" w:rsidRPr="00C40D51" w:rsidRDefault="00A52807" w:rsidP="00A91D12">
      <w:pPr>
        <w:spacing w:after="0" w:line="240" w:lineRule="auto"/>
        <w:ind w:left="864" w:hanging="432"/>
        <w:jc w:val="both"/>
        <w:rPr>
          <w:rFonts w:ascii="Times New Roman" w:hAnsi="Times New Roman"/>
        </w:rPr>
      </w:pPr>
      <w:r>
        <w:rPr>
          <w:rFonts w:ascii="Times New Roman" w:hAnsi="Times New Roman"/>
        </w:rPr>
        <w:t>‘</w:t>
      </w:r>
      <w:r w:rsidR="008A288C" w:rsidRPr="00C40D51">
        <w:rPr>
          <w:rFonts w:ascii="Times New Roman" w:hAnsi="Times New Roman"/>
        </w:rPr>
        <w:t>authorized officer</w:t>
      </w:r>
      <w:r>
        <w:rPr>
          <w:rFonts w:ascii="Times New Roman" w:hAnsi="Times New Roman"/>
        </w:rPr>
        <w:t>’</w:t>
      </w:r>
      <w:r w:rsidR="008A288C" w:rsidRPr="00C40D51">
        <w:rPr>
          <w:rFonts w:ascii="Times New Roman" w:hAnsi="Times New Roman"/>
        </w:rPr>
        <w:t xml:space="preserve"> means an officer authorized by the Secretary to issue certificates under this section;</w:t>
      </w:r>
    </w:p>
    <w:p w:rsidR="008A288C" w:rsidRPr="00C40D51" w:rsidRDefault="00A52807" w:rsidP="00A91D12">
      <w:pPr>
        <w:spacing w:after="0" w:line="240" w:lineRule="auto"/>
        <w:ind w:left="864" w:hanging="432"/>
        <w:jc w:val="both"/>
        <w:rPr>
          <w:rFonts w:ascii="Times New Roman" w:hAnsi="Times New Roman"/>
        </w:rPr>
      </w:pPr>
      <w:r>
        <w:rPr>
          <w:rFonts w:ascii="Times New Roman" w:hAnsi="Times New Roman"/>
        </w:rPr>
        <w:t>‘</w:t>
      </w:r>
      <w:r w:rsidR="008A288C" w:rsidRPr="00C40D51">
        <w:rPr>
          <w:rFonts w:ascii="Times New Roman" w:hAnsi="Times New Roman"/>
        </w:rPr>
        <w:t>prescribed evidentiary certificate</w:t>
      </w:r>
      <w:r>
        <w:rPr>
          <w:rFonts w:ascii="Times New Roman" w:hAnsi="Times New Roman"/>
        </w:rPr>
        <w:t>’</w:t>
      </w:r>
      <w:r w:rsidR="008A288C" w:rsidRPr="00C40D51">
        <w:rPr>
          <w:rFonts w:ascii="Times New Roman" w:hAnsi="Times New Roman"/>
        </w:rPr>
        <w:t xml:space="preserve"> means—</w:t>
      </w:r>
    </w:p>
    <w:p w:rsidR="008A288C" w:rsidRPr="00C40D51" w:rsidRDefault="008A288C" w:rsidP="00A3690C">
      <w:pPr>
        <w:spacing w:after="0" w:line="240" w:lineRule="auto"/>
        <w:ind w:left="1152" w:hanging="576"/>
        <w:jc w:val="both"/>
        <w:rPr>
          <w:rFonts w:ascii="Times New Roman" w:hAnsi="Times New Roman"/>
        </w:rPr>
      </w:pPr>
      <w:r w:rsidRPr="00C40D51">
        <w:rPr>
          <w:rFonts w:ascii="Times New Roman" w:hAnsi="Times New Roman"/>
        </w:rPr>
        <w:t>(a) a certificate issued under sub-section (2) of this section; or</w:t>
      </w:r>
    </w:p>
    <w:p w:rsidR="008A288C" w:rsidRPr="00C40D51" w:rsidRDefault="008A288C" w:rsidP="00A91D12">
      <w:pPr>
        <w:spacing w:after="0" w:line="240" w:lineRule="auto"/>
        <w:ind w:left="1152" w:hanging="576"/>
        <w:jc w:val="both"/>
        <w:rPr>
          <w:rFonts w:ascii="Times New Roman" w:hAnsi="Times New Roman"/>
        </w:rPr>
      </w:pPr>
      <w:r w:rsidRPr="00C40D51">
        <w:rPr>
          <w:rFonts w:ascii="Times New Roman" w:hAnsi="Times New Roman"/>
        </w:rPr>
        <w:t xml:space="preserve">(b) a certificate that was issued before the commencement of this section under sub-section (3) of section </w:t>
      </w:r>
      <w:r w:rsidR="00A3690C">
        <w:rPr>
          <w:rFonts w:ascii="Times New Roman" w:hAnsi="Times New Roman"/>
        </w:rPr>
        <w:t>11</w:t>
      </w:r>
      <w:r w:rsidRPr="00820F5E">
        <w:rPr>
          <w:rFonts w:ascii="Times New Roman" w:hAnsi="Times New Roman"/>
          <w:smallCaps/>
        </w:rPr>
        <w:t>c</w:t>
      </w:r>
      <w:r w:rsidRPr="00C40D51">
        <w:rPr>
          <w:rFonts w:ascii="Times New Roman" w:hAnsi="Times New Roman"/>
        </w:rPr>
        <w:t xml:space="preserve"> of the </w:t>
      </w:r>
      <w:r w:rsidRPr="008A288C">
        <w:rPr>
          <w:rFonts w:ascii="Times New Roman" w:hAnsi="Times New Roman"/>
          <w:i/>
        </w:rPr>
        <w:t xml:space="preserve">Citizenship Act </w:t>
      </w:r>
      <w:r w:rsidRPr="00C40D51">
        <w:rPr>
          <w:rFonts w:ascii="Times New Roman" w:hAnsi="Times New Roman"/>
        </w:rPr>
        <w:t>1948</w:t>
      </w:r>
      <w:r w:rsidR="00A91D12">
        <w:rPr>
          <w:rFonts w:ascii="Times New Roman" w:hAnsi="Times New Roman"/>
        </w:rPr>
        <w:t>–</w:t>
      </w:r>
      <w:r w:rsidRPr="00C40D51">
        <w:rPr>
          <w:rFonts w:ascii="Times New Roman" w:hAnsi="Times New Roman"/>
        </w:rPr>
        <w:t>1969 or of that Act as amended.</w:t>
      </w:r>
    </w:p>
    <w:p w:rsidR="008A288C" w:rsidRPr="00C40D51" w:rsidRDefault="00A91D12" w:rsidP="00F72C05">
      <w:pPr>
        <w:tabs>
          <w:tab w:val="left" w:pos="99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t xml:space="preserve">Where the Secretary is satisfied that a person referred to in </w:t>
      </w:r>
      <w:r w:rsidR="008A288C" w:rsidRPr="00C40D51">
        <w:rPr>
          <w:rFonts w:ascii="Times New Roman" w:hAnsi="Times New Roman"/>
        </w:rPr>
        <w:t>section 11</w:t>
      </w:r>
      <w:r w:rsidR="008A288C" w:rsidRPr="00A91D12">
        <w:rPr>
          <w:rFonts w:ascii="Times New Roman" w:hAnsi="Times New Roman"/>
          <w:smallCaps/>
        </w:rPr>
        <w:t>b</w:t>
      </w:r>
      <w:r w:rsidR="008A288C" w:rsidRPr="00C40D51">
        <w:rPr>
          <w:rFonts w:ascii="Times New Roman" w:hAnsi="Times New Roman"/>
        </w:rPr>
        <w:t xml:space="preserve"> of the </w:t>
      </w:r>
      <w:r w:rsidR="008A288C" w:rsidRPr="008A288C">
        <w:rPr>
          <w:rFonts w:ascii="Times New Roman" w:hAnsi="Times New Roman"/>
          <w:i/>
        </w:rPr>
        <w:t xml:space="preserve">Citizenship Act </w:t>
      </w:r>
      <w:r w:rsidR="008A288C" w:rsidRPr="00C40D51">
        <w:rPr>
          <w:rFonts w:ascii="Times New Roman" w:hAnsi="Times New Roman"/>
        </w:rPr>
        <w:t>1948</w:t>
      </w:r>
      <w:r>
        <w:rPr>
          <w:rFonts w:ascii="Times New Roman" w:hAnsi="Times New Roman"/>
        </w:rPr>
        <w:t>–</w:t>
      </w:r>
      <w:r w:rsidR="008A288C" w:rsidRPr="00C40D51">
        <w:rPr>
          <w:rFonts w:ascii="Times New Roman" w:hAnsi="Times New Roman"/>
        </w:rPr>
        <w:t>1969 had, before the commencement of this section, duly given a notice under section 11</w:t>
      </w:r>
      <w:r w:rsidR="008A288C" w:rsidRPr="00515581">
        <w:rPr>
          <w:rFonts w:ascii="Times New Roman" w:hAnsi="Times New Roman"/>
          <w:smallCaps/>
        </w:rPr>
        <w:t>c</w:t>
      </w:r>
      <w:r w:rsidR="008A288C" w:rsidRPr="00C40D51">
        <w:rPr>
          <w:rFonts w:ascii="Times New Roman" w:hAnsi="Times New Roman"/>
        </w:rPr>
        <w:t xml:space="preserve"> of that Act or of that Act as amended and has not ceased to be an Australian citizen, the Secretary shall, on application by that person, cause an authorized officer to issu</w:t>
      </w:r>
      <w:r w:rsidR="00F72C05">
        <w:rPr>
          <w:rFonts w:ascii="Times New Roman" w:hAnsi="Times New Roman"/>
        </w:rPr>
        <w:t>e to that person an evidentiary</w:t>
      </w:r>
      <w:r w:rsidR="008964FC">
        <w:rPr>
          <w:rFonts w:ascii="Times New Roman" w:hAnsi="Times New Roman"/>
        </w:rPr>
        <w:t xml:space="preserve"> </w:t>
      </w:r>
      <w:r w:rsidR="008A288C" w:rsidRPr="00C40D51">
        <w:rPr>
          <w:rFonts w:ascii="Times New Roman" w:hAnsi="Times New Roman"/>
        </w:rPr>
        <w:t>certificate in relation to the</w:t>
      </w:r>
      <w:r w:rsidR="00081E18">
        <w:rPr>
          <w:rFonts w:ascii="Times New Roman" w:hAnsi="Times New Roman"/>
        </w:rPr>
        <w:t xml:space="preserve"> </w:t>
      </w:r>
      <w:r w:rsidR="008A288C" w:rsidRPr="00C40D51">
        <w:rPr>
          <w:rFonts w:ascii="Times New Roman" w:hAnsi="Times New Roman"/>
        </w:rPr>
        <w:t>Australian citizenship of that person.</w:t>
      </w:r>
    </w:p>
    <w:p w:rsidR="008A288C" w:rsidRPr="00C40D51" w:rsidRDefault="00A52807" w:rsidP="007B4514">
      <w:pPr>
        <w:tabs>
          <w:tab w:val="left" w:pos="990"/>
          <w:tab w:val="left" w:pos="3510"/>
        </w:tabs>
        <w:spacing w:before="60" w:after="60" w:line="240" w:lineRule="auto"/>
        <w:ind w:firstLine="432"/>
        <w:jc w:val="both"/>
        <w:rPr>
          <w:rFonts w:ascii="Times New Roman" w:hAnsi="Times New Roman"/>
        </w:rPr>
      </w:pPr>
      <w:r>
        <w:rPr>
          <w:rFonts w:ascii="Times New Roman" w:hAnsi="Times New Roman"/>
        </w:rPr>
        <w:t>“</w:t>
      </w:r>
      <w:r w:rsidR="007B4514">
        <w:rPr>
          <w:rFonts w:ascii="Times New Roman" w:hAnsi="Times New Roman"/>
        </w:rPr>
        <w:t>(3)</w:t>
      </w:r>
      <w:r w:rsidR="007B4514">
        <w:rPr>
          <w:rFonts w:ascii="Times New Roman" w:hAnsi="Times New Roman"/>
        </w:rPr>
        <w:tab/>
      </w:r>
      <w:r w:rsidR="008A288C" w:rsidRPr="00C40D51">
        <w:rPr>
          <w:rFonts w:ascii="Times New Roman" w:hAnsi="Times New Roman"/>
        </w:rPr>
        <w:t>An evidentiary certificate under this section shall certify that the person specified in the certificate is an Australian citizen.</w:t>
      </w:r>
    </w:p>
    <w:p w:rsidR="008A288C" w:rsidRPr="00C40D51" w:rsidRDefault="00A52807" w:rsidP="00F72C05">
      <w:pPr>
        <w:tabs>
          <w:tab w:val="left" w:pos="990"/>
          <w:tab w:val="left" w:pos="3510"/>
        </w:tabs>
        <w:spacing w:before="60" w:after="60" w:line="240" w:lineRule="auto"/>
        <w:ind w:firstLine="432"/>
        <w:jc w:val="both"/>
        <w:rPr>
          <w:rFonts w:ascii="Times New Roman" w:hAnsi="Times New Roman"/>
        </w:rPr>
      </w:pPr>
      <w:r>
        <w:rPr>
          <w:rFonts w:ascii="Times New Roman" w:hAnsi="Times New Roman"/>
        </w:rPr>
        <w:t>“</w:t>
      </w:r>
      <w:r w:rsidR="007B4514">
        <w:rPr>
          <w:rFonts w:ascii="Times New Roman" w:hAnsi="Times New Roman"/>
        </w:rPr>
        <w:t>(4)</w:t>
      </w:r>
      <w:r w:rsidR="007B4514">
        <w:rPr>
          <w:rFonts w:ascii="Times New Roman" w:hAnsi="Times New Roman"/>
        </w:rPr>
        <w:tab/>
      </w:r>
      <w:r w:rsidR="008A288C" w:rsidRPr="00C40D51">
        <w:rPr>
          <w:rFonts w:ascii="Times New Roman" w:hAnsi="Times New Roman"/>
        </w:rPr>
        <w:t>Where the Secretary is satisfied that a person to whom a prescribed evidentiary certificate has been issued is not an Australian citizen, the Secretary may, by order in writing under his hand, revoke the certificate.</w:t>
      </w:r>
    </w:p>
    <w:p w:rsidR="008A288C" w:rsidRPr="00C40D51" w:rsidRDefault="00A52807" w:rsidP="00F72C05">
      <w:pPr>
        <w:tabs>
          <w:tab w:val="left" w:pos="990"/>
          <w:tab w:val="left" w:pos="3510"/>
        </w:tabs>
        <w:spacing w:before="60" w:after="60" w:line="240" w:lineRule="auto"/>
        <w:ind w:firstLine="432"/>
        <w:jc w:val="both"/>
        <w:rPr>
          <w:rFonts w:ascii="Times New Roman" w:hAnsi="Times New Roman"/>
        </w:rPr>
      </w:pPr>
      <w:r>
        <w:rPr>
          <w:rFonts w:ascii="Times New Roman" w:hAnsi="Times New Roman"/>
        </w:rPr>
        <w:t>“</w:t>
      </w:r>
      <w:r w:rsidR="007B4514">
        <w:rPr>
          <w:rFonts w:ascii="Times New Roman" w:hAnsi="Times New Roman"/>
        </w:rPr>
        <w:t>(5)</w:t>
      </w:r>
      <w:r w:rsidR="007B4514">
        <w:rPr>
          <w:rFonts w:ascii="Times New Roman" w:hAnsi="Times New Roman"/>
        </w:rPr>
        <w:tab/>
      </w:r>
      <w:r w:rsidR="008A288C" w:rsidRPr="00C40D51">
        <w:rPr>
          <w:rFonts w:ascii="Times New Roman" w:hAnsi="Times New Roman"/>
        </w:rPr>
        <w:t xml:space="preserve">A prescribed evidentiary certificate is, unless the certificate is shown to have been revoked either before or after the commencement of this section, </w:t>
      </w:r>
      <w:r w:rsidR="008A288C" w:rsidRPr="008A288C">
        <w:rPr>
          <w:rFonts w:ascii="Times New Roman" w:hAnsi="Times New Roman"/>
          <w:i/>
        </w:rPr>
        <w:t xml:space="preserve">prima facie </w:t>
      </w:r>
      <w:r w:rsidR="008A288C" w:rsidRPr="00C40D51">
        <w:rPr>
          <w:rFonts w:ascii="Times New Roman" w:hAnsi="Times New Roman"/>
        </w:rPr>
        <w:t>evidence that the pers</w:t>
      </w:r>
      <w:r w:rsidR="00081E18">
        <w:rPr>
          <w:rFonts w:ascii="Times New Roman" w:hAnsi="Times New Roman"/>
        </w:rPr>
        <w:t>on specified in the certificate</w:t>
      </w:r>
      <w:r w:rsidR="008A288C" w:rsidRPr="00C40D51">
        <w:rPr>
          <w:rFonts w:ascii="Times New Roman" w:hAnsi="Times New Roman"/>
        </w:rPr>
        <w:t xml:space="preserve"> is an Australian citizen.</w:t>
      </w:r>
    </w:p>
    <w:p w:rsidR="008A288C" w:rsidRPr="00C40D51" w:rsidRDefault="00A52807" w:rsidP="007B4514">
      <w:pPr>
        <w:tabs>
          <w:tab w:val="left" w:pos="990"/>
          <w:tab w:val="left" w:pos="3510"/>
        </w:tabs>
        <w:spacing w:before="60" w:after="60" w:line="240" w:lineRule="auto"/>
        <w:ind w:firstLine="432"/>
        <w:jc w:val="both"/>
        <w:rPr>
          <w:rFonts w:ascii="Times New Roman" w:hAnsi="Times New Roman"/>
        </w:rPr>
      </w:pPr>
      <w:r>
        <w:rPr>
          <w:rFonts w:ascii="Times New Roman" w:hAnsi="Times New Roman"/>
        </w:rPr>
        <w:t>“</w:t>
      </w:r>
      <w:r w:rsidR="007B4514">
        <w:rPr>
          <w:rFonts w:ascii="Times New Roman" w:hAnsi="Times New Roman"/>
        </w:rPr>
        <w:t>(6)</w:t>
      </w:r>
      <w:r w:rsidR="007B4514">
        <w:rPr>
          <w:rFonts w:ascii="Times New Roman" w:hAnsi="Times New Roman"/>
        </w:rPr>
        <w:tab/>
      </w:r>
      <w:r w:rsidR="008A288C" w:rsidRPr="00C40D51">
        <w:rPr>
          <w:rFonts w:ascii="Times New Roman" w:hAnsi="Times New Roman"/>
        </w:rPr>
        <w:t>The Secretary shall cancel all prescribed evidentiary certificates that are revoked after the commencement of this section.</w:t>
      </w:r>
    </w:p>
    <w:p w:rsidR="008A288C" w:rsidRPr="00C40D51" w:rsidRDefault="00A52807" w:rsidP="00F72C05">
      <w:pPr>
        <w:tabs>
          <w:tab w:val="left" w:pos="990"/>
          <w:tab w:val="left" w:pos="3510"/>
        </w:tabs>
        <w:spacing w:before="60" w:after="60" w:line="240" w:lineRule="auto"/>
        <w:ind w:firstLine="432"/>
        <w:jc w:val="both"/>
        <w:rPr>
          <w:rFonts w:ascii="Times New Roman" w:hAnsi="Times New Roman"/>
        </w:rPr>
      </w:pPr>
      <w:r>
        <w:rPr>
          <w:rFonts w:ascii="Times New Roman" w:hAnsi="Times New Roman"/>
        </w:rPr>
        <w:t>“</w:t>
      </w:r>
      <w:r w:rsidR="007B4514">
        <w:rPr>
          <w:rFonts w:ascii="Times New Roman" w:hAnsi="Times New Roman"/>
        </w:rPr>
        <w:t>(7)</w:t>
      </w:r>
      <w:r w:rsidR="007B4514">
        <w:rPr>
          <w:rFonts w:ascii="Times New Roman" w:hAnsi="Times New Roman"/>
        </w:rPr>
        <w:tab/>
      </w:r>
      <w:r w:rsidR="008A288C" w:rsidRPr="00C40D51">
        <w:rPr>
          <w:rFonts w:ascii="Times New Roman" w:hAnsi="Times New Roman"/>
        </w:rPr>
        <w:t>An order under sub-section (4) may be proved in legal proceedings by the production of a copy of the or</w:t>
      </w:r>
      <w:r w:rsidR="00A73678">
        <w:rPr>
          <w:rFonts w:ascii="Times New Roman" w:hAnsi="Times New Roman"/>
        </w:rPr>
        <w:t>der together with a certificate</w:t>
      </w:r>
      <w:r w:rsidR="008A288C" w:rsidRPr="00C40D51">
        <w:rPr>
          <w:rFonts w:ascii="Times New Roman" w:hAnsi="Times New Roman"/>
        </w:rPr>
        <w:t xml:space="preserve"> signed by an authorized officer certifying the copy to be a true copy.</w:t>
      </w:r>
    </w:p>
    <w:p w:rsidR="008A288C" w:rsidRPr="00C40D51" w:rsidRDefault="00A52807" w:rsidP="00A3690C">
      <w:pPr>
        <w:tabs>
          <w:tab w:val="left" w:pos="990"/>
          <w:tab w:val="left" w:pos="3510"/>
        </w:tabs>
        <w:spacing w:before="60" w:after="60" w:line="240" w:lineRule="auto"/>
        <w:ind w:firstLine="432"/>
        <w:jc w:val="both"/>
        <w:rPr>
          <w:rFonts w:ascii="Times New Roman" w:hAnsi="Times New Roman"/>
        </w:rPr>
      </w:pPr>
      <w:r>
        <w:rPr>
          <w:rFonts w:ascii="Times New Roman" w:hAnsi="Times New Roman"/>
        </w:rPr>
        <w:t>“</w:t>
      </w:r>
      <w:r w:rsidR="007B4514">
        <w:rPr>
          <w:rFonts w:ascii="Times New Roman" w:hAnsi="Times New Roman"/>
        </w:rPr>
        <w:t>(8)</w:t>
      </w:r>
      <w:r w:rsidR="007B4514">
        <w:rPr>
          <w:rFonts w:ascii="Times New Roman" w:hAnsi="Times New Roman"/>
        </w:rPr>
        <w:tab/>
      </w:r>
      <w:r w:rsidR="008A288C" w:rsidRPr="00C40D51">
        <w:rPr>
          <w:rFonts w:ascii="Times New Roman" w:hAnsi="Times New Roman"/>
        </w:rPr>
        <w:t>A prescribed evidentiary certificate, a certificate under sub</w:t>
      </w:r>
      <w:r w:rsidR="00C509BE">
        <w:rPr>
          <w:rFonts w:ascii="Times New Roman" w:hAnsi="Times New Roman"/>
        </w:rPr>
        <w:t>-</w:t>
      </w:r>
      <w:r w:rsidR="008A288C" w:rsidRPr="00C40D51">
        <w:rPr>
          <w:rFonts w:ascii="Times New Roman" w:hAnsi="Times New Roman"/>
        </w:rPr>
        <w:t>section (8) of section 11</w:t>
      </w:r>
      <w:r w:rsidR="008A288C" w:rsidRPr="00E16013">
        <w:rPr>
          <w:rFonts w:ascii="Times New Roman" w:hAnsi="Times New Roman"/>
          <w:smallCaps/>
        </w:rPr>
        <w:t>c</w:t>
      </w:r>
      <w:r w:rsidR="008A288C" w:rsidRPr="00C40D51">
        <w:rPr>
          <w:rFonts w:ascii="Times New Roman" w:hAnsi="Times New Roman"/>
        </w:rPr>
        <w:t xml:space="preserve"> of the </w:t>
      </w:r>
      <w:r w:rsidR="008A288C" w:rsidRPr="008A288C">
        <w:rPr>
          <w:rFonts w:ascii="Times New Roman" w:hAnsi="Times New Roman"/>
          <w:i/>
        </w:rPr>
        <w:t xml:space="preserve">Citizenship Act </w:t>
      </w:r>
      <w:r w:rsidR="008A288C" w:rsidRPr="00C40D51">
        <w:rPr>
          <w:rFonts w:ascii="Times New Roman" w:hAnsi="Times New Roman"/>
        </w:rPr>
        <w:t>1948</w:t>
      </w:r>
      <w:r w:rsidR="004229AF">
        <w:rPr>
          <w:rFonts w:ascii="Times New Roman" w:hAnsi="Times New Roman"/>
        </w:rPr>
        <w:t>–</w:t>
      </w:r>
      <w:r w:rsidR="008A288C" w:rsidRPr="00C40D51">
        <w:rPr>
          <w:rFonts w:ascii="Times New Roman" w:hAnsi="Times New Roman"/>
        </w:rPr>
        <w:t>1969 or of that Act as amended or a certificate referred to in sub-section (7) of this section is admissible in evidence in legal proceedings without proof of the signature of the person signing it or of the fact that he was entitled to sign it.</w:t>
      </w:r>
      <w:r>
        <w:rPr>
          <w:rFonts w:ascii="Times New Roman" w:hAnsi="Times New Roman"/>
        </w:rPr>
        <w:t>”</w:t>
      </w:r>
      <w:r w:rsidR="008A288C" w:rsidRPr="00C40D51">
        <w:rPr>
          <w:rFonts w:ascii="Times New Roman" w:hAnsi="Times New Roman"/>
        </w:rPr>
        <w:t>.</w:t>
      </w:r>
      <w:r>
        <w:rPr>
          <w:rFonts w:ascii="Times New Roman" w:hAnsi="Times New Roman"/>
        </w:rPr>
        <w:br w:type="page"/>
      </w:r>
    </w:p>
    <w:p w:rsidR="008A288C" w:rsidRPr="00E16013" w:rsidRDefault="00C40D51" w:rsidP="00E16013">
      <w:pPr>
        <w:spacing w:before="120" w:after="60" w:line="240" w:lineRule="auto"/>
        <w:jc w:val="both"/>
        <w:rPr>
          <w:rFonts w:ascii="Times New Roman" w:hAnsi="Times New Roman" w:cs="Times New Roman"/>
          <w:b/>
          <w:sz w:val="20"/>
        </w:rPr>
      </w:pPr>
      <w:r w:rsidRPr="00E16013">
        <w:rPr>
          <w:rFonts w:ascii="Times New Roman" w:hAnsi="Times New Roman" w:cs="Times New Roman"/>
          <w:b/>
          <w:sz w:val="20"/>
        </w:rPr>
        <w:lastRenderedPageBreak/>
        <w:t>Evidentiary certificate to be surrendered where order of revocation made.</w:t>
      </w:r>
    </w:p>
    <w:p w:rsidR="008A288C" w:rsidRPr="00C40D51" w:rsidRDefault="00C40D51" w:rsidP="00E16013">
      <w:pPr>
        <w:tabs>
          <w:tab w:val="left" w:pos="810"/>
        </w:tabs>
        <w:spacing w:after="0" w:line="240" w:lineRule="auto"/>
        <w:ind w:firstLine="432"/>
        <w:jc w:val="both"/>
        <w:rPr>
          <w:rFonts w:ascii="Times New Roman" w:hAnsi="Times New Roman"/>
        </w:rPr>
      </w:pPr>
      <w:r w:rsidRPr="00C40D51">
        <w:rPr>
          <w:rFonts w:ascii="Times New Roman" w:hAnsi="Times New Roman"/>
          <w:b/>
        </w:rPr>
        <w:t>18.</w:t>
      </w:r>
      <w:r w:rsidR="00E16013">
        <w:rPr>
          <w:rFonts w:ascii="Times New Roman" w:hAnsi="Times New Roman"/>
        </w:rPr>
        <w:tab/>
      </w:r>
      <w:r w:rsidR="008A288C" w:rsidRPr="00C40D51">
        <w:rPr>
          <w:rFonts w:ascii="Times New Roman" w:hAnsi="Times New Roman"/>
        </w:rPr>
        <w:t>Section 48</w:t>
      </w:r>
      <w:r w:rsidR="008A288C" w:rsidRPr="00E16013">
        <w:rPr>
          <w:rFonts w:ascii="Times New Roman" w:hAnsi="Times New Roman"/>
          <w:smallCaps/>
        </w:rPr>
        <w:t>a</w:t>
      </w:r>
      <w:r w:rsidR="008A288C" w:rsidRPr="00C40D51">
        <w:rPr>
          <w:rFonts w:ascii="Times New Roman" w:hAnsi="Times New Roman"/>
        </w:rPr>
        <w:t xml:space="preserve"> of the Principal Act is amended by omitting the words </w:t>
      </w:r>
      <w:r w:rsidR="00A52807">
        <w:rPr>
          <w:rFonts w:ascii="Times New Roman" w:hAnsi="Times New Roman"/>
        </w:rPr>
        <w:t>“</w:t>
      </w:r>
      <w:r w:rsidR="008A288C" w:rsidRPr="00C40D51">
        <w:rPr>
          <w:rFonts w:ascii="Times New Roman" w:hAnsi="Times New Roman"/>
        </w:rPr>
        <w:t xml:space="preserve">sub-section (5) of section eleven </w:t>
      </w:r>
      <w:r w:rsidR="008A288C" w:rsidRPr="009C64D6">
        <w:rPr>
          <w:rFonts w:ascii="Times New Roman" w:hAnsi="Times New Roman"/>
          <w:smallCaps/>
        </w:rPr>
        <w:t xml:space="preserve">c </w:t>
      </w:r>
      <w:r w:rsidR="008A288C" w:rsidRPr="00C40D51">
        <w:rPr>
          <w:rFonts w:ascii="Times New Roman" w:hAnsi="Times New Roman"/>
        </w:rPr>
        <w:t>of this Act</w:t>
      </w:r>
      <w:r w:rsidR="00A52807">
        <w:rPr>
          <w:rFonts w:ascii="Times New Roman" w:hAnsi="Times New Roman"/>
        </w:rPr>
        <w:t>”</w:t>
      </w:r>
      <w:r w:rsidR="008A288C" w:rsidRPr="00C40D51">
        <w:rPr>
          <w:rFonts w:ascii="Times New Roman" w:hAnsi="Times New Roman"/>
        </w:rPr>
        <w:t xml:space="preserve"> and substituting the words </w:t>
      </w:r>
      <w:r w:rsidR="00A52807">
        <w:rPr>
          <w:rFonts w:ascii="Times New Roman" w:hAnsi="Times New Roman"/>
        </w:rPr>
        <w:t>“</w:t>
      </w:r>
      <w:r w:rsidR="008A288C" w:rsidRPr="00C40D51">
        <w:rPr>
          <w:rFonts w:ascii="Times New Roman" w:hAnsi="Times New Roman"/>
        </w:rPr>
        <w:t>sub-section (4) of section 44</w:t>
      </w:r>
      <w:r w:rsidR="008A288C" w:rsidRPr="00820F5E">
        <w:rPr>
          <w:rFonts w:ascii="Times New Roman" w:hAnsi="Times New Roman"/>
          <w:smallCaps/>
        </w:rPr>
        <w:t>a</w:t>
      </w:r>
      <w:r w:rsidR="00A52807">
        <w:rPr>
          <w:rFonts w:ascii="Times New Roman" w:hAnsi="Times New Roman"/>
        </w:rPr>
        <w:t>”</w:t>
      </w:r>
      <w:r w:rsidR="008A288C" w:rsidRPr="00C40D51">
        <w:rPr>
          <w:rFonts w:ascii="Times New Roman" w:hAnsi="Times New Roman"/>
        </w:rPr>
        <w:t>.</w:t>
      </w:r>
    </w:p>
    <w:p w:rsidR="008A288C" w:rsidRPr="00E16013" w:rsidRDefault="00C40D51" w:rsidP="00E16013">
      <w:pPr>
        <w:spacing w:before="120" w:after="60" w:line="240" w:lineRule="auto"/>
        <w:jc w:val="both"/>
        <w:rPr>
          <w:rFonts w:ascii="Times New Roman" w:hAnsi="Times New Roman" w:cs="Times New Roman"/>
          <w:b/>
          <w:sz w:val="20"/>
        </w:rPr>
      </w:pPr>
      <w:r w:rsidRPr="00E16013">
        <w:rPr>
          <w:rFonts w:ascii="Times New Roman" w:hAnsi="Times New Roman" w:cs="Times New Roman"/>
          <w:b/>
          <w:sz w:val="20"/>
        </w:rPr>
        <w:t>Second and Third Schedules.</w:t>
      </w:r>
    </w:p>
    <w:p w:rsidR="008A288C" w:rsidRPr="00C40D51" w:rsidRDefault="00C40D51" w:rsidP="00E16013">
      <w:pPr>
        <w:tabs>
          <w:tab w:val="left" w:pos="810"/>
          <w:tab w:val="left" w:pos="8820"/>
        </w:tabs>
        <w:spacing w:after="0" w:line="240" w:lineRule="auto"/>
        <w:ind w:firstLine="432"/>
        <w:jc w:val="both"/>
        <w:rPr>
          <w:rFonts w:ascii="Times New Roman" w:hAnsi="Times New Roman"/>
        </w:rPr>
      </w:pPr>
      <w:r w:rsidRPr="00C40D51">
        <w:rPr>
          <w:rFonts w:ascii="Times New Roman" w:hAnsi="Times New Roman"/>
          <w:b/>
        </w:rPr>
        <w:t>19.</w:t>
      </w:r>
      <w:r w:rsidR="00E16013">
        <w:rPr>
          <w:rFonts w:ascii="Times New Roman" w:hAnsi="Times New Roman"/>
        </w:rPr>
        <w:tab/>
      </w:r>
      <w:r w:rsidR="008A288C" w:rsidRPr="00C40D51">
        <w:rPr>
          <w:rFonts w:ascii="Times New Roman" w:hAnsi="Times New Roman"/>
        </w:rPr>
        <w:t>The Second and Third Schedules to the Principal Act are repealed and the fo</w:t>
      </w:r>
      <w:r w:rsidR="00A82F38">
        <w:rPr>
          <w:rFonts w:ascii="Times New Roman" w:hAnsi="Times New Roman"/>
        </w:rPr>
        <w:t>llowing Schedules substituted:—</w:t>
      </w:r>
    </w:p>
    <w:p w:rsidR="00E16013" w:rsidRPr="00E16013" w:rsidRDefault="008A288C" w:rsidP="00E16013">
      <w:pPr>
        <w:tabs>
          <w:tab w:val="left" w:pos="8100"/>
        </w:tabs>
        <w:spacing w:after="0" w:line="240" w:lineRule="auto"/>
        <w:ind w:left="3600"/>
        <w:jc w:val="center"/>
        <w:rPr>
          <w:rFonts w:ascii="Times New Roman" w:hAnsi="Times New Roman"/>
          <w:sz w:val="20"/>
        </w:rPr>
      </w:pPr>
      <w:r w:rsidRPr="00E16013">
        <w:rPr>
          <w:rFonts w:ascii="Times New Roman" w:hAnsi="Times New Roman"/>
          <w:sz w:val="24"/>
        </w:rPr>
        <w:t>SCHEDULE 2</w:t>
      </w:r>
      <w:r w:rsidR="00E16013">
        <w:rPr>
          <w:rFonts w:ascii="Times New Roman" w:hAnsi="Times New Roman"/>
          <w:sz w:val="20"/>
        </w:rPr>
        <w:tab/>
      </w:r>
      <w:r w:rsidR="00E16013" w:rsidRPr="00E16013">
        <w:rPr>
          <w:rFonts w:ascii="Times New Roman" w:hAnsi="Times New Roman"/>
          <w:sz w:val="20"/>
        </w:rPr>
        <w:t>Section 15</w:t>
      </w:r>
    </w:p>
    <w:p w:rsidR="008A288C" w:rsidRPr="00C40D51" w:rsidRDefault="008A288C" w:rsidP="00E16013">
      <w:pPr>
        <w:spacing w:before="60" w:after="60" w:line="240" w:lineRule="auto"/>
        <w:jc w:val="center"/>
        <w:rPr>
          <w:rFonts w:ascii="Times New Roman" w:hAnsi="Times New Roman"/>
        </w:rPr>
      </w:pPr>
      <w:r w:rsidRPr="00C40D51">
        <w:rPr>
          <w:rFonts w:ascii="Times New Roman" w:hAnsi="Times New Roman"/>
        </w:rPr>
        <w:t>OATH OF ALLEGIANCE</w:t>
      </w:r>
    </w:p>
    <w:p w:rsidR="008A288C" w:rsidRPr="00C40D51" w:rsidRDefault="008A288C" w:rsidP="00E16013">
      <w:pPr>
        <w:spacing w:after="0" w:line="240" w:lineRule="auto"/>
        <w:ind w:firstLine="432"/>
        <w:jc w:val="both"/>
        <w:rPr>
          <w:rFonts w:ascii="Times New Roman" w:hAnsi="Times New Roman"/>
        </w:rPr>
      </w:pPr>
      <w:r w:rsidRPr="00C40D51">
        <w:rPr>
          <w:rFonts w:ascii="Times New Roman" w:hAnsi="Times New Roman"/>
        </w:rPr>
        <w:t>I, A. B., renouncing all other allegiance, swear by Almighty God that I will be faithful and bear true allegiance to Her Majesty Elizabeth the Second, Queen of Australia, Her heirs and successors according to law, and that I will faithfully observe the laws of Australia and fulfil my duties as an Australian citizen.</w:t>
      </w:r>
    </w:p>
    <w:p w:rsidR="008A288C" w:rsidRPr="00C40D51" w:rsidRDefault="008A288C" w:rsidP="00E16013">
      <w:pPr>
        <w:spacing w:before="60" w:after="60" w:line="240" w:lineRule="auto"/>
        <w:jc w:val="center"/>
        <w:rPr>
          <w:rFonts w:ascii="Times New Roman" w:hAnsi="Times New Roman"/>
        </w:rPr>
      </w:pPr>
      <w:r w:rsidRPr="00C40D51">
        <w:rPr>
          <w:rFonts w:ascii="Times New Roman" w:hAnsi="Times New Roman"/>
        </w:rPr>
        <w:t>AFFIRMATION OF ALLEGIANCE</w:t>
      </w:r>
    </w:p>
    <w:p w:rsidR="008A288C" w:rsidRPr="00C40D51" w:rsidRDefault="008A288C" w:rsidP="00E16013">
      <w:pPr>
        <w:spacing w:after="0" w:line="240" w:lineRule="auto"/>
        <w:ind w:firstLine="432"/>
        <w:jc w:val="both"/>
        <w:rPr>
          <w:rFonts w:ascii="Times New Roman" w:hAnsi="Times New Roman"/>
        </w:rPr>
      </w:pPr>
      <w:r w:rsidRPr="00C40D51">
        <w:rPr>
          <w:rFonts w:ascii="Times New Roman" w:hAnsi="Times New Roman"/>
        </w:rPr>
        <w:t>I, A. B., renouncing all other allegiance, solemnly and sincerely promise and declare that I will be faithful and bear true allegiance to Her Majesty Elizabeth the Second, Queen of Australia, Her heirs and successors according to law, and that I will faithfully observe the laws of Australia and fulfil my duties as an Australian citizen.</w:t>
      </w:r>
    </w:p>
    <w:p w:rsidR="00E16013" w:rsidRPr="00796986" w:rsidRDefault="00E16013" w:rsidP="00E16013">
      <w:pPr>
        <w:pBdr>
          <w:bottom w:val="single" w:sz="4" w:space="1" w:color="auto"/>
        </w:pBdr>
        <w:tabs>
          <w:tab w:val="left" w:pos="8010"/>
        </w:tabs>
        <w:spacing w:after="0" w:line="240" w:lineRule="auto"/>
        <w:ind w:left="3888" w:right="4176"/>
        <w:jc w:val="center"/>
        <w:rPr>
          <w:rFonts w:ascii="Times New Roman" w:hAnsi="Times New Roman"/>
          <w:sz w:val="8"/>
        </w:rPr>
      </w:pPr>
    </w:p>
    <w:p w:rsidR="00E16013" w:rsidRPr="00E16013" w:rsidRDefault="008A288C" w:rsidP="00796986">
      <w:pPr>
        <w:tabs>
          <w:tab w:val="left" w:pos="8010"/>
        </w:tabs>
        <w:spacing w:before="60" w:after="60" w:line="240" w:lineRule="auto"/>
        <w:ind w:left="3600"/>
        <w:jc w:val="center"/>
        <w:rPr>
          <w:rFonts w:ascii="Times New Roman" w:hAnsi="Times New Roman"/>
          <w:sz w:val="20"/>
        </w:rPr>
      </w:pPr>
      <w:r w:rsidRPr="00E16013">
        <w:rPr>
          <w:rFonts w:ascii="Times New Roman" w:hAnsi="Times New Roman"/>
          <w:sz w:val="24"/>
        </w:rPr>
        <w:t>SCHEDULE 3</w:t>
      </w:r>
      <w:r w:rsidR="00E16013">
        <w:rPr>
          <w:rFonts w:ascii="Times New Roman" w:hAnsi="Times New Roman"/>
          <w:sz w:val="20"/>
        </w:rPr>
        <w:tab/>
      </w:r>
      <w:r w:rsidR="00E16013" w:rsidRPr="00E16013">
        <w:rPr>
          <w:rFonts w:ascii="Times New Roman" w:hAnsi="Times New Roman"/>
          <w:sz w:val="20"/>
        </w:rPr>
        <w:t>Section 26</w:t>
      </w:r>
      <w:r w:rsidR="00E16013" w:rsidRPr="00E16013">
        <w:rPr>
          <w:rFonts w:ascii="Times New Roman" w:hAnsi="Times New Roman"/>
          <w:smallCaps/>
          <w:sz w:val="20"/>
        </w:rPr>
        <w:t>a</w:t>
      </w:r>
    </w:p>
    <w:p w:rsidR="008A288C" w:rsidRPr="00C40D51" w:rsidRDefault="008A288C" w:rsidP="00E16013">
      <w:pPr>
        <w:spacing w:before="60" w:after="60" w:line="240" w:lineRule="auto"/>
        <w:jc w:val="center"/>
        <w:rPr>
          <w:rFonts w:ascii="Times New Roman" w:hAnsi="Times New Roman"/>
        </w:rPr>
      </w:pPr>
      <w:r w:rsidRPr="00C40D51">
        <w:rPr>
          <w:rFonts w:ascii="Times New Roman" w:hAnsi="Times New Roman"/>
        </w:rPr>
        <w:t>OATH OF ALLEGIANCE</w:t>
      </w:r>
    </w:p>
    <w:p w:rsidR="008A288C" w:rsidRPr="00C40D51" w:rsidRDefault="008A288C" w:rsidP="00E16013">
      <w:pPr>
        <w:spacing w:after="0" w:line="240" w:lineRule="auto"/>
        <w:ind w:firstLine="432"/>
        <w:jc w:val="both"/>
        <w:rPr>
          <w:rFonts w:ascii="Times New Roman" w:hAnsi="Times New Roman"/>
        </w:rPr>
      </w:pPr>
      <w:r w:rsidRPr="00C40D51">
        <w:rPr>
          <w:rFonts w:ascii="Times New Roman" w:hAnsi="Times New Roman"/>
        </w:rPr>
        <w:t>I, A. B., renouncing all other allegiance, swear by Almighty God that I will be faithful and bear true allegiance to Her Majesty Elizabeth the Second, Queen of Australia, Her heirs and successors according to law.</w:t>
      </w:r>
    </w:p>
    <w:p w:rsidR="008A288C" w:rsidRPr="00C40D51" w:rsidRDefault="008A288C" w:rsidP="00E16013">
      <w:pPr>
        <w:spacing w:before="60" w:after="60" w:line="240" w:lineRule="auto"/>
        <w:jc w:val="center"/>
        <w:rPr>
          <w:rFonts w:ascii="Times New Roman" w:hAnsi="Times New Roman"/>
        </w:rPr>
      </w:pPr>
      <w:r w:rsidRPr="00C40D51">
        <w:rPr>
          <w:rFonts w:ascii="Times New Roman" w:hAnsi="Times New Roman"/>
        </w:rPr>
        <w:t>AFFIRMATION OF ALLEGIANCE</w:t>
      </w:r>
    </w:p>
    <w:p w:rsidR="008A288C" w:rsidRPr="00C40D51" w:rsidRDefault="008A288C" w:rsidP="00E16013">
      <w:pPr>
        <w:spacing w:after="0" w:line="240" w:lineRule="auto"/>
        <w:ind w:firstLine="432"/>
        <w:jc w:val="both"/>
        <w:rPr>
          <w:rFonts w:ascii="Times New Roman" w:hAnsi="Times New Roman"/>
        </w:rPr>
      </w:pPr>
      <w:r w:rsidRPr="00C40D51">
        <w:rPr>
          <w:rFonts w:ascii="Times New Roman" w:hAnsi="Times New Roman"/>
        </w:rPr>
        <w:t>I, A. B., renouncing all other allegiance, solemnly and sincerely promise and declare that I will be faithful and bear true allegiance to Her Majesty Elizabeth the Second, Queen of Australia, Her heirs and successors according to law.</w:t>
      </w:r>
    </w:p>
    <w:p w:rsidR="008A288C" w:rsidRPr="007B4514" w:rsidRDefault="00C40D51" w:rsidP="007B4514">
      <w:pPr>
        <w:spacing w:before="120" w:after="60" w:line="240" w:lineRule="auto"/>
        <w:jc w:val="both"/>
        <w:rPr>
          <w:rFonts w:ascii="Times New Roman" w:hAnsi="Times New Roman" w:cs="Times New Roman"/>
          <w:b/>
          <w:sz w:val="20"/>
        </w:rPr>
      </w:pPr>
      <w:r w:rsidRPr="007B4514">
        <w:rPr>
          <w:rFonts w:ascii="Times New Roman" w:hAnsi="Times New Roman" w:cs="Times New Roman"/>
          <w:b/>
          <w:sz w:val="20"/>
        </w:rPr>
        <w:t>Formal amendments.</w:t>
      </w:r>
    </w:p>
    <w:p w:rsidR="008A288C" w:rsidRPr="00C40D51" w:rsidRDefault="00C40D51" w:rsidP="007B4514">
      <w:pPr>
        <w:tabs>
          <w:tab w:val="left" w:pos="806"/>
        </w:tabs>
        <w:spacing w:after="0" w:line="240" w:lineRule="auto"/>
        <w:ind w:firstLine="432"/>
        <w:jc w:val="both"/>
        <w:rPr>
          <w:rFonts w:ascii="Times New Roman" w:hAnsi="Times New Roman"/>
        </w:rPr>
      </w:pPr>
      <w:r w:rsidRPr="00C40D51">
        <w:rPr>
          <w:rFonts w:ascii="Times New Roman" w:hAnsi="Times New Roman"/>
          <w:b/>
        </w:rPr>
        <w:t>20.</w:t>
      </w:r>
      <w:r w:rsidR="007B4514">
        <w:rPr>
          <w:rFonts w:ascii="Times New Roman" w:hAnsi="Times New Roman"/>
        </w:rPr>
        <w:tab/>
      </w:r>
      <w:r w:rsidR="008A288C" w:rsidRPr="00C40D51">
        <w:rPr>
          <w:rFonts w:ascii="Times New Roman" w:hAnsi="Times New Roman"/>
        </w:rPr>
        <w:t>The Principal Act is amended as set out in the Schedule to this Act.</w:t>
      </w:r>
    </w:p>
    <w:p w:rsidR="008A288C" w:rsidRDefault="00C40D51" w:rsidP="00FC72B9">
      <w:pPr>
        <w:spacing w:before="120" w:after="60" w:line="240" w:lineRule="auto"/>
        <w:jc w:val="both"/>
        <w:rPr>
          <w:rFonts w:ascii="Times New Roman" w:hAnsi="Times New Roman" w:cs="Times New Roman"/>
          <w:b/>
          <w:sz w:val="20"/>
        </w:rPr>
      </w:pPr>
      <w:r w:rsidRPr="00FC72B9">
        <w:rPr>
          <w:rFonts w:ascii="Times New Roman" w:hAnsi="Times New Roman" w:cs="Times New Roman"/>
          <w:b/>
          <w:sz w:val="20"/>
        </w:rPr>
        <w:t>Transitional Provisions.</w:t>
      </w:r>
    </w:p>
    <w:p w:rsidR="008A288C" w:rsidRPr="00C40D51" w:rsidRDefault="00C40D51" w:rsidP="00FC72B9">
      <w:pPr>
        <w:tabs>
          <w:tab w:val="left" w:pos="1170"/>
          <w:tab w:val="left" w:pos="8730"/>
        </w:tabs>
        <w:spacing w:after="0" w:line="240" w:lineRule="auto"/>
        <w:ind w:firstLine="432"/>
        <w:jc w:val="both"/>
        <w:rPr>
          <w:rFonts w:ascii="Times New Roman" w:hAnsi="Times New Roman"/>
        </w:rPr>
      </w:pPr>
      <w:r w:rsidRPr="00C40D51">
        <w:rPr>
          <w:rFonts w:ascii="Times New Roman" w:hAnsi="Times New Roman"/>
          <w:b/>
        </w:rPr>
        <w:t>21.</w:t>
      </w:r>
      <w:r w:rsidR="00FC72B9">
        <w:rPr>
          <w:rFonts w:ascii="Times New Roman" w:hAnsi="Times New Roman"/>
        </w:rPr>
        <w:t xml:space="preserve"> (1)</w:t>
      </w:r>
      <w:r w:rsidR="00FC72B9">
        <w:rPr>
          <w:rFonts w:ascii="Times New Roman" w:hAnsi="Times New Roman"/>
        </w:rPr>
        <w:tab/>
      </w:r>
      <w:r w:rsidR="008A288C" w:rsidRPr="00C40D51">
        <w:rPr>
          <w:rFonts w:ascii="Times New Roman" w:hAnsi="Times New Roman"/>
        </w:rPr>
        <w:t>A person who, immediately before the commencement of this section, was an Australian citizen by virtue of a provision of the Principal Act repealed by this Act, does not cease to be an Australian citizen by reason of the repeal of that provision.</w:t>
      </w:r>
    </w:p>
    <w:p w:rsidR="008A288C" w:rsidRDefault="00FC72B9" w:rsidP="00FC72B9">
      <w:pPr>
        <w:tabs>
          <w:tab w:val="left" w:pos="810"/>
        </w:tabs>
        <w:spacing w:before="60" w:after="6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8A288C" w:rsidRPr="00C40D51">
        <w:rPr>
          <w:rFonts w:ascii="Times New Roman" w:hAnsi="Times New Roman"/>
        </w:rPr>
        <w:t>For the purposes of the Principal Act as amended by this Act—</w:t>
      </w:r>
    </w:p>
    <w:p w:rsidR="008A288C" w:rsidRPr="00C40D51" w:rsidRDefault="008A288C" w:rsidP="00FC72B9">
      <w:pPr>
        <w:spacing w:after="0" w:line="240" w:lineRule="auto"/>
        <w:ind w:left="1152" w:hanging="576"/>
        <w:jc w:val="both"/>
        <w:rPr>
          <w:rFonts w:ascii="Times New Roman" w:hAnsi="Times New Roman"/>
        </w:rPr>
      </w:pPr>
      <w:r w:rsidRPr="00C40D51">
        <w:rPr>
          <w:rFonts w:ascii="Times New Roman" w:hAnsi="Times New Roman"/>
        </w:rPr>
        <w:t>(a) an application for the grant of a certificate of Australian citizenship that had</w:t>
      </w:r>
      <w:r w:rsidR="009C64D6">
        <w:rPr>
          <w:rFonts w:ascii="Times New Roman" w:hAnsi="Times New Roman"/>
        </w:rPr>
        <w:t xml:space="preserve"> been made under sub-section 12</w:t>
      </w:r>
      <w:r w:rsidRPr="00C40D51">
        <w:rPr>
          <w:rFonts w:ascii="Times New Roman" w:hAnsi="Times New Roman"/>
        </w:rPr>
        <w:t>(1) or (2), or sub</w:t>
      </w:r>
      <w:r w:rsidR="00C509BE">
        <w:rPr>
          <w:rFonts w:ascii="Times New Roman" w:hAnsi="Times New Roman"/>
        </w:rPr>
        <w:t>-</w:t>
      </w:r>
      <w:r w:rsidR="009C64D6">
        <w:rPr>
          <w:rFonts w:ascii="Times New Roman" w:hAnsi="Times New Roman"/>
        </w:rPr>
        <w:t>section 14</w:t>
      </w:r>
      <w:r w:rsidRPr="00C40D51">
        <w:rPr>
          <w:rFonts w:ascii="Times New Roman" w:hAnsi="Times New Roman"/>
        </w:rPr>
        <w:t>(2), of the Principal Act, and had not been granted or refused, before the commencement of this section shall be deemed to have been made under section 13 of the Principal Act as amended by this Act;</w:t>
      </w:r>
    </w:p>
    <w:p w:rsidR="008A288C" w:rsidRPr="00C40D51" w:rsidRDefault="008A288C" w:rsidP="00437E2A">
      <w:pPr>
        <w:tabs>
          <w:tab w:val="left" w:pos="8640"/>
        </w:tabs>
        <w:spacing w:after="0" w:line="240" w:lineRule="auto"/>
        <w:ind w:left="1152" w:hanging="576"/>
        <w:jc w:val="both"/>
        <w:rPr>
          <w:rFonts w:ascii="Times New Roman" w:hAnsi="Times New Roman"/>
        </w:rPr>
      </w:pPr>
      <w:r w:rsidRPr="00C40D51">
        <w:rPr>
          <w:rFonts w:ascii="Times New Roman" w:hAnsi="Times New Roman"/>
        </w:rPr>
        <w:t>(b) an application to include the name of a child in a certificate of Australian citizenship that had bee</w:t>
      </w:r>
      <w:r w:rsidR="00FC72B9">
        <w:rPr>
          <w:rFonts w:ascii="Times New Roman" w:hAnsi="Times New Roman"/>
        </w:rPr>
        <w:t xml:space="preserve">n made under sub-section 12(3) </w:t>
      </w:r>
      <w:r w:rsidRPr="00C40D51">
        <w:rPr>
          <w:rFonts w:ascii="Times New Roman" w:hAnsi="Times New Roman"/>
        </w:rPr>
        <w:t>or sub-section 15(6) of the Principal Act, and had not been granted or refused, before the commencement of this section shall</w:t>
      </w:r>
      <w:r w:rsidR="00FC72B9">
        <w:rPr>
          <w:rFonts w:ascii="Times New Roman" w:hAnsi="Times New Roman"/>
        </w:rPr>
        <w:t xml:space="preserve"> </w:t>
      </w:r>
      <w:r w:rsidRPr="00C40D51">
        <w:rPr>
          <w:rFonts w:ascii="Times New Roman" w:hAnsi="Times New Roman"/>
        </w:rPr>
        <w:t>be deemed to have been made under sub-section 14(9) of the Principal Act as amended by this Act;</w:t>
      </w:r>
      <w:r w:rsidR="00A52807">
        <w:rPr>
          <w:rFonts w:ascii="Times New Roman" w:hAnsi="Times New Roman"/>
        </w:rPr>
        <w:br w:type="page"/>
      </w:r>
    </w:p>
    <w:p w:rsidR="008A288C" w:rsidRPr="00C40D51" w:rsidRDefault="008A288C" w:rsidP="00E40306">
      <w:pPr>
        <w:tabs>
          <w:tab w:val="left" w:pos="8640"/>
        </w:tabs>
        <w:spacing w:after="0" w:line="240" w:lineRule="auto"/>
        <w:ind w:left="1152" w:hanging="576"/>
        <w:jc w:val="both"/>
        <w:rPr>
          <w:rFonts w:ascii="Times New Roman" w:hAnsi="Times New Roman"/>
        </w:rPr>
      </w:pPr>
      <w:r w:rsidRPr="00C40D51">
        <w:rPr>
          <w:rFonts w:ascii="Times New Roman" w:hAnsi="Times New Roman"/>
        </w:rPr>
        <w:lastRenderedPageBreak/>
        <w:t>(c) an application for the grant of a certificate of Australian citizenship that had been made under sub-section 15(3) of the Principal Act, and had not been granted or refused, before the commencement of this section shall be deemed to have been made under sub-section 14(8) of the Principal Act as amended by this Act;</w:t>
      </w:r>
    </w:p>
    <w:p w:rsidR="008A288C" w:rsidRPr="00C40D51" w:rsidRDefault="008A288C" w:rsidP="00E40306">
      <w:pPr>
        <w:tabs>
          <w:tab w:val="left" w:pos="8640"/>
        </w:tabs>
        <w:spacing w:after="0" w:line="240" w:lineRule="auto"/>
        <w:ind w:left="1152" w:hanging="576"/>
        <w:jc w:val="both"/>
        <w:rPr>
          <w:rFonts w:ascii="Times New Roman" w:hAnsi="Times New Roman"/>
        </w:rPr>
      </w:pPr>
      <w:r w:rsidRPr="00C40D51">
        <w:rPr>
          <w:rFonts w:ascii="Times New Roman" w:hAnsi="Times New Roman"/>
        </w:rPr>
        <w:t>(d) a declaration of intention to apply for the grant of a certificate of Australian citize</w:t>
      </w:r>
      <w:r w:rsidR="009C64D6">
        <w:rPr>
          <w:rFonts w:ascii="Times New Roman" w:hAnsi="Times New Roman"/>
        </w:rPr>
        <w:t>nship made under sub-section 14</w:t>
      </w:r>
      <w:r w:rsidRPr="00C40D51">
        <w:rPr>
          <w:rFonts w:ascii="Times New Roman" w:hAnsi="Times New Roman"/>
        </w:rPr>
        <w:t>(1) of the Principal Act before the commencement of this section shall be deemed to have</w:t>
      </w:r>
      <w:r w:rsidR="009C64D6">
        <w:rPr>
          <w:rFonts w:ascii="Times New Roman" w:hAnsi="Times New Roman"/>
        </w:rPr>
        <w:t xml:space="preserve"> been made under sub-section 13</w:t>
      </w:r>
      <w:r w:rsidRPr="00C40D51">
        <w:rPr>
          <w:rFonts w:ascii="Times New Roman" w:hAnsi="Times New Roman"/>
        </w:rPr>
        <w:t>(1) of the Principal Act as amended by this Act; and</w:t>
      </w:r>
    </w:p>
    <w:p w:rsidR="008A288C" w:rsidRPr="00C40D51" w:rsidRDefault="008A288C" w:rsidP="00E40306">
      <w:pPr>
        <w:tabs>
          <w:tab w:val="left" w:pos="8640"/>
        </w:tabs>
        <w:spacing w:after="0" w:line="240" w:lineRule="auto"/>
        <w:ind w:left="1152" w:hanging="576"/>
        <w:jc w:val="both"/>
        <w:rPr>
          <w:rFonts w:ascii="Times New Roman" w:hAnsi="Times New Roman"/>
        </w:rPr>
      </w:pPr>
      <w:r w:rsidRPr="00C40D51">
        <w:rPr>
          <w:rFonts w:ascii="Times New Roman" w:hAnsi="Times New Roman"/>
        </w:rPr>
        <w:t>(e) an approval given by the Minister, before the date of commencement of this section,</w:t>
      </w:r>
      <w:r w:rsidR="009C64D6">
        <w:rPr>
          <w:rFonts w:ascii="Times New Roman" w:hAnsi="Times New Roman"/>
        </w:rPr>
        <w:t xml:space="preserve"> under paragraph 16</w:t>
      </w:r>
      <w:r w:rsidRPr="00C40D51">
        <w:rPr>
          <w:rFonts w:ascii="Times New Roman" w:hAnsi="Times New Roman"/>
        </w:rPr>
        <w:t>(</w:t>
      </w:r>
      <w:r w:rsidRPr="009771B8">
        <w:rPr>
          <w:rFonts w:ascii="Times New Roman" w:hAnsi="Times New Roman"/>
        </w:rPr>
        <w:t>1</w:t>
      </w:r>
      <w:r w:rsidRPr="009771B8">
        <w:rPr>
          <w:rFonts w:ascii="Times New Roman" w:hAnsi="Times New Roman"/>
          <w:smallCaps/>
        </w:rPr>
        <w:t>a</w:t>
      </w:r>
      <w:r w:rsidRPr="00C40D51">
        <w:rPr>
          <w:rFonts w:ascii="Times New Roman" w:hAnsi="Times New Roman"/>
        </w:rPr>
        <w:t>)(a) of the Principal Act, being an approval that was in force immediately before that date, continues in force on and after that date as if it had been given under paragraph 15(2)(a) of the Principal Act as amended by this Act.</w:t>
      </w:r>
    </w:p>
    <w:p w:rsidR="008A288C" w:rsidRPr="00C40D51" w:rsidRDefault="00C13D4B" w:rsidP="00E40306">
      <w:pPr>
        <w:tabs>
          <w:tab w:val="left" w:pos="810"/>
        </w:tabs>
        <w:spacing w:before="60" w:after="6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008A288C" w:rsidRPr="00C40D51">
        <w:rPr>
          <w:rFonts w:ascii="Times New Roman" w:hAnsi="Times New Roman"/>
        </w:rPr>
        <w:t>Subject to sub-section (4), the provisions of sub-sections 15(2), (2</w:t>
      </w:r>
      <w:r w:rsidR="008A288C" w:rsidRPr="00C13D4B">
        <w:rPr>
          <w:rFonts w:ascii="Times New Roman" w:hAnsi="Times New Roman"/>
          <w:smallCaps/>
        </w:rPr>
        <w:t>a</w:t>
      </w:r>
      <w:r w:rsidR="008A288C" w:rsidRPr="00C40D51">
        <w:rPr>
          <w:rFonts w:ascii="Times New Roman" w:hAnsi="Times New Roman"/>
        </w:rPr>
        <w:t>) and (2</w:t>
      </w:r>
      <w:r w:rsidR="008A288C" w:rsidRPr="00C13D4B">
        <w:rPr>
          <w:rFonts w:ascii="Times New Roman" w:hAnsi="Times New Roman"/>
          <w:smallCaps/>
        </w:rPr>
        <w:t>b</w:t>
      </w:r>
      <w:r w:rsidR="008A288C" w:rsidRPr="00C40D51">
        <w:rPr>
          <w:rFonts w:ascii="Times New Roman" w:hAnsi="Times New Roman"/>
        </w:rPr>
        <w:t>) of the Principal Act apply, notwithstanding the amendments effected by this Act, to a person who makes application under sub-section 13(2) of the Principal Act as amended by this Act within two years after the date of commencement of this section.</w:t>
      </w:r>
    </w:p>
    <w:p w:rsidR="008A288C" w:rsidRPr="00C40D51" w:rsidRDefault="00C13D4B" w:rsidP="00E40306">
      <w:pPr>
        <w:tabs>
          <w:tab w:val="left" w:pos="810"/>
        </w:tabs>
        <w:spacing w:before="60" w:after="6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008A288C" w:rsidRPr="00C40D51">
        <w:rPr>
          <w:rFonts w:ascii="Times New Roman" w:hAnsi="Times New Roman"/>
        </w:rPr>
        <w:t>The provisions of sub-sections 15(2), (2</w:t>
      </w:r>
      <w:r w:rsidR="008A288C" w:rsidRPr="009771B8">
        <w:rPr>
          <w:rFonts w:ascii="Times New Roman" w:hAnsi="Times New Roman"/>
          <w:smallCaps/>
        </w:rPr>
        <w:t>a</w:t>
      </w:r>
      <w:r w:rsidR="008A288C" w:rsidRPr="00C40D51">
        <w:rPr>
          <w:rFonts w:ascii="Times New Roman" w:hAnsi="Times New Roman"/>
        </w:rPr>
        <w:t>) and (2</w:t>
      </w:r>
      <w:r w:rsidR="008A288C" w:rsidRPr="009771B8">
        <w:rPr>
          <w:rFonts w:ascii="Times New Roman" w:hAnsi="Times New Roman"/>
          <w:smallCaps/>
        </w:rPr>
        <w:t>b</w:t>
      </w:r>
      <w:r w:rsidR="008A288C" w:rsidRPr="00C40D51">
        <w:rPr>
          <w:rFonts w:ascii="Times New Roman" w:hAnsi="Times New Roman"/>
        </w:rPr>
        <w:t>) of the Principal Act do not apply by virtue of sub-section (3) of this section to a person in relation to the grant of a certificate of Australian citizenship to him under</w:t>
      </w:r>
      <w:r w:rsidR="00E40306">
        <w:rPr>
          <w:rFonts w:ascii="Times New Roman" w:hAnsi="Times New Roman"/>
        </w:rPr>
        <w:t xml:space="preserve"> </w:t>
      </w:r>
      <w:r w:rsidR="008A288C" w:rsidRPr="00C40D51">
        <w:rPr>
          <w:rFonts w:ascii="Times New Roman" w:hAnsi="Times New Roman"/>
        </w:rPr>
        <w:t>sub-section 14(1) of the Principal Act as amended by this Act after the expiration of two years after the date of commencement of this section unless the person resided, or would, if the provisions of sub-section 15(2</w:t>
      </w:r>
      <w:r w:rsidR="008A288C" w:rsidRPr="00820F5E">
        <w:rPr>
          <w:rFonts w:ascii="Times New Roman" w:hAnsi="Times New Roman"/>
          <w:smallCaps/>
        </w:rPr>
        <w:t>a</w:t>
      </w:r>
      <w:r w:rsidR="008A288C" w:rsidRPr="00C40D51">
        <w:rPr>
          <w:rFonts w:ascii="Times New Roman" w:hAnsi="Times New Roman"/>
        </w:rPr>
        <w:t>) of the Principal Act were to apply to him, be taken to have resided, continuously in Australia or New Guinea, or partly in Australia or partly in</w:t>
      </w:r>
      <w:r w:rsidR="00E40306">
        <w:rPr>
          <w:rFonts w:ascii="Times New Roman" w:hAnsi="Times New Roman"/>
        </w:rPr>
        <w:t xml:space="preserve"> </w:t>
      </w:r>
      <w:r w:rsidR="008A288C" w:rsidRPr="00C40D51">
        <w:rPr>
          <w:rFonts w:ascii="Times New Roman" w:hAnsi="Times New Roman"/>
        </w:rPr>
        <w:t>New Guinea, throughout the period of one year immediately preceding the expiration of that period.</w:t>
      </w:r>
    </w:p>
    <w:p w:rsidR="008A288C" w:rsidRPr="00C40D51" w:rsidRDefault="00C13D4B" w:rsidP="00C13D4B">
      <w:pPr>
        <w:tabs>
          <w:tab w:val="left" w:pos="810"/>
        </w:tabs>
        <w:spacing w:before="60" w:after="6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008A288C" w:rsidRPr="00C40D51">
        <w:rPr>
          <w:rFonts w:ascii="Times New Roman" w:hAnsi="Times New Roman"/>
        </w:rPr>
        <w:t>In the application of the provisions of sub-sections 15(2), (2</w:t>
      </w:r>
      <w:r w:rsidR="008A288C" w:rsidRPr="00C13D4B">
        <w:rPr>
          <w:rFonts w:ascii="Times New Roman" w:hAnsi="Times New Roman"/>
          <w:smallCaps/>
        </w:rPr>
        <w:t>a</w:t>
      </w:r>
      <w:r w:rsidR="008A288C" w:rsidRPr="00C40D51">
        <w:rPr>
          <w:rFonts w:ascii="Times New Roman" w:hAnsi="Times New Roman"/>
        </w:rPr>
        <w:t>) and (2</w:t>
      </w:r>
      <w:r w:rsidR="008A288C" w:rsidRPr="00C13D4B">
        <w:rPr>
          <w:rFonts w:ascii="Times New Roman" w:hAnsi="Times New Roman"/>
          <w:smallCaps/>
        </w:rPr>
        <w:t>b</w:t>
      </w:r>
      <w:r w:rsidR="008A288C" w:rsidRPr="00C40D51">
        <w:rPr>
          <w:rFonts w:ascii="Times New Roman" w:hAnsi="Times New Roman"/>
        </w:rPr>
        <w:t>) of the Principal Act by virtue of sub-section (3) of this section—</w:t>
      </w:r>
    </w:p>
    <w:p w:rsidR="008A288C" w:rsidRPr="00C40D51" w:rsidRDefault="008A288C" w:rsidP="00437E2A">
      <w:pPr>
        <w:spacing w:after="0" w:line="240" w:lineRule="auto"/>
        <w:ind w:left="1152" w:hanging="702"/>
        <w:jc w:val="both"/>
        <w:rPr>
          <w:rFonts w:ascii="Times New Roman" w:hAnsi="Times New Roman"/>
        </w:rPr>
      </w:pPr>
      <w:r w:rsidRPr="00C40D51">
        <w:rPr>
          <w:rFonts w:ascii="Times New Roman" w:hAnsi="Times New Roman"/>
        </w:rPr>
        <w:t>(a) expressions used in those sub-sections have the same respective meanings as they had in the Principal Act;</w:t>
      </w:r>
    </w:p>
    <w:p w:rsidR="008A288C" w:rsidRPr="00C40D51" w:rsidRDefault="008A288C" w:rsidP="00C13D4B">
      <w:pPr>
        <w:spacing w:after="0" w:line="240" w:lineRule="auto"/>
        <w:ind w:left="1152" w:hanging="702"/>
        <w:jc w:val="both"/>
        <w:rPr>
          <w:rFonts w:ascii="Times New Roman" w:hAnsi="Times New Roman"/>
        </w:rPr>
      </w:pPr>
      <w:r w:rsidRPr="00C40D51">
        <w:rPr>
          <w:rFonts w:ascii="Times New Roman" w:hAnsi="Times New Roman"/>
        </w:rPr>
        <w:t>(b) the reference in sub-section 15(2) of the Principal Act to paragraph 15(1)(c) of the Principal Act shall be read as a reference to paragraph 14(1)(d) of the Principal Act as amended by this Act; and</w:t>
      </w:r>
    </w:p>
    <w:p w:rsidR="008A288C" w:rsidRPr="00C40D51" w:rsidRDefault="008A288C" w:rsidP="00E40306">
      <w:pPr>
        <w:spacing w:after="0" w:line="240" w:lineRule="auto"/>
        <w:ind w:left="1152" w:hanging="702"/>
        <w:jc w:val="both"/>
        <w:rPr>
          <w:rFonts w:ascii="Times New Roman" w:hAnsi="Times New Roman"/>
        </w:rPr>
      </w:pPr>
      <w:r w:rsidRPr="00C40D51">
        <w:rPr>
          <w:rFonts w:ascii="Times New Roman" w:hAnsi="Times New Roman"/>
        </w:rPr>
        <w:t>(c) the reference in sub-section 15(2</w:t>
      </w:r>
      <w:r w:rsidRPr="00820F5E">
        <w:rPr>
          <w:rFonts w:ascii="Times New Roman" w:hAnsi="Times New Roman"/>
          <w:smallCaps/>
        </w:rPr>
        <w:t>b</w:t>
      </w:r>
      <w:r w:rsidRPr="00C40D51">
        <w:rPr>
          <w:rFonts w:ascii="Times New Roman" w:hAnsi="Times New Roman"/>
        </w:rPr>
        <w:t>) of the Principal Act to section 7 of the Principal Act shall be read as a reference to section 7 of the Principal Act as amended by this Act.</w:t>
      </w:r>
    </w:p>
    <w:p w:rsidR="008A288C" w:rsidRPr="00C13D4B" w:rsidRDefault="00C40D51" w:rsidP="00C13D4B">
      <w:pPr>
        <w:spacing w:before="120" w:after="60" w:line="240" w:lineRule="auto"/>
        <w:jc w:val="both"/>
        <w:rPr>
          <w:rFonts w:ascii="Times New Roman" w:hAnsi="Times New Roman" w:cs="Times New Roman"/>
          <w:b/>
          <w:sz w:val="20"/>
        </w:rPr>
      </w:pPr>
      <w:r w:rsidRPr="00C13D4B">
        <w:rPr>
          <w:rFonts w:ascii="Times New Roman" w:hAnsi="Times New Roman" w:cs="Times New Roman"/>
          <w:b/>
          <w:sz w:val="20"/>
        </w:rPr>
        <w:t>Regulations.</w:t>
      </w:r>
    </w:p>
    <w:p w:rsidR="008A288C" w:rsidRPr="00C40D51" w:rsidRDefault="00C40D51" w:rsidP="00437E2A">
      <w:pPr>
        <w:tabs>
          <w:tab w:val="left" w:pos="810"/>
        </w:tabs>
        <w:spacing w:before="60" w:after="60" w:line="240" w:lineRule="auto"/>
        <w:ind w:firstLine="432"/>
        <w:jc w:val="both"/>
        <w:rPr>
          <w:rFonts w:ascii="Times New Roman" w:hAnsi="Times New Roman"/>
        </w:rPr>
      </w:pPr>
      <w:r w:rsidRPr="00C40D51">
        <w:rPr>
          <w:rFonts w:ascii="Times New Roman" w:hAnsi="Times New Roman"/>
          <w:b/>
        </w:rPr>
        <w:t>22.</w:t>
      </w:r>
      <w:r w:rsidR="00B070AE">
        <w:rPr>
          <w:rFonts w:ascii="Times New Roman" w:hAnsi="Times New Roman"/>
        </w:rPr>
        <w:tab/>
      </w:r>
      <w:r w:rsidR="008A288C" w:rsidRPr="00C40D51">
        <w:rPr>
          <w:rFonts w:ascii="Times New Roman" w:hAnsi="Times New Roman"/>
        </w:rPr>
        <w:t>Regulations for the purposes of a provision of the Principal Act as amended by this Act may be made at any time after this Act receives the Royal Assent but regulations so made do not come into operation before the date on which that provision comes into operation.</w:t>
      </w:r>
      <w:r w:rsidR="00A52807">
        <w:rPr>
          <w:rFonts w:ascii="Times New Roman" w:hAnsi="Times New Roman"/>
        </w:rPr>
        <w:br w:type="page"/>
      </w:r>
    </w:p>
    <w:p w:rsidR="009A2261" w:rsidRPr="00C40D51" w:rsidRDefault="008A288C" w:rsidP="009A2261">
      <w:pPr>
        <w:tabs>
          <w:tab w:val="left" w:pos="8100"/>
        </w:tabs>
        <w:spacing w:after="0" w:line="240" w:lineRule="auto"/>
        <w:ind w:left="3744"/>
        <w:jc w:val="center"/>
        <w:rPr>
          <w:rFonts w:ascii="Times New Roman" w:hAnsi="Times New Roman"/>
        </w:rPr>
      </w:pPr>
      <w:r w:rsidRPr="009A2261">
        <w:rPr>
          <w:rFonts w:ascii="Times New Roman" w:hAnsi="Times New Roman"/>
          <w:sz w:val="24"/>
        </w:rPr>
        <w:lastRenderedPageBreak/>
        <w:t>SCHEDULE</w:t>
      </w:r>
      <w:r w:rsidR="009A2261">
        <w:rPr>
          <w:rFonts w:ascii="Times New Roman" w:hAnsi="Times New Roman"/>
          <w:b/>
        </w:rPr>
        <w:tab/>
      </w:r>
      <w:r w:rsidR="009A2261" w:rsidRPr="009A2261">
        <w:rPr>
          <w:rFonts w:ascii="Times New Roman" w:hAnsi="Times New Roman"/>
          <w:sz w:val="20"/>
        </w:rPr>
        <w:t>Section 20</w:t>
      </w:r>
    </w:p>
    <w:p w:rsidR="008A288C" w:rsidRPr="00C40D51" w:rsidRDefault="008A288C" w:rsidP="009A2261">
      <w:pPr>
        <w:spacing w:before="60" w:after="60" w:line="240" w:lineRule="auto"/>
        <w:jc w:val="center"/>
        <w:rPr>
          <w:rFonts w:ascii="Times New Roman" w:hAnsi="Times New Roman"/>
        </w:rPr>
      </w:pPr>
      <w:r w:rsidRPr="00C40D51">
        <w:rPr>
          <w:rFonts w:ascii="Times New Roman" w:hAnsi="Times New Roman"/>
        </w:rPr>
        <w:t>ADDITIONAL AMENDMENTS</w:t>
      </w:r>
    </w:p>
    <w:p w:rsidR="008A288C" w:rsidRPr="00C40D51" w:rsidRDefault="00C40D51" w:rsidP="009A2261">
      <w:pPr>
        <w:spacing w:after="0" w:line="240" w:lineRule="auto"/>
        <w:ind w:firstLine="432"/>
        <w:jc w:val="both"/>
        <w:rPr>
          <w:rFonts w:ascii="Times New Roman" w:hAnsi="Times New Roman"/>
        </w:rPr>
      </w:pPr>
      <w:r w:rsidRPr="00F47D51">
        <w:rPr>
          <w:rFonts w:ascii="Times New Roman" w:hAnsi="Times New Roman"/>
        </w:rPr>
        <w:t>1.</w:t>
      </w:r>
      <w:r w:rsidR="009A2261" w:rsidRPr="00F47D51">
        <w:rPr>
          <w:rFonts w:ascii="Times New Roman" w:hAnsi="Times New Roman"/>
        </w:rPr>
        <w:tab/>
      </w:r>
      <w:r w:rsidR="008A288C" w:rsidRPr="00F47D51">
        <w:rPr>
          <w:rFonts w:ascii="Times New Roman" w:hAnsi="Times New Roman"/>
        </w:rPr>
        <w:t>The following provisions of the Principal Act are amended by omitting any number expressed</w:t>
      </w:r>
      <w:r w:rsidR="008A288C" w:rsidRPr="00C40D51">
        <w:rPr>
          <w:rFonts w:ascii="Times New Roman" w:hAnsi="Times New Roman"/>
        </w:rPr>
        <w:t xml:space="preserve"> in words that is used, whether with or without the addition of a letter or letters, to identify a section of that Act or of another Act, and substituting that number expressed in figures:—</w:t>
      </w:r>
    </w:p>
    <w:p w:rsidR="008A288C" w:rsidRPr="00C40D51" w:rsidRDefault="008A288C" w:rsidP="009A2261">
      <w:pPr>
        <w:spacing w:before="60" w:after="60" w:line="240" w:lineRule="auto"/>
        <w:ind w:left="576"/>
        <w:jc w:val="both"/>
        <w:rPr>
          <w:rFonts w:ascii="Times New Roman" w:hAnsi="Times New Roman"/>
        </w:rPr>
      </w:pPr>
      <w:r w:rsidRPr="00C40D51">
        <w:rPr>
          <w:rFonts w:ascii="Times New Roman" w:hAnsi="Times New Roman"/>
        </w:rPr>
        <w:t xml:space="preserve">Sections 5(1) (definition of </w:t>
      </w:r>
      <w:r w:rsidR="00F47D51">
        <w:rPr>
          <w:rFonts w:ascii="Times New Roman" w:hAnsi="Times New Roman"/>
        </w:rPr>
        <w:t>“</w:t>
      </w:r>
      <w:r w:rsidRPr="00C40D51">
        <w:rPr>
          <w:rFonts w:ascii="Times New Roman" w:hAnsi="Times New Roman"/>
        </w:rPr>
        <w:t>certificate of Australian citizenship</w:t>
      </w:r>
      <w:r w:rsidR="00A52807">
        <w:rPr>
          <w:rFonts w:ascii="Times New Roman" w:hAnsi="Times New Roman"/>
        </w:rPr>
        <w:t>”</w:t>
      </w:r>
      <w:r w:rsidRPr="00C40D51">
        <w:rPr>
          <w:rFonts w:ascii="Times New Roman" w:hAnsi="Times New Roman"/>
        </w:rPr>
        <w:t>), 5(2) and (4), 8(1)(a), 23(1)(a) and (2), 23</w:t>
      </w:r>
      <w:r w:rsidRPr="009A2261">
        <w:rPr>
          <w:rFonts w:ascii="Times New Roman" w:hAnsi="Times New Roman"/>
          <w:smallCaps/>
        </w:rPr>
        <w:t>a</w:t>
      </w:r>
      <w:r w:rsidRPr="00C40D51">
        <w:rPr>
          <w:rFonts w:ascii="Times New Roman" w:hAnsi="Times New Roman"/>
        </w:rPr>
        <w:t>(1), 23</w:t>
      </w:r>
      <w:r w:rsidRPr="00820F5E">
        <w:rPr>
          <w:rFonts w:ascii="Times New Roman" w:hAnsi="Times New Roman"/>
          <w:smallCaps/>
        </w:rPr>
        <w:t>b</w:t>
      </w:r>
      <w:r w:rsidRPr="00C40D51">
        <w:rPr>
          <w:rFonts w:ascii="Times New Roman" w:hAnsi="Times New Roman"/>
        </w:rPr>
        <w:t>(1), 25(1)(a), 26(1)(b), (5) and (6), 26</w:t>
      </w:r>
      <w:r w:rsidRPr="009A2261">
        <w:rPr>
          <w:rFonts w:ascii="Times New Roman" w:hAnsi="Times New Roman"/>
          <w:smallCaps/>
        </w:rPr>
        <w:t>a</w:t>
      </w:r>
      <w:r w:rsidRPr="00C40D51">
        <w:rPr>
          <w:rFonts w:ascii="Times New Roman" w:hAnsi="Times New Roman"/>
        </w:rPr>
        <w:t>(4) and (5), 28</w:t>
      </w:r>
      <w:r w:rsidR="00F47D51">
        <w:rPr>
          <w:rFonts w:ascii="Times New Roman" w:hAnsi="Times New Roman"/>
        </w:rPr>
        <w:t>(1), 29, 30(1)</w:t>
      </w:r>
      <w:r w:rsidRPr="00C40D51">
        <w:rPr>
          <w:rFonts w:ascii="Times New Roman" w:hAnsi="Times New Roman"/>
        </w:rPr>
        <w:t>(a) and (b) and (4) and 41.</w:t>
      </w:r>
    </w:p>
    <w:p w:rsidR="008A288C" w:rsidRPr="00C40D51" w:rsidRDefault="00C40D51" w:rsidP="009A2261">
      <w:pPr>
        <w:spacing w:after="0" w:line="240" w:lineRule="auto"/>
        <w:ind w:firstLine="432"/>
        <w:jc w:val="both"/>
        <w:rPr>
          <w:rFonts w:ascii="Times New Roman" w:hAnsi="Times New Roman"/>
        </w:rPr>
      </w:pPr>
      <w:r w:rsidRPr="00F47D51">
        <w:rPr>
          <w:rFonts w:ascii="Times New Roman" w:hAnsi="Times New Roman"/>
        </w:rPr>
        <w:t>2.</w:t>
      </w:r>
      <w:r w:rsidR="009A2261" w:rsidRPr="00F47D51">
        <w:rPr>
          <w:rFonts w:ascii="Times New Roman" w:hAnsi="Times New Roman"/>
        </w:rPr>
        <w:tab/>
      </w:r>
      <w:r w:rsidR="008A288C" w:rsidRPr="00F47D51">
        <w:rPr>
          <w:rFonts w:ascii="Times New Roman" w:hAnsi="Times New Roman"/>
        </w:rPr>
        <w:t xml:space="preserve">The following provisions of the Principal Act are amended by omitting the words </w:t>
      </w:r>
      <w:r w:rsidR="00A52807" w:rsidRPr="00F47D51">
        <w:rPr>
          <w:rFonts w:ascii="Times New Roman" w:hAnsi="Times New Roman"/>
        </w:rPr>
        <w:t>“</w:t>
      </w:r>
      <w:r w:rsidR="008A288C" w:rsidRPr="00F47D51">
        <w:rPr>
          <w:rFonts w:ascii="Times New Roman" w:hAnsi="Times New Roman"/>
        </w:rPr>
        <w:t>of this</w:t>
      </w:r>
      <w:r w:rsidR="008A288C" w:rsidRPr="00C40D51">
        <w:rPr>
          <w:rFonts w:ascii="Times New Roman" w:hAnsi="Times New Roman"/>
        </w:rPr>
        <w:t xml:space="preserve"> Act</w:t>
      </w:r>
      <w:r w:rsidR="00A52807">
        <w:rPr>
          <w:rFonts w:ascii="Times New Roman" w:hAnsi="Times New Roman"/>
        </w:rPr>
        <w:t>”</w:t>
      </w:r>
      <w:r w:rsidR="008A288C" w:rsidRPr="00C40D51">
        <w:rPr>
          <w:rFonts w:ascii="Times New Roman" w:hAnsi="Times New Roman"/>
        </w:rPr>
        <w:t xml:space="preserve">, </w:t>
      </w:r>
      <w:r w:rsidR="00A52807">
        <w:rPr>
          <w:rFonts w:ascii="Times New Roman" w:hAnsi="Times New Roman"/>
        </w:rPr>
        <w:t>“</w:t>
      </w:r>
      <w:r w:rsidR="008A288C" w:rsidRPr="00C40D51">
        <w:rPr>
          <w:rFonts w:ascii="Times New Roman" w:hAnsi="Times New Roman"/>
        </w:rPr>
        <w:t>to this Act</w:t>
      </w:r>
      <w:r w:rsidR="00A52807">
        <w:rPr>
          <w:rFonts w:ascii="Times New Roman" w:hAnsi="Times New Roman"/>
        </w:rPr>
        <w:t>”</w:t>
      </w:r>
      <w:r w:rsidR="008A288C" w:rsidRPr="00C40D51">
        <w:rPr>
          <w:rFonts w:ascii="Times New Roman" w:hAnsi="Times New Roman"/>
        </w:rPr>
        <w:t xml:space="preserve">, </w:t>
      </w:r>
      <w:r w:rsidR="00A52807">
        <w:rPr>
          <w:rFonts w:ascii="Times New Roman" w:hAnsi="Times New Roman"/>
        </w:rPr>
        <w:t>“</w:t>
      </w:r>
      <w:r w:rsidR="008A288C" w:rsidRPr="00C40D51">
        <w:rPr>
          <w:rFonts w:ascii="Times New Roman" w:hAnsi="Times New Roman"/>
        </w:rPr>
        <w:t>of this section</w:t>
      </w:r>
      <w:r w:rsidR="00A52807">
        <w:rPr>
          <w:rFonts w:ascii="Times New Roman" w:hAnsi="Times New Roman"/>
        </w:rPr>
        <w:t>”</w:t>
      </w:r>
      <w:r w:rsidR="008A288C" w:rsidRPr="00C40D51">
        <w:rPr>
          <w:rFonts w:ascii="Times New Roman" w:hAnsi="Times New Roman"/>
        </w:rPr>
        <w:t xml:space="preserve"> and </w:t>
      </w:r>
      <w:r w:rsidR="00A52807">
        <w:rPr>
          <w:rFonts w:ascii="Times New Roman" w:hAnsi="Times New Roman"/>
        </w:rPr>
        <w:t>“</w:t>
      </w:r>
      <w:r w:rsidR="008A288C" w:rsidRPr="00C40D51">
        <w:rPr>
          <w:rFonts w:ascii="Times New Roman" w:hAnsi="Times New Roman"/>
        </w:rPr>
        <w:t>of this sub-section</w:t>
      </w:r>
      <w:r w:rsidR="00A52807">
        <w:rPr>
          <w:rFonts w:ascii="Times New Roman" w:hAnsi="Times New Roman"/>
        </w:rPr>
        <w:t>”</w:t>
      </w:r>
      <w:r w:rsidR="00437E2A">
        <w:rPr>
          <w:rFonts w:ascii="Times New Roman" w:hAnsi="Times New Roman"/>
        </w:rPr>
        <w:t xml:space="preserve"> </w:t>
      </w:r>
      <w:r w:rsidR="008A288C" w:rsidRPr="00C40D51">
        <w:rPr>
          <w:rFonts w:ascii="Times New Roman" w:hAnsi="Times New Roman"/>
        </w:rPr>
        <w:t>(wherever occurring):—</w:t>
      </w:r>
    </w:p>
    <w:p w:rsidR="008A288C" w:rsidRPr="00C40D51" w:rsidRDefault="00F47D51" w:rsidP="009A2261">
      <w:pPr>
        <w:spacing w:before="60" w:after="60" w:line="240" w:lineRule="auto"/>
        <w:ind w:left="576"/>
        <w:jc w:val="both"/>
        <w:rPr>
          <w:rFonts w:ascii="Times New Roman" w:hAnsi="Times New Roman"/>
        </w:rPr>
      </w:pPr>
      <w:r>
        <w:rPr>
          <w:rFonts w:ascii="Times New Roman" w:hAnsi="Times New Roman"/>
        </w:rPr>
        <w:t>Sections 5</w:t>
      </w:r>
      <w:r w:rsidR="008A288C" w:rsidRPr="00C40D51">
        <w:rPr>
          <w:rFonts w:ascii="Times New Roman" w:hAnsi="Times New Roman"/>
        </w:rPr>
        <w:t>(2), 18(6), 23(1)(a) and (2), 23</w:t>
      </w:r>
      <w:r w:rsidR="008A288C" w:rsidRPr="009A2261">
        <w:rPr>
          <w:rFonts w:ascii="Times New Roman" w:hAnsi="Times New Roman"/>
          <w:smallCaps/>
        </w:rPr>
        <w:t>b</w:t>
      </w:r>
      <w:r w:rsidR="008A288C" w:rsidRPr="00C40D51">
        <w:rPr>
          <w:rFonts w:ascii="Times New Roman" w:hAnsi="Times New Roman"/>
        </w:rPr>
        <w:t>(1), 25(1)(a) and 3(c), 26(1)(b), (5) and (6), 26</w:t>
      </w:r>
      <w:r w:rsidR="008A288C" w:rsidRPr="009A2261">
        <w:rPr>
          <w:rFonts w:ascii="Times New Roman" w:hAnsi="Times New Roman"/>
          <w:smallCaps/>
        </w:rPr>
        <w:t>a</w:t>
      </w:r>
      <w:r w:rsidR="008A288C" w:rsidRPr="00C40D51">
        <w:rPr>
          <w:rFonts w:ascii="Times New Roman" w:hAnsi="Times New Roman"/>
        </w:rPr>
        <w:t>(3), (4) and (5), 41, 46</w:t>
      </w:r>
      <w:r w:rsidR="008A288C" w:rsidRPr="009A2261">
        <w:rPr>
          <w:rFonts w:ascii="Times New Roman" w:hAnsi="Times New Roman"/>
          <w:smallCaps/>
        </w:rPr>
        <w:t>a</w:t>
      </w:r>
      <w:r w:rsidR="008A288C" w:rsidRPr="00C40D51">
        <w:rPr>
          <w:rFonts w:ascii="Times New Roman" w:hAnsi="Times New Roman"/>
        </w:rPr>
        <w:t>(2), (4) and (5) and 51(2).</w:t>
      </w:r>
    </w:p>
    <w:p w:rsidR="008A288C" w:rsidRPr="00F47D51" w:rsidRDefault="00C40D51" w:rsidP="00437E2A">
      <w:pPr>
        <w:spacing w:after="60" w:line="240" w:lineRule="auto"/>
        <w:ind w:firstLine="432"/>
        <w:jc w:val="both"/>
        <w:rPr>
          <w:rFonts w:ascii="Times New Roman" w:hAnsi="Times New Roman"/>
        </w:rPr>
      </w:pPr>
      <w:r w:rsidRPr="00F47D51">
        <w:rPr>
          <w:rFonts w:ascii="Times New Roman" w:hAnsi="Times New Roman"/>
        </w:rPr>
        <w:t>3.</w:t>
      </w:r>
      <w:r w:rsidR="009A2261" w:rsidRPr="00F47D51">
        <w:rPr>
          <w:rFonts w:ascii="Times New Roman" w:hAnsi="Times New Roman"/>
        </w:rPr>
        <w:tab/>
      </w:r>
      <w:r w:rsidR="008A288C" w:rsidRPr="00F47D51">
        <w:rPr>
          <w:rFonts w:ascii="Times New Roman" w:hAnsi="Times New Roman"/>
        </w:rPr>
        <w:t>The Principal Act is further amended as set out in the following table:—</w:t>
      </w:r>
    </w:p>
    <w:tbl>
      <w:tblPr>
        <w:tblW w:w="0" w:type="auto"/>
        <w:tblCellMar>
          <w:left w:w="40" w:type="dxa"/>
          <w:right w:w="40" w:type="dxa"/>
        </w:tblCellMar>
        <w:tblLook w:val="0000" w:firstRow="0" w:lastRow="0" w:firstColumn="0" w:lastColumn="0" w:noHBand="0" w:noVBand="0"/>
      </w:tblPr>
      <w:tblGrid>
        <w:gridCol w:w="2110"/>
        <w:gridCol w:w="6999"/>
      </w:tblGrid>
      <w:tr w:rsidR="008A288C" w:rsidRPr="009A2261" w:rsidTr="009A2261">
        <w:trPr>
          <w:trHeight w:val="471"/>
        </w:trPr>
        <w:tc>
          <w:tcPr>
            <w:tcW w:w="2110" w:type="dxa"/>
            <w:tcBorders>
              <w:top w:val="single" w:sz="6" w:space="0" w:color="auto"/>
              <w:bottom w:val="single" w:sz="6" w:space="0" w:color="auto"/>
              <w:right w:val="single" w:sz="6" w:space="0" w:color="auto"/>
            </w:tcBorders>
            <w:vAlign w:val="center"/>
          </w:tcPr>
          <w:p w:rsidR="008A288C" w:rsidRPr="009A2261" w:rsidRDefault="008A288C" w:rsidP="009A2261">
            <w:pPr>
              <w:spacing w:after="0" w:line="240" w:lineRule="auto"/>
              <w:jc w:val="center"/>
              <w:rPr>
                <w:rFonts w:ascii="Times New Roman" w:hAnsi="Times New Roman"/>
                <w:sz w:val="18"/>
              </w:rPr>
            </w:pPr>
            <w:r w:rsidRPr="009A2261">
              <w:rPr>
                <w:rFonts w:ascii="Times New Roman" w:hAnsi="Times New Roman"/>
                <w:sz w:val="18"/>
              </w:rPr>
              <w:t>Provision</w:t>
            </w:r>
          </w:p>
        </w:tc>
        <w:tc>
          <w:tcPr>
            <w:tcW w:w="6999" w:type="dxa"/>
            <w:tcBorders>
              <w:top w:val="single" w:sz="6" w:space="0" w:color="auto"/>
              <w:left w:val="single" w:sz="6" w:space="0" w:color="auto"/>
              <w:bottom w:val="single" w:sz="6" w:space="0" w:color="auto"/>
            </w:tcBorders>
            <w:vAlign w:val="center"/>
          </w:tcPr>
          <w:p w:rsidR="008A288C" w:rsidRPr="009A2261" w:rsidRDefault="008A288C" w:rsidP="009A2261">
            <w:pPr>
              <w:spacing w:after="0" w:line="240" w:lineRule="auto"/>
              <w:jc w:val="center"/>
              <w:rPr>
                <w:rFonts w:ascii="Times New Roman" w:hAnsi="Times New Roman"/>
                <w:sz w:val="18"/>
              </w:rPr>
            </w:pPr>
            <w:r w:rsidRPr="009A2261">
              <w:rPr>
                <w:rFonts w:ascii="Times New Roman" w:hAnsi="Times New Roman"/>
                <w:sz w:val="18"/>
              </w:rPr>
              <w:t>Amendment</w:t>
            </w:r>
          </w:p>
        </w:tc>
      </w:tr>
      <w:tr w:rsidR="008A288C" w:rsidRPr="009A2261" w:rsidTr="009A2261">
        <w:trPr>
          <w:trHeight w:val="20"/>
        </w:trPr>
        <w:tc>
          <w:tcPr>
            <w:tcW w:w="2110" w:type="dxa"/>
            <w:tcBorders>
              <w:top w:val="single" w:sz="6" w:space="0" w:color="auto"/>
              <w:right w:val="single" w:sz="6" w:space="0" w:color="auto"/>
            </w:tcBorders>
          </w:tcPr>
          <w:p w:rsidR="008A288C" w:rsidRPr="009A2261" w:rsidRDefault="008A288C" w:rsidP="0027499D">
            <w:pPr>
              <w:tabs>
                <w:tab w:val="left" w:leader="dot" w:pos="1980"/>
              </w:tabs>
              <w:spacing w:before="120" w:after="0" w:line="240" w:lineRule="auto"/>
              <w:jc w:val="both"/>
              <w:rPr>
                <w:rFonts w:ascii="Times New Roman" w:hAnsi="Times New Roman"/>
                <w:sz w:val="18"/>
              </w:rPr>
            </w:pPr>
            <w:r w:rsidRPr="009A2261">
              <w:rPr>
                <w:rFonts w:ascii="Times New Roman" w:hAnsi="Times New Roman"/>
                <w:sz w:val="18"/>
              </w:rPr>
              <w:t>Section 3</w:t>
            </w:r>
            <w:r w:rsidR="0027499D">
              <w:rPr>
                <w:rFonts w:ascii="Times New Roman" w:hAnsi="Times New Roman"/>
                <w:sz w:val="18"/>
              </w:rPr>
              <w:tab/>
            </w:r>
          </w:p>
        </w:tc>
        <w:tc>
          <w:tcPr>
            <w:tcW w:w="6999" w:type="dxa"/>
            <w:tcBorders>
              <w:top w:val="single" w:sz="6" w:space="0" w:color="auto"/>
              <w:left w:val="single" w:sz="6" w:space="0" w:color="auto"/>
            </w:tcBorders>
          </w:tcPr>
          <w:p w:rsidR="008A288C" w:rsidRPr="009A2261" w:rsidRDefault="008A288C" w:rsidP="009A2261">
            <w:pPr>
              <w:spacing w:before="120"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the First Schedule to this Act</w:t>
            </w:r>
            <w:r w:rsidR="00A52807" w:rsidRPr="009A2261">
              <w:rPr>
                <w:rFonts w:ascii="Times New Roman" w:hAnsi="Times New Roman"/>
                <w:sz w:val="18"/>
              </w:rPr>
              <w:t>”</w:t>
            </w:r>
            <w:r w:rsidRPr="009A2261">
              <w:rPr>
                <w:rFonts w:ascii="Times New Roman" w:hAnsi="Times New Roman"/>
                <w:sz w:val="18"/>
              </w:rPr>
              <w:t xml:space="preserve">, substitute </w:t>
            </w:r>
            <w:r w:rsidR="00A52807" w:rsidRPr="009A2261">
              <w:rPr>
                <w:rFonts w:ascii="Times New Roman" w:hAnsi="Times New Roman"/>
                <w:sz w:val="18"/>
              </w:rPr>
              <w:t>“</w:t>
            </w:r>
            <w:r w:rsidRPr="009A2261">
              <w:rPr>
                <w:rFonts w:ascii="Times New Roman" w:hAnsi="Times New Roman"/>
                <w:sz w:val="18"/>
              </w:rPr>
              <w:t>Schedule 1</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8A288C" w:rsidP="00F47D51">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5(3)(aa)</w:t>
            </w:r>
            <w:r w:rsidR="0027499D">
              <w:rPr>
                <w:rFonts w:ascii="Times New Roman" w:hAnsi="Times New Roman"/>
                <w:sz w:val="18"/>
              </w:rPr>
              <w:tab/>
            </w:r>
          </w:p>
        </w:tc>
        <w:tc>
          <w:tcPr>
            <w:tcW w:w="6999" w:type="dxa"/>
            <w:tcBorders>
              <w:left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the twenty-sixth day of January, One thousand nine hundred and forty-nine, to be a person to whom sub-sections (2) and (3) of section ten of this act</w:t>
            </w:r>
            <w:r w:rsidR="00A52807" w:rsidRPr="009A2261">
              <w:rPr>
                <w:rFonts w:ascii="Times New Roman" w:hAnsi="Times New Roman"/>
                <w:sz w:val="18"/>
              </w:rPr>
              <w:t>”</w:t>
            </w:r>
            <w:r w:rsidRPr="009A2261">
              <w:rPr>
                <w:rFonts w:ascii="Times New Roman" w:hAnsi="Times New Roman"/>
                <w:sz w:val="18"/>
              </w:rPr>
              <w:t xml:space="preserve">, substitute </w:t>
            </w:r>
            <w:r w:rsidR="00A52807" w:rsidRPr="009A2261">
              <w:rPr>
                <w:rFonts w:ascii="Times New Roman" w:hAnsi="Times New Roman"/>
                <w:sz w:val="18"/>
              </w:rPr>
              <w:t>“</w:t>
            </w:r>
            <w:r w:rsidRPr="009A2261">
              <w:rPr>
                <w:rFonts w:ascii="Times New Roman" w:hAnsi="Times New Roman"/>
                <w:sz w:val="18"/>
              </w:rPr>
              <w:t>26th January, 1949, to be a person to whom sub-sections (2) and (3) of section 10</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8A288C" w:rsidP="00F47D51">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5(3</w:t>
            </w:r>
            <w:r w:rsidRPr="009A2261">
              <w:rPr>
                <w:rFonts w:ascii="Times New Roman" w:hAnsi="Times New Roman"/>
                <w:smallCaps/>
                <w:sz w:val="18"/>
              </w:rPr>
              <w:t>a</w:t>
            </w:r>
            <w:r w:rsidRPr="009A2261">
              <w:rPr>
                <w:rFonts w:ascii="Times New Roman" w:hAnsi="Times New Roman"/>
                <w:sz w:val="18"/>
              </w:rPr>
              <w:t>)</w:t>
            </w:r>
            <w:r w:rsidR="0027499D">
              <w:rPr>
                <w:rFonts w:ascii="Times New Roman" w:hAnsi="Times New Roman"/>
                <w:sz w:val="18"/>
              </w:rPr>
              <w:tab/>
            </w:r>
          </w:p>
        </w:tc>
        <w:tc>
          <w:tcPr>
            <w:tcW w:w="6999" w:type="dxa"/>
            <w:tcBorders>
              <w:left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section seven of this Act</w:t>
            </w:r>
            <w:r w:rsidR="00A52807" w:rsidRPr="009A2261">
              <w:rPr>
                <w:rFonts w:ascii="Times New Roman" w:hAnsi="Times New Roman"/>
                <w:sz w:val="18"/>
              </w:rPr>
              <w:t>”</w:t>
            </w:r>
            <w:r w:rsidRPr="009A2261">
              <w:rPr>
                <w:rFonts w:ascii="Times New Roman" w:hAnsi="Times New Roman"/>
                <w:sz w:val="18"/>
              </w:rPr>
              <w:t xml:space="preserve">, substitute </w:t>
            </w:r>
            <w:r w:rsidR="00A52807" w:rsidRPr="009A2261">
              <w:rPr>
                <w:rFonts w:ascii="Times New Roman" w:hAnsi="Times New Roman"/>
                <w:sz w:val="18"/>
              </w:rPr>
              <w:t>“</w:t>
            </w:r>
            <w:r w:rsidRPr="009A2261">
              <w:rPr>
                <w:rFonts w:ascii="Times New Roman" w:hAnsi="Times New Roman"/>
                <w:sz w:val="18"/>
              </w:rPr>
              <w:t>section 7</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8A288C" w:rsidP="00F47D51">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8(1)</w:t>
            </w:r>
            <w:r w:rsidR="0027499D">
              <w:rPr>
                <w:rFonts w:ascii="Times New Roman" w:hAnsi="Times New Roman"/>
                <w:sz w:val="18"/>
              </w:rPr>
              <w:tab/>
            </w:r>
          </w:p>
        </w:tc>
        <w:tc>
          <w:tcPr>
            <w:tcW w:w="6999" w:type="dxa"/>
            <w:tcBorders>
              <w:left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the twenty-sixth day of January, One thousand nine hundred and forty-nine</w:t>
            </w:r>
            <w:r w:rsidR="009771B8">
              <w:rPr>
                <w:rFonts w:ascii="Times New Roman" w:hAnsi="Times New Roman"/>
                <w:sz w:val="18"/>
              </w:rPr>
              <w:t>”</w:t>
            </w:r>
            <w:r w:rsidRPr="009A2261">
              <w:rPr>
                <w:rFonts w:ascii="Times New Roman" w:hAnsi="Times New Roman"/>
                <w:sz w:val="18"/>
              </w:rPr>
              <w:t>,</w:t>
            </w:r>
            <w:r w:rsidR="009771B8">
              <w:rPr>
                <w:rFonts w:ascii="Times New Roman" w:hAnsi="Times New Roman"/>
                <w:sz w:val="18"/>
              </w:rPr>
              <w:t xml:space="preserve"> </w:t>
            </w:r>
            <w:r w:rsidRPr="009A2261">
              <w:rPr>
                <w:rFonts w:ascii="Times New Roman" w:hAnsi="Times New Roman"/>
                <w:sz w:val="18"/>
              </w:rPr>
              <w:t xml:space="preserve">substitute </w:t>
            </w:r>
            <w:r w:rsidR="00A52807" w:rsidRPr="009A2261">
              <w:rPr>
                <w:rFonts w:ascii="Times New Roman" w:hAnsi="Times New Roman"/>
                <w:sz w:val="18"/>
              </w:rPr>
              <w:t>“</w:t>
            </w:r>
            <w:r w:rsidRPr="009A2261">
              <w:rPr>
                <w:rFonts w:ascii="Times New Roman" w:hAnsi="Times New Roman"/>
                <w:sz w:val="18"/>
              </w:rPr>
              <w:t>26th January, 1949</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8A288C" w:rsidP="00F47D51">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8(2)</w:t>
            </w:r>
            <w:r w:rsidR="0027499D">
              <w:rPr>
                <w:rFonts w:ascii="Times New Roman" w:hAnsi="Times New Roman"/>
                <w:sz w:val="18"/>
              </w:rPr>
              <w:tab/>
            </w:r>
          </w:p>
        </w:tc>
        <w:tc>
          <w:tcPr>
            <w:tcW w:w="6999" w:type="dxa"/>
            <w:tcBorders>
              <w:left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section seven of this Act</w:t>
            </w:r>
            <w:r w:rsidR="00A52807" w:rsidRPr="009A2261">
              <w:rPr>
                <w:rFonts w:ascii="Times New Roman" w:hAnsi="Times New Roman"/>
                <w:sz w:val="18"/>
              </w:rPr>
              <w:t>”</w:t>
            </w:r>
            <w:r w:rsidRPr="009A2261">
              <w:rPr>
                <w:rFonts w:ascii="Times New Roman" w:hAnsi="Times New Roman"/>
                <w:sz w:val="18"/>
              </w:rPr>
              <w:t xml:space="preserve">, substitute </w:t>
            </w:r>
            <w:r w:rsidR="00A52807" w:rsidRPr="009A2261">
              <w:rPr>
                <w:rFonts w:ascii="Times New Roman" w:hAnsi="Times New Roman"/>
                <w:sz w:val="18"/>
              </w:rPr>
              <w:t>“</w:t>
            </w:r>
            <w:r w:rsidRPr="009A2261">
              <w:rPr>
                <w:rFonts w:ascii="Times New Roman" w:hAnsi="Times New Roman"/>
                <w:sz w:val="18"/>
              </w:rPr>
              <w:t>section 7</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8A288C" w:rsidP="0027499D">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9</w:t>
            </w:r>
            <w:r w:rsidR="0027499D">
              <w:rPr>
                <w:rFonts w:ascii="Times New Roman" w:hAnsi="Times New Roman"/>
                <w:sz w:val="18"/>
              </w:rPr>
              <w:tab/>
            </w:r>
          </w:p>
        </w:tc>
        <w:tc>
          <w:tcPr>
            <w:tcW w:w="6999" w:type="dxa"/>
            <w:tcBorders>
              <w:left w:val="single" w:sz="6" w:space="0" w:color="auto"/>
            </w:tcBorders>
          </w:tcPr>
          <w:p w:rsidR="008A288C" w:rsidRPr="009A2261" w:rsidRDefault="008A288C" w:rsidP="0027499D">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the twenty-sixth day of January, One thousand nine hundred and forty-nine</w:t>
            </w:r>
            <w:r w:rsidR="00A52807" w:rsidRPr="009A2261">
              <w:rPr>
                <w:rFonts w:ascii="Times New Roman" w:hAnsi="Times New Roman"/>
                <w:sz w:val="18"/>
              </w:rPr>
              <w:t>”</w:t>
            </w:r>
            <w:r w:rsidRPr="009A2261">
              <w:rPr>
                <w:rFonts w:ascii="Times New Roman" w:hAnsi="Times New Roman"/>
                <w:sz w:val="18"/>
              </w:rPr>
              <w:t xml:space="preserve">, substitute </w:t>
            </w:r>
            <w:r w:rsidR="00A52807" w:rsidRPr="009A2261">
              <w:rPr>
                <w:rFonts w:ascii="Times New Roman" w:hAnsi="Times New Roman"/>
                <w:sz w:val="18"/>
              </w:rPr>
              <w:t>“</w:t>
            </w:r>
            <w:r w:rsidRPr="009A2261">
              <w:rPr>
                <w:rFonts w:ascii="Times New Roman" w:hAnsi="Times New Roman"/>
                <w:sz w:val="18"/>
              </w:rPr>
              <w:t>26th January, 1949</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8A288C" w:rsidP="00F47D51">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11(1)</w:t>
            </w:r>
            <w:r w:rsidR="0027499D">
              <w:rPr>
                <w:rFonts w:ascii="Times New Roman" w:hAnsi="Times New Roman"/>
                <w:sz w:val="18"/>
              </w:rPr>
              <w:tab/>
            </w:r>
          </w:p>
        </w:tc>
        <w:tc>
          <w:tcPr>
            <w:tcW w:w="6999" w:type="dxa"/>
            <w:tcBorders>
              <w:left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the twenty-sixth day of January, One thousand nine hundred and forty-nine</w:t>
            </w:r>
            <w:r w:rsidR="00A52807" w:rsidRPr="009A2261">
              <w:rPr>
                <w:rFonts w:ascii="Times New Roman" w:hAnsi="Times New Roman"/>
                <w:sz w:val="18"/>
              </w:rPr>
              <w:t>”</w:t>
            </w:r>
            <w:r w:rsidRPr="009A2261">
              <w:rPr>
                <w:rFonts w:ascii="Times New Roman" w:hAnsi="Times New Roman"/>
                <w:sz w:val="18"/>
              </w:rPr>
              <w:t xml:space="preserve">, substitute </w:t>
            </w:r>
            <w:r w:rsidR="00A52807" w:rsidRPr="009A2261">
              <w:rPr>
                <w:rFonts w:ascii="Times New Roman" w:hAnsi="Times New Roman"/>
                <w:sz w:val="18"/>
              </w:rPr>
              <w:t>“</w:t>
            </w:r>
            <w:r w:rsidRPr="009A2261">
              <w:rPr>
                <w:rFonts w:ascii="Times New Roman" w:hAnsi="Times New Roman"/>
                <w:sz w:val="18"/>
              </w:rPr>
              <w:t>26th January, 1949</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9A2261" w:rsidP="0027499D">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21</w:t>
            </w:r>
            <w:r w:rsidR="0027499D">
              <w:rPr>
                <w:rFonts w:ascii="Times New Roman" w:hAnsi="Times New Roman"/>
                <w:sz w:val="18"/>
              </w:rPr>
              <w:tab/>
            </w:r>
          </w:p>
        </w:tc>
        <w:tc>
          <w:tcPr>
            <w:tcW w:w="6999" w:type="dxa"/>
            <w:tcBorders>
              <w:left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section fifty of this Act</w:t>
            </w:r>
            <w:r w:rsidR="00A52807" w:rsidRPr="009A2261">
              <w:rPr>
                <w:rFonts w:ascii="Times New Roman" w:hAnsi="Times New Roman"/>
                <w:sz w:val="18"/>
              </w:rPr>
              <w:t>”</w:t>
            </w:r>
            <w:r w:rsidRPr="009A2261">
              <w:rPr>
                <w:rFonts w:ascii="Times New Roman" w:hAnsi="Times New Roman"/>
                <w:sz w:val="18"/>
              </w:rPr>
              <w:t xml:space="preserve">, substitute </w:t>
            </w:r>
            <w:r w:rsidR="00A52807" w:rsidRPr="009A2261">
              <w:rPr>
                <w:rFonts w:ascii="Times New Roman" w:hAnsi="Times New Roman"/>
                <w:sz w:val="18"/>
              </w:rPr>
              <w:t>“</w:t>
            </w:r>
            <w:r w:rsidRPr="009A2261">
              <w:rPr>
                <w:rFonts w:ascii="Times New Roman" w:hAnsi="Times New Roman"/>
                <w:sz w:val="18"/>
              </w:rPr>
              <w:t>section 50</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9A2261" w:rsidP="0027499D">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24</w:t>
            </w:r>
            <w:r w:rsidR="0027499D">
              <w:rPr>
                <w:rFonts w:ascii="Times New Roman" w:hAnsi="Times New Roman"/>
                <w:sz w:val="18"/>
              </w:rPr>
              <w:tab/>
            </w:r>
          </w:p>
        </w:tc>
        <w:tc>
          <w:tcPr>
            <w:tcW w:w="6999" w:type="dxa"/>
            <w:tcBorders>
              <w:left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the twenty-sixth day of January, One thousand nine hundred and forty-nine</w:t>
            </w:r>
            <w:r w:rsidR="00A52807" w:rsidRPr="009A2261">
              <w:rPr>
                <w:rFonts w:ascii="Times New Roman" w:hAnsi="Times New Roman"/>
                <w:sz w:val="18"/>
              </w:rPr>
              <w:t>”</w:t>
            </w:r>
            <w:r w:rsidRPr="009A2261">
              <w:rPr>
                <w:rFonts w:ascii="Times New Roman" w:hAnsi="Times New Roman"/>
                <w:sz w:val="18"/>
              </w:rPr>
              <w:t xml:space="preserve">, insert </w:t>
            </w:r>
            <w:r w:rsidR="00A52807" w:rsidRPr="009A2261">
              <w:rPr>
                <w:rFonts w:ascii="Times New Roman" w:hAnsi="Times New Roman"/>
                <w:sz w:val="18"/>
              </w:rPr>
              <w:t>“</w:t>
            </w:r>
            <w:r w:rsidRPr="009A2261">
              <w:rPr>
                <w:rFonts w:ascii="Times New Roman" w:hAnsi="Times New Roman"/>
                <w:sz w:val="18"/>
              </w:rPr>
              <w:t>26th January, 1949</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8A288C" w:rsidP="00F47D51">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25(5)</w:t>
            </w:r>
            <w:r w:rsidR="0027499D">
              <w:rPr>
                <w:rFonts w:ascii="Times New Roman" w:hAnsi="Times New Roman"/>
                <w:sz w:val="18"/>
              </w:rPr>
              <w:tab/>
            </w:r>
          </w:p>
        </w:tc>
        <w:tc>
          <w:tcPr>
            <w:tcW w:w="6999" w:type="dxa"/>
            <w:tcBorders>
              <w:left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section seven of this Act</w:t>
            </w:r>
            <w:r w:rsidR="00A52807" w:rsidRPr="009A2261">
              <w:rPr>
                <w:rFonts w:ascii="Times New Roman" w:hAnsi="Times New Roman"/>
                <w:sz w:val="18"/>
              </w:rPr>
              <w:t>”</w:t>
            </w:r>
            <w:r w:rsidRPr="009A2261">
              <w:rPr>
                <w:rFonts w:ascii="Times New Roman" w:hAnsi="Times New Roman"/>
                <w:sz w:val="18"/>
              </w:rPr>
              <w:t xml:space="preserve">, substitute </w:t>
            </w:r>
            <w:r w:rsidR="00A52807" w:rsidRPr="009A2261">
              <w:rPr>
                <w:rFonts w:ascii="Times New Roman" w:hAnsi="Times New Roman"/>
                <w:sz w:val="18"/>
              </w:rPr>
              <w:t>“</w:t>
            </w:r>
            <w:r w:rsidRPr="009A2261">
              <w:rPr>
                <w:rFonts w:ascii="Times New Roman" w:hAnsi="Times New Roman"/>
                <w:sz w:val="18"/>
              </w:rPr>
              <w:t>section 7</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9A2261" w:rsidP="0027499D">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26</w:t>
            </w:r>
            <w:r w:rsidR="0027499D">
              <w:rPr>
                <w:rFonts w:ascii="Times New Roman" w:hAnsi="Times New Roman"/>
                <w:sz w:val="18"/>
              </w:rPr>
              <w:tab/>
            </w:r>
          </w:p>
        </w:tc>
        <w:tc>
          <w:tcPr>
            <w:tcW w:w="6999" w:type="dxa"/>
            <w:tcBorders>
              <w:left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 xml:space="preserve">the twenty-sixth day of January, One thousand nine hundred and forty-nine </w:t>
            </w:r>
            <w:r w:rsidR="00A52807" w:rsidRPr="009A2261">
              <w:rPr>
                <w:rFonts w:ascii="Times New Roman" w:hAnsi="Times New Roman"/>
                <w:sz w:val="18"/>
              </w:rPr>
              <w:t>“</w:t>
            </w:r>
            <w:r w:rsidRPr="009A2261">
              <w:rPr>
                <w:rFonts w:ascii="Times New Roman" w:hAnsi="Times New Roman"/>
                <w:sz w:val="18"/>
              </w:rPr>
              <w:t xml:space="preserve">(wherever occurring), substitute </w:t>
            </w:r>
            <w:r w:rsidR="00A52807" w:rsidRPr="009A2261">
              <w:rPr>
                <w:rFonts w:ascii="Times New Roman" w:hAnsi="Times New Roman"/>
                <w:sz w:val="18"/>
              </w:rPr>
              <w:t>“</w:t>
            </w:r>
            <w:r w:rsidRPr="009A2261">
              <w:rPr>
                <w:rFonts w:ascii="Times New Roman" w:hAnsi="Times New Roman"/>
                <w:sz w:val="18"/>
              </w:rPr>
              <w:t>26th January, 1949</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9A2261" w:rsidP="0027499D">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29</w:t>
            </w:r>
            <w:r w:rsidR="0027499D">
              <w:rPr>
                <w:rFonts w:ascii="Times New Roman" w:hAnsi="Times New Roman"/>
                <w:sz w:val="18"/>
              </w:rPr>
              <w:tab/>
            </w:r>
          </w:p>
        </w:tc>
        <w:tc>
          <w:tcPr>
            <w:tcW w:w="6999" w:type="dxa"/>
            <w:tcBorders>
              <w:left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the first day of January, One thousand nine hundred and twenty-one,</w:t>
            </w:r>
            <w:r w:rsidR="00A52807" w:rsidRPr="009A2261">
              <w:rPr>
                <w:rFonts w:ascii="Times New Roman" w:hAnsi="Times New Roman"/>
                <w:sz w:val="18"/>
              </w:rPr>
              <w:t>”</w:t>
            </w:r>
            <w:r w:rsidRPr="009A2261">
              <w:rPr>
                <w:rFonts w:ascii="Times New Roman" w:hAnsi="Times New Roman"/>
                <w:sz w:val="18"/>
              </w:rPr>
              <w:t xml:space="preserve">, substitute </w:t>
            </w:r>
            <w:r w:rsidR="00A52807" w:rsidRPr="009A2261">
              <w:rPr>
                <w:rFonts w:ascii="Times New Roman" w:hAnsi="Times New Roman"/>
                <w:sz w:val="18"/>
              </w:rPr>
              <w:t>“</w:t>
            </w:r>
            <w:r w:rsidRPr="009A2261">
              <w:rPr>
                <w:rFonts w:ascii="Times New Roman" w:hAnsi="Times New Roman"/>
                <w:sz w:val="18"/>
              </w:rPr>
              <w:t>1st January, 1921,</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9A2261" w:rsidP="0027499D">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43</w:t>
            </w:r>
            <w:r w:rsidR="0027499D">
              <w:rPr>
                <w:rFonts w:ascii="Times New Roman" w:hAnsi="Times New Roman"/>
                <w:sz w:val="18"/>
              </w:rPr>
              <w:tab/>
            </w:r>
          </w:p>
        </w:tc>
        <w:tc>
          <w:tcPr>
            <w:tcW w:w="6999" w:type="dxa"/>
            <w:tcBorders>
              <w:left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shall be evidence</w:t>
            </w:r>
            <w:r w:rsidR="00A52807" w:rsidRPr="009A2261">
              <w:rPr>
                <w:rFonts w:ascii="Times New Roman" w:hAnsi="Times New Roman"/>
                <w:sz w:val="18"/>
              </w:rPr>
              <w:t>”</w:t>
            </w:r>
            <w:r w:rsidRPr="009A2261">
              <w:rPr>
                <w:rFonts w:ascii="Times New Roman" w:hAnsi="Times New Roman"/>
                <w:sz w:val="18"/>
              </w:rPr>
              <w:t>, substitute</w:t>
            </w:r>
            <w:r w:rsidR="00A52807" w:rsidRPr="009A2261">
              <w:rPr>
                <w:rFonts w:ascii="Times New Roman" w:hAnsi="Times New Roman"/>
                <w:sz w:val="18"/>
              </w:rPr>
              <w:t>”</w:t>
            </w:r>
            <w:r w:rsidRPr="009A2261">
              <w:rPr>
                <w:rFonts w:ascii="Times New Roman" w:hAnsi="Times New Roman"/>
                <w:sz w:val="18"/>
              </w:rPr>
              <w:t xml:space="preserve"> shall be </w:t>
            </w:r>
            <w:r w:rsidRPr="009A2261">
              <w:rPr>
                <w:rFonts w:ascii="Times New Roman" w:hAnsi="Times New Roman"/>
                <w:i/>
                <w:sz w:val="18"/>
              </w:rPr>
              <w:t xml:space="preserve">prima facie </w:t>
            </w:r>
            <w:r w:rsidRPr="009A2261">
              <w:rPr>
                <w:rFonts w:ascii="Times New Roman" w:hAnsi="Times New Roman"/>
                <w:sz w:val="18"/>
              </w:rPr>
              <w:t>evidence</w:t>
            </w:r>
            <w:r w:rsidR="00A52807" w:rsidRPr="009A2261">
              <w:rPr>
                <w:rFonts w:ascii="Times New Roman" w:hAnsi="Times New Roman"/>
                <w:sz w:val="18"/>
              </w:rPr>
              <w:t>”</w:t>
            </w:r>
            <w:r w:rsidRPr="009A2261">
              <w:rPr>
                <w:rFonts w:ascii="Times New Roman" w:hAnsi="Times New Roman"/>
                <w:sz w:val="18"/>
              </w:rPr>
              <w:t>.</w:t>
            </w:r>
          </w:p>
        </w:tc>
      </w:tr>
      <w:tr w:rsidR="008A288C" w:rsidRPr="009A2261" w:rsidTr="009A2261">
        <w:trPr>
          <w:trHeight w:val="20"/>
        </w:trPr>
        <w:tc>
          <w:tcPr>
            <w:tcW w:w="2110" w:type="dxa"/>
            <w:tcBorders>
              <w:right w:val="single" w:sz="6" w:space="0" w:color="auto"/>
            </w:tcBorders>
          </w:tcPr>
          <w:p w:rsidR="008A288C" w:rsidRPr="009A2261" w:rsidRDefault="009A2261" w:rsidP="0027499D">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44</w:t>
            </w:r>
            <w:r w:rsidR="0027499D">
              <w:rPr>
                <w:rFonts w:ascii="Times New Roman" w:hAnsi="Times New Roman"/>
                <w:sz w:val="18"/>
              </w:rPr>
              <w:tab/>
            </w:r>
          </w:p>
        </w:tc>
        <w:tc>
          <w:tcPr>
            <w:tcW w:w="6999" w:type="dxa"/>
            <w:tcBorders>
              <w:left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A52807" w:rsidRPr="009A2261">
              <w:rPr>
                <w:rFonts w:ascii="Times New Roman" w:hAnsi="Times New Roman"/>
                <w:sz w:val="18"/>
              </w:rPr>
              <w:t>“</w:t>
            </w:r>
            <w:r w:rsidRPr="009A2261">
              <w:rPr>
                <w:rFonts w:ascii="Times New Roman" w:hAnsi="Times New Roman"/>
                <w:sz w:val="18"/>
              </w:rPr>
              <w:t>shall be evidence</w:t>
            </w:r>
            <w:r w:rsidR="00A52807" w:rsidRPr="009A2261">
              <w:rPr>
                <w:rFonts w:ascii="Times New Roman" w:hAnsi="Times New Roman"/>
                <w:sz w:val="18"/>
              </w:rPr>
              <w:t>”</w:t>
            </w:r>
            <w:r w:rsidRPr="009A2261">
              <w:rPr>
                <w:rFonts w:ascii="Times New Roman" w:hAnsi="Times New Roman"/>
                <w:sz w:val="18"/>
              </w:rPr>
              <w:t xml:space="preserve">, substitute </w:t>
            </w:r>
            <w:r w:rsidR="00A52807" w:rsidRPr="009A2261">
              <w:rPr>
                <w:rFonts w:ascii="Times New Roman" w:hAnsi="Times New Roman"/>
                <w:sz w:val="18"/>
              </w:rPr>
              <w:t>“</w:t>
            </w:r>
            <w:r w:rsidRPr="009A2261">
              <w:rPr>
                <w:rFonts w:ascii="Times New Roman" w:hAnsi="Times New Roman"/>
                <w:sz w:val="18"/>
              </w:rPr>
              <w:t xml:space="preserve">shall be </w:t>
            </w:r>
            <w:r w:rsidRPr="009A2261">
              <w:rPr>
                <w:rFonts w:ascii="Times New Roman" w:hAnsi="Times New Roman"/>
                <w:i/>
                <w:sz w:val="18"/>
              </w:rPr>
              <w:t xml:space="preserve">prima facie </w:t>
            </w:r>
            <w:r w:rsidR="0027499D">
              <w:rPr>
                <w:rFonts w:ascii="Times New Roman" w:hAnsi="Times New Roman"/>
                <w:sz w:val="18"/>
              </w:rPr>
              <w:t>evidence”</w:t>
            </w:r>
            <w:r w:rsidRPr="009A2261">
              <w:rPr>
                <w:rFonts w:ascii="Times New Roman" w:hAnsi="Times New Roman"/>
                <w:sz w:val="18"/>
              </w:rPr>
              <w:t>.</w:t>
            </w:r>
          </w:p>
        </w:tc>
      </w:tr>
      <w:tr w:rsidR="008A288C" w:rsidRPr="009A2261" w:rsidTr="00F33E5C">
        <w:trPr>
          <w:trHeight w:val="360"/>
        </w:trPr>
        <w:tc>
          <w:tcPr>
            <w:tcW w:w="2110" w:type="dxa"/>
            <w:tcBorders>
              <w:bottom w:val="single" w:sz="6" w:space="0" w:color="auto"/>
              <w:right w:val="single" w:sz="6" w:space="0" w:color="auto"/>
            </w:tcBorders>
          </w:tcPr>
          <w:p w:rsidR="008A288C" w:rsidRPr="009A2261" w:rsidRDefault="008A288C" w:rsidP="00F47D51">
            <w:pPr>
              <w:tabs>
                <w:tab w:val="left" w:leader="dot" w:pos="1980"/>
              </w:tabs>
              <w:spacing w:after="0" w:line="240" w:lineRule="auto"/>
              <w:jc w:val="both"/>
              <w:rPr>
                <w:rFonts w:ascii="Times New Roman" w:hAnsi="Times New Roman"/>
                <w:sz w:val="18"/>
              </w:rPr>
            </w:pPr>
            <w:r w:rsidRPr="009A2261">
              <w:rPr>
                <w:rFonts w:ascii="Times New Roman" w:hAnsi="Times New Roman"/>
                <w:sz w:val="18"/>
              </w:rPr>
              <w:t>Section 46</w:t>
            </w:r>
            <w:r w:rsidRPr="009A2261">
              <w:rPr>
                <w:rFonts w:ascii="Times New Roman" w:hAnsi="Times New Roman"/>
                <w:smallCaps/>
                <w:sz w:val="18"/>
              </w:rPr>
              <w:t>a</w:t>
            </w:r>
            <w:r w:rsidRPr="009A2261">
              <w:rPr>
                <w:rFonts w:ascii="Times New Roman" w:hAnsi="Times New Roman"/>
                <w:sz w:val="18"/>
              </w:rPr>
              <w:t>(4)</w:t>
            </w:r>
            <w:r w:rsidR="0027499D">
              <w:rPr>
                <w:rFonts w:ascii="Times New Roman" w:hAnsi="Times New Roman"/>
                <w:sz w:val="18"/>
              </w:rPr>
              <w:tab/>
            </w:r>
          </w:p>
        </w:tc>
        <w:tc>
          <w:tcPr>
            <w:tcW w:w="6999" w:type="dxa"/>
            <w:tcBorders>
              <w:left w:val="single" w:sz="6" w:space="0" w:color="auto"/>
              <w:bottom w:val="single" w:sz="6" w:space="0" w:color="auto"/>
            </w:tcBorders>
          </w:tcPr>
          <w:p w:rsidR="008A288C" w:rsidRPr="009A2261" w:rsidRDefault="008A288C" w:rsidP="00437E2A">
            <w:pPr>
              <w:spacing w:after="0" w:line="240" w:lineRule="auto"/>
              <w:ind w:left="360" w:hanging="288"/>
              <w:jc w:val="both"/>
              <w:rPr>
                <w:rFonts w:ascii="Times New Roman" w:hAnsi="Times New Roman"/>
                <w:sz w:val="18"/>
              </w:rPr>
            </w:pPr>
            <w:r w:rsidRPr="009A2261">
              <w:rPr>
                <w:rFonts w:ascii="Times New Roman" w:hAnsi="Times New Roman"/>
                <w:sz w:val="18"/>
              </w:rPr>
              <w:t xml:space="preserve">Omit </w:t>
            </w:r>
            <w:r w:rsidR="00F47D51">
              <w:rPr>
                <w:rFonts w:ascii="Times New Roman" w:hAnsi="Times New Roman"/>
                <w:sz w:val="18"/>
              </w:rPr>
              <w:t>“</w:t>
            </w:r>
            <w:r w:rsidRPr="009A2261">
              <w:rPr>
                <w:rFonts w:ascii="Times New Roman" w:hAnsi="Times New Roman"/>
                <w:sz w:val="18"/>
              </w:rPr>
              <w:t>is evidence</w:t>
            </w:r>
            <w:r w:rsidR="00A52807" w:rsidRPr="009A2261">
              <w:rPr>
                <w:rFonts w:ascii="Times New Roman" w:hAnsi="Times New Roman"/>
                <w:sz w:val="18"/>
              </w:rPr>
              <w:t>”</w:t>
            </w:r>
            <w:r w:rsidRPr="009A2261">
              <w:rPr>
                <w:rFonts w:ascii="Times New Roman" w:hAnsi="Times New Roman"/>
                <w:sz w:val="18"/>
              </w:rPr>
              <w:t xml:space="preserve">, substitute </w:t>
            </w:r>
            <w:r w:rsidR="00A52807" w:rsidRPr="009A2261">
              <w:rPr>
                <w:rFonts w:ascii="Times New Roman" w:hAnsi="Times New Roman"/>
                <w:sz w:val="18"/>
              </w:rPr>
              <w:t>“</w:t>
            </w:r>
            <w:r w:rsidRPr="009A2261">
              <w:rPr>
                <w:rFonts w:ascii="Times New Roman" w:hAnsi="Times New Roman"/>
                <w:sz w:val="18"/>
              </w:rPr>
              <w:t xml:space="preserve">is </w:t>
            </w:r>
            <w:r w:rsidRPr="009A2261">
              <w:rPr>
                <w:rFonts w:ascii="Times New Roman" w:hAnsi="Times New Roman"/>
                <w:i/>
                <w:sz w:val="18"/>
              </w:rPr>
              <w:t xml:space="preserve">prima facie </w:t>
            </w:r>
            <w:r w:rsidRPr="009A2261">
              <w:rPr>
                <w:rFonts w:ascii="Times New Roman" w:hAnsi="Times New Roman"/>
                <w:sz w:val="18"/>
              </w:rPr>
              <w:t>evidence</w:t>
            </w:r>
            <w:r w:rsidR="00A52807" w:rsidRPr="009A2261">
              <w:rPr>
                <w:rFonts w:ascii="Times New Roman" w:hAnsi="Times New Roman"/>
                <w:sz w:val="18"/>
              </w:rPr>
              <w:t>”</w:t>
            </w:r>
            <w:r w:rsidRPr="009A2261">
              <w:rPr>
                <w:rFonts w:ascii="Times New Roman" w:hAnsi="Times New Roman"/>
                <w:sz w:val="18"/>
              </w:rPr>
              <w:t>.</w:t>
            </w:r>
          </w:p>
        </w:tc>
      </w:tr>
    </w:tbl>
    <w:p w:rsidR="008A288C" w:rsidRPr="00C40D51" w:rsidRDefault="008A288C" w:rsidP="00F47D51">
      <w:pPr>
        <w:spacing w:before="120" w:after="0" w:line="240" w:lineRule="auto"/>
        <w:jc w:val="both"/>
        <w:rPr>
          <w:rFonts w:ascii="Times New Roman" w:hAnsi="Times New Roman"/>
        </w:rPr>
      </w:pPr>
    </w:p>
    <w:sectPr w:rsidR="008A288C" w:rsidRPr="00C40D51" w:rsidSect="00D01C52">
      <w:headerReference w:type="even" r:id="rId8"/>
      <w:headerReference w:type="default" r:id="rId9"/>
      <w:type w:val="nextColumn"/>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C31" w:rsidRDefault="00F60C31" w:rsidP="009956DE">
      <w:pPr>
        <w:spacing w:after="0" w:line="240" w:lineRule="auto"/>
      </w:pPr>
      <w:r>
        <w:separator/>
      </w:r>
    </w:p>
  </w:endnote>
  <w:endnote w:type="continuationSeparator" w:id="0">
    <w:p w:rsidR="00F60C31" w:rsidRDefault="00F60C31" w:rsidP="0099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C31" w:rsidRDefault="00F60C31" w:rsidP="009956DE">
      <w:pPr>
        <w:spacing w:after="0" w:line="240" w:lineRule="auto"/>
      </w:pPr>
      <w:r>
        <w:separator/>
      </w:r>
    </w:p>
  </w:footnote>
  <w:footnote w:type="continuationSeparator" w:id="0">
    <w:p w:rsidR="00F60C31" w:rsidRDefault="00F60C31" w:rsidP="00995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1593"/>
      <w:docPartObj>
        <w:docPartGallery w:val="Page Numbers (Top of Page)"/>
        <w:docPartUnique/>
      </w:docPartObj>
    </w:sdtPr>
    <w:sdtEndPr>
      <w:rPr>
        <w:rFonts w:ascii="Times New Roman" w:hAnsi="Times New Roman"/>
        <w:sz w:val="20"/>
      </w:rPr>
    </w:sdtEndPr>
    <w:sdtContent>
      <w:p w:rsidR="009956DE" w:rsidRPr="009956DE" w:rsidRDefault="009956DE" w:rsidP="005D5DF5">
        <w:pPr>
          <w:pStyle w:val="Header"/>
          <w:tabs>
            <w:tab w:val="clear" w:pos="9360"/>
            <w:tab w:val="left" w:pos="990"/>
            <w:tab w:val="left" w:pos="3780"/>
            <w:tab w:val="right" w:pos="9000"/>
          </w:tabs>
          <w:ind w:right="29"/>
          <w:rPr>
            <w:rFonts w:ascii="Times New Roman" w:hAnsi="Times New Roman"/>
            <w:sz w:val="20"/>
          </w:rPr>
        </w:pPr>
        <w:r w:rsidRPr="009956DE">
          <w:rPr>
            <w:rFonts w:ascii="Times New Roman" w:hAnsi="Times New Roman"/>
            <w:sz w:val="20"/>
          </w:rPr>
          <w:t>No.</w:t>
        </w:r>
        <w:r w:rsidR="009C64D6">
          <w:rPr>
            <w:rFonts w:ascii="Times New Roman" w:hAnsi="Times New Roman"/>
            <w:sz w:val="20"/>
          </w:rPr>
          <w:t xml:space="preserve"> 99</w:t>
        </w:r>
        <w:r w:rsidR="009C64D6">
          <w:rPr>
            <w:rFonts w:ascii="Times New Roman" w:hAnsi="Times New Roman"/>
            <w:sz w:val="20"/>
          </w:rPr>
          <w:tab/>
        </w:r>
        <w:r w:rsidRPr="009956DE">
          <w:rPr>
            <w:rFonts w:ascii="Times New Roman" w:hAnsi="Times New Roman"/>
            <w:sz w:val="20"/>
          </w:rPr>
          <w:tab/>
        </w:r>
        <w:r w:rsidRPr="009956DE">
          <w:rPr>
            <w:rFonts w:ascii="Times New Roman" w:hAnsi="Times New Roman"/>
            <w:i/>
            <w:sz w:val="20"/>
          </w:rPr>
          <w:t>Australian Citizenship</w:t>
        </w:r>
        <w:r w:rsidRPr="009956DE">
          <w:rPr>
            <w:rFonts w:ascii="Times New Roman" w:hAnsi="Times New Roman"/>
            <w:i/>
            <w:sz w:val="20"/>
          </w:rPr>
          <w:tab/>
        </w:r>
        <w:r w:rsidRPr="009956DE">
          <w:rPr>
            <w:rFonts w:ascii="Times New Roman" w:hAnsi="Times New Roman"/>
            <w:sz w:val="20"/>
          </w:rPr>
          <w:t>1973</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6DE" w:rsidRPr="002D278B" w:rsidRDefault="002D278B" w:rsidP="009C64D6">
    <w:pPr>
      <w:pStyle w:val="Header"/>
      <w:tabs>
        <w:tab w:val="clear" w:pos="4680"/>
        <w:tab w:val="clear" w:pos="9360"/>
        <w:tab w:val="center" w:pos="4320"/>
        <w:tab w:val="left" w:pos="7893"/>
        <w:tab w:val="left" w:pos="9000"/>
        <w:tab w:val="right" w:pos="9090"/>
      </w:tabs>
      <w:ind w:right="659" w:firstLine="180"/>
      <w:jc w:val="center"/>
      <w:rPr>
        <w:rFonts w:ascii="Times New Roman" w:hAnsi="Times New Roman"/>
        <w:sz w:val="20"/>
      </w:rPr>
    </w:pPr>
    <w:r w:rsidRPr="002D278B">
      <w:rPr>
        <w:rFonts w:ascii="Times New Roman" w:hAnsi="Times New Roman"/>
        <w:sz w:val="20"/>
      </w:rPr>
      <w:t>1973</w:t>
    </w:r>
    <w:r w:rsidRPr="002D278B">
      <w:rPr>
        <w:rFonts w:ascii="Times New Roman" w:hAnsi="Times New Roman"/>
        <w:i/>
        <w:sz w:val="20"/>
      </w:rPr>
      <w:tab/>
    </w:r>
    <w:r w:rsidR="009C64D6">
      <w:rPr>
        <w:rFonts w:ascii="Times New Roman" w:hAnsi="Times New Roman"/>
        <w:i/>
        <w:sz w:val="20"/>
      </w:rPr>
      <w:t xml:space="preserve">                              </w:t>
    </w:r>
    <w:r w:rsidRPr="002D278B">
      <w:rPr>
        <w:rFonts w:ascii="Times New Roman" w:hAnsi="Times New Roman"/>
        <w:i/>
        <w:sz w:val="20"/>
      </w:rPr>
      <w:t>Australian Citizenship</w:t>
    </w:r>
    <w:r w:rsidR="009C64D6">
      <w:rPr>
        <w:rFonts w:ascii="Times New Roman" w:hAnsi="Times New Roman"/>
        <w:i/>
        <w:sz w:val="20"/>
      </w:rPr>
      <w:t xml:space="preserve">                                             </w:t>
    </w:r>
    <w:sdt>
      <w:sdtPr>
        <w:rPr>
          <w:rFonts w:ascii="Times New Roman" w:hAnsi="Times New Roman"/>
          <w:sz w:val="20"/>
        </w:rPr>
        <w:id w:val="24571592"/>
        <w:docPartObj>
          <w:docPartGallery w:val="Page Numbers (Top of Page)"/>
          <w:docPartUnique/>
        </w:docPartObj>
      </w:sdtPr>
      <w:sdtEndPr/>
      <w:sdtContent>
        <w:r w:rsidRPr="002D278B">
          <w:rPr>
            <w:rFonts w:ascii="Times New Roman" w:hAnsi="Times New Roman"/>
            <w:sz w:val="20"/>
          </w:rPr>
          <w:t>No.</w:t>
        </w:r>
        <w:r w:rsidR="009C64D6">
          <w:rPr>
            <w:rFonts w:ascii="Times New Roman" w:hAnsi="Times New Roman"/>
            <w:sz w:val="20"/>
          </w:rPr>
          <w:t xml:space="preserve"> 99</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639"/>
    <w:multiLevelType w:val="singleLevel"/>
    <w:tmpl w:val="65B2E538"/>
    <w:lvl w:ilvl="0">
      <w:start w:val="35"/>
      <w:numFmt w:val="decimal"/>
      <w:lvlText w:val="%1"/>
      <w:lvlJc w:val="left"/>
    </w:lvl>
  </w:abstractNum>
  <w:abstractNum w:abstractNumId="1">
    <w:nsid w:val="09F12120"/>
    <w:multiLevelType w:val="singleLevel"/>
    <w:tmpl w:val="EB802170"/>
    <w:lvl w:ilvl="0">
      <w:start w:val="10"/>
      <w:numFmt w:val="decimal"/>
      <w:lvlText w:val="%1"/>
      <w:lvlJc w:val="left"/>
    </w:lvl>
  </w:abstractNum>
  <w:abstractNum w:abstractNumId="2">
    <w:nsid w:val="0C4905E3"/>
    <w:multiLevelType w:val="singleLevel"/>
    <w:tmpl w:val="FBFA49C6"/>
    <w:lvl w:ilvl="0">
      <w:start w:val="1"/>
      <w:numFmt w:val="lowerLetter"/>
      <w:lvlText w:val="(%1)"/>
      <w:lvlJc w:val="left"/>
    </w:lvl>
  </w:abstractNum>
  <w:abstractNum w:abstractNumId="3">
    <w:nsid w:val="0D041767"/>
    <w:multiLevelType w:val="singleLevel"/>
    <w:tmpl w:val="0194EF7E"/>
    <w:lvl w:ilvl="0">
      <w:start w:val="1"/>
      <w:numFmt w:val="decimal"/>
      <w:lvlText w:val="%1."/>
      <w:lvlJc w:val="left"/>
    </w:lvl>
  </w:abstractNum>
  <w:abstractNum w:abstractNumId="4">
    <w:nsid w:val="0DDE341A"/>
    <w:multiLevelType w:val="singleLevel"/>
    <w:tmpl w:val="1F125750"/>
    <w:lvl w:ilvl="0">
      <w:start w:val="40"/>
      <w:numFmt w:val="decimal"/>
      <w:lvlText w:val="%1"/>
      <w:lvlJc w:val="left"/>
    </w:lvl>
  </w:abstractNum>
  <w:abstractNum w:abstractNumId="5">
    <w:nsid w:val="0E4B162F"/>
    <w:multiLevelType w:val="singleLevel"/>
    <w:tmpl w:val="7B8065D2"/>
    <w:lvl w:ilvl="0">
      <w:start w:val="2"/>
      <w:numFmt w:val="lowerLetter"/>
      <w:lvlText w:val="(%1)"/>
      <w:lvlJc w:val="left"/>
    </w:lvl>
  </w:abstractNum>
  <w:abstractNum w:abstractNumId="6">
    <w:nsid w:val="106A531F"/>
    <w:multiLevelType w:val="singleLevel"/>
    <w:tmpl w:val="2D348D3A"/>
    <w:lvl w:ilvl="0">
      <w:start w:val="1"/>
      <w:numFmt w:val="lowerLetter"/>
      <w:lvlText w:val="(%1)"/>
      <w:lvlJc w:val="left"/>
    </w:lvl>
  </w:abstractNum>
  <w:abstractNum w:abstractNumId="7">
    <w:nsid w:val="1251574C"/>
    <w:multiLevelType w:val="singleLevel"/>
    <w:tmpl w:val="7C460FBC"/>
    <w:lvl w:ilvl="0">
      <w:start w:val="5"/>
      <w:numFmt w:val="decimal"/>
      <w:lvlText w:val="(%1)"/>
      <w:lvlJc w:val="left"/>
    </w:lvl>
  </w:abstractNum>
  <w:abstractNum w:abstractNumId="8">
    <w:nsid w:val="157B5011"/>
    <w:multiLevelType w:val="singleLevel"/>
    <w:tmpl w:val="E954EF26"/>
    <w:lvl w:ilvl="0">
      <w:start w:val="5"/>
      <w:numFmt w:val="lowerLetter"/>
      <w:lvlText w:val="(%1)"/>
      <w:lvlJc w:val="left"/>
    </w:lvl>
  </w:abstractNum>
  <w:abstractNum w:abstractNumId="9">
    <w:nsid w:val="15CE3B64"/>
    <w:multiLevelType w:val="singleLevel"/>
    <w:tmpl w:val="3CA86AD6"/>
    <w:lvl w:ilvl="0">
      <w:start w:val="2"/>
      <w:numFmt w:val="lowerLetter"/>
      <w:lvlText w:val="(%1)"/>
      <w:lvlJc w:val="left"/>
    </w:lvl>
  </w:abstractNum>
  <w:abstractNum w:abstractNumId="10">
    <w:nsid w:val="18D83CDC"/>
    <w:multiLevelType w:val="singleLevel"/>
    <w:tmpl w:val="0D3051B2"/>
    <w:lvl w:ilvl="0">
      <w:start w:val="1"/>
      <w:numFmt w:val="lowerLetter"/>
      <w:lvlText w:val="(%1)"/>
      <w:lvlJc w:val="left"/>
    </w:lvl>
  </w:abstractNum>
  <w:abstractNum w:abstractNumId="11">
    <w:nsid w:val="18FB1806"/>
    <w:multiLevelType w:val="singleLevel"/>
    <w:tmpl w:val="A9A4859C"/>
    <w:lvl w:ilvl="0">
      <w:start w:val="2"/>
      <w:numFmt w:val="lowerLetter"/>
      <w:lvlText w:val="(%1)"/>
      <w:lvlJc w:val="left"/>
    </w:lvl>
  </w:abstractNum>
  <w:abstractNum w:abstractNumId="12">
    <w:nsid w:val="1A3C1C83"/>
    <w:multiLevelType w:val="singleLevel"/>
    <w:tmpl w:val="EAB0120C"/>
    <w:lvl w:ilvl="0">
      <w:start w:val="1"/>
      <w:numFmt w:val="lowerLetter"/>
      <w:lvlText w:val="(%1)"/>
      <w:lvlJc w:val="left"/>
    </w:lvl>
  </w:abstractNum>
  <w:abstractNum w:abstractNumId="13">
    <w:nsid w:val="26CD3B4F"/>
    <w:multiLevelType w:val="singleLevel"/>
    <w:tmpl w:val="0ABE97B6"/>
    <w:lvl w:ilvl="0">
      <w:start w:val="1"/>
      <w:numFmt w:val="lowerLetter"/>
      <w:lvlText w:val="(%1)"/>
      <w:lvlJc w:val="left"/>
    </w:lvl>
  </w:abstractNum>
  <w:abstractNum w:abstractNumId="14">
    <w:nsid w:val="26FF4E0E"/>
    <w:multiLevelType w:val="singleLevel"/>
    <w:tmpl w:val="68F63CC4"/>
    <w:lvl w:ilvl="0">
      <w:start w:val="15"/>
      <w:numFmt w:val="decimal"/>
      <w:lvlText w:val="%1"/>
      <w:lvlJc w:val="left"/>
    </w:lvl>
  </w:abstractNum>
  <w:abstractNum w:abstractNumId="15">
    <w:nsid w:val="382C406D"/>
    <w:multiLevelType w:val="singleLevel"/>
    <w:tmpl w:val="CE6238BE"/>
    <w:lvl w:ilvl="0">
      <w:start w:val="1"/>
      <w:numFmt w:val="lowerLetter"/>
      <w:lvlText w:val="(%1)"/>
      <w:lvlJc w:val="left"/>
    </w:lvl>
  </w:abstractNum>
  <w:abstractNum w:abstractNumId="16">
    <w:nsid w:val="3B8B7A1C"/>
    <w:multiLevelType w:val="singleLevel"/>
    <w:tmpl w:val="B98E36AC"/>
    <w:lvl w:ilvl="0">
      <w:start w:val="2"/>
      <w:numFmt w:val="decimal"/>
      <w:lvlText w:val="%1."/>
      <w:lvlJc w:val="left"/>
    </w:lvl>
  </w:abstractNum>
  <w:abstractNum w:abstractNumId="17">
    <w:nsid w:val="3D937AF9"/>
    <w:multiLevelType w:val="singleLevel"/>
    <w:tmpl w:val="F864C20E"/>
    <w:lvl w:ilvl="0">
      <w:start w:val="3"/>
      <w:numFmt w:val="lowerLetter"/>
      <w:lvlText w:val="(%1)"/>
      <w:lvlJc w:val="left"/>
    </w:lvl>
  </w:abstractNum>
  <w:abstractNum w:abstractNumId="18">
    <w:nsid w:val="3DE07B07"/>
    <w:multiLevelType w:val="singleLevel"/>
    <w:tmpl w:val="23305096"/>
    <w:lvl w:ilvl="0">
      <w:start w:val="25"/>
      <w:numFmt w:val="decimal"/>
      <w:lvlText w:val="%1"/>
      <w:lvlJc w:val="left"/>
    </w:lvl>
  </w:abstractNum>
  <w:abstractNum w:abstractNumId="19">
    <w:nsid w:val="41E8125E"/>
    <w:multiLevelType w:val="singleLevel"/>
    <w:tmpl w:val="8A3E086A"/>
    <w:lvl w:ilvl="0">
      <w:start w:val="1"/>
      <w:numFmt w:val="lowerLetter"/>
      <w:lvlText w:val="(%1)"/>
      <w:lvlJc w:val="left"/>
    </w:lvl>
  </w:abstractNum>
  <w:abstractNum w:abstractNumId="20">
    <w:nsid w:val="46393BF2"/>
    <w:multiLevelType w:val="singleLevel"/>
    <w:tmpl w:val="F9CC9A24"/>
    <w:lvl w:ilvl="0">
      <w:start w:val="2"/>
      <w:numFmt w:val="lowerLetter"/>
      <w:lvlText w:val="(%1)"/>
      <w:lvlJc w:val="left"/>
    </w:lvl>
  </w:abstractNum>
  <w:abstractNum w:abstractNumId="21">
    <w:nsid w:val="470E197E"/>
    <w:multiLevelType w:val="singleLevel"/>
    <w:tmpl w:val="780A8170"/>
    <w:lvl w:ilvl="0">
      <w:start w:val="1"/>
      <w:numFmt w:val="lowerLetter"/>
      <w:lvlText w:val="(%1)"/>
      <w:lvlJc w:val="left"/>
    </w:lvl>
  </w:abstractNum>
  <w:abstractNum w:abstractNumId="22">
    <w:nsid w:val="50021BE4"/>
    <w:multiLevelType w:val="singleLevel"/>
    <w:tmpl w:val="557616C0"/>
    <w:lvl w:ilvl="0">
      <w:start w:val="25"/>
      <w:numFmt w:val="decimal"/>
      <w:lvlText w:val="%1"/>
      <w:lvlJc w:val="left"/>
    </w:lvl>
  </w:abstractNum>
  <w:abstractNum w:abstractNumId="23">
    <w:nsid w:val="52973C31"/>
    <w:multiLevelType w:val="singleLevel"/>
    <w:tmpl w:val="B52E1BB6"/>
    <w:lvl w:ilvl="0">
      <w:start w:val="20"/>
      <w:numFmt w:val="decimal"/>
      <w:lvlText w:val="%1"/>
      <w:lvlJc w:val="left"/>
    </w:lvl>
  </w:abstractNum>
  <w:abstractNum w:abstractNumId="24">
    <w:nsid w:val="574F4BB7"/>
    <w:multiLevelType w:val="singleLevel"/>
    <w:tmpl w:val="C45C7A82"/>
    <w:lvl w:ilvl="0">
      <w:start w:val="2"/>
      <w:numFmt w:val="lowerLetter"/>
      <w:lvlText w:val="(%1)"/>
      <w:lvlJc w:val="left"/>
    </w:lvl>
  </w:abstractNum>
  <w:abstractNum w:abstractNumId="25">
    <w:nsid w:val="5A2D3EC9"/>
    <w:multiLevelType w:val="singleLevel"/>
    <w:tmpl w:val="D528EA8C"/>
    <w:lvl w:ilvl="0">
      <w:start w:val="2"/>
      <w:numFmt w:val="lowerLetter"/>
      <w:lvlText w:val="(%1)"/>
      <w:lvlJc w:val="left"/>
    </w:lvl>
  </w:abstractNum>
  <w:abstractNum w:abstractNumId="26">
    <w:nsid w:val="60EC7E32"/>
    <w:multiLevelType w:val="singleLevel"/>
    <w:tmpl w:val="2E721D32"/>
    <w:lvl w:ilvl="0">
      <w:start w:val="25"/>
      <w:numFmt w:val="decimal"/>
      <w:lvlText w:val="%1"/>
      <w:lvlJc w:val="left"/>
    </w:lvl>
  </w:abstractNum>
  <w:abstractNum w:abstractNumId="27">
    <w:nsid w:val="61D16C20"/>
    <w:multiLevelType w:val="singleLevel"/>
    <w:tmpl w:val="890ABAD2"/>
    <w:lvl w:ilvl="0">
      <w:start w:val="3"/>
      <w:numFmt w:val="decimal"/>
      <w:lvlText w:val="%1."/>
      <w:lvlJc w:val="left"/>
    </w:lvl>
  </w:abstractNum>
  <w:abstractNum w:abstractNumId="28">
    <w:nsid w:val="6EC003BA"/>
    <w:multiLevelType w:val="singleLevel"/>
    <w:tmpl w:val="50AA231E"/>
    <w:lvl w:ilvl="0">
      <w:start w:val="30"/>
      <w:numFmt w:val="decimal"/>
      <w:lvlText w:val="%1"/>
      <w:lvlJc w:val="left"/>
    </w:lvl>
  </w:abstractNum>
  <w:abstractNum w:abstractNumId="29">
    <w:nsid w:val="6F62599F"/>
    <w:multiLevelType w:val="singleLevel"/>
    <w:tmpl w:val="EEDAC578"/>
    <w:lvl w:ilvl="0">
      <w:start w:val="5"/>
      <w:numFmt w:val="decimal"/>
      <w:lvlText w:val="%1"/>
      <w:lvlJc w:val="left"/>
    </w:lvl>
  </w:abstractNum>
  <w:num w:numId="1">
    <w:abstractNumId w:val="10"/>
  </w:num>
  <w:num w:numId="2">
    <w:abstractNumId w:val="24"/>
  </w:num>
  <w:num w:numId="3">
    <w:abstractNumId w:val="15"/>
  </w:num>
  <w:num w:numId="4">
    <w:abstractNumId w:val="2"/>
  </w:num>
  <w:num w:numId="5">
    <w:abstractNumId w:val="26"/>
  </w:num>
  <w:num w:numId="6">
    <w:abstractNumId w:val="19"/>
  </w:num>
  <w:num w:numId="7">
    <w:abstractNumId w:val="6"/>
  </w:num>
  <w:num w:numId="8">
    <w:abstractNumId w:val="17"/>
  </w:num>
  <w:num w:numId="9">
    <w:abstractNumId w:val="8"/>
  </w:num>
  <w:num w:numId="10">
    <w:abstractNumId w:val="12"/>
  </w:num>
  <w:num w:numId="11">
    <w:abstractNumId w:val="28"/>
  </w:num>
  <w:num w:numId="12">
    <w:abstractNumId w:val="25"/>
  </w:num>
  <w:num w:numId="13">
    <w:abstractNumId w:val="22"/>
  </w:num>
  <w:num w:numId="14">
    <w:abstractNumId w:val="5"/>
  </w:num>
  <w:num w:numId="15">
    <w:abstractNumId w:val="21"/>
  </w:num>
  <w:num w:numId="16">
    <w:abstractNumId w:val="11"/>
  </w:num>
  <w:num w:numId="17">
    <w:abstractNumId w:val="13"/>
  </w:num>
  <w:num w:numId="18">
    <w:abstractNumId w:val="20"/>
  </w:num>
  <w:num w:numId="19">
    <w:abstractNumId w:val="29"/>
  </w:num>
  <w:num w:numId="20">
    <w:abstractNumId w:val="1"/>
  </w:num>
  <w:num w:numId="21">
    <w:abstractNumId w:val="14"/>
  </w:num>
  <w:num w:numId="22">
    <w:abstractNumId w:val="23"/>
  </w:num>
  <w:num w:numId="23">
    <w:abstractNumId w:val="18"/>
  </w:num>
  <w:num w:numId="24">
    <w:abstractNumId w:val="7"/>
  </w:num>
  <w:num w:numId="25">
    <w:abstractNumId w:val="0"/>
  </w:num>
  <w:num w:numId="26">
    <w:abstractNumId w:val="9"/>
  </w:num>
  <w:num w:numId="27">
    <w:abstractNumId w:val="4"/>
  </w:num>
  <w:num w:numId="28">
    <w:abstractNumId w:val="3"/>
  </w:num>
  <w:num w:numId="29">
    <w:abstractNumId w:val="1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7D85"/>
    <w:rsid w:val="00055B4D"/>
    <w:rsid w:val="00075E1C"/>
    <w:rsid w:val="00081E18"/>
    <w:rsid w:val="000906CF"/>
    <w:rsid w:val="000C3A55"/>
    <w:rsid w:val="000E66CB"/>
    <w:rsid w:val="001050BB"/>
    <w:rsid w:val="001A19DC"/>
    <w:rsid w:val="001F7AE7"/>
    <w:rsid w:val="00252028"/>
    <w:rsid w:val="00266E44"/>
    <w:rsid w:val="0027499D"/>
    <w:rsid w:val="002B4689"/>
    <w:rsid w:val="002C4524"/>
    <w:rsid w:val="002D278B"/>
    <w:rsid w:val="002E21C9"/>
    <w:rsid w:val="002F046E"/>
    <w:rsid w:val="00304469"/>
    <w:rsid w:val="00310EC6"/>
    <w:rsid w:val="00337C42"/>
    <w:rsid w:val="004160BC"/>
    <w:rsid w:val="004229AF"/>
    <w:rsid w:val="00431A9C"/>
    <w:rsid w:val="00437E2A"/>
    <w:rsid w:val="004C6C92"/>
    <w:rsid w:val="004F2705"/>
    <w:rsid w:val="00501550"/>
    <w:rsid w:val="00507CCB"/>
    <w:rsid w:val="00515581"/>
    <w:rsid w:val="00521A12"/>
    <w:rsid w:val="0057090C"/>
    <w:rsid w:val="005D5DF5"/>
    <w:rsid w:val="00645C50"/>
    <w:rsid w:val="00667F3E"/>
    <w:rsid w:val="00677F06"/>
    <w:rsid w:val="006F4F78"/>
    <w:rsid w:val="00701D33"/>
    <w:rsid w:val="00732E96"/>
    <w:rsid w:val="00781053"/>
    <w:rsid w:val="00796986"/>
    <w:rsid w:val="007B4514"/>
    <w:rsid w:val="007D44E7"/>
    <w:rsid w:val="00820F5E"/>
    <w:rsid w:val="008253CE"/>
    <w:rsid w:val="008964FC"/>
    <w:rsid w:val="008A288C"/>
    <w:rsid w:val="008C2BF0"/>
    <w:rsid w:val="00951778"/>
    <w:rsid w:val="009520D5"/>
    <w:rsid w:val="009771B8"/>
    <w:rsid w:val="009956DE"/>
    <w:rsid w:val="009A2261"/>
    <w:rsid w:val="009C081E"/>
    <w:rsid w:val="009C64D6"/>
    <w:rsid w:val="009D32A2"/>
    <w:rsid w:val="00A3690C"/>
    <w:rsid w:val="00A52807"/>
    <w:rsid w:val="00A636C8"/>
    <w:rsid w:val="00A73678"/>
    <w:rsid w:val="00A82F38"/>
    <w:rsid w:val="00A87D85"/>
    <w:rsid w:val="00A91D12"/>
    <w:rsid w:val="00AA149A"/>
    <w:rsid w:val="00AB32A1"/>
    <w:rsid w:val="00AF1757"/>
    <w:rsid w:val="00B070AE"/>
    <w:rsid w:val="00B90182"/>
    <w:rsid w:val="00BB57D9"/>
    <w:rsid w:val="00BE78E0"/>
    <w:rsid w:val="00BF2F33"/>
    <w:rsid w:val="00C13D4B"/>
    <w:rsid w:val="00C33A8A"/>
    <w:rsid w:val="00C40D51"/>
    <w:rsid w:val="00C509BE"/>
    <w:rsid w:val="00C64BBC"/>
    <w:rsid w:val="00C6599A"/>
    <w:rsid w:val="00CD0B0F"/>
    <w:rsid w:val="00D013E8"/>
    <w:rsid w:val="00D01C52"/>
    <w:rsid w:val="00D33097"/>
    <w:rsid w:val="00E16013"/>
    <w:rsid w:val="00E40306"/>
    <w:rsid w:val="00EE04B6"/>
    <w:rsid w:val="00F144EA"/>
    <w:rsid w:val="00F33E5C"/>
    <w:rsid w:val="00F3797B"/>
    <w:rsid w:val="00F46A53"/>
    <w:rsid w:val="00F47D51"/>
    <w:rsid w:val="00F55281"/>
    <w:rsid w:val="00F60C31"/>
    <w:rsid w:val="00F72C05"/>
    <w:rsid w:val="00FC72B9"/>
    <w:rsid w:val="00FD4957"/>
    <w:rsid w:val="00FE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
    <w:name w:val="Style10"/>
    <w:basedOn w:val="Normal"/>
    <w:rsid w:val="00AB32A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B32A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B32A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B32A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B32A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B32A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B32A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AB32A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B32A1"/>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AB32A1"/>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AB32A1"/>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AB32A1"/>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AB32A1"/>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AB32A1"/>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AB32A1"/>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AB32A1"/>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AB32A1"/>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AB32A1"/>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AB32A1"/>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AB32A1"/>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AB32A1"/>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AB32A1"/>
    <w:pPr>
      <w:spacing w:after="0" w:line="240" w:lineRule="auto"/>
    </w:pPr>
    <w:rPr>
      <w:rFonts w:ascii="Times New Roman" w:eastAsia="Times New Roman" w:hAnsi="Times New Roman" w:cs="Times New Roman"/>
      <w:sz w:val="20"/>
      <w:szCs w:val="20"/>
    </w:rPr>
  </w:style>
  <w:style w:type="paragraph" w:customStyle="1" w:styleId="Style225">
    <w:name w:val="Style225"/>
    <w:basedOn w:val="Normal"/>
    <w:rsid w:val="00AB32A1"/>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AB32A1"/>
    <w:pPr>
      <w:spacing w:after="0" w:line="240" w:lineRule="auto"/>
    </w:pPr>
    <w:rPr>
      <w:rFonts w:ascii="Times New Roman" w:eastAsia="Times New Roman" w:hAnsi="Times New Roman" w:cs="Times New Roman"/>
      <w:sz w:val="20"/>
      <w:szCs w:val="20"/>
    </w:rPr>
  </w:style>
  <w:style w:type="paragraph" w:customStyle="1" w:styleId="Style193">
    <w:name w:val="Style193"/>
    <w:basedOn w:val="Normal"/>
    <w:rsid w:val="00AB32A1"/>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AB32A1"/>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AB32A1"/>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AB32A1"/>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AB32A1"/>
    <w:pPr>
      <w:spacing w:after="0" w:line="240" w:lineRule="auto"/>
    </w:pPr>
    <w:rPr>
      <w:rFonts w:ascii="Times New Roman" w:eastAsia="Times New Roman" w:hAnsi="Times New Roman" w:cs="Times New Roman"/>
      <w:sz w:val="20"/>
      <w:szCs w:val="20"/>
    </w:rPr>
  </w:style>
  <w:style w:type="paragraph" w:customStyle="1" w:styleId="Style219">
    <w:name w:val="Style219"/>
    <w:basedOn w:val="Normal"/>
    <w:rsid w:val="00AB32A1"/>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AB32A1"/>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AB32A1"/>
    <w:pPr>
      <w:spacing w:after="0" w:line="240" w:lineRule="auto"/>
    </w:pPr>
    <w:rPr>
      <w:rFonts w:ascii="Times New Roman" w:eastAsia="Times New Roman" w:hAnsi="Times New Roman" w:cs="Times New Roman"/>
      <w:sz w:val="20"/>
      <w:szCs w:val="20"/>
    </w:rPr>
  </w:style>
  <w:style w:type="paragraph" w:customStyle="1" w:styleId="Style235">
    <w:name w:val="Style235"/>
    <w:basedOn w:val="Normal"/>
    <w:rsid w:val="00AB32A1"/>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AB32A1"/>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AB32A1"/>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AB32A1"/>
    <w:rPr>
      <w:rFonts w:ascii="Times New Roman" w:eastAsia="Times New Roman" w:hAnsi="Times New Roman" w:cs="Times New Roman"/>
      <w:b/>
      <w:bCs/>
      <w:i w:val="0"/>
      <w:iCs w:val="0"/>
      <w:smallCaps w:val="0"/>
      <w:sz w:val="20"/>
      <w:szCs w:val="20"/>
    </w:rPr>
  </w:style>
  <w:style w:type="character" w:customStyle="1" w:styleId="CharStyle2">
    <w:name w:val="CharStyle2"/>
    <w:basedOn w:val="DefaultParagraphFont"/>
    <w:rsid w:val="00AB32A1"/>
    <w:rPr>
      <w:rFonts w:ascii="Times New Roman" w:eastAsia="Times New Roman" w:hAnsi="Times New Roman" w:cs="Times New Roman"/>
      <w:b/>
      <w:bCs/>
      <w:i w:val="0"/>
      <w:iCs w:val="0"/>
      <w:smallCaps w:val="0"/>
      <w:sz w:val="32"/>
      <w:szCs w:val="32"/>
    </w:rPr>
  </w:style>
  <w:style w:type="character" w:customStyle="1" w:styleId="CharStyle3">
    <w:name w:val="CharStyle3"/>
    <w:basedOn w:val="DefaultParagraphFont"/>
    <w:rsid w:val="00AB32A1"/>
    <w:rPr>
      <w:rFonts w:ascii="Times New Roman" w:eastAsia="Times New Roman" w:hAnsi="Times New Roman" w:cs="Times New Roman"/>
      <w:b/>
      <w:bCs/>
      <w:i w:val="0"/>
      <w:iCs w:val="0"/>
      <w:smallCaps w:val="0"/>
      <w:spacing w:val="-10"/>
      <w:sz w:val="24"/>
      <w:szCs w:val="24"/>
    </w:rPr>
  </w:style>
  <w:style w:type="character" w:customStyle="1" w:styleId="CharStyle5">
    <w:name w:val="CharStyle5"/>
    <w:basedOn w:val="DefaultParagraphFont"/>
    <w:rsid w:val="00AB32A1"/>
    <w:rPr>
      <w:rFonts w:ascii="Times New Roman" w:eastAsia="Times New Roman" w:hAnsi="Times New Roman" w:cs="Times New Roman"/>
      <w:b/>
      <w:bCs/>
      <w:i/>
      <w:iCs/>
      <w:smallCaps w:val="0"/>
      <w:sz w:val="24"/>
      <w:szCs w:val="24"/>
    </w:rPr>
  </w:style>
  <w:style w:type="character" w:customStyle="1" w:styleId="CharStyle6">
    <w:name w:val="CharStyle6"/>
    <w:basedOn w:val="DefaultParagraphFont"/>
    <w:rsid w:val="00AB32A1"/>
    <w:rPr>
      <w:rFonts w:ascii="Times New Roman" w:eastAsia="Times New Roman" w:hAnsi="Times New Roman" w:cs="Times New Roman"/>
      <w:b/>
      <w:bCs/>
      <w:i w:val="0"/>
      <w:iCs w:val="0"/>
      <w:smallCaps w:val="0"/>
      <w:sz w:val="24"/>
      <w:szCs w:val="24"/>
    </w:rPr>
  </w:style>
  <w:style w:type="character" w:customStyle="1" w:styleId="CharStyle7">
    <w:name w:val="CharStyle7"/>
    <w:basedOn w:val="DefaultParagraphFont"/>
    <w:rsid w:val="00AB32A1"/>
    <w:rPr>
      <w:rFonts w:ascii="Times New Roman" w:eastAsia="Times New Roman" w:hAnsi="Times New Roman" w:cs="Times New Roman"/>
      <w:b/>
      <w:bCs/>
      <w:i w:val="0"/>
      <w:iCs w:val="0"/>
      <w:smallCaps w:val="0"/>
      <w:spacing w:val="-10"/>
      <w:sz w:val="18"/>
      <w:szCs w:val="18"/>
    </w:rPr>
  </w:style>
  <w:style w:type="character" w:customStyle="1" w:styleId="CharStyle8">
    <w:name w:val="CharStyle8"/>
    <w:basedOn w:val="DefaultParagraphFont"/>
    <w:rsid w:val="00AB32A1"/>
    <w:rPr>
      <w:rFonts w:ascii="Times New Roman" w:eastAsia="Times New Roman" w:hAnsi="Times New Roman" w:cs="Times New Roman"/>
      <w:b/>
      <w:bCs/>
      <w:i w:val="0"/>
      <w:iCs w:val="0"/>
      <w:smallCaps w:val="0"/>
      <w:sz w:val="22"/>
      <w:szCs w:val="22"/>
    </w:rPr>
  </w:style>
  <w:style w:type="character" w:customStyle="1" w:styleId="CharStyle9">
    <w:name w:val="CharStyle9"/>
    <w:basedOn w:val="DefaultParagraphFont"/>
    <w:rsid w:val="00AB32A1"/>
    <w:rPr>
      <w:rFonts w:ascii="Times New Roman" w:eastAsia="Times New Roman" w:hAnsi="Times New Roman" w:cs="Times New Roman"/>
      <w:b w:val="0"/>
      <w:bCs w:val="0"/>
      <w:i/>
      <w:iCs/>
      <w:smallCaps w:val="0"/>
      <w:sz w:val="22"/>
      <w:szCs w:val="22"/>
    </w:rPr>
  </w:style>
  <w:style w:type="character" w:customStyle="1" w:styleId="CharStyle10">
    <w:name w:val="CharStyle10"/>
    <w:basedOn w:val="DefaultParagraphFont"/>
    <w:rsid w:val="00AB32A1"/>
    <w:rPr>
      <w:rFonts w:ascii="Times New Roman" w:eastAsia="Times New Roman" w:hAnsi="Times New Roman" w:cs="Times New Roman"/>
      <w:b w:val="0"/>
      <w:bCs w:val="0"/>
      <w:i w:val="0"/>
      <w:iCs w:val="0"/>
      <w:smallCaps w:val="0"/>
      <w:sz w:val="22"/>
      <w:szCs w:val="22"/>
    </w:rPr>
  </w:style>
  <w:style w:type="character" w:customStyle="1" w:styleId="CharStyle11">
    <w:name w:val="CharStyle11"/>
    <w:basedOn w:val="DefaultParagraphFont"/>
    <w:rsid w:val="00AB32A1"/>
    <w:rPr>
      <w:rFonts w:ascii="Times New Roman" w:eastAsia="Times New Roman" w:hAnsi="Times New Roman" w:cs="Times New Roman"/>
      <w:b/>
      <w:bCs/>
      <w:i w:val="0"/>
      <w:iCs w:val="0"/>
      <w:smallCaps w:val="0"/>
      <w:sz w:val="14"/>
      <w:szCs w:val="14"/>
    </w:rPr>
  </w:style>
  <w:style w:type="character" w:customStyle="1" w:styleId="CharStyle31">
    <w:name w:val="CharStyle31"/>
    <w:basedOn w:val="DefaultParagraphFont"/>
    <w:rsid w:val="00AB32A1"/>
    <w:rPr>
      <w:rFonts w:ascii="Times New Roman" w:eastAsia="Times New Roman" w:hAnsi="Times New Roman" w:cs="Times New Roman"/>
      <w:b/>
      <w:bCs/>
      <w:i w:val="0"/>
      <w:iCs w:val="0"/>
      <w:smallCaps/>
      <w:sz w:val="20"/>
      <w:szCs w:val="20"/>
    </w:rPr>
  </w:style>
  <w:style w:type="character" w:customStyle="1" w:styleId="CharStyle37">
    <w:name w:val="CharStyle37"/>
    <w:basedOn w:val="DefaultParagraphFont"/>
    <w:rsid w:val="00AB32A1"/>
    <w:rPr>
      <w:rFonts w:ascii="Times New Roman" w:eastAsia="Times New Roman" w:hAnsi="Times New Roman" w:cs="Times New Roman"/>
      <w:b w:val="0"/>
      <w:bCs w:val="0"/>
      <w:i w:val="0"/>
      <w:iCs w:val="0"/>
      <w:smallCaps w:val="0"/>
      <w:sz w:val="22"/>
      <w:szCs w:val="22"/>
    </w:rPr>
  </w:style>
  <w:style w:type="character" w:customStyle="1" w:styleId="CharStyle55">
    <w:name w:val="CharStyle55"/>
    <w:basedOn w:val="DefaultParagraphFont"/>
    <w:rsid w:val="00AB32A1"/>
    <w:rPr>
      <w:rFonts w:ascii="Times New Roman" w:eastAsia="Times New Roman" w:hAnsi="Times New Roman" w:cs="Times New Roman"/>
      <w:b/>
      <w:bCs/>
      <w:i w:val="0"/>
      <w:iCs w:val="0"/>
      <w:smallCaps/>
      <w:sz w:val="20"/>
      <w:szCs w:val="20"/>
    </w:rPr>
  </w:style>
  <w:style w:type="character" w:customStyle="1" w:styleId="CharStyle58">
    <w:name w:val="CharStyle58"/>
    <w:basedOn w:val="DefaultParagraphFont"/>
    <w:rsid w:val="00AB32A1"/>
    <w:rPr>
      <w:rFonts w:ascii="Times New Roman" w:eastAsia="Times New Roman" w:hAnsi="Times New Roman" w:cs="Times New Roman"/>
      <w:b/>
      <w:bCs/>
      <w:i w:val="0"/>
      <w:iCs w:val="0"/>
      <w:smallCaps/>
      <w:sz w:val="14"/>
      <w:szCs w:val="14"/>
    </w:rPr>
  </w:style>
  <w:style w:type="character" w:customStyle="1" w:styleId="CharStyle65">
    <w:name w:val="CharStyle65"/>
    <w:basedOn w:val="DefaultParagraphFont"/>
    <w:rsid w:val="00AB32A1"/>
    <w:rPr>
      <w:rFonts w:ascii="MS Reference Sans Serif" w:eastAsia="MS Reference Sans Serif" w:hAnsi="MS Reference Sans Serif" w:cs="MS Reference Sans Serif"/>
      <w:b w:val="0"/>
      <w:bCs w:val="0"/>
      <w:i w:val="0"/>
      <w:iCs w:val="0"/>
      <w:smallCaps w:val="0"/>
      <w:sz w:val="22"/>
      <w:szCs w:val="22"/>
    </w:rPr>
  </w:style>
  <w:style w:type="character" w:customStyle="1" w:styleId="CharStyle159">
    <w:name w:val="CharStyle159"/>
    <w:basedOn w:val="DefaultParagraphFont"/>
    <w:rsid w:val="00AB32A1"/>
    <w:rPr>
      <w:rFonts w:ascii="Times New Roman" w:eastAsia="Times New Roman" w:hAnsi="Times New Roman" w:cs="Times New Roman"/>
      <w:b/>
      <w:bCs/>
      <w:i/>
      <w:iCs/>
      <w:smallCaps w:val="0"/>
      <w:sz w:val="14"/>
      <w:szCs w:val="14"/>
    </w:rPr>
  </w:style>
  <w:style w:type="character" w:customStyle="1" w:styleId="CharStyle160">
    <w:name w:val="CharStyle160"/>
    <w:basedOn w:val="DefaultParagraphFont"/>
    <w:rsid w:val="00AB32A1"/>
    <w:rPr>
      <w:rFonts w:ascii="Times New Roman" w:eastAsia="Times New Roman" w:hAnsi="Times New Roman" w:cs="Times New Roman"/>
      <w:b/>
      <w:bCs/>
      <w:i w:val="0"/>
      <w:iCs w:val="0"/>
      <w:smallCaps w:val="0"/>
      <w:sz w:val="14"/>
      <w:szCs w:val="14"/>
    </w:rPr>
  </w:style>
  <w:style w:type="character" w:customStyle="1" w:styleId="CharStyle166">
    <w:name w:val="CharStyle166"/>
    <w:basedOn w:val="DefaultParagraphFont"/>
    <w:rsid w:val="00AB32A1"/>
    <w:rPr>
      <w:rFonts w:ascii="Times New Roman" w:eastAsia="Times New Roman" w:hAnsi="Times New Roman" w:cs="Times New Roman"/>
      <w:b/>
      <w:bCs/>
      <w:i w:val="0"/>
      <w:iCs w:val="0"/>
      <w:smallCaps/>
      <w:sz w:val="22"/>
      <w:szCs w:val="22"/>
    </w:rPr>
  </w:style>
  <w:style w:type="table" w:styleId="TableGrid">
    <w:name w:val="Table Grid"/>
    <w:basedOn w:val="TableNormal"/>
    <w:uiPriority w:val="39"/>
    <w:rsid w:val="00CD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261"/>
    <w:pPr>
      <w:ind w:left="720"/>
      <w:contextualSpacing/>
    </w:pPr>
  </w:style>
  <w:style w:type="paragraph" w:styleId="Header">
    <w:name w:val="header"/>
    <w:basedOn w:val="Normal"/>
    <w:link w:val="HeaderChar"/>
    <w:uiPriority w:val="99"/>
    <w:unhideWhenUsed/>
    <w:rsid w:val="00995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6DE"/>
  </w:style>
  <w:style w:type="paragraph" w:styleId="Footer">
    <w:name w:val="footer"/>
    <w:basedOn w:val="Normal"/>
    <w:link w:val="FooterChar"/>
    <w:uiPriority w:val="99"/>
    <w:unhideWhenUsed/>
    <w:rsid w:val="00995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6DE"/>
  </w:style>
  <w:style w:type="paragraph" w:styleId="BalloonText">
    <w:name w:val="Balloon Text"/>
    <w:basedOn w:val="Normal"/>
    <w:link w:val="BalloonTextChar"/>
    <w:uiPriority w:val="99"/>
    <w:semiHidden/>
    <w:unhideWhenUsed/>
    <w:rsid w:val="004C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C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12</Pages>
  <Words>4115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99</cp:revision>
  <dcterms:created xsi:type="dcterms:W3CDTF">2017-05-16T07:42:00Z</dcterms:created>
  <dcterms:modified xsi:type="dcterms:W3CDTF">2019-05-14T23:08:00Z</dcterms:modified>
</cp:coreProperties>
</file>