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00D95" w14:textId="77777777" w:rsidR="00C64496" w:rsidRDefault="00C64496" w:rsidP="00C64496">
      <w:pPr>
        <w:autoSpaceDE w:val="0"/>
        <w:autoSpaceDN w:val="0"/>
        <w:adjustRightInd w:val="0"/>
        <w:spacing w:after="0" w:line="240" w:lineRule="auto"/>
        <w:jc w:val="center"/>
        <w:rPr>
          <w:rFonts w:ascii="Times New Roman" w:hAnsi="Times New Roman" w:cs="Times New Roman"/>
          <w:b/>
          <w:bCs/>
          <w:sz w:val="36"/>
          <w:szCs w:val="24"/>
        </w:rPr>
      </w:pPr>
      <w:r w:rsidRPr="00C64496">
        <w:rPr>
          <w:rFonts w:ascii="Times New Roman" w:hAnsi="Times New Roman" w:cs="Times New Roman"/>
          <w:b/>
          <w:bCs/>
          <w:sz w:val="36"/>
          <w:szCs w:val="24"/>
        </w:rPr>
        <w:t>Meat Export Charge Act 1973</w:t>
      </w:r>
    </w:p>
    <w:p w14:paraId="36A01398" w14:textId="77777777" w:rsidR="00C64496" w:rsidRPr="00C64496" w:rsidRDefault="00C64496" w:rsidP="00C64496">
      <w:pPr>
        <w:autoSpaceDE w:val="0"/>
        <w:autoSpaceDN w:val="0"/>
        <w:adjustRightInd w:val="0"/>
        <w:spacing w:after="0" w:line="240" w:lineRule="auto"/>
        <w:jc w:val="center"/>
        <w:rPr>
          <w:rFonts w:ascii="Times New Roman" w:hAnsi="Times New Roman" w:cs="Times New Roman"/>
          <w:b/>
          <w:bCs/>
          <w:sz w:val="36"/>
          <w:szCs w:val="24"/>
        </w:rPr>
      </w:pPr>
    </w:p>
    <w:p w14:paraId="361C8DE8" w14:textId="77777777" w:rsidR="00C64496" w:rsidRDefault="00C64496" w:rsidP="00C64496">
      <w:pPr>
        <w:autoSpaceDE w:val="0"/>
        <w:autoSpaceDN w:val="0"/>
        <w:adjustRightInd w:val="0"/>
        <w:spacing w:after="0" w:line="240" w:lineRule="auto"/>
        <w:jc w:val="center"/>
        <w:rPr>
          <w:rFonts w:ascii="Times New Roman" w:hAnsi="Times New Roman" w:cs="Times New Roman"/>
          <w:b/>
          <w:bCs/>
          <w:sz w:val="28"/>
          <w:szCs w:val="24"/>
        </w:rPr>
      </w:pPr>
      <w:r w:rsidRPr="00C64496">
        <w:rPr>
          <w:rFonts w:ascii="Times New Roman" w:hAnsi="Times New Roman" w:cs="Times New Roman"/>
          <w:b/>
          <w:sz w:val="28"/>
          <w:szCs w:val="24"/>
        </w:rPr>
        <w:t xml:space="preserve">No. </w:t>
      </w:r>
      <w:r w:rsidRPr="00C64496">
        <w:rPr>
          <w:rFonts w:ascii="Times New Roman" w:hAnsi="Times New Roman" w:cs="Times New Roman"/>
          <w:b/>
          <w:bCs/>
          <w:sz w:val="28"/>
          <w:szCs w:val="24"/>
        </w:rPr>
        <w:t xml:space="preserve">125 </w:t>
      </w:r>
      <w:r w:rsidRPr="00C64496">
        <w:rPr>
          <w:rFonts w:ascii="Times New Roman" w:hAnsi="Times New Roman" w:cs="Times New Roman"/>
          <w:b/>
          <w:sz w:val="28"/>
          <w:szCs w:val="24"/>
        </w:rPr>
        <w:t xml:space="preserve">of </w:t>
      </w:r>
      <w:r w:rsidRPr="00C64496">
        <w:rPr>
          <w:rFonts w:ascii="Times New Roman" w:hAnsi="Times New Roman" w:cs="Times New Roman"/>
          <w:b/>
          <w:bCs/>
          <w:sz w:val="28"/>
          <w:szCs w:val="24"/>
        </w:rPr>
        <w:t>1973</w:t>
      </w:r>
    </w:p>
    <w:p w14:paraId="47160825" w14:textId="77777777" w:rsidR="00C64496" w:rsidRDefault="00C64496" w:rsidP="00080F6E">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36A56417" w14:textId="77777777" w:rsidR="00C64496" w:rsidRPr="00C64496" w:rsidRDefault="00C64496" w:rsidP="00C64496">
      <w:pPr>
        <w:autoSpaceDE w:val="0"/>
        <w:autoSpaceDN w:val="0"/>
        <w:adjustRightInd w:val="0"/>
        <w:spacing w:after="0" w:line="240" w:lineRule="auto"/>
        <w:jc w:val="center"/>
        <w:rPr>
          <w:rFonts w:ascii="Times New Roman" w:hAnsi="Times New Roman" w:cs="Times New Roman"/>
          <w:b/>
          <w:bCs/>
          <w:sz w:val="28"/>
          <w:szCs w:val="24"/>
        </w:rPr>
      </w:pPr>
    </w:p>
    <w:p w14:paraId="01FD9350" w14:textId="77777777" w:rsidR="00C64496" w:rsidRPr="00C64496" w:rsidRDefault="00C64496" w:rsidP="00C64496">
      <w:pPr>
        <w:autoSpaceDE w:val="0"/>
        <w:autoSpaceDN w:val="0"/>
        <w:adjustRightInd w:val="0"/>
        <w:spacing w:after="160" w:line="240" w:lineRule="auto"/>
        <w:jc w:val="center"/>
        <w:rPr>
          <w:rFonts w:ascii="Times New Roman" w:hAnsi="Times New Roman" w:cs="Times New Roman"/>
          <w:b/>
          <w:bCs/>
          <w:sz w:val="36"/>
          <w:szCs w:val="24"/>
        </w:rPr>
      </w:pPr>
      <w:r w:rsidRPr="00C64496">
        <w:rPr>
          <w:rFonts w:ascii="Times New Roman" w:hAnsi="Times New Roman" w:cs="Times New Roman"/>
          <w:b/>
          <w:bCs/>
          <w:sz w:val="36"/>
          <w:szCs w:val="24"/>
        </w:rPr>
        <w:t>AN ACT</w:t>
      </w:r>
    </w:p>
    <w:p w14:paraId="78090614" w14:textId="77777777" w:rsidR="00C64496" w:rsidRDefault="00C64496" w:rsidP="00C64496">
      <w:pPr>
        <w:autoSpaceDE w:val="0"/>
        <w:autoSpaceDN w:val="0"/>
        <w:adjustRightInd w:val="0"/>
        <w:spacing w:after="0" w:line="240" w:lineRule="auto"/>
        <w:jc w:val="center"/>
        <w:rPr>
          <w:rFonts w:ascii="Times New Roman" w:hAnsi="Times New Roman" w:cs="Times New Roman"/>
          <w:sz w:val="28"/>
          <w:szCs w:val="24"/>
        </w:rPr>
      </w:pPr>
      <w:r w:rsidRPr="00C64496">
        <w:rPr>
          <w:rFonts w:ascii="Times New Roman" w:hAnsi="Times New Roman" w:cs="Times New Roman"/>
          <w:sz w:val="28"/>
          <w:szCs w:val="24"/>
        </w:rPr>
        <w:t>To impose a Charge upon the Export of Meat.</w:t>
      </w:r>
    </w:p>
    <w:p w14:paraId="0D3B18F1" w14:textId="77777777" w:rsidR="00710C04" w:rsidRPr="00C64496" w:rsidRDefault="00710C04" w:rsidP="00C64496">
      <w:pPr>
        <w:autoSpaceDE w:val="0"/>
        <w:autoSpaceDN w:val="0"/>
        <w:adjustRightInd w:val="0"/>
        <w:spacing w:after="0" w:line="240" w:lineRule="auto"/>
        <w:jc w:val="center"/>
        <w:rPr>
          <w:rFonts w:ascii="Times New Roman" w:hAnsi="Times New Roman" w:cs="Times New Roman"/>
          <w:sz w:val="28"/>
          <w:szCs w:val="24"/>
        </w:rPr>
      </w:pPr>
    </w:p>
    <w:p w14:paraId="2F38A0B5" w14:textId="77777777" w:rsidR="00C64496" w:rsidRDefault="00C64496" w:rsidP="00710C04">
      <w:pPr>
        <w:autoSpaceDE w:val="0"/>
        <w:autoSpaceDN w:val="0"/>
        <w:adjustRightInd w:val="0"/>
        <w:spacing w:after="0" w:line="240" w:lineRule="auto"/>
        <w:ind w:firstLine="6570"/>
        <w:jc w:val="both"/>
        <w:rPr>
          <w:rFonts w:ascii="Times New Roman" w:hAnsi="Times New Roman" w:cs="Times New Roman"/>
          <w:iCs/>
          <w:sz w:val="24"/>
          <w:szCs w:val="24"/>
        </w:rPr>
      </w:pPr>
      <w:r w:rsidRPr="00C64496">
        <w:rPr>
          <w:rFonts w:ascii="Times New Roman" w:hAnsi="Times New Roman" w:cs="Times New Roman"/>
          <w:iCs/>
          <w:sz w:val="24"/>
          <w:szCs w:val="24"/>
        </w:rPr>
        <w:t>[</w:t>
      </w:r>
      <w:r w:rsidRPr="00C64496">
        <w:rPr>
          <w:rFonts w:ascii="Times New Roman" w:hAnsi="Times New Roman" w:cs="Times New Roman"/>
          <w:i/>
          <w:iCs/>
          <w:sz w:val="24"/>
          <w:szCs w:val="24"/>
        </w:rPr>
        <w:t>Assented to 13 November 1973</w:t>
      </w:r>
      <w:r w:rsidR="00710C04" w:rsidRPr="00710C04">
        <w:rPr>
          <w:rFonts w:ascii="Times New Roman" w:hAnsi="Times New Roman" w:cs="Times New Roman"/>
          <w:iCs/>
          <w:sz w:val="24"/>
          <w:szCs w:val="24"/>
        </w:rPr>
        <w:t>]</w:t>
      </w:r>
    </w:p>
    <w:p w14:paraId="2A79FA59" w14:textId="77777777" w:rsidR="00710C04" w:rsidRPr="00C64496" w:rsidRDefault="00710C04" w:rsidP="00710C04">
      <w:pPr>
        <w:autoSpaceDE w:val="0"/>
        <w:autoSpaceDN w:val="0"/>
        <w:adjustRightInd w:val="0"/>
        <w:spacing w:after="0" w:line="240" w:lineRule="auto"/>
        <w:ind w:firstLine="6570"/>
        <w:jc w:val="both"/>
        <w:rPr>
          <w:rFonts w:ascii="Times New Roman" w:hAnsi="Times New Roman" w:cs="Times New Roman"/>
          <w:i/>
          <w:iCs/>
          <w:sz w:val="24"/>
          <w:szCs w:val="24"/>
        </w:rPr>
      </w:pPr>
    </w:p>
    <w:p w14:paraId="248603D2" w14:textId="6C73ED74" w:rsidR="009B3752" w:rsidRPr="00C64496" w:rsidRDefault="00C64496" w:rsidP="00710C04">
      <w:pPr>
        <w:spacing w:after="0" w:line="240" w:lineRule="auto"/>
        <w:ind w:firstLine="270"/>
        <w:jc w:val="both"/>
        <w:rPr>
          <w:rFonts w:ascii="Times New Roman" w:hAnsi="Times New Roman" w:cs="Times New Roman"/>
          <w:sz w:val="24"/>
          <w:szCs w:val="24"/>
        </w:rPr>
      </w:pPr>
      <w:r w:rsidRPr="00C64496">
        <w:rPr>
          <w:rFonts w:ascii="Times New Roman" w:hAnsi="Times New Roman" w:cs="Times New Roman"/>
          <w:sz w:val="24"/>
          <w:szCs w:val="24"/>
        </w:rPr>
        <w:t>BE IT ENACTED by the Queen, the Senate and the House of Representatives of Australia, as follows:</w:t>
      </w:r>
      <w:r w:rsidR="009647C6" w:rsidRPr="0039234A">
        <w:rPr>
          <w:rFonts w:ascii="Times New Roman" w:hAnsi="Times New Roman"/>
        </w:rPr>
        <w:t>—</w:t>
      </w:r>
    </w:p>
    <w:p w14:paraId="444D60D0" w14:textId="77777777" w:rsidR="00C64496" w:rsidRPr="00710C04" w:rsidRDefault="00C64496" w:rsidP="00710C04">
      <w:pPr>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Short title.</w:t>
      </w:r>
    </w:p>
    <w:p w14:paraId="6787D703" w14:textId="77777777" w:rsidR="00C64496" w:rsidRPr="00C64496" w:rsidRDefault="00C64496" w:rsidP="00710C04">
      <w:pPr>
        <w:tabs>
          <w:tab w:val="left" w:pos="630"/>
        </w:tabs>
        <w:spacing w:after="0" w:line="240" w:lineRule="auto"/>
        <w:ind w:firstLine="270"/>
        <w:jc w:val="both"/>
        <w:rPr>
          <w:rFonts w:ascii="Times New Roman" w:hAnsi="Times New Roman" w:cs="Times New Roman"/>
          <w:sz w:val="24"/>
          <w:szCs w:val="24"/>
        </w:rPr>
      </w:pPr>
      <w:r w:rsidRPr="00710C04">
        <w:rPr>
          <w:rFonts w:ascii="Times New Roman" w:hAnsi="Times New Roman" w:cs="Times New Roman"/>
          <w:b/>
          <w:sz w:val="24"/>
          <w:szCs w:val="24"/>
        </w:rPr>
        <w:t>1.</w:t>
      </w:r>
      <w:r w:rsidR="00710C04">
        <w:rPr>
          <w:rFonts w:ascii="Times New Roman" w:hAnsi="Times New Roman" w:cs="Times New Roman"/>
          <w:b/>
          <w:sz w:val="24"/>
          <w:szCs w:val="24"/>
        </w:rPr>
        <w:tab/>
      </w:r>
      <w:r w:rsidRPr="00C64496">
        <w:rPr>
          <w:rFonts w:ascii="Times New Roman" w:hAnsi="Times New Roman" w:cs="Times New Roman"/>
          <w:sz w:val="24"/>
          <w:szCs w:val="24"/>
        </w:rPr>
        <w:t xml:space="preserve">This Act may be cited as the </w:t>
      </w:r>
      <w:r w:rsidRPr="00C64496">
        <w:rPr>
          <w:rFonts w:ascii="Times New Roman" w:hAnsi="Times New Roman" w:cs="Times New Roman"/>
          <w:i/>
          <w:iCs/>
          <w:sz w:val="24"/>
          <w:szCs w:val="24"/>
        </w:rPr>
        <w:t xml:space="preserve">Meat Export Charge Act </w:t>
      </w:r>
      <w:r w:rsidRPr="00C64496">
        <w:rPr>
          <w:rFonts w:ascii="Times New Roman" w:hAnsi="Times New Roman" w:cs="Times New Roman"/>
          <w:sz w:val="24"/>
          <w:szCs w:val="24"/>
        </w:rPr>
        <w:t>1973.</w:t>
      </w:r>
    </w:p>
    <w:p w14:paraId="61508AEB" w14:textId="77777777" w:rsidR="00C64496" w:rsidRPr="00710C04" w:rsidRDefault="00C64496" w:rsidP="00710C04">
      <w:pPr>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Commencement.</w:t>
      </w:r>
    </w:p>
    <w:p w14:paraId="69EE4ABC" w14:textId="77777777" w:rsidR="00C64496" w:rsidRPr="00C64496" w:rsidRDefault="00710C04" w:rsidP="00710C04">
      <w:pPr>
        <w:tabs>
          <w:tab w:val="left" w:pos="630"/>
        </w:tabs>
        <w:spacing w:after="0" w:line="240" w:lineRule="auto"/>
        <w:ind w:firstLine="270"/>
        <w:jc w:val="both"/>
        <w:rPr>
          <w:rFonts w:ascii="Times New Roman" w:hAnsi="Times New Roman" w:cs="Times New Roman"/>
          <w:sz w:val="24"/>
          <w:szCs w:val="24"/>
        </w:rPr>
      </w:pPr>
      <w:r w:rsidRPr="00710C04">
        <w:rPr>
          <w:rFonts w:ascii="Times New Roman" w:hAnsi="Times New Roman" w:cs="Times New Roman"/>
          <w:b/>
          <w:sz w:val="24"/>
          <w:szCs w:val="24"/>
        </w:rPr>
        <w:t>2.</w:t>
      </w:r>
      <w:r>
        <w:rPr>
          <w:rFonts w:ascii="Times New Roman" w:hAnsi="Times New Roman" w:cs="Times New Roman"/>
          <w:sz w:val="24"/>
          <w:szCs w:val="24"/>
        </w:rPr>
        <w:tab/>
      </w:r>
      <w:bookmarkStart w:id="0" w:name="_GoBack"/>
      <w:r w:rsidR="00C64496" w:rsidRPr="00C64496">
        <w:rPr>
          <w:rFonts w:ascii="Times New Roman" w:hAnsi="Times New Roman" w:cs="Times New Roman"/>
          <w:sz w:val="24"/>
          <w:szCs w:val="24"/>
        </w:rPr>
        <w:t>This Act shall come into operation on a date to be fixed by Proclamation.</w:t>
      </w:r>
      <w:bookmarkEnd w:id="0"/>
    </w:p>
    <w:p w14:paraId="75B607AE" w14:textId="77777777" w:rsidR="00C64496" w:rsidRPr="00710C04" w:rsidRDefault="00C64496" w:rsidP="00710C04">
      <w:pPr>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Collection Act.</w:t>
      </w:r>
    </w:p>
    <w:p w14:paraId="635181F0" w14:textId="77777777" w:rsidR="00C64496" w:rsidRPr="00C64496" w:rsidRDefault="00710C04" w:rsidP="00710C04">
      <w:pPr>
        <w:tabs>
          <w:tab w:val="left" w:pos="630"/>
        </w:tabs>
        <w:spacing w:after="0" w:line="240" w:lineRule="auto"/>
        <w:ind w:firstLine="270"/>
        <w:jc w:val="both"/>
        <w:rPr>
          <w:rFonts w:ascii="Times New Roman" w:hAnsi="Times New Roman" w:cs="Times New Roman"/>
          <w:sz w:val="24"/>
          <w:szCs w:val="24"/>
        </w:rPr>
      </w:pPr>
      <w:r w:rsidRPr="00710C04">
        <w:rPr>
          <w:rFonts w:ascii="Times New Roman" w:hAnsi="Times New Roman" w:cs="Times New Roman"/>
          <w:b/>
          <w:sz w:val="24"/>
          <w:szCs w:val="24"/>
        </w:rPr>
        <w:t>3.</w:t>
      </w:r>
      <w:r>
        <w:rPr>
          <w:rFonts w:ascii="Times New Roman" w:hAnsi="Times New Roman" w:cs="Times New Roman"/>
          <w:sz w:val="24"/>
          <w:szCs w:val="24"/>
        </w:rPr>
        <w:tab/>
      </w:r>
      <w:r w:rsidR="00C64496" w:rsidRPr="00C64496">
        <w:rPr>
          <w:rFonts w:ascii="Times New Roman" w:hAnsi="Times New Roman" w:cs="Times New Roman"/>
          <w:sz w:val="24"/>
          <w:szCs w:val="24"/>
        </w:rPr>
        <w:t xml:space="preserve">The </w:t>
      </w:r>
      <w:r w:rsidR="00C64496" w:rsidRPr="00C64496">
        <w:rPr>
          <w:rFonts w:ascii="Times New Roman" w:hAnsi="Times New Roman" w:cs="Times New Roman"/>
          <w:i/>
          <w:iCs/>
          <w:sz w:val="24"/>
          <w:szCs w:val="24"/>
        </w:rPr>
        <w:t xml:space="preserve">Meat Export Charge Collection Act </w:t>
      </w:r>
      <w:r w:rsidR="00C64496" w:rsidRPr="00C64496">
        <w:rPr>
          <w:rFonts w:ascii="Times New Roman" w:hAnsi="Times New Roman" w:cs="Times New Roman"/>
          <w:sz w:val="24"/>
          <w:szCs w:val="24"/>
        </w:rPr>
        <w:t>1973 shall be read as one with this Act.</w:t>
      </w:r>
    </w:p>
    <w:p w14:paraId="48F2CB66" w14:textId="77777777" w:rsidR="00C64496" w:rsidRPr="00710C04" w:rsidRDefault="00C64496" w:rsidP="00710C04">
      <w:pPr>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Imposition of charge.</w:t>
      </w:r>
    </w:p>
    <w:p w14:paraId="2571E185" w14:textId="77777777" w:rsidR="00C64496" w:rsidRPr="00C64496" w:rsidRDefault="00710C04" w:rsidP="00710C04">
      <w:pPr>
        <w:tabs>
          <w:tab w:val="left" w:pos="630"/>
        </w:tabs>
        <w:spacing w:after="0" w:line="240" w:lineRule="auto"/>
        <w:ind w:firstLine="270"/>
        <w:jc w:val="both"/>
        <w:rPr>
          <w:rFonts w:ascii="Times New Roman" w:hAnsi="Times New Roman" w:cs="Times New Roman"/>
          <w:sz w:val="24"/>
          <w:szCs w:val="24"/>
        </w:rPr>
      </w:pPr>
      <w:r w:rsidRPr="00710C04">
        <w:rPr>
          <w:rFonts w:ascii="Times New Roman" w:hAnsi="Times New Roman" w:cs="Times New Roman"/>
          <w:b/>
          <w:sz w:val="24"/>
          <w:szCs w:val="24"/>
        </w:rPr>
        <w:t>4.</w:t>
      </w:r>
      <w:r>
        <w:rPr>
          <w:rFonts w:ascii="Times New Roman" w:hAnsi="Times New Roman" w:cs="Times New Roman"/>
          <w:sz w:val="24"/>
          <w:szCs w:val="24"/>
        </w:rPr>
        <w:tab/>
      </w:r>
      <w:r w:rsidR="00C64496" w:rsidRPr="00C64496">
        <w:rPr>
          <w:rFonts w:ascii="Times New Roman" w:hAnsi="Times New Roman" w:cs="Times New Roman"/>
          <w:sz w:val="24"/>
          <w:szCs w:val="24"/>
        </w:rPr>
        <w:t>Subject to this Act, a charge is imposed on meat that is exported from Australia for human consumption, being meat that is so exported on or after the date of commencement of this Act and before 1 July 1976.</w:t>
      </w:r>
    </w:p>
    <w:p w14:paraId="1CE58083" w14:textId="77777777" w:rsidR="00C64496" w:rsidRPr="00C64496" w:rsidRDefault="00C64496" w:rsidP="00C64496">
      <w:pPr>
        <w:spacing w:after="0" w:line="240" w:lineRule="auto"/>
        <w:jc w:val="both"/>
        <w:rPr>
          <w:rFonts w:ascii="Times New Roman" w:hAnsi="Times New Roman" w:cs="Times New Roman"/>
          <w:sz w:val="24"/>
          <w:szCs w:val="24"/>
        </w:rPr>
      </w:pPr>
      <w:r w:rsidRPr="00C64496">
        <w:rPr>
          <w:rFonts w:ascii="Times New Roman" w:hAnsi="Times New Roman" w:cs="Times New Roman"/>
          <w:sz w:val="24"/>
          <w:szCs w:val="24"/>
        </w:rPr>
        <w:br w:type="page"/>
      </w:r>
    </w:p>
    <w:p w14:paraId="2B7FE939" w14:textId="77777777" w:rsidR="00C64496" w:rsidRPr="00710C04" w:rsidRDefault="00C64496" w:rsidP="00710C04">
      <w:pPr>
        <w:autoSpaceDE w:val="0"/>
        <w:autoSpaceDN w:val="0"/>
        <w:adjustRightInd w:val="0"/>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lastRenderedPageBreak/>
        <w:t>Exemption of meat from charge.</w:t>
      </w:r>
    </w:p>
    <w:p w14:paraId="6522FC0F" w14:textId="06B0BC1A" w:rsidR="00C64496" w:rsidRPr="00C64496" w:rsidRDefault="00C64496" w:rsidP="00710C04">
      <w:pPr>
        <w:tabs>
          <w:tab w:val="left" w:pos="630"/>
        </w:tabs>
        <w:spacing w:after="60" w:line="240" w:lineRule="auto"/>
        <w:ind w:firstLine="270"/>
        <w:jc w:val="both"/>
        <w:rPr>
          <w:rFonts w:ascii="Times New Roman" w:hAnsi="Times New Roman" w:cs="Times New Roman"/>
          <w:sz w:val="24"/>
          <w:szCs w:val="24"/>
        </w:rPr>
      </w:pPr>
      <w:r w:rsidRPr="00C64496">
        <w:rPr>
          <w:rFonts w:ascii="Times New Roman" w:hAnsi="Times New Roman" w:cs="Times New Roman"/>
          <w:b/>
          <w:bCs/>
          <w:sz w:val="24"/>
          <w:szCs w:val="24"/>
        </w:rPr>
        <w:t>5.</w:t>
      </w:r>
      <w:r w:rsidR="00710C04">
        <w:rPr>
          <w:rFonts w:ascii="Times New Roman" w:hAnsi="Times New Roman" w:cs="Times New Roman"/>
          <w:b/>
          <w:bCs/>
          <w:sz w:val="24"/>
          <w:szCs w:val="24"/>
        </w:rPr>
        <w:tab/>
      </w:r>
      <w:r w:rsidRPr="00C64496">
        <w:rPr>
          <w:rFonts w:ascii="Times New Roman" w:hAnsi="Times New Roman" w:cs="Times New Roman"/>
          <w:sz w:val="24"/>
          <w:szCs w:val="24"/>
        </w:rPr>
        <w:t>Charge is not payable on</w:t>
      </w:r>
      <w:r w:rsidR="009647C6" w:rsidRPr="0039234A">
        <w:rPr>
          <w:rFonts w:ascii="Times New Roman" w:hAnsi="Times New Roman"/>
        </w:rPr>
        <w:t>—</w:t>
      </w:r>
    </w:p>
    <w:p w14:paraId="0A2CA8D0" w14:textId="77777777" w:rsidR="00C64496" w:rsidRPr="00C64496" w:rsidRDefault="00C64496" w:rsidP="00710C04">
      <w:pPr>
        <w:autoSpaceDE w:val="0"/>
        <w:autoSpaceDN w:val="0"/>
        <w:adjustRightInd w:val="0"/>
        <w:spacing w:after="6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(a) meat consisting of food of a kind that is declared by the regulations to be exempt from charge, being food prepared wholly or partly from, or containing, the flesh or other edible portions of cattle, sheep, goats or pigs; or</w:t>
      </w:r>
    </w:p>
    <w:p w14:paraId="6E54F379" w14:textId="77777777" w:rsidR="00C64496" w:rsidRPr="00C64496" w:rsidRDefault="00C64496" w:rsidP="00710C04">
      <w:pPr>
        <w:autoSpaceDE w:val="0"/>
        <w:autoSpaceDN w:val="0"/>
        <w:adjustRightInd w:val="0"/>
        <w:spacing w:after="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(b) meat included in a class of meat declared by the regulations to be a class of meat that is exempt from charge.</w:t>
      </w:r>
    </w:p>
    <w:p w14:paraId="4C0D66D6" w14:textId="77777777" w:rsidR="00C64496" w:rsidRPr="00710C04" w:rsidRDefault="00C64496" w:rsidP="00710C04">
      <w:pPr>
        <w:autoSpaceDE w:val="0"/>
        <w:autoSpaceDN w:val="0"/>
        <w:adjustRightInd w:val="0"/>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Rate of charge on meat derived from cattle.</w:t>
      </w:r>
    </w:p>
    <w:p w14:paraId="392EFF94" w14:textId="1C709DDE" w:rsidR="00C64496" w:rsidRPr="00C64496" w:rsidRDefault="00C64496" w:rsidP="00710C04">
      <w:pPr>
        <w:autoSpaceDE w:val="0"/>
        <w:autoSpaceDN w:val="0"/>
        <w:adjustRightInd w:val="0"/>
        <w:spacing w:after="60" w:line="240" w:lineRule="auto"/>
        <w:ind w:firstLine="270"/>
        <w:jc w:val="both"/>
        <w:rPr>
          <w:rFonts w:ascii="Times New Roman" w:hAnsi="Times New Roman" w:cs="Times New Roman"/>
          <w:sz w:val="24"/>
          <w:szCs w:val="24"/>
        </w:rPr>
      </w:pPr>
      <w:r w:rsidRPr="00C64496">
        <w:rPr>
          <w:rFonts w:ascii="Times New Roman" w:hAnsi="Times New Roman" w:cs="Times New Roman"/>
          <w:b/>
          <w:bCs/>
          <w:sz w:val="24"/>
          <w:szCs w:val="24"/>
        </w:rPr>
        <w:t xml:space="preserve">6. </w:t>
      </w:r>
      <w:r w:rsidRPr="00C64496">
        <w:rPr>
          <w:rFonts w:ascii="Times New Roman" w:hAnsi="Times New Roman" w:cs="Times New Roman"/>
          <w:sz w:val="24"/>
          <w:szCs w:val="24"/>
        </w:rPr>
        <w:t>(1) This section applies to meat consisting of</w:t>
      </w:r>
      <w:r w:rsidR="009647C6" w:rsidRPr="0039234A">
        <w:rPr>
          <w:rFonts w:ascii="Times New Roman" w:hAnsi="Times New Roman"/>
        </w:rPr>
        <w:t>—</w:t>
      </w:r>
    </w:p>
    <w:p w14:paraId="5B0F9074" w14:textId="77777777" w:rsidR="00C64496" w:rsidRPr="00C64496" w:rsidRDefault="00C64496" w:rsidP="00710C04">
      <w:pPr>
        <w:autoSpaceDE w:val="0"/>
        <w:autoSpaceDN w:val="0"/>
        <w:adjustRightInd w:val="0"/>
        <w:spacing w:after="60" w:line="240" w:lineRule="auto"/>
        <w:ind w:firstLine="270"/>
        <w:jc w:val="both"/>
        <w:rPr>
          <w:rFonts w:ascii="Times New Roman" w:hAnsi="Times New Roman" w:cs="Times New Roman"/>
          <w:sz w:val="24"/>
          <w:szCs w:val="24"/>
        </w:rPr>
      </w:pPr>
      <w:r w:rsidRPr="00C64496">
        <w:rPr>
          <w:rFonts w:ascii="Times New Roman" w:hAnsi="Times New Roman" w:cs="Times New Roman"/>
          <w:sz w:val="24"/>
          <w:szCs w:val="24"/>
        </w:rPr>
        <w:t>(a) the flesh or other edible portions of cattle; or</w:t>
      </w:r>
    </w:p>
    <w:p w14:paraId="7F259B1D" w14:textId="77777777" w:rsidR="00C64496" w:rsidRPr="00C64496" w:rsidRDefault="00C64496" w:rsidP="00710C04">
      <w:pPr>
        <w:autoSpaceDE w:val="0"/>
        <w:autoSpaceDN w:val="0"/>
        <w:adjustRightInd w:val="0"/>
        <w:spacing w:after="160" w:line="240" w:lineRule="auto"/>
        <w:ind w:left="585" w:hanging="315"/>
        <w:jc w:val="both"/>
        <w:rPr>
          <w:rFonts w:ascii="Times New Roman" w:hAnsi="Times New Roman" w:cs="Times New Roman"/>
          <w:sz w:val="24"/>
          <w:szCs w:val="24"/>
        </w:rPr>
      </w:pPr>
      <w:r w:rsidRPr="00C64496">
        <w:rPr>
          <w:rFonts w:ascii="Times New Roman" w:hAnsi="Times New Roman" w:cs="Times New Roman"/>
          <w:sz w:val="24"/>
          <w:szCs w:val="24"/>
        </w:rPr>
        <w:t>(b) food prepared wholly or partly from, or containing any of, the flesh or other edible portions of cattle.</w:t>
      </w:r>
    </w:p>
    <w:p w14:paraId="60BC93BB" w14:textId="642C3C5D" w:rsidR="00C64496" w:rsidRPr="00C64496" w:rsidRDefault="00C64496" w:rsidP="00710C04">
      <w:pPr>
        <w:autoSpaceDE w:val="0"/>
        <w:autoSpaceDN w:val="0"/>
        <w:adjustRightInd w:val="0"/>
        <w:spacing w:after="60" w:line="240" w:lineRule="auto"/>
        <w:ind w:firstLine="270"/>
        <w:jc w:val="both"/>
        <w:rPr>
          <w:rFonts w:ascii="Times New Roman" w:hAnsi="Times New Roman" w:cs="Times New Roman"/>
          <w:sz w:val="24"/>
          <w:szCs w:val="24"/>
        </w:rPr>
      </w:pPr>
      <w:r w:rsidRPr="00C64496">
        <w:rPr>
          <w:rFonts w:ascii="Times New Roman" w:hAnsi="Times New Roman" w:cs="Times New Roman"/>
          <w:sz w:val="24"/>
          <w:szCs w:val="24"/>
        </w:rPr>
        <w:t>(2) The rate of the charge is</w:t>
      </w:r>
      <w:r w:rsidR="009647C6" w:rsidRPr="0039234A">
        <w:rPr>
          <w:rFonts w:ascii="Times New Roman" w:hAnsi="Times New Roman"/>
        </w:rPr>
        <w:t>—</w:t>
      </w:r>
    </w:p>
    <w:p w14:paraId="3D7C51DD" w14:textId="36B41F3A" w:rsidR="00C64496" w:rsidRPr="00C64496" w:rsidRDefault="00C64496" w:rsidP="00710C04">
      <w:pPr>
        <w:autoSpaceDE w:val="0"/>
        <w:autoSpaceDN w:val="0"/>
        <w:adjustRightInd w:val="0"/>
        <w:spacing w:after="6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(a) in respect of meat to which this section applies, being meat included in a prescribed class of such meat</w:t>
      </w:r>
      <w:r w:rsidR="009647C6" w:rsidRPr="0039234A">
        <w:rPr>
          <w:rFonts w:ascii="Times New Roman" w:hAnsi="Times New Roman"/>
        </w:rPr>
        <w:t>—</w:t>
      </w:r>
      <w:r w:rsidRPr="00C64496">
        <w:rPr>
          <w:rFonts w:ascii="Times New Roman" w:hAnsi="Times New Roman" w:cs="Times New Roman"/>
          <w:sz w:val="24"/>
          <w:szCs w:val="24"/>
        </w:rPr>
        <w:t>such rate, being less than 1.6 cents for each pound of meat exported, as is prescribed in respect of that class of meat; and</w:t>
      </w:r>
    </w:p>
    <w:p w14:paraId="655D5876" w14:textId="77777777" w:rsidR="00C64496" w:rsidRPr="00C64496" w:rsidRDefault="00C64496" w:rsidP="00710C04">
      <w:pPr>
        <w:autoSpaceDE w:val="0"/>
        <w:autoSpaceDN w:val="0"/>
        <w:adjustRightInd w:val="0"/>
        <w:spacing w:after="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(b) in respect of any other meat to which this section applies 1.6 cents for each pound of meat exported.</w:t>
      </w:r>
    </w:p>
    <w:p w14:paraId="49178427" w14:textId="77777777" w:rsidR="00C64496" w:rsidRPr="00710C04" w:rsidRDefault="00C64496" w:rsidP="00710C04">
      <w:pPr>
        <w:autoSpaceDE w:val="0"/>
        <w:autoSpaceDN w:val="0"/>
        <w:adjustRightInd w:val="0"/>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Rate of charge for other meat.</w:t>
      </w:r>
    </w:p>
    <w:p w14:paraId="2635AB7B" w14:textId="77777777" w:rsidR="00C64496" w:rsidRPr="00C64496" w:rsidRDefault="00C64496" w:rsidP="00710C04">
      <w:pPr>
        <w:autoSpaceDE w:val="0"/>
        <w:autoSpaceDN w:val="0"/>
        <w:adjustRightInd w:val="0"/>
        <w:spacing w:after="60" w:line="240" w:lineRule="auto"/>
        <w:ind w:firstLine="270"/>
        <w:jc w:val="both"/>
        <w:rPr>
          <w:rFonts w:ascii="Times New Roman" w:hAnsi="Times New Roman" w:cs="Times New Roman"/>
          <w:sz w:val="24"/>
          <w:szCs w:val="24"/>
        </w:rPr>
      </w:pPr>
      <w:r w:rsidRPr="00710C04">
        <w:rPr>
          <w:rFonts w:ascii="Times New Roman" w:hAnsi="Times New Roman" w:cs="Times New Roman"/>
          <w:b/>
          <w:bCs/>
          <w:sz w:val="24"/>
          <w:szCs w:val="24"/>
        </w:rPr>
        <w:t>7.</w:t>
      </w:r>
      <w:r w:rsidRPr="00C64496">
        <w:rPr>
          <w:rFonts w:ascii="Times New Roman" w:hAnsi="Times New Roman" w:cs="Times New Roman"/>
          <w:b/>
          <w:bCs/>
          <w:sz w:val="24"/>
          <w:szCs w:val="24"/>
        </w:rPr>
        <w:t xml:space="preserve"> </w:t>
      </w:r>
      <w:r w:rsidRPr="00C64496">
        <w:rPr>
          <w:rFonts w:ascii="Times New Roman" w:hAnsi="Times New Roman" w:cs="Times New Roman"/>
          <w:sz w:val="24"/>
          <w:szCs w:val="24"/>
        </w:rPr>
        <w:t xml:space="preserve">(1) This section applies to </w:t>
      </w:r>
      <w:proofErr w:type="spellStart"/>
      <w:r w:rsidRPr="00C64496">
        <w:rPr>
          <w:rFonts w:ascii="Times New Roman" w:hAnsi="Times New Roman" w:cs="Times New Roman"/>
          <w:sz w:val="24"/>
          <w:szCs w:val="24"/>
        </w:rPr>
        <w:t>meat</w:t>
      </w:r>
      <w:proofErr w:type="spellEnd"/>
      <w:r w:rsidRPr="00C64496">
        <w:rPr>
          <w:rFonts w:ascii="Times New Roman" w:hAnsi="Times New Roman" w:cs="Times New Roman"/>
          <w:sz w:val="24"/>
          <w:szCs w:val="24"/>
        </w:rPr>
        <w:t xml:space="preserve"> other than meat to which section 6 applies.</w:t>
      </w:r>
    </w:p>
    <w:p w14:paraId="1D85E6F8" w14:textId="77777777" w:rsidR="009647C6" w:rsidRDefault="00C64496" w:rsidP="009647C6">
      <w:pPr>
        <w:autoSpaceDE w:val="0"/>
        <w:autoSpaceDN w:val="0"/>
        <w:adjustRightInd w:val="0"/>
        <w:spacing w:after="60" w:line="240" w:lineRule="auto"/>
        <w:ind w:firstLine="270"/>
        <w:jc w:val="both"/>
        <w:rPr>
          <w:rFonts w:ascii="Times New Roman" w:hAnsi="Times New Roman"/>
        </w:rPr>
      </w:pPr>
      <w:r w:rsidRPr="00C64496">
        <w:rPr>
          <w:rFonts w:ascii="Times New Roman" w:hAnsi="Times New Roman" w:cs="Times New Roman"/>
          <w:sz w:val="24"/>
          <w:szCs w:val="24"/>
        </w:rPr>
        <w:t>(2) The rate of the charge is</w:t>
      </w:r>
      <w:r w:rsidR="009647C6" w:rsidRPr="0039234A">
        <w:rPr>
          <w:rFonts w:ascii="Times New Roman" w:hAnsi="Times New Roman"/>
        </w:rPr>
        <w:t>—</w:t>
      </w:r>
    </w:p>
    <w:p w14:paraId="49159076" w14:textId="34FA8A4B" w:rsidR="00C64496" w:rsidRPr="00C64496" w:rsidRDefault="00C64496" w:rsidP="009647C6">
      <w:pPr>
        <w:autoSpaceDE w:val="0"/>
        <w:autoSpaceDN w:val="0"/>
        <w:adjustRightInd w:val="0"/>
        <w:spacing w:after="60" w:line="240" w:lineRule="auto"/>
        <w:ind w:firstLine="270"/>
        <w:jc w:val="both"/>
        <w:rPr>
          <w:rFonts w:ascii="Times New Roman" w:hAnsi="Times New Roman" w:cs="Times New Roman"/>
          <w:sz w:val="24"/>
          <w:szCs w:val="24"/>
        </w:rPr>
      </w:pPr>
      <w:r w:rsidRPr="00C64496">
        <w:rPr>
          <w:rFonts w:ascii="Times New Roman" w:hAnsi="Times New Roman" w:cs="Times New Roman"/>
          <w:sz w:val="24"/>
          <w:szCs w:val="24"/>
        </w:rPr>
        <w:t>(a) in respect of meat to which this section applies, being meat included in a prescribed class of such meat</w:t>
      </w:r>
      <w:r w:rsidR="009647C6" w:rsidRPr="0039234A">
        <w:rPr>
          <w:rFonts w:ascii="Times New Roman" w:hAnsi="Times New Roman"/>
        </w:rPr>
        <w:t>—</w:t>
      </w:r>
      <w:r w:rsidRPr="00C64496">
        <w:rPr>
          <w:rFonts w:ascii="Times New Roman" w:hAnsi="Times New Roman" w:cs="Times New Roman"/>
          <w:sz w:val="24"/>
          <w:szCs w:val="24"/>
        </w:rPr>
        <w:t xml:space="preserve">such rate, being less than </w:t>
      </w:r>
      <w:r w:rsidR="00710C04">
        <w:rPr>
          <w:rFonts w:ascii="Times New Roman" w:hAnsi="Times New Roman" w:cs="Times New Roman"/>
          <w:sz w:val="24"/>
          <w:szCs w:val="24"/>
        </w:rPr>
        <w:t>1</w:t>
      </w:r>
      <w:r w:rsidRPr="00C64496">
        <w:rPr>
          <w:rFonts w:ascii="Times New Roman" w:hAnsi="Times New Roman" w:cs="Times New Roman"/>
          <w:b/>
          <w:bCs/>
          <w:sz w:val="24"/>
          <w:szCs w:val="24"/>
        </w:rPr>
        <w:t xml:space="preserve"> </w:t>
      </w:r>
      <w:r w:rsidRPr="00C64496">
        <w:rPr>
          <w:rFonts w:ascii="Times New Roman" w:hAnsi="Times New Roman" w:cs="Times New Roman"/>
          <w:sz w:val="24"/>
          <w:szCs w:val="24"/>
        </w:rPr>
        <w:t>cent for each pound of meat exported, as is prescribed in respect of that class of meat; and</w:t>
      </w:r>
    </w:p>
    <w:p w14:paraId="5B53E897" w14:textId="4CA9D896" w:rsidR="00C64496" w:rsidRPr="00C64496" w:rsidRDefault="00C64496" w:rsidP="00710C04">
      <w:pPr>
        <w:autoSpaceDE w:val="0"/>
        <w:autoSpaceDN w:val="0"/>
        <w:adjustRightInd w:val="0"/>
        <w:spacing w:after="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(b) in respect of any other meat to which this section applies</w:t>
      </w:r>
      <w:r w:rsidR="009647C6" w:rsidRPr="0039234A">
        <w:rPr>
          <w:rFonts w:ascii="Times New Roman" w:hAnsi="Times New Roman"/>
        </w:rPr>
        <w:t>—</w:t>
      </w:r>
      <w:r w:rsidRPr="00C64496">
        <w:rPr>
          <w:rFonts w:ascii="Times New Roman" w:hAnsi="Times New Roman" w:cs="Times New Roman"/>
          <w:sz w:val="24"/>
          <w:szCs w:val="24"/>
        </w:rPr>
        <w:t>1 cent for each pound of meat exported.</w:t>
      </w:r>
    </w:p>
    <w:p w14:paraId="3D0ECE02" w14:textId="77777777" w:rsidR="00C64496" w:rsidRPr="00710C04" w:rsidRDefault="00C64496" w:rsidP="00710C04">
      <w:pPr>
        <w:autoSpaceDE w:val="0"/>
        <w:autoSpaceDN w:val="0"/>
        <w:adjustRightInd w:val="0"/>
        <w:spacing w:before="120" w:after="60" w:line="240" w:lineRule="auto"/>
        <w:jc w:val="both"/>
        <w:rPr>
          <w:rFonts w:ascii="Times New Roman" w:hAnsi="Times New Roman" w:cs="Times New Roman"/>
          <w:b/>
          <w:sz w:val="20"/>
          <w:szCs w:val="24"/>
        </w:rPr>
      </w:pPr>
      <w:r w:rsidRPr="00710C04">
        <w:rPr>
          <w:rFonts w:ascii="Times New Roman" w:hAnsi="Times New Roman" w:cs="Times New Roman"/>
          <w:b/>
          <w:bCs/>
          <w:sz w:val="20"/>
          <w:szCs w:val="24"/>
        </w:rPr>
        <w:t xml:space="preserve">By </w:t>
      </w:r>
      <w:r w:rsidRPr="00710C04">
        <w:rPr>
          <w:rFonts w:ascii="Times New Roman" w:hAnsi="Times New Roman" w:cs="Times New Roman"/>
          <w:b/>
          <w:sz w:val="20"/>
          <w:szCs w:val="24"/>
        </w:rPr>
        <w:t>whom charge payable.</w:t>
      </w:r>
    </w:p>
    <w:p w14:paraId="7C0204CE" w14:textId="77777777" w:rsidR="00C64496" w:rsidRPr="00C64496" w:rsidRDefault="00710C04" w:rsidP="00710C0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r>
      <w:r w:rsidR="00C64496" w:rsidRPr="00C64496">
        <w:rPr>
          <w:rFonts w:ascii="Times New Roman" w:hAnsi="Times New Roman" w:cs="Times New Roman"/>
          <w:sz w:val="24"/>
          <w:szCs w:val="24"/>
        </w:rPr>
        <w:t>The charge on meat exported from Australia is payable by the exporter of the meat.</w:t>
      </w:r>
    </w:p>
    <w:p w14:paraId="747F4A1E" w14:textId="77777777" w:rsidR="00C64496" w:rsidRPr="00710C04" w:rsidRDefault="00C64496" w:rsidP="00710C04">
      <w:pPr>
        <w:autoSpaceDE w:val="0"/>
        <w:autoSpaceDN w:val="0"/>
        <w:adjustRightInd w:val="0"/>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Weight of meat.</w:t>
      </w:r>
    </w:p>
    <w:p w14:paraId="524B67B2" w14:textId="29C3E8D5" w:rsidR="00C64496" w:rsidRPr="00C64496" w:rsidRDefault="00C64496" w:rsidP="00710C04">
      <w:pPr>
        <w:tabs>
          <w:tab w:val="left" w:pos="630"/>
        </w:tabs>
        <w:autoSpaceDE w:val="0"/>
        <w:autoSpaceDN w:val="0"/>
        <w:adjustRightInd w:val="0"/>
        <w:spacing w:after="60" w:line="240" w:lineRule="auto"/>
        <w:ind w:firstLine="270"/>
        <w:jc w:val="both"/>
        <w:rPr>
          <w:rFonts w:ascii="Times New Roman" w:hAnsi="Times New Roman" w:cs="Times New Roman"/>
          <w:sz w:val="24"/>
          <w:szCs w:val="24"/>
        </w:rPr>
      </w:pPr>
      <w:r w:rsidRPr="00C64496">
        <w:rPr>
          <w:rFonts w:ascii="Times New Roman" w:hAnsi="Times New Roman" w:cs="Times New Roman"/>
          <w:b/>
          <w:bCs/>
          <w:sz w:val="24"/>
          <w:szCs w:val="24"/>
        </w:rPr>
        <w:t>9.</w:t>
      </w:r>
      <w:r w:rsidR="00710C04">
        <w:rPr>
          <w:rFonts w:ascii="Times New Roman" w:hAnsi="Times New Roman" w:cs="Times New Roman"/>
          <w:b/>
          <w:bCs/>
          <w:sz w:val="24"/>
          <w:szCs w:val="24"/>
        </w:rPr>
        <w:tab/>
      </w:r>
      <w:r w:rsidRPr="00C64496">
        <w:rPr>
          <w:rFonts w:ascii="Times New Roman" w:hAnsi="Times New Roman" w:cs="Times New Roman"/>
          <w:sz w:val="24"/>
          <w:szCs w:val="24"/>
        </w:rPr>
        <w:t>For the purposes of this Act</w:t>
      </w:r>
      <w:r w:rsidR="009647C6" w:rsidRPr="0039234A">
        <w:rPr>
          <w:rFonts w:ascii="Times New Roman" w:hAnsi="Times New Roman"/>
        </w:rPr>
        <w:t>—</w:t>
      </w:r>
    </w:p>
    <w:p w14:paraId="31D5E8D0" w14:textId="77777777" w:rsidR="00C64496" w:rsidRPr="00C64496" w:rsidRDefault="00C64496" w:rsidP="00710C04">
      <w:pPr>
        <w:autoSpaceDE w:val="0"/>
        <w:autoSpaceDN w:val="0"/>
        <w:adjustRightInd w:val="0"/>
        <w:spacing w:after="6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 xml:space="preserve">(a) the weight of any meat includes the weight of any bones or other parts of the animal from which the meat is derived that are contained in, or attached to, the meat; and </w:t>
      </w:r>
    </w:p>
    <w:p w14:paraId="76514289" w14:textId="77777777" w:rsidR="00C64496" w:rsidRPr="00C64496" w:rsidRDefault="00C64496" w:rsidP="00710C04">
      <w:pPr>
        <w:autoSpaceDE w:val="0"/>
        <w:autoSpaceDN w:val="0"/>
        <w:adjustRightInd w:val="0"/>
        <w:spacing w:after="0" w:line="240" w:lineRule="auto"/>
        <w:ind w:left="720" w:hanging="360"/>
        <w:jc w:val="both"/>
        <w:rPr>
          <w:rFonts w:ascii="Times New Roman" w:hAnsi="Times New Roman" w:cs="Times New Roman"/>
          <w:sz w:val="24"/>
          <w:szCs w:val="24"/>
        </w:rPr>
      </w:pPr>
      <w:r w:rsidRPr="00C64496">
        <w:rPr>
          <w:rFonts w:ascii="Times New Roman" w:hAnsi="Times New Roman" w:cs="Times New Roman"/>
          <w:sz w:val="24"/>
          <w:szCs w:val="24"/>
        </w:rPr>
        <w:t>(b) in the case of meat that is packed in a can or other container the weight of the meat does not include the weight of the can or container in which it is packed.</w:t>
      </w:r>
    </w:p>
    <w:p w14:paraId="26726CD8" w14:textId="77777777" w:rsidR="00C64496" w:rsidRPr="00710C04" w:rsidRDefault="00C64496" w:rsidP="00710C04">
      <w:pPr>
        <w:autoSpaceDE w:val="0"/>
        <w:autoSpaceDN w:val="0"/>
        <w:adjustRightInd w:val="0"/>
        <w:spacing w:before="120" w:after="60" w:line="240" w:lineRule="auto"/>
        <w:jc w:val="both"/>
        <w:rPr>
          <w:rFonts w:ascii="Times New Roman" w:hAnsi="Times New Roman" w:cs="Times New Roman"/>
          <w:b/>
          <w:sz w:val="20"/>
          <w:szCs w:val="24"/>
        </w:rPr>
      </w:pPr>
      <w:r w:rsidRPr="00710C04">
        <w:rPr>
          <w:rFonts w:ascii="Times New Roman" w:hAnsi="Times New Roman" w:cs="Times New Roman"/>
          <w:b/>
          <w:sz w:val="20"/>
          <w:szCs w:val="24"/>
        </w:rPr>
        <w:t>Regulations.</w:t>
      </w:r>
    </w:p>
    <w:p w14:paraId="0EC663AD" w14:textId="77777777" w:rsidR="00C64496" w:rsidRPr="00C64496" w:rsidRDefault="00C64496" w:rsidP="00710C0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C64496">
        <w:rPr>
          <w:rFonts w:ascii="Times New Roman" w:hAnsi="Times New Roman" w:cs="Times New Roman"/>
          <w:b/>
          <w:bCs/>
          <w:sz w:val="24"/>
          <w:szCs w:val="24"/>
        </w:rPr>
        <w:t>10.</w:t>
      </w:r>
      <w:r w:rsidR="00710C04">
        <w:rPr>
          <w:rFonts w:ascii="Times New Roman" w:hAnsi="Times New Roman" w:cs="Times New Roman"/>
          <w:b/>
          <w:bCs/>
          <w:sz w:val="24"/>
          <w:szCs w:val="24"/>
        </w:rPr>
        <w:tab/>
      </w:r>
      <w:r w:rsidRPr="00C64496">
        <w:rPr>
          <w:rFonts w:ascii="Times New Roman" w:hAnsi="Times New Roman" w:cs="Times New Roman"/>
          <w:sz w:val="24"/>
          <w:szCs w:val="24"/>
        </w:rPr>
        <w:t>The Governor-General may make regulations for the purpose of sections 5, 6 and 7.</w:t>
      </w:r>
    </w:p>
    <w:sectPr w:rsidR="00C64496" w:rsidRPr="00C64496" w:rsidSect="00B90127">
      <w:headerReference w:type="default" r:id="rId7"/>
      <w:pgSz w:w="11909" w:h="18000" w:code="9"/>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81157" w15:done="0"/>
  <w15:commentEx w15:paraId="200D74EC" w15:done="0"/>
  <w15:commentEx w15:paraId="665F8E92" w15:done="0"/>
  <w15:commentEx w15:paraId="30615730" w15:done="0"/>
  <w15:commentEx w15:paraId="272F342D" w15:done="0"/>
  <w15:commentEx w15:paraId="3A62FB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81157" w16cid:durableId="1F43BDC8"/>
  <w16cid:commentId w16cid:paraId="200D74EC" w16cid:durableId="1F43BDDC"/>
  <w16cid:commentId w16cid:paraId="665F8E92" w16cid:durableId="1F43BDEF"/>
  <w16cid:commentId w16cid:paraId="30615730" w16cid:durableId="1F43BE07"/>
  <w16cid:commentId w16cid:paraId="272F342D" w16cid:durableId="1F43BE12"/>
  <w16cid:commentId w16cid:paraId="3A62FBA6" w16cid:durableId="1F43BE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FC08B" w14:textId="77777777" w:rsidR="00BB1310" w:rsidRDefault="00BB1310" w:rsidP="00080F6E">
      <w:pPr>
        <w:spacing w:after="0" w:line="240" w:lineRule="auto"/>
      </w:pPr>
      <w:r>
        <w:separator/>
      </w:r>
    </w:p>
  </w:endnote>
  <w:endnote w:type="continuationSeparator" w:id="0">
    <w:p w14:paraId="6E764260" w14:textId="77777777" w:rsidR="00BB1310" w:rsidRDefault="00BB1310" w:rsidP="0008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2C3F1" w14:textId="77777777" w:rsidR="00BB1310" w:rsidRDefault="00BB1310" w:rsidP="00080F6E">
      <w:pPr>
        <w:spacing w:after="0" w:line="240" w:lineRule="auto"/>
      </w:pPr>
      <w:r>
        <w:separator/>
      </w:r>
    </w:p>
  </w:footnote>
  <w:footnote w:type="continuationSeparator" w:id="0">
    <w:p w14:paraId="3EA6037C" w14:textId="77777777" w:rsidR="00BB1310" w:rsidRDefault="00BB1310" w:rsidP="00080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75DC" w14:textId="77777777" w:rsidR="00080F6E" w:rsidRPr="00080F6E" w:rsidRDefault="00080F6E" w:rsidP="00080F6E">
    <w:pPr>
      <w:pStyle w:val="Header"/>
      <w:tabs>
        <w:tab w:val="clear" w:pos="4513"/>
        <w:tab w:val="clear" w:pos="9026"/>
        <w:tab w:val="center" w:pos="5040"/>
        <w:tab w:val="right" w:pos="9720"/>
      </w:tabs>
      <w:rPr>
        <w:rFonts w:ascii="Times New Roman" w:hAnsi="Times New Roman" w:cs="Times New Roman"/>
        <w:lang w:val="en-IN"/>
      </w:rPr>
    </w:pPr>
    <w:r w:rsidRPr="00080F6E">
      <w:rPr>
        <w:rFonts w:ascii="Times New Roman" w:hAnsi="Times New Roman" w:cs="Times New Roman"/>
        <w:lang w:val="en-IN"/>
      </w:rPr>
      <w:t>No. 125</w:t>
    </w:r>
    <w:r w:rsidRPr="00080F6E">
      <w:rPr>
        <w:rFonts w:ascii="Times New Roman" w:hAnsi="Times New Roman" w:cs="Times New Roman"/>
        <w:lang w:val="en-IN"/>
      </w:rPr>
      <w:tab/>
    </w:r>
    <w:r w:rsidRPr="00080F6E">
      <w:rPr>
        <w:rFonts w:ascii="Times New Roman" w:hAnsi="Times New Roman" w:cs="Times New Roman"/>
        <w:i/>
        <w:lang w:val="en-IN"/>
      </w:rPr>
      <w:t>Meat Export Charge</w:t>
    </w:r>
    <w:r w:rsidRPr="00080F6E">
      <w:rPr>
        <w:rFonts w:ascii="Times New Roman" w:hAnsi="Times New Roman" w:cs="Times New Roman"/>
        <w:lang w:val="en-IN"/>
      </w:rPr>
      <w:tab/>
      <w:t>1973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96"/>
    <w:rsid w:val="00017552"/>
    <w:rsid w:val="00080F6E"/>
    <w:rsid w:val="00137483"/>
    <w:rsid w:val="001D7F16"/>
    <w:rsid w:val="001F327A"/>
    <w:rsid w:val="0057314D"/>
    <w:rsid w:val="00710C04"/>
    <w:rsid w:val="008D3827"/>
    <w:rsid w:val="009647C6"/>
    <w:rsid w:val="009B3752"/>
    <w:rsid w:val="00B90127"/>
    <w:rsid w:val="00BB1310"/>
    <w:rsid w:val="00C64496"/>
    <w:rsid w:val="00F1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96"/>
    <w:pPr>
      <w:ind w:left="720"/>
      <w:contextualSpacing/>
    </w:pPr>
  </w:style>
  <w:style w:type="paragraph" w:styleId="Header">
    <w:name w:val="header"/>
    <w:basedOn w:val="Normal"/>
    <w:link w:val="HeaderChar"/>
    <w:uiPriority w:val="99"/>
    <w:unhideWhenUsed/>
    <w:rsid w:val="00080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F6E"/>
  </w:style>
  <w:style w:type="paragraph" w:styleId="Footer">
    <w:name w:val="footer"/>
    <w:basedOn w:val="Normal"/>
    <w:link w:val="FooterChar"/>
    <w:uiPriority w:val="99"/>
    <w:unhideWhenUsed/>
    <w:rsid w:val="00080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F6E"/>
  </w:style>
  <w:style w:type="character" w:styleId="CommentReference">
    <w:name w:val="annotation reference"/>
    <w:basedOn w:val="DefaultParagraphFont"/>
    <w:uiPriority w:val="99"/>
    <w:semiHidden/>
    <w:unhideWhenUsed/>
    <w:rsid w:val="001D7F16"/>
    <w:rPr>
      <w:sz w:val="16"/>
      <w:szCs w:val="16"/>
    </w:rPr>
  </w:style>
  <w:style w:type="paragraph" w:styleId="CommentText">
    <w:name w:val="annotation text"/>
    <w:basedOn w:val="Normal"/>
    <w:link w:val="CommentTextChar"/>
    <w:uiPriority w:val="99"/>
    <w:semiHidden/>
    <w:unhideWhenUsed/>
    <w:rsid w:val="001D7F16"/>
    <w:pPr>
      <w:spacing w:line="240" w:lineRule="auto"/>
    </w:pPr>
    <w:rPr>
      <w:sz w:val="20"/>
      <w:szCs w:val="20"/>
    </w:rPr>
  </w:style>
  <w:style w:type="character" w:customStyle="1" w:styleId="CommentTextChar">
    <w:name w:val="Comment Text Char"/>
    <w:basedOn w:val="DefaultParagraphFont"/>
    <w:link w:val="CommentText"/>
    <w:uiPriority w:val="99"/>
    <w:semiHidden/>
    <w:rsid w:val="001D7F16"/>
    <w:rPr>
      <w:sz w:val="20"/>
      <w:szCs w:val="20"/>
    </w:rPr>
  </w:style>
  <w:style w:type="paragraph" w:styleId="CommentSubject">
    <w:name w:val="annotation subject"/>
    <w:basedOn w:val="CommentText"/>
    <w:next w:val="CommentText"/>
    <w:link w:val="CommentSubjectChar"/>
    <w:uiPriority w:val="99"/>
    <w:semiHidden/>
    <w:unhideWhenUsed/>
    <w:rsid w:val="001D7F16"/>
    <w:rPr>
      <w:b/>
      <w:bCs/>
    </w:rPr>
  </w:style>
  <w:style w:type="character" w:customStyle="1" w:styleId="CommentSubjectChar">
    <w:name w:val="Comment Subject Char"/>
    <w:basedOn w:val="CommentTextChar"/>
    <w:link w:val="CommentSubject"/>
    <w:uiPriority w:val="99"/>
    <w:semiHidden/>
    <w:rsid w:val="001D7F16"/>
    <w:rPr>
      <w:b/>
      <w:bCs/>
      <w:sz w:val="20"/>
      <w:szCs w:val="20"/>
    </w:rPr>
  </w:style>
  <w:style w:type="paragraph" w:styleId="BalloonText">
    <w:name w:val="Balloon Text"/>
    <w:basedOn w:val="Normal"/>
    <w:link w:val="BalloonTextChar"/>
    <w:uiPriority w:val="99"/>
    <w:semiHidden/>
    <w:unhideWhenUsed/>
    <w:rsid w:val="001D7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F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96"/>
    <w:pPr>
      <w:ind w:left="720"/>
      <w:contextualSpacing/>
    </w:pPr>
  </w:style>
  <w:style w:type="paragraph" w:styleId="Header">
    <w:name w:val="header"/>
    <w:basedOn w:val="Normal"/>
    <w:link w:val="HeaderChar"/>
    <w:uiPriority w:val="99"/>
    <w:unhideWhenUsed/>
    <w:rsid w:val="00080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F6E"/>
  </w:style>
  <w:style w:type="paragraph" w:styleId="Footer">
    <w:name w:val="footer"/>
    <w:basedOn w:val="Normal"/>
    <w:link w:val="FooterChar"/>
    <w:uiPriority w:val="99"/>
    <w:unhideWhenUsed/>
    <w:rsid w:val="00080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F6E"/>
  </w:style>
  <w:style w:type="character" w:styleId="CommentReference">
    <w:name w:val="annotation reference"/>
    <w:basedOn w:val="DefaultParagraphFont"/>
    <w:uiPriority w:val="99"/>
    <w:semiHidden/>
    <w:unhideWhenUsed/>
    <w:rsid w:val="001D7F16"/>
    <w:rPr>
      <w:sz w:val="16"/>
      <w:szCs w:val="16"/>
    </w:rPr>
  </w:style>
  <w:style w:type="paragraph" w:styleId="CommentText">
    <w:name w:val="annotation text"/>
    <w:basedOn w:val="Normal"/>
    <w:link w:val="CommentTextChar"/>
    <w:uiPriority w:val="99"/>
    <w:semiHidden/>
    <w:unhideWhenUsed/>
    <w:rsid w:val="001D7F16"/>
    <w:pPr>
      <w:spacing w:line="240" w:lineRule="auto"/>
    </w:pPr>
    <w:rPr>
      <w:sz w:val="20"/>
      <w:szCs w:val="20"/>
    </w:rPr>
  </w:style>
  <w:style w:type="character" w:customStyle="1" w:styleId="CommentTextChar">
    <w:name w:val="Comment Text Char"/>
    <w:basedOn w:val="DefaultParagraphFont"/>
    <w:link w:val="CommentText"/>
    <w:uiPriority w:val="99"/>
    <w:semiHidden/>
    <w:rsid w:val="001D7F16"/>
    <w:rPr>
      <w:sz w:val="20"/>
      <w:szCs w:val="20"/>
    </w:rPr>
  </w:style>
  <w:style w:type="paragraph" w:styleId="CommentSubject">
    <w:name w:val="annotation subject"/>
    <w:basedOn w:val="CommentText"/>
    <w:next w:val="CommentText"/>
    <w:link w:val="CommentSubjectChar"/>
    <w:uiPriority w:val="99"/>
    <w:semiHidden/>
    <w:unhideWhenUsed/>
    <w:rsid w:val="001D7F16"/>
    <w:rPr>
      <w:b/>
      <w:bCs/>
    </w:rPr>
  </w:style>
  <w:style w:type="character" w:customStyle="1" w:styleId="CommentSubjectChar">
    <w:name w:val="Comment Subject Char"/>
    <w:basedOn w:val="CommentTextChar"/>
    <w:link w:val="CommentSubject"/>
    <w:uiPriority w:val="99"/>
    <w:semiHidden/>
    <w:rsid w:val="001D7F16"/>
    <w:rPr>
      <w:b/>
      <w:bCs/>
      <w:sz w:val="20"/>
      <w:szCs w:val="20"/>
    </w:rPr>
  </w:style>
  <w:style w:type="paragraph" w:styleId="BalloonText">
    <w:name w:val="Balloon Text"/>
    <w:basedOn w:val="Normal"/>
    <w:link w:val="BalloonTextChar"/>
    <w:uiPriority w:val="99"/>
    <w:semiHidden/>
    <w:unhideWhenUsed/>
    <w:rsid w:val="001D7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2018-09-12T06:33:00Z</dcterms:created>
  <dcterms:modified xsi:type="dcterms:W3CDTF">2019-05-19T22:12:00Z</dcterms:modified>
</cp:coreProperties>
</file>