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F890B" w14:textId="77777777" w:rsidR="00F13B11" w:rsidRPr="00F13B11" w:rsidRDefault="00F13B11" w:rsidP="00F13B11">
      <w:pPr>
        <w:autoSpaceDE w:val="0"/>
        <w:autoSpaceDN w:val="0"/>
        <w:adjustRightInd w:val="0"/>
        <w:spacing w:after="0" w:line="240" w:lineRule="auto"/>
        <w:jc w:val="center"/>
        <w:rPr>
          <w:rFonts w:ascii="Times New Roman" w:hAnsi="Times New Roman" w:cs="Times New Roman"/>
          <w:b/>
          <w:bCs/>
          <w:sz w:val="36"/>
          <w:szCs w:val="24"/>
        </w:rPr>
      </w:pPr>
      <w:r w:rsidRPr="00F13B11">
        <w:rPr>
          <w:rFonts w:ascii="Times New Roman" w:hAnsi="Times New Roman" w:cs="Times New Roman"/>
          <w:b/>
          <w:bCs/>
          <w:sz w:val="36"/>
          <w:szCs w:val="24"/>
        </w:rPr>
        <w:t>Honey Export Charge Act 1973</w:t>
      </w:r>
    </w:p>
    <w:p w14:paraId="2B02A4E5" w14:textId="77777777" w:rsidR="00F13B11" w:rsidRPr="00F13B11" w:rsidRDefault="00F13B11" w:rsidP="00F13B11">
      <w:pPr>
        <w:autoSpaceDE w:val="0"/>
        <w:autoSpaceDN w:val="0"/>
        <w:adjustRightInd w:val="0"/>
        <w:spacing w:after="0" w:line="240" w:lineRule="auto"/>
        <w:jc w:val="center"/>
        <w:rPr>
          <w:rFonts w:ascii="Times New Roman" w:hAnsi="Times New Roman" w:cs="Times New Roman"/>
          <w:b/>
          <w:bCs/>
          <w:sz w:val="24"/>
          <w:szCs w:val="24"/>
        </w:rPr>
      </w:pPr>
    </w:p>
    <w:p w14:paraId="1F7CA9D4" w14:textId="77777777" w:rsidR="00F13B11" w:rsidRDefault="00F13B11" w:rsidP="00F13B11">
      <w:pPr>
        <w:autoSpaceDE w:val="0"/>
        <w:autoSpaceDN w:val="0"/>
        <w:adjustRightInd w:val="0"/>
        <w:spacing w:after="0" w:line="240" w:lineRule="auto"/>
        <w:jc w:val="center"/>
        <w:rPr>
          <w:rFonts w:ascii="Times New Roman" w:hAnsi="Times New Roman" w:cs="Times New Roman"/>
          <w:b/>
          <w:bCs/>
          <w:sz w:val="28"/>
          <w:szCs w:val="24"/>
        </w:rPr>
      </w:pPr>
      <w:r w:rsidRPr="00F13B11">
        <w:rPr>
          <w:rFonts w:ascii="Times New Roman" w:hAnsi="Times New Roman" w:cs="Times New Roman"/>
          <w:b/>
          <w:sz w:val="28"/>
          <w:szCs w:val="24"/>
        </w:rPr>
        <w:t xml:space="preserve">No. </w:t>
      </w:r>
      <w:r w:rsidRPr="00F13B11">
        <w:rPr>
          <w:rFonts w:ascii="Times New Roman" w:hAnsi="Times New Roman" w:cs="Times New Roman"/>
          <w:b/>
          <w:bCs/>
          <w:sz w:val="28"/>
          <w:szCs w:val="24"/>
        </w:rPr>
        <w:t xml:space="preserve">183 </w:t>
      </w:r>
      <w:r w:rsidRPr="00F13B11">
        <w:rPr>
          <w:rFonts w:ascii="Times New Roman" w:hAnsi="Times New Roman" w:cs="Times New Roman"/>
          <w:b/>
          <w:sz w:val="28"/>
          <w:szCs w:val="24"/>
        </w:rPr>
        <w:t xml:space="preserve">of </w:t>
      </w:r>
      <w:r w:rsidRPr="00F13B11">
        <w:rPr>
          <w:rFonts w:ascii="Times New Roman" w:hAnsi="Times New Roman" w:cs="Times New Roman"/>
          <w:b/>
          <w:bCs/>
          <w:sz w:val="28"/>
          <w:szCs w:val="24"/>
        </w:rPr>
        <w:t>1973</w:t>
      </w:r>
    </w:p>
    <w:p w14:paraId="17168D60" w14:textId="77777777" w:rsidR="00F13B11" w:rsidRDefault="00F13B11" w:rsidP="006A044E">
      <w:pPr>
        <w:pBdr>
          <w:bottom w:val="thickThinSmallGap" w:sz="24" w:space="1" w:color="auto"/>
        </w:pBdr>
        <w:autoSpaceDE w:val="0"/>
        <w:autoSpaceDN w:val="0"/>
        <w:adjustRightInd w:val="0"/>
        <w:spacing w:after="0" w:line="240" w:lineRule="auto"/>
        <w:jc w:val="center"/>
        <w:rPr>
          <w:rFonts w:ascii="Times New Roman" w:hAnsi="Times New Roman" w:cs="Times New Roman"/>
          <w:b/>
          <w:bCs/>
          <w:sz w:val="28"/>
          <w:szCs w:val="24"/>
        </w:rPr>
      </w:pPr>
    </w:p>
    <w:p w14:paraId="768998C1" w14:textId="77777777" w:rsidR="00F13B11" w:rsidRDefault="00F13B11" w:rsidP="00F13B11">
      <w:pPr>
        <w:autoSpaceDE w:val="0"/>
        <w:autoSpaceDN w:val="0"/>
        <w:adjustRightInd w:val="0"/>
        <w:spacing w:after="0" w:line="240" w:lineRule="auto"/>
        <w:jc w:val="center"/>
        <w:rPr>
          <w:rFonts w:ascii="Times New Roman" w:hAnsi="Times New Roman" w:cs="Times New Roman"/>
          <w:b/>
          <w:bCs/>
          <w:sz w:val="28"/>
          <w:szCs w:val="24"/>
        </w:rPr>
      </w:pPr>
    </w:p>
    <w:p w14:paraId="17B62E35" w14:textId="77777777" w:rsidR="00F13B11" w:rsidRPr="009B4FD3" w:rsidRDefault="00F13B11" w:rsidP="009B4FD3">
      <w:pPr>
        <w:autoSpaceDE w:val="0"/>
        <w:autoSpaceDN w:val="0"/>
        <w:adjustRightInd w:val="0"/>
        <w:spacing w:after="160" w:line="240" w:lineRule="auto"/>
        <w:jc w:val="center"/>
        <w:rPr>
          <w:rFonts w:ascii="Times New Roman" w:hAnsi="Times New Roman" w:cs="Times New Roman"/>
          <w:b/>
          <w:bCs/>
          <w:sz w:val="36"/>
          <w:szCs w:val="24"/>
        </w:rPr>
      </w:pPr>
      <w:r w:rsidRPr="009B4FD3">
        <w:rPr>
          <w:rFonts w:ascii="Times New Roman" w:hAnsi="Times New Roman" w:cs="Times New Roman"/>
          <w:b/>
          <w:bCs/>
          <w:sz w:val="36"/>
          <w:szCs w:val="24"/>
        </w:rPr>
        <w:t>AN ACT</w:t>
      </w:r>
    </w:p>
    <w:p w14:paraId="4317781A" w14:textId="77777777" w:rsidR="00F13B11" w:rsidRDefault="00F13B11" w:rsidP="009B4FD3">
      <w:pPr>
        <w:autoSpaceDE w:val="0"/>
        <w:autoSpaceDN w:val="0"/>
        <w:adjustRightInd w:val="0"/>
        <w:spacing w:after="0" w:line="240" w:lineRule="auto"/>
        <w:jc w:val="center"/>
        <w:rPr>
          <w:rFonts w:ascii="Times New Roman" w:hAnsi="Times New Roman" w:cs="Times New Roman"/>
          <w:sz w:val="28"/>
          <w:szCs w:val="24"/>
        </w:rPr>
      </w:pPr>
      <w:r w:rsidRPr="009B4FD3">
        <w:rPr>
          <w:rFonts w:ascii="Times New Roman" w:hAnsi="Times New Roman" w:cs="Times New Roman"/>
          <w:sz w:val="28"/>
          <w:szCs w:val="24"/>
        </w:rPr>
        <w:t>To impose a Charge upon the Export of Honey.</w:t>
      </w:r>
    </w:p>
    <w:p w14:paraId="766756E8" w14:textId="77777777" w:rsidR="009B4FD3" w:rsidRPr="009B4FD3" w:rsidRDefault="009B4FD3" w:rsidP="009B4FD3">
      <w:pPr>
        <w:autoSpaceDE w:val="0"/>
        <w:autoSpaceDN w:val="0"/>
        <w:adjustRightInd w:val="0"/>
        <w:spacing w:after="0" w:line="240" w:lineRule="auto"/>
        <w:jc w:val="center"/>
        <w:rPr>
          <w:rFonts w:ascii="Times New Roman" w:hAnsi="Times New Roman" w:cs="Times New Roman"/>
          <w:sz w:val="28"/>
          <w:szCs w:val="24"/>
        </w:rPr>
      </w:pPr>
    </w:p>
    <w:p w14:paraId="757DFDD6" w14:textId="77777777" w:rsidR="00F13B11" w:rsidRDefault="00F13B11" w:rsidP="009B4FD3">
      <w:pPr>
        <w:autoSpaceDE w:val="0"/>
        <w:autoSpaceDN w:val="0"/>
        <w:adjustRightInd w:val="0"/>
        <w:spacing w:after="0" w:line="240" w:lineRule="auto"/>
        <w:ind w:firstLine="6480"/>
        <w:rPr>
          <w:rFonts w:ascii="Times New Roman" w:hAnsi="Times New Roman" w:cs="Times New Roman"/>
          <w:iCs/>
          <w:sz w:val="24"/>
          <w:szCs w:val="24"/>
        </w:rPr>
      </w:pPr>
      <w:r w:rsidRPr="009B4FD3">
        <w:rPr>
          <w:rFonts w:ascii="Times New Roman" w:hAnsi="Times New Roman" w:cs="Times New Roman"/>
          <w:iCs/>
          <w:sz w:val="24"/>
          <w:szCs w:val="24"/>
        </w:rPr>
        <w:t>[</w:t>
      </w:r>
      <w:r w:rsidRPr="00F13B11">
        <w:rPr>
          <w:rFonts w:ascii="Times New Roman" w:hAnsi="Times New Roman" w:cs="Times New Roman"/>
          <w:i/>
          <w:iCs/>
          <w:sz w:val="24"/>
          <w:szCs w:val="24"/>
        </w:rPr>
        <w:t>Assented to 14 December 1973</w:t>
      </w:r>
      <w:r w:rsidRPr="009B4FD3">
        <w:rPr>
          <w:rFonts w:ascii="Times New Roman" w:hAnsi="Times New Roman" w:cs="Times New Roman"/>
          <w:iCs/>
          <w:sz w:val="24"/>
          <w:szCs w:val="24"/>
        </w:rPr>
        <w:t>]</w:t>
      </w:r>
    </w:p>
    <w:p w14:paraId="7D7FE8CF" w14:textId="77777777" w:rsidR="009B4FD3" w:rsidRPr="00F13B11" w:rsidRDefault="009B4FD3" w:rsidP="009B4FD3">
      <w:pPr>
        <w:autoSpaceDE w:val="0"/>
        <w:autoSpaceDN w:val="0"/>
        <w:adjustRightInd w:val="0"/>
        <w:spacing w:after="0" w:line="240" w:lineRule="auto"/>
        <w:ind w:firstLine="6480"/>
        <w:rPr>
          <w:rFonts w:ascii="Times New Roman" w:hAnsi="Times New Roman" w:cs="Times New Roman"/>
          <w:i/>
          <w:iCs/>
          <w:sz w:val="24"/>
          <w:szCs w:val="24"/>
        </w:rPr>
      </w:pPr>
    </w:p>
    <w:p w14:paraId="2F1346F6" w14:textId="036E2E63" w:rsidR="00E06D1C" w:rsidRPr="00F13B11" w:rsidRDefault="00F13B11" w:rsidP="009B4FD3">
      <w:pPr>
        <w:autoSpaceDE w:val="0"/>
        <w:autoSpaceDN w:val="0"/>
        <w:adjustRightInd w:val="0"/>
        <w:spacing w:after="0" w:line="240" w:lineRule="auto"/>
        <w:ind w:firstLine="270"/>
        <w:rPr>
          <w:rFonts w:ascii="Times New Roman" w:hAnsi="Times New Roman" w:cs="Times New Roman"/>
          <w:sz w:val="24"/>
          <w:szCs w:val="24"/>
        </w:rPr>
      </w:pPr>
      <w:r w:rsidRPr="00F13B11">
        <w:rPr>
          <w:rFonts w:ascii="Times New Roman" w:hAnsi="Times New Roman" w:cs="Times New Roman"/>
          <w:sz w:val="24"/>
          <w:szCs w:val="24"/>
        </w:rPr>
        <w:t>BE IT ENACTED by the Queen, the Senate and the House of Representatives of Australia, as follows:</w:t>
      </w:r>
      <w:bookmarkStart w:id="0" w:name="_GoBack"/>
      <w:r w:rsidR="00D6027F" w:rsidRPr="009D6F04">
        <w:rPr>
          <w:rStyle w:val="Bodytext511pt"/>
          <w:rFonts w:eastAsiaTheme="minorHAnsi"/>
          <w:sz w:val="24"/>
          <w:szCs w:val="24"/>
        </w:rPr>
        <w:t>—</w:t>
      </w:r>
      <w:bookmarkEnd w:id="0"/>
    </w:p>
    <w:p w14:paraId="1196054A" w14:textId="77777777" w:rsidR="00F13B11" w:rsidRPr="009B4FD3" w:rsidRDefault="00F13B11" w:rsidP="009B4FD3">
      <w:pPr>
        <w:autoSpaceDE w:val="0"/>
        <w:autoSpaceDN w:val="0"/>
        <w:adjustRightInd w:val="0"/>
        <w:spacing w:before="120" w:after="60" w:line="240" w:lineRule="auto"/>
        <w:rPr>
          <w:rFonts w:ascii="Times New Roman" w:hAnsi="Times New Roman" w:cs="Times New Roman"/>
          <w:b/>
          <w:sz w:val="20"/>
          <w:szCs w:val="24"/>
        </w:rPr>
      </w:pPr>
      <w:r w:rsidRPr="009B4FD3">
        <w:rPr>
          <w:rFonts w:ascii="Times New Roman" w:hAnsi="Times New Roman" w:cs="Times New Roman"/>
          <w:b/>
          <w:sz w:val="20"/>
          <w:szCs w:val="24"/>
        </w:rPr>
        <w:t>Short title.</w:t>
      </w:r>
    </w:p>
    <w:p w14:paraId="4355AB05" w14:textId="77777777" w:rsidR="00F13B11" w:rsidRPr="00F13B11" w:rsidRDefault="00F13B11" w:rsidP="009B4FD3">
      <w:pPr>
        <w:tabs>
          <w:tab w:val="left" w:pos="630"/>
        </w:tabs>
        <w:autoSpaceDE w:val="0"/>
        <w:autoSpaceDN w:val="0"/>
        <w:adjustRightInd w:val="0"/>
        <w:spacing w:after="0" w:line="240" w:lineRule="auto"/>
        <w:ind w:firstLine="270"/>
        <w:rPr>
          <w:rFonts w:ascii="Times New Roman" w:hAnsi="Times New Roman" w:cs="Times New Roman"/>
          <w:sz w:val="24"/>
          <w:szCs w:val="24"/>
        </w:rPr>
      </w:pPr>
      <w:r w:rsidRPr="009B4FD3">
        <w:rPr>
          <w:rFonts w:ascii="Times New Roman" w:hAnsi="Times New Roman" w:cs="Times New Roman"/>
          <w:b/>
          <w:sz w:val="24"/>
          <w:szCs w:val="24"/>
        </w:rPr>
        <w:t>1.</w:t>
      </w:r>
      <w:r w:rsidR="009B4FD3">
        <w:rPr>
          <w:rFonts w:ascii="Times New Roman" w:hAnsi="Times New Roman" w:cs="Times New Roman"/>
          <w:b/>
          <w:sz w:val="24"/>
          <w:szCs w:val="24"/>
        </w:rPr>
        <w:tab/>
      </w:r>
      <w:r w:rsidRPr="00F13B11">
        <w:rPr>
          <w:rFonts w:ascii="Times New Roman" w:hAnsi="Times New Roman" w:cs="Times New Roman"/>
          <w:sz w:val="24"/>
          <w:szCs w:val="24"/>
        </w:rPr>
        <w:t xml:space="preserve">This Act may be cited as the </w:t>
      </w:r>
      <w:r w:rsidRPr="00F13B11">
        <w:rPr>
          <w:rFonts w:ascii="Times New Roman" w:hAnsi="Times New Roman" w:cs="Times New Roman"/>
          <w:i/>
          <w:iCs/>
          <w:sz w:val="24"/>
          <w:szCs w:val="24"/>
        </w:rPr>
        <w:t xml:space="preserve">Honey Export Charge Act </w:t>
      </w:r>
      <w:r w:rsidRPr="00F13B11">
        <w:rPr>
          <w:rFonts w:ascii="Times New Roman" w:hAnsi="Times New Roman" w:cs="Times New Roman"/>
          <w:sz w:val="24"/>
          <w:szCs w:val="24"/>
        </w:rPr>
        <w:t>1973.</w:t>
      </w:r>
    </w:p>
    <w:p w14:paraId="488EAF10" w14:textId="7B379CC7" w:rsidR="00F13B11" w:rsidRPr="009B4FD3" w:rsidRDefault="00F13B11" w:rsidP="009B4FD3">
      <w:pPr>
        <w:autoSpaceDE w:val="0"/>
        <w:autoSpaceDN w:val="0"/>
        <w:adjustRightInd w:val="0"/>
        <w:spacing w:before="120" w:after="60" w:line="240" w:lineRule="auto"/>
        <w:rPr>
          <w:rFonts w:ascii="Times New Roman" w:hAnsi="Times New Roman" w:cs="Times New Roman"/>
          <w:b/>
          <w:sz w:val="20"/>
          <w:szCs w:val="24"/>
        </w:rPr>
      </w:pPr>
      <w:r w:rsidRPr="009B4FD3">
        <w:rPr>
          <w:rFonts w:ascii="Times New Roman" w:hAnsi="Times New Roman" w:cs="Times New Roman"/>
          <w:b/>
          <w:sz w:val="20"/>
          <w:szCs w:val="24"/>
        </w:rPr>
        <w:t>Commencement</w:t>
      </w:r>
      <w:r w:rsidR="00D6027F">
        <w:rPr>
          <w:rFonts w:ascii="Times New Roman" w:hAnsi="Times New Roman" w:cs="Times New Roman"/>
          <w:b/>
          <w:sz w:val="20"/>
          <w:szCs w:val="24"/>
        </w:rPr>
        <w:t>.</w:t>
      </w:r>
    </w:p>
    <w:p w14:paraId="24DEE742" w14:textId="77777777" w:rsidR="00F13B11" w:rsidRPr="00F13B11" w:rsidRDefault="009B4FD3" w:rsidP="009B4FD3">
      <w:pPr>
        <w:tabs>
          <w:tab w:val="left" w:pos="630"/>
        </w:tabs>
        <w:autoSpaceDE w:val="0"/>
        <w:autoSpaceDN w:val="0"/>
        <w:adjustRightInd w:val="0"/>
        <w:spacing w:after="0" w:line="240" w:lineRule="auto"/>
        <w:ind w:firstLine="270"/>
        <w:rPr>
          <w:rFonts w:ascii="Times New Roman" w:hAnsi="Times New Roman" w:cs="Times New Roman"/>
          <w:sz w:val="24"/>
          <w:szCs w:val="24"/>
        </w:rPr>
      </w:pPr>
      <w:r w:rsidRPr="009B4FD3">
        <w:rPr>
          <w:rFonts w:ascii="Times New Roman" w:hAnsi="Times New Roman" w:cs="Times New Roman"/>
          <w:b/>
          <w:sz w:val="24"/>
          <w:szCs w:val="24"/>
        </w:rPr>
        <w:t>2.</w:t>
      </w:r>
      <w:r>
        <w:rPr>
          <w:rFonts w:ascii="Times New Roman" w:hAnsi="Times New Roman" w:cs="Times New Roman"/>
          <w:sz w:val="24"/>
          <w:szCs w:val="24"/>
        </w:rPr>
        <w:tab/>
      </w:r>
      <w:r w:rsidR="00F13B11" w:rsidRPr="00F13B11">
        <w:rPr>
          <w:rFonts w:ascii="Times New Roman" w:hAnsi="Times New Roman" w:cs="Times New Roman"/>
          <w:sz w:val="24"/>
          <w:szCs w:val="24"/>
        </w:rPr>
        <w:t>This Act shall come into operation on a date to be fixed by Proclamation.</w:t>
      </w:r>
    </w:p>
    <w:p w14:paraId="165A9EC7" w14:textId="77777777" w:rsidR="00F13B11" w:rsidRPr="009B4FD3" w:rsidRDefault="00F13B11" w:rsidP="009B4FD3">
      <w:pPr>
        <w:autoSpaceDE w:val="0"/>
        <w:autoSpaceDN w:val="0"/>
        <w:adjustRightInd w:val="0"/>
        <w:spacing w:before="120" w:after="60" w:line="240" w:lineRule="auto"/>
        <w:rPr>
          <w:rFonts w:ascii="Times New Roman" w:hAnsi="Times New Roman" w:cs="Times New Roman"/>
          <w:b/>
          <w:sz w:val="20"/>
          <w:szCs w:val="24"/>
        </w:rPr>
      </w:pPr>
      <w:r w:rsidRPr="009B4FD3">
        <w:rPr>
          <w:rFonts w:ascii="Times New Roman" w:hAnsi="Times New Roman" w:cs="Times New Roman"/>
          <w:b/>
          <w:sz w:val="20"/>
          <w:szCs w:val="24"/>
        </w:rPr>
        <w:t>Collection Act.</w:t>
      </w:r>
    </w:p>
    <w:p w14:paraId="2D89FCEE" w14:textId="77777777" w:rsidR="00F13B11" w:rsidRPr="00F13B11" w:rsidRDefault="00F13B11" w:rsidP="009B4FD3">
      <w:pPr>
        <w:tabs>
          <w:tab w:val="left" w:pos="630"/>
        </w:tabs>
        <w:autoSpaceDE w:val="0"/>
        <w:autoSpaceDN w:val="0"/>
        <w:adjustRightInd w:val="0"/>
        <w:spacing w:after="0" w:line="240" w:lineRule="auto"/>
        <w:ind w:firstLine="270"/>
        <w:rPr>
          <w:rFonts w:ascii="Times New Roman" w:hAnsi="Times New Roman" w:cs="Times New Roman"/>
          <w:sz w:val="24"/>
          <w:szCs w:val="24"/>
        </w:rPr>
      </w:pPr>
      <w:r w:rsidRPr="009B4FD3">
        <w:rPr>
          <w:rFonts w:ascii="Times New Roman" w:hAnsi="Times New Roman" w:cs="Times New Roman"/>
          <w:b/>
          <w:sz w:val="24"/>
          <w:szCs w:val="24"/>
        </w:rPr>
        <w:t>3.</w:t>
      </w:r>
      <w:r w:rsidR="009B4FD3">
        <w:rPr>
          <w:rFonts w:ascii="Times New Roman" w:hAnsi="Times New Roman" w:cs="Times New Roman"/>
          <w:sz w:val="24"/>
          <w:szCs w:val="24"/>
        </w:rPr>
        <w:tab/>
      </w:r>
      <w:r w:rsidRPr="00F13B11">
        <w:rPr>
          <w:rFonts w:ascii="Times New Roman" w:hAnsi="Times New Roman" w:cs="Times New Roman"/>
          <w:sz w:val="24"/>
          <w:szCs w:val="24"/>
        </w:rPr>
        <w:t xml:space="preserve">The </w:t>
      </w:r>
      <w:r w:rsidRPr="00F13B11">
        <w:rPr>
          <w:rFonts w:ascii="Times New Roman" w:hAnsi="Times New Roman" w:cs="Times New Roman"/>
          <w:i/>
          <w:iCs/>
          <w:sz w:val="24"/>
          <w:szCs w:val="24"/>
        </w:rPr>
        <w:t xml:space="preserve">Honey Export Charge Collection Act </w:t>
      </w:r>
      <w:r w:rsidRPr="00F13B11">
        <w:rPr>
          <w:rFonts w:ascii="Times New Roman" w:hAnsi="Times New Roman" w:cs="Times New Roman"/>
          <w:sz w:val="24"/>
          <w:szCs w:val="24"/>
        </w:rPr>
        <w:t>1973 shall be read as one with this Act.</w:t>
      </w:r>
    </w:p>
    <w:p w14:paraId="21B8F8A0" w14:textId="77777777" w:rsidR="00F13B11" w:rsidRPr="009B4FD3" w:rsidRDefault="00F13B11" w:rsidP="009B4FD3">
      <w:pPr>
        <w:autoSpaceDE w:val="0"/>
        <w:autoSpaceDN w:val="0"/>
        <w:adjustRightInd w:val="0"/>
        <w:spacing w:before="120" w:after="60" w:line="240" w:lineRule="auto"/>
        <w:rPr>
          <w:rFonts w:ascii="Times New Roman" w:hAnsi="Times New Roman" w:cs="Times New Roman"/>
          <w:b/>
          <w:sz w:val="20"/>
          <w:szCs w:val="24"/>
        </w:rPr>
      </w:pPr>
      <w:r w:rsidRPr="009B4FD3">
        <w:rPr>
          <w:rFonts w:ascii="Times New Roman" w:hAnsi="Times New Roman" w:cs="Times New Roman"/>
          <w:b/>
          <w:sz w:val="20"/>
          <w:szCs w:val="24"/>
        </w:rPr>
        <w:t>Definition.</w:t>
      </w:r>
    </w:p>
    <w:p w14:paraId="5026D483" w14:textId="1EF40A17" w:rsidR="00F13B11" w:rsidRPr="00F13B11" w:rsidRDefault="00F13B11" w:rsidP="009B4FD3">
      <w:pPr>
        <w:tabs>
          <w:tab w:val="left" w:pos="630"/>
        </w:tabs>
        <w:autoSpaceDE w:val="0"/>
        <w:autoSpaceDN w:val="0"/>
        <w:adjustRightInd w:val="0"/>
        <w:spacing w:after="0" w:line="240" w:lineRule="auto"/>
        <w:ind w:firstLine="270"/>
        <w:rPr>
          <w:rFonts w:ascii="Times New Roman" w:hAnsi="Times New Roman" w:cs="Times New Roman"/>
          <w:sz w:val="24"/>
          <w:szCs w:val="24"/>
        </w:rPr>
      </w:pPr>
      <w:r w:rsidRPr="009B4FD3">
        <w:rPr>
          <w:rFonts w:ascii="Times New Roman" w:hAnsi="Times New Roman" w:cs="Times New Roman"/>
          <w:b/>
          <w:sz w:val="24"/>
          <w:szCs w:val="24"/>
        </w:rPr>
        <w:t>4.</w:t>
      </w:r>
      <w:r w:rsidR="009B4FD3">
        <w:rPr>
          <w:rFonts w:ascii="Times New Roman" w:hAnsi="Times New Roman" w:cs="Times New Roman"/>
          <w:b/>
          <w:sz w:val="24"/>
          <w:szCs w:val="24"/>
        </w:rPr>
        <w:tab/>
      </w:r>
      <w:r w:rsidR="004F5331">
        <w:rPr>
          <w:rFonts w:ascii="Times New Roman" w:hAnsi="Times New Roman" w:cs="Times New Roman"/>
          <w:sz w:val="24"/>
          <w:szCs w:val="24"/>
        </w:rPr>
        <w:t>In this Act, "</w:t>
      </w:r>
      <w:r w:rsidRPr="00F13B11">
        <w:rPr>
          <w:rFonts w:ascii="Times New Roman" w:hAnsi="Times New Roman" w:cs="Times New Roman"/>
          <w:sz w:val="24"/>
          <w:szCs w:val="24"/>
        </w:rPr>
        <w:t xml:space="preserve">Board" means the Australian Honey Board established by the </w:t>
      </w:r>
      <w:r w:rsidR="00D6027F">
        <w:rPr>
          <w:rFonts w:ascii="Times New Roman" w:hAnsi="Times New Roman" w:cs="Times New Roman"/>
          <w:i/>
          <w:iCs/>
          <w:sz w:val="24"/>
          <w:szCs w:val="24"/>
        </w:rPr>
        <w:t>Honey Industry Act </w:t>
      </w:r>
      <w:r w:rsidR="009B4FD3" w:rsidRPr="00D6027F">
        <w:rPr>
          <w:rFonts w:ascii="Times New Roman" w:hAnsi="Times New Roman" w:cs="Times New Roman"/>
          <w:iCs/>
          <w:sz w:val="24"/>
          <w:szCs w:val="24"/>
        </w:rPr>
        <w:t>1</w:t>
      </w:r>
      <w:r w:rsidRPr="00F13B11">
        <w:rPr>
          <w:rFonts w:ascii="Times New Roman" w:hAnsi="Times New Roman" w:cs="Times New Roman"/>
          <w:sz w:val="24"/>
          <w:szCs w:val="24"/>
        </w:rPr>
        <w:t>962.</w:t>
      </w:r>
    </w:p>
    <w:p w14:paraId="7CB37CE1" w14:textId="77777777" w:rsidR="00F13B11" w:rsidRPr="009B4FD3" w:rsidRDefault="00F13B11" w:rsidP="009B4FD3">
      <w:pPr>
        <w:autoSpaceDE w:val="0"/>
        <w:autoSpaceDN w:val="0"/>
        <w:adjustRightInd w:val="0"/>
        <w:spacing w:before="120" w:after="60" w:line="240" w:lineRule="auto"/>
        <w:rPr>
          <w:rFonts w:ascii="Times New Roman" w:hAnsi="Times New Roman" w:cs="Times New Roman"/>
          <w:b/>
          <w:sz w:val="20"/>
          <w:szCs w:val="24"/>
        </w:rPr>
      </w:pPr>
      <w:r w:rsidRPr="009B4FD3">
        <w:rPr>
          <w:rFonts w:ascii="Times New Roman" w:hAnsi="Times New Roman" w:cs="Times New Roman"/>
          <w:b/>
          <w:sz w:val="20"/>
          <w:szCs w:val="24"/>
        </w:rPr>
        <w:t>Imposition of charge.</w:t>
      </w:r>
    </w:p>
    <w:p w14:paraId="0CCAB509" w14:textId="77777777" w:rsidR="00F13B11" w:rsidRDefault="00F13B11" w:rsidP="009B4FD3">
      <w:pPr>
        <w:tabs>
          <w:tab w:val="left" w:pos="630"/>
        </w:tabs>
        <w:autoSpaceDE w:val="0"/>
        <w:autoSpaceDN w:val="0"/>
        <w:adjustRightInd w:val="0"/>
        <w:spacing w:after="0" w:line="240" w:lineRule="auto"/>
        <w:ind w:firstLine="270"/>
        <w:rPr>
          <w:rFonts w:ascii="Times New Roman" w:hAnsi="Times New Roman" w:cs="Times New Roman"/>
          <w:sz w:val="24"/>
          <w:szCs w:val="24"/>
        </w:rPr>
      </w:pPr>
      <w:r w:rsidRPr="00F13B11">
        <w:rPr>
          <w:rFonts w:ascii="Times New Roman" w:hAnsi="Times New Roman" w:cs="Times New Roman"/>
          <w:b/>
          <w:bCs/>
          <w:sz w:val="24"/>
          <w:szCs w:val="24"/>
        </w:rPr>
        <w:t>5.</w:t>
      </w:r>
      <w:r w:rsidR="009B4FD3">
        <w:rPr>
          <w:rFonts w:ascii="Times New Roman" w:hAnsi="Times New Roman" w:cs="Times New Roman"/>
          <w:b/>
          <w:bCs/>
          <w:sz w:val="24"/>
          <w:szCs w:val="24"/>
        </w:rPr>
        <w:tab/>
      </w:r>
      <w:r w:rsidRPr="00F13B11">
        <w:rPr>
          <w:rFonts w:ascii="Times New Roman" w:hAnsi="Times New Roman" w:cs="Times New Roman"/>
          <w:sz w:val="24"/>
          <w:szCs w:val="24"/>
        </w:rPr>
        <w:t>Subject to this Act, a charge is imposed on honey that is exported from Australia after the commencement of this Act.</w:t>
      </w:r>
    </w:p>
    <w:p w14:paraId="3A87FEF5" w14:textId="77777777" w:rsidR="00F13B11" w:rsidRPr="00F13B11" w:rsidRDefault="00F13B11">
      <w:pPr>
        <w:rPr>
          <w:rFonts w:ascii="Times New Roman" w:hAnsi="Times New Roman" w:cs="Times New Roman"/>
          <w:sz w:val="24"/>
          <w:szCs w:val="24"/>
        </w:rPr>
      </w:pPr>
      <w:r w:rsidRPr="00F13B11">
        <w:rPr>
          <w:rFonts w:ascii="Times New Roman" w:hAnsi="Times New Roman" w:cs="Times New Roman"/>
          <w:sz w:val="24"/>
          <w:szCs w:val="24"/>
        </w:rPr>
        <w:br w:type="page"/>
      </w:r>
    </w:p>
    <w:p w14:paraId="0E4CD306" w14:textId="77777777" w:rsidR="00F13B11" w:rsidRPr="009B4FD3" w:rsidRDefault="00F13B11" w:rsidP="009B4FD3">
      <w:pPr>
        <w:autoSpaceDE w:val="0"/>
        <w:autoSpaceDN w:val="0"/>
        <w:adjustRightInd w:val="0"/>
        <w:spacing w:before="120" w:after="60" w:line="240" w:lineRule="auto"/>
        <w:rPr>
          <w:rFonts w:ascii="Times New Roman" w:hAnsi="Times New Roman" w:cs="Times New Roman"/>
          <w:b/>
          <w:sz w:val="20"/>
          <w:szCs w:val="24"/>
        </w:rPr>
      </w:pPr>
      <w:r w:rsidRPr="009B4FD3">
        <w:rPr>
          <w:rFonts w:ascii="Times New Roman" w:hAnsi="Times New Roman" w:cs="Times New Roman"/>
          <w:b/>
          <w:sz w:val="20"/>
          <w:szCs w:val="24"/>
        </w:rPr>
        <w:lastRenderedPageBreak/>
        <w:t>Exemptions.</w:t>
      </w:r>
    </w:p>
    <w:p w14:paraId="344854BD" w14:textId="0DA26BAB" w:rsidR="00F13B11" w:rsidRPr="00F13B11" w:rsidRDefault="00F13B11" w:rsidP="009B4FD3">
      <w:pPr>
        <w:autoSpaceDE w:val="0"/>
        <w:autoSpaceDN w:val="0"/>
        <w:adjustRightInd w:val="0"/>
        <w:spacing w:after="160" w:line="240" w:lineRule="auto"/>
        <w:ind w:firstLine="270"/>
        <w:rPr>
          <w:rFonts w:ascii="Times New Roman" w:hAnsi="Times New Roman" w:cs="Times New Roman"/>
          <w:sz w:val="24"/>
          <w:szCs w:val="24"/>
        </w:rPr>
      </w:pPr>
      <w:r w:rsidRPr="00F13B11">
        <w:rPr>
          <w:rFonts w:ascii="Times New Roman" w:hAnsi="Times New Roman" w:cs="Times New Roman"/>
          <w:b/>
          <w:bCs/>
          <w:sz w:val="24"/>
          <w:szCs w:val="24"/>
        </w:rPr>
        <w:t xml:space="preserve">6. </w:t>
      </w:r>
      <w:r w:rsidRPr="00F13B11">
        <w:rPr>
          <w:rFonts w:ascii="Times New Roman" w:hAnsi="Times New Roman" w:cs="Times New Roman"/>
          <w:sz w:val="24"/>
          <w:szCs w:val="24"/>
        </w:rPr>
        <w:t>(1) Charge is not imposed by this Act on honey included in a class</w:t>
      </w:r>
      <w:r w:rsidR="00D6027F">
        <w:rPr>
          <w:rFonts w:ascii="Times New Roman" w:hAnsi="Times New Roman" w:cs="Times New Roman"/>
          <w:sz w:val="24"/>
          <w:szCs w:val="24"/>
        </w:rPr>
        <w:t xml:space="preserve"> of</w:t>
      </w:r>
      <w:r w:rsidRPr="00F13B11">
        <w:rPr>
          <w:rFonts w:ascii="Times New Roman" w:hAnsi="Times New Roman" w:cs="Times New Roman"/>
          <w:sz w:val="24"/>
          <w:szCs w:val="24"/>
        </w:rPr>
        <w:t xml:space="preserve"> honey declared by the regulations to be a class of honey that is exempt from charge.</w:t>
      </w:r>
    </w:p>
    <w:p w14:paraId="55E79C0B" w14:textId="1AA1EC5C" w:rsidR="00F13B11" w:rsidRPr="00F13B11" w:rsidRDefault="00F13B11" w:rsidP="009B4FD3">
      <w:pPr>
        <w:autoSpaceDE w:val="0"/>
        <w:autoSpaceDN w:val="0"/>
        <w:adjustRightInd w:val="0"/>
        <w:spacing w:after="160" w:line="240" w:lineRule="auto"/>
        <w:ind w:firstLine="270"/>
        <w:rPr>
          <w:rFonts w:ascii="Times New Roman" w:hAnsi="Times New Roman" w:cs="Times New Roman"/>
          <w:sz w:val="24"/>
          <w:szCs w:val="24"/>
        </w:rPr>
      </w:pPr>
      <w:r w:rsidRPr="00F13B11">
        <w:rPr>
          <w:rFonts w:ascii="Times New Roman" w:hAnsi="Times New Roman" w:cs="Times New Roman"/>
          <w:sz w:val="24"/>
          <w:szCs w:val="24"/>
        </w:rPr>
        <w:t>(2) Before making regulations declaring a class of honey to be a class</w:t>
      </w:r>
      <w:r w:rsidR="00D6027F">
        <w:rPr>
          <w:rFonts w:ascii="Times New Roman" w:hAnsi="Times New Roman" w:cs="Times New Roman"/>
          <w:sz w:val="24"/>
          <w:szCs w:val="24"/>
        </w:rPr>
        <w:t xml:space="preserve"> of</w:t>
      </w:r>
      <w:r w:rsidRPr="00F13B11">
        <w:rPr>
          <w:rFonts w:ascii="Times New Roman" w:hAnsi="Times New Roman" w:cs="Times New Roman"/>
          <w:sz w:val="24"/>
          <w:szCs w:val="24"/>
        </w:rPr>
        <w:t xml:space="preserve"> honey that is exempt from charge or making regulations that amend repeal regulations made for that purpose, the Governor-General shall take into consideration any recommendation with respect to the exemption from charge of that class of honey made to the Minister by the Board.</w:t>
      </w:r>
    </w:p>
    <w:p w14:paraId="315A337B" w14:textId="3C048AE1" w:rsidR="00F13B11" w:rsidRPr="00F13B11" w:rsidRDefault="00F13B11" w:rsidP="009B4FD3">
      <w:pPr>
        <w:autoSpaceDE w:val="0"/>
        <w:autoSpaceDN w:val="0"/>
        <w:adjustRightInd w:val="0"/>
        <w:spacing w:after="160" w:line="240" w:lineRule="auto"/>
        <w:ind w:firstLine="270"/>
        <w:rPr>
          <w:rFonts w:ascii="Times New Roman" w:hAnsi="Times New Roman" w:cs="Times New Roman"/>
          <w:sz w:val="24"/>
          <w:szCs w:val="24"/>
        </w:rPr>
      </w:pPr>
      <w:r w:rsidRPr="00F13B11">
        <w:rPr>
          <w:rFonts w:ascii="Times New Roman" w:hAnsi="Times New Roman" w:cs="Times New Roman"/>
          <w:sz w:val="24"/>
          <w:szCs w:val="24"/>
        </w:rPr>
        <w:t>(3) Charge is not imposed by this Act on honey on which levy imposed</w:t>
      </w:r>
      <w:r w:rsidR="00D6027F">
        <w:rPr>
          <w:rFonts w:ascii="Times New Roman" w:hAnsi="Times New Roman" w:cs="Times New Roman"/>
          <w:sz w:val="24"/>
          <w:szCs w:val="24"/>
        </w:rPr>
        <w:t xml:space="preserve"> by</w:t>
      </w:r>
      <w:r w:rsidRPr="00F13B11">
        <w:rPr>
          <w:rFonts w:ascii="Times New Roman" w:hAnsi="Times New Roman" w:cs="Times New Roman"/>
          <w:sz w:val="24"/>
          <w:szCs w:val="24"/>
        </w:rPr>
        <w:t xml:space="preserve"> the </w:t>
      </w:r>
      <w:r w:rsidR="00D6027F">
        <w:rPr>
          <w:rFonts w:ascii="Times New Roman" w:hAnsi="Times New Roman" w:cs="Times New Roman"/>
          <w:i/>
          <w:iCs/>
          <w:sz w:val="24"/>
          <w:szCs w:val="24"/>
        </w:rPr>
        <w:t>Honey Levy Act </w:t>
      </w:r>
      <w:r w:rsidRPr="00D6027F">
        <w:rPr>
          <w:rFonts w:ascii="Times New Roman" w:hAnsi="Times New Roman" w:cs="Times New Roman"/>
          <w:iCs/>
          <w:sz w:val="24"/>
          <w:szCs w:val="24"/>
        </w:rPr>
        <w:t>(</w:t>
      </w:r>
      <w:r w:rsidRPr="00F13B11">
        <w:rPr>
          <w:rFonts w:ascii="Times New Roman" w:hAnsi="Times New Roman" w:cs="Times New Roman"/>
          <w:i/>
          <w:iCs/>
          <w:sz w:val="24"/>
          <w:szCs w:val="24"/>
        </w:rPr>
        <w:t xml:space="preserve">No. </w:t>
      </w:r>
      <w:r w:rsidRPr="00F13B11">
        <w:rPr>
          <w:rFonts w:ascii="Times New Roman" w:hAnsi="Times New Roman" w:cs="Times New Roman"/>
          <w:sz w:val="24"/>
          <w:szCs w:val="24"/>
        </w:rPr>
        <w:t>1) 1962, or by that Act as amended and force from time to time, has been paid or is payable.</w:t>
      </w:r>
    </w:p>
    <w:p w14:paraId="6C75B538" w14:textId="77777777" w:rsidR="00F13B11" w:rsidRPr="00F13B11" w:rsidRDefault="00F13B11" w:rsidP="009B4FD3">
      <w:pPr>
        <w:autoSpaceDE w:val="0"/>
        <w:autoSpaceDN w:val="0"/>
        <w:adjustRightInd w:val="0"/>
        <w:spacing w:after="160" w:line="240" w:lineRule="auto"/>
        <w:ind w:firstLine="270"/>
        <w:rPr>
          <w:rFonts w:ascii="Times New Roman" w:hAnsi="Times New Roman" w:cs="Times New Roman"/>
          <w:sz w:val="24"/>
          <w:szCs w:val="24"/>
        </w:rPr>
      </w:pPr>
      <w:r w:rsidRPr="00F13B11">
        <w:rPr>
          <w:rFonts w:ascii="Times New Roman" w:hAnsi="Times New Roman" w:cs="Times New Roman"/>
          <w:sz w:val="24"/>
          <w:szCs w:val="24"/>
        </w:rPr>
        <w:t>(4) Where, in any month, a person exports honey on which charge is imposed by this Act but the weight of the total quantity of such honey exported by the person in that month does not exceed 50 kilograms, the charge is not payable in respect of honey exported by the person in that month.</w:t>
      </w:r>
    </w:p>
    <w:p w14:paraId="7AB626BE" w14:textId="77777777" w:rsidR="00F13B11" w:rsidRPr="009B4FD3" w:rsidRDefault="00F13B11" w:rsidP="009B4FD3">
      <w:pPr>
        <w:autoSpaceDE w:val="0"/>
        <w:autoSpaceDN w:val="0"/>
        <w:adjustRightInd w:val="0"/>
        <w:spacing w:before="120" w:after="60" w:line="240" w:lineRule="auto"/>
        <w:rPr>
          <w:rFonts w:ascii="Times New Roman" w:hAnsi="Times New Roman" w:cs="Times New Roman"/>
          <w:b/>
          <w:sz w:val="20"/>
          <w:szCs w:val="24"/>
        </w:rPr>
      </w:pPr>
      <w:r w:rsidRPr="009B4FD3">
        <w:rPr>
          <w:rFonts w:ascii="Times New Roman" w:hAnsi="Times New Roman" w:cs="Times New Roman"/>
          <w:b/>
          <w:sz w:val="20"/>
          <w:szCs w:val="24"/>
        </w:rPr>
        <w:t>Rate of charge</w:t>
      </w:r>
    </w:p>
    <w:p w14:paraId="38F93B8A" w14:textId="77777777" w:rsidR="00F13B11" w:rsidRPr="00F13B11" w:rsidRDefault="00F13B11" w:rsidP="009B4FD3">
      <w:pPr>
        <w:autoSpaceDE w:val="0"/>
        <w:autoSpaceDN w:val="0"/>
        <w:adjustRightInd w:val="0"/>
        <w:spacing w:after="160" w:line="240" w:lineRule="auto"/>
        <w:ind w:firstLine="270"/>
        <w:rPr>
          <w:rFonts w:ascii="Times New Roman" w:hAnsi="Times New Roman" w:cs="Times New Roman"/>
          <w:sz w:val="24"/>
          <w:szCs w:val="24"/>
        </w:rPr>
      </w:pPr>
      <w:r w:rsidRPr="009B4FD3">
        <w:rPr>
          <w:rFonts w:ascii="Times New Roman" w:hAnsi="Times New Roman" w:cs="Times New Roman"/>
          <w:b/>
          <w:bCs/>
          <w:sz w:val="24"/>
          <w:szCs w:val="24"/>
        </w:rPr>
        <w:t>7.</w:t>
      </w:r>
      <w:r w:rsidRPr="00F13B11">
        <w:rPr>
          <w:rFonts w:ascii="Times New Roman" w:hAnsi="Times New Roman" w:cs="Times New Roman"/>
          <w:b/>
          <w:bCs/>
          <w:sz w:val="24"/>
          <w:szCs w:val="24"/>
        </w:rPr>
        <w:t xml:space="preserve"> </w:t>
      </w:r>
      <w:r w:rsidRPr="00F13B11">
        <w:rPr>
          <w:rFonts w:ascii="Times New Roman" w:hAnsi="Times New Roman" w:cs="Times New Roman"/>
          <w:sz w:val="24"/>
          <w:szCs w:val="24"/>
        </w:rPr>
        <w:t>(1) Subject to sub-section (2), the rate of the charge imposed by this Act is 0.3 of a cent per kilogram of honey.</w:t>
      </w:r>
    </w:p>
    <w:p w14:paraId="4C6DE1FE" w14:textId="77777777" w:rsidR="00F13B11" w:rsidRPr="00F13B11" w:rsidRDefault="00F13B11" w:rsidP="009B4FD3">
      <w:pPr>
        <w:autoSpaceDE w:val="0"/>
        <w:autoSpaceDN w:val="0"/>
        <w:adjustRightInd w:val="0"/>
        <w:spacing w:after="160" w:line="240" w:lineRule="auto"/>
        <w:ind w:firstLine="270"/>
        <w:rPr>
          <w:rFonts w:ascii="Times New Roman" w:hAnsi="Times New Roman" w:cs="Times New Roman"/>
          <w:sz w:val="24"/>
          <w:szCs w:val="24"/>
        </w:rPr>
      </w:pPr>
      <w:r w:rsidRPr="00F13B11">
        <w:rPr>
          <w:rFonts w:ascii="Times New Roman" w:hAnsi="Times New Roman" w:cs="Times New Roman"/>
          <w:sz w:val="24"/>
          <w:szCs w:val="24"/>
        </w:rPr>
        <w:t>(2) The regulations may, from time to time, prescribe a rate, not exceeding 1 cent per kilogram, in lieu of the rate specified in sub-section (1).</w:t>
      </w:r>
    </w:p>
    <w:p w14:paraId="2E83A457" w14:textId="77777777" w:rsidR="00F13B11" w:rsidRPr="00F13B11" w:rsidRDefault="00F13B11" w:rsidP="009B4FD3">
      <w:pPr>
        <w:autoSpaceDE w:val="0"/>
        <w:autoSpaceDN w:val="0"/>
        <w:adjustRightInd w:val="0"/>
        <w:spacing w:after="160" w:line="240" w:lineRule="auto"/>
        <w:ind w:firstLine="270"/>
        <w:rPr>
          <w:rFonts w:ascii="Times New Roman" w:hAnsi="Times New Roman" w:cs="Times New Roman"/>
          <w:sz w:val="24"/>
          <w:szCs w:val="24"/>
        </w:rPr>
      </w:pPr>
      <w:r w:rsidRPr="00F13B11">
        <w:rPr>
          <w:rFonts w:ascii="Times New Roman" w:hAnsi="Times New Roman" w:cs="Times New Roman"/>
          <w:sz w:val="24"/>
          <w:szCs w:val="24"/>
        </w:rPr>
        <w:t>(3) Before making regulations prescribing a rate of the charge imposed this Act or making regulations that amend or repeal regulations made that purpose, the Governor-General shall take into consideration any recommendation with respect to the rate made to the Minister by the Board.</w:t>
      </w:r>
    </w:p>
    <w:p w14:paraId="0B4479FF" w14:textId="77777777" w:rsidR="00F13B11" w:rsidRPr="009B4FD3" w:rsidRDefault="00F13B11" w:rsidP="009B4FD3">
      <w:pPr>
        <w:autoSpaceDE w:val="0"/>
        <w:autoSpaceDN w:val="0"/>
        <w:adjustRightInd w:val="0"/>
        <w:spacing w:before="120" w:after="60" w:line="240" w:lineRule="auto"/>
        <w:rPr>
          <w:rFonts w:ascii="Times New Roman" w:hAnsi="Times New Roman" w:cs="Times New Roman"/>
          <w:b/>
          <w:sz w:val="20"/>
          <w:szCs w:val="24"/>
        </w:rPr>
      </w:pPr>
      <w:r w:rsidRPr="009B4FD3">
        <w:rPr>
          <w:rFonts w:ascii="Times New Roman" w:hAnsi="Times New Roman" w:cs="Times New Roman"/>
          <w:b/>
          <w:sz w:val="20"/>
          <w:szCs w:val="24"/>
        </w:rPr>
        <w:t>Charge payable by exporter.</w:t>
      </w:r>
    </w:p>
    <w:p w14:paraId="5D08DDB0" w14:textId="77777777" w:rsidR="00F13B11" w:rsidRPr="00F13B11" w:rsidRDefault="00F13B11" w:rsidP="009B4FD3">
      <w:pPr>
        <w:tabs>
          <w:tab w:val="left" w:pos="630"/>
        </w:tabs>
        <w:autoSpaceDE w:val="0"/>
        <w:autoSpaceDN w:val="0"/>
        <w:adjustRightInd w:val="0"/>
        <w:spacing w:after="0" w:line="240" w:lineRule="auto"/>
        <w:ind w:firstLine="270"/>
        <w:rPr>
          <w:rFonts w:ascii="Times New Roman" w:hAnsi="Times New Roman" w:cs="Times New Roman"/>
          <w:sz w:val="24"/>
          <w:szCs w:val="24"/>
        </w:rPr>
      </w:pPr>
      <w:r w:rsidRPr="009B4FD3">
        <w:rPr>
          <w:rFonts w:ascii="Times New Roman" w:hAnsi="Times New Roman" w:cs="Times New Roman"/>
          <w:b/>
          <w:sz w:val="24"/>
          <w:szCs w:val="24"/>
        </w:rPr>
        <w:t>8.</w:t>
      </w:r>
      <w:r w:rsidR="009B4FD3">
        <w:rPr>
          <w:rFonts w:ascii="Times New Roman" w:hAnsi="Times New Roman" w:cs="Times New Roman"/>
          <w:b/>
          <w:sz w:val="24"/>
          <w:szCs w:val="24"/>
        </w:rPr>
        <w:tab/>
      </w:r>
      <w:r w:rsidRPr="00F13B11">
        <w:rPr>
          <w:rFonts w:ascii="Times New Roman" w:hAnsi="Times New Roman" w:cs="Times New Roman"/>
          <w:sz w:val="24"/>
          <w:szCs w:val="24"/>
        </w:rPr>
        <w:t>The charge on honey exported from Australia is payable by the exporter of the honey.</w:t>
      </w:r>
    </w:p>
    <w:p w14:paraId="382D8FAA" w14:textId="77777777" w:rsidR="00F13B11" w:rsidRPr="009B4FD3" w:rsidRDefault="00F13B11" w:rsidP="009B4FD3">
      <w:pPr>
        <w:autoSpaceDE w:val="0"/>
        <w:autoSpaceDN w:val="0"/>
        <w:adjustRightInd w:val="0"/>
        <w:spacing w:before="120" w:after="60" w:line="240" w:lineRule="auto"/>
        <w:rPr>
          <w:rFonts w:ascii="Times New Roman" w:hAnsi="Times New Roman" w:cs="Times New Roman"/>
          <w:b/>
          <w:sz w:val="20"/>
          <w:szCs w:val="24"/>
        </w:rPr>
      </w:pPr>
      <w:r w:rsidRPr="009B4FD3">
        <w:rPr>
          <w:rFonts w:ascii="Times New Roman" w:hAnsi="Times New Roman" w:cs="Times New Roman"/>
          <w:b/>
          <w:sz w:val="20"/>
          <w:szCs w:val="24"/>
        </w:rPr>
        <w:t>Regulations.</w:t>
      </w:r>
    </w:p>
    <w:p w14:paraId="46ED47B8" w14:textId="77777777" w:rsidR="00F13B11" w:rsidRDefault="00F13B11" w:rsidP="009B4FD3">
      <w:pPr>
        <w:tabs>
          <w:tab w:val="left" w:pos="630"/>
        </w:tabs>
        <w:autoSpaceDE w:val="0"/>
        <w:autoSpaceDN w:val="0"/>
        <w:adjustRightInd w:val="0"/>
        <w:spacing w:after="0" w:line="240" w:lineRule="auto"/>
        <w:ind w:firstLine="270"/>
        <w:rPr>
          <w:rFonts w:ascii="Times New Roman" w:hAnsi="Times New Roman" w:cs="Times New Roman"/>
          <w:sz w:val="24"/>
          <w:szCs w:val="24"/>
        </w:rPr>
      </w:pPr>
      <w:r w:rsidRPr="00F13B11">
        <w:rPr>
          <w:rFonts w:ascii="Times New Roman" w:hAnsi="Times New Roman" w:cs="Times New Roman"/>
          <w:b/>
          <w:bCs/>
          <w:sz w:val="24"/>
          <w:szCs w:val="24"/>
        </w:rPr>
        <w:t>9.</w:t>
      </w:r>
      <w:r w:rsidR="009B4FD3">
        <w:rPr>
          <w:rFonts w:ascii="Times New Roman" w:hAnsi="Times New Roman" w:cs="Times New Roman"/>
          <w:b/>
          <w:bCs/>
          <w:sz w:val="24"/>
          <w:szCs w:val="24"/>
        </w:rPr>
        <w:tab/>
      </w:r>
      <w:r w:rsidRPr="00F13B11">
        <w:rPr>
          <w:rFonts w:ascii="Times New Roman" w:hAnsi="Times New Roman" w:cs="Times New Roman"/>
          <w:sz w:val="24"/>
          <w:szCs w:val="24"/>
        </w:rPr>
        <w:t>The Governor-General may make regulations for the purposes of sections 6 and 7.</w:t>
      </w:r>
    </w:p>
    <w:p w14:paraId="49EB40F8" w14:textId="77777777" w:rsidR="009B4FD3" w:rsidRDefault="009B4FD3" w:rsidP="009B4FD3">
      <w:pPr>
        <w:tabs>
          <w:tab w:val="left" w:pos="630"/>
        </w:tabs>
        <w:autoSpaceDE w:val="0"/>
        <w:autoSpaceDN w:val="0"/>
        <w:adjustRightInd w:val="0"/>
        <w:spacing w:after="0" w:line="240" w:lineRule="auto"/>
        <w:ind w:firstLine="270"/>
        <w:rPr>
          <w:rFonts w:ascii="Times New Roman" w:hAnsi="Times New Roman" w:cs="Times New Roman"/>
          <w:sz w:val="24"/>
          <w:szCs w:val="24"/>
        </w:rPr>
      </w:pPr>
    </w:p>
    <w:p w14:paraId="61285218" w14:textId="77777777" w:rsidR="009B4FD3" w:rsidRPr="00F13B11" w:rsidRDefault="009B4FD3" w:rsidP="009B4FD3">
      <w:pPr>
        <w:tabs>
          <w:tab w:val="left" w:pos="630"/>
        </w:tabs>
        <w:autoSpaceDE w:val="0"/>
        <w:autoSpaceDN w:val="0"/>
        <w:adjustRightInd w:val="0"/>
        <w:spacing w:after="0" w:line="240" w:lineRule="auto"/>
        <w:ind w:firstLine="270"/>
        <w:jc w:val="center"/>
        <w:rPr>
          <w:rFonts w:ascii="Times New Roman" w:hAnsi="Times New Roman" w:cs="Times New Roman"/>
          <w:sz w:val="24"/>
          <w:szCs w:val="24"/>
        </w:rPr>
      </w:pPr>
      <w:r>
        <w:rPr>
          <w:rFonts w:ascii="Times New Roman" w:hAnsi="Times New Roman" w:cs="Times New Roman"/>
          <w:sz w:val="24"/>
          <w:szCs w:val="24"/>
        </w:rPr>
        <w:t>_______________</w:t>
      </w:r>
    </w:p>
    <w:sectPr w:rsidR="009B4FD3" w:rsidRPr="00F13B11" w:rsidSect="00C12528">
      <w:headerReference w:type="default" r:id="rId7"/>
      <w:pgSz w:w="11909" w:h="18000" w:code="1"/>
      <w:pgMar w:top="1080" w:right="1080" w:bottom="1080" w:left="108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721A6D" w15:done="0"/>
  <w15:commentEx w15:paraId="2DC37BCF" w15:done="0"/>
  <w15:commentEx w15:paraId="4CE7B7FD" w15:done="0"/>
  <w15:commentEx w15:paraId="7E8D0B4C" w15:done="0"/>
  <w15:commentEx w15:paraId="63F33176" w15:done="0"/>
  <w15:commentEx w15:paraId="63E77D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721A6D" w16cid:durableId="1F4352E7"/>
  <w16cid:commentId w16cid:paraId="2DC37BCF" w16cid:durableId="1F4352FD"/>
  <w16cid:commentId w16cid:paraId="4CE7B7FD" w16cid:durableId="1F43530E"/>
  <w16cid:commentId w16cid:paraId="7E8D0B4C" w16cid:durableId="1F435326"/>
  <w16cid:commentId w16cid:paraId="63F33176" w16cid:durableId="1F43533A"/>
  <w16cid:commentId w16cid:paraId="63E77DA5" w16cid:durableId="1F4353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6B258" w14:textId="77777777" w:rsidR="00767017" w:rsidRDefault="00767017" w:rsidP="009A360A">
      <w:pPr>
        <w:spacing w:after="0" w:line="240" w:lineRule="auto"/>
      </w:pPr>
      <w:r>
        <w:separator/>
      </w:r>
    </w:p>
  </w:endnote>
  <w:endnote w:type="continuationSeparator" w:id="0">
    <w:p w14:paraId="362DDAF9" w14:textId="77777777" w:rsidR="00767017" w:rsidRDefault="00767017" w:rsidP="009A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84AF5" w14:textId="77777777" w:rsidR="00767017" w:rsidRDefault="00767017" w:rsidP="009A360A">
      <w:pPr>
        <w:spacing w:after="0" w:line="240" w:lineRule="auto"/>
      </w:pPr>
      <w:r>
        <w:separator/>
      </w:r>
    </w:p>
  </w:footnote>
  <w:footnote w:type="continuationSeparator" w:id="0">
    <w:p w14:paraId="7D97BC78" w14:textId="77777777" w:rsidR="00767017" w:rsidRDefault="00767017" w:rsidP="009A3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B3E1A" w14:textId="57776698" w:rsidR="009A360A" w:rsidRPr="009A360A" w:rsidRDefault="009A360A" w:rsidP="009A360A">
    <w:pPr>
      <w:pStyle w:val="Header"/>
      <w:tabs>
        <w:tab w:val="clear" w:pos="4680"/>
        <w:tab w:val="left" w:pos="990"/>
        <w:tab w:val="center" w:pos="5220"/>
      </w:tabs>
      <w:rPr>
        <w:rFonts w:ascii="Times New Roman" w:hAnsi="Times New Roman" w:cs="Times New Roman"/>
      </w:rPr>
    </w:pPr>
    <w:r w:rsidRPr="009A360A">
      <w:rPr>
        <w:rFonts w:ascii="Times New Roman" w:hAnsi="Times New Roman" w:cs="Times New Roman"/>
      </w:rPr>
      <w:t>No. 183</w:t>
    </w:r>
    <w:r w:rsidR="00D6027F">
      <w:rPr>
        <w:rFonts w:ascii="Times New Roman" w:hAnsi="Times New Roman" w:cs="Times New Roman"/>
      </w:rPr>
      <w:tab/>
    </w:r>
    <w:r w:rsidRPr="009A360A">
      <w:rPr>
        <w:rFonts w:ascii="Times New Roman" w:hAnsi="Times New Roman" w:cs="Times New Roman"/>
      </w:rPr>
      <w:tab/>
    </w:r>
    <w:r w:rsidRPr="009A360A">
      <w:rPr>
        <w:rFonts w:ascii="Times New Roman" w:hAnsi="Times New Roman" w:cs="Times New Roman"/>
        <w:i/>
      </w:rPr>
      <w:t>Honey Export Charge</w:t>
    </w:r>
    <w:r w:rsidRPr="009A360A">
      <w:rPr>
        <w:rFonts w:ascii="Times New Roman" w:hAnsi="Times New Roman" w:cs="Times New Roman"/>
      </w:rPr>
      <w:t xml:space="preserve"> </w:t>
    </w:r>
    <w:r w:rsidRPr="009A360A">
      <w:rPr>
        <w:rFonts w:ascii="Times New Roman" w:hAnsi="Times New Roman" w:cs="Times New Roman"/>
      </w:rPr>
      <w:tab/>
      <w:t>1973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B11"/>
    <w:rsid w:val="001F64E4"/>
    <w:rsid w:val="004F5331"/>
    <w:rsid w:val="00566007"/>
    <w:rsid w:val="006A044E"/>
    <w:rsid w:val="00767017"/>
    <w:rsid w:val="009A360A"/>
    <w:rsid w:val="009B4FD3"/>
    <w:rsid w:val="00C12528"/>
    <w:rsid w:val="00D6027F"/>
    <w:rsid w:val="00E06D1C"/>
    <w:rsid w:val="00F13B11"/>
    <w:rsid w:val="00F8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B11"/>
    <w:pPr>
      <w:ind w:left="720"/>
      <w:contextualSpacing/>
    </w:pPr>
  </w:style>
  <w:style w:type="paragraph" w:styleId="Header">
    <w:name w:val="header"/>
    <w:basedOn w:val="Normal"/>
    <w:link w:val="HeaderChar"/>
    <w:uiPriority w:val="99"/>
    <w:unhideWhenUsed/>
    <w:rsid w:val="009A3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60A"/>
  </w:style>
  <w:style w:type="paragraph" w:styleId="Footer">
    <w:name w:val="footer"/>
    <w:basedOn w:val="Normal"/>
    <w:link w:val="FooterChar"/>
    <w:uiPriority w:val="99"/>
    <w:unhideWhenUsed/>
    <w:rsid w:val="009A3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60A"/>
  </w:style>
  <w:style w:type="character" w:styleId="CommentReference">
    <w:name w:val="annotation reference"/>
    <w:basedOn w:val="DefaultParagraphFont"/>
    <w:uiPriority w:val="99"/>
    <w:semiHidden/>
    <w:unhideWhenUsed/>
    <w:rsid w:val="00566007"/>
    <w:rPr>
      <w:sz w:val="16"/>
      <w:szCs w:val="16"/>
    </w:rPr>
  </w:style>
  <w:style w:type="paragraph" w:styleId="CommentText">
    <w:name w:val="annotation text"/>
    <w:basedOn w:val="Normal"/>
    <w:link w:val="CommentTextChar"/>
    <w:uiPriority w:val="99"/>
    <w:semiHidden/>
    <w:unhideWhenUsed/>
    <w:rsid w:val="00566007"/>
    <w:pPr>
      <w:spacing w:line="240" w:lineRule="auto"/>
    </w:pPr>
    <w:rPr>
      <w:sz w:val="20"/>
      <w:szCs w:val="20"/>
    </w:rPr>
  </w:style>
  <w:style w:type="character" w:customStyle="1" w:styleId="CommentTextChar">
    <w:name w:val="Comment Text Char"/>
    <w:basedOn w:val="DefaultParagraphFont"/>
    <w:link w:val="CommentText"/>
    <w:uiPriority w:val="99"/>
    <w:semiHidden/>
    <w:rsid w:val="00566007"/>
    <w:rPr>
      <w:sz w:val="20"/>
      <w:szCs w:val="20"/>
    </w:rPr>
  </w:style>
  <w:style w:type="paragraph" w:styleId="CommentSubject">
    <w:name w:val="annotation subject"/>
    <w:basedOn w:val="CommentText"/>
    <w:next w:val="CommentText"/>
    <w:link w:val="CommentSubjectChar"/>
    <w:uiPriority w:val="99"/>
    <w:semiHidden/>
    <w:unhideWhenUsed/>
    <w:rsid w:val="00566007"/>
    <w:rPr>
      <w:b/>
      <w:bCs/>
    </w:rPr>
  </w:style>
  <w:style w:type="character" w:customStyle="1" w:styleId="CommentSubjectChar">
    <w:name w:val="Comment Subject Char"/>
    <w:basedOn w:val="CommentTextChar"/>
    <w:link w:val="CommentSubject"/>
    <w:uiPriority w:val="99"/>
    <w:semiHidden/>
    <w:rsid w:val="00566007"/>
    <w:rPr>
      <w:b/>
      <w:bCs/>
      <w:sz w:val="20"/>
      <w:szCs w:val="20"/>
    </w:rPr>
  </w:style>
  <w:style w:type="paragraph" w:styleId="BalloonText">
    <w:name w:val="Balloon Text"/>
    <w:basedOn w:val="Normal"/>
    <w:link w:val="BalloonTextChar"/>
    <w:uiPriority w:val="99"/>
    <w:semiHidden/>
    <w:unhideWhenUsed/>
    <w:rsid w:val="00566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007"/>
    <w:rPr>
      <w:rFonts w:ascii="Segoe UI" w:hAnsi="Segoe UI" w:cs="Segoe UI"/>
      <w:sz w:val="18"/>
      <w:szCs w:val="18"/>
    </w:rPr>
  </w:style>
  <w:style w:type="character" w:customStyle="1" w:styleId="Bodytext511pt">
    <w:name w:val="Body text (5) + 11 pt"/>
    <w:aliases w:val="Not Bold"/>
    <w:basedOn w:val="DefaultParagraphFont"/>
    <w:rsid w:val="00D6027F"/>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paragraph" w:styleId="Revision">
    <w:name w:val="Revision"/>
    <w:hidden/>
    <w:uiPriority w:val="99"/>
    <w:semiHidden/>
    <w:rsid w:val="00D6027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B11"/>
    <w:pPr>
      <w:ind w:left="720"/>
      <w:contextualSpacing/>
    </w:pPr>
  </w:style>
  <w:style w:type="paragraph" w:styleId="Header">
    <w:name w:val="header"/>
    <w:basedOn w:val="Normal"/>
    <w:link w:val="HeaderChar"/>
    <w:uiPriority w:val="99"/>
    <w:unhideWhenUsed/>
    <w:rsid w:val="009A3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60A"/>
  </w:style>
  <w:style w:type="paragraph" w:styleId="Footer">
    <w:name w:val="footer"/>
    <w:basedOn w:val="Normal"/>
    <w:link w:val="FooterChar"/>
    <w:uiPriority w:val="99"/>
    <w:unhideWhenUsed/>
    <w:rsid w:val="009A3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60A"/>
  </w:style>
  <w:style w:type="character" w:styleId="CommentReference">
    <w:name w:val="annotation reference"/>
    <w:basedOn w:val="DefaultParagraphFont"/>
    <w:uiPriority w:val="99"/>
    <w:semiHidden/>
    <w:unhideWhenUsed/>
    <w:rsid w:val="00566007"/>
    <w:rPr>
      <w:sz w:val="16"/>
      <w:szCs w:val="16"/>
    </w:rPr>
  </w:style>
  <w:style w:type="paragraph" w:styleId="CommentText">
    <w:name w:val="annotation text"/>
    <w:basedOn w:val="Normal"/>
    <w:link w:val="CommentTextChar"/>
    <w:uiPriority w:val="99"/>
    <w:semiHidden/>
    <w:unhideWhenUsed/>
    <w:rsid w:val="00566007"/>
    <w:pPr>
      <w:spacing w:line="240" w:lineRule="auto"/>
    </w:pPr>
    <w:rPr>
      <w:sz w:val="20"/>
      <w:szCs w:val="20"/>
    </w:rPr>
  </w:style>
  <w:style w:type="character" w:customStyle="1" w:styleId="CommentTextChar">
    <w:name w:val="Comment Text Char"/>
    <w:basedOn w:val="DefaultParagraphFont"/>
    <w:link w:val="CommentText"/>
    <w:uiPriority w:val="99"/>
    <w:semiHidden/>
    <w:rsid w:val="00566007"/>
    <w:rPr>
      <w:sz w:val="20"/>
      <w:szCs w:val="20"/>
    </w:rPr>
  </w:style>
  <w:style w:type="paragraph" w:styleId="CommentSubject">
    <w:name w:val="annotation subject"/>
    <w:basedOn w:val="CommentText"/>
    <w:next w:val="CommentText"/>
    <w:link w:val="CommentSubjectChar"/>
    <w:uiPriority w:val="99"/>
    <w:semiHidden/>
    <w:unhideWhenUsed/>
    <w:rsid w:val="00566007"/>
    <w:rPr>
      <w:b/>
      <w:bCs/>
    </w:rPr>
  </w:style>
  <w:style w:type="character" w:customStyle="1" w:styleId="CommentSubjectChar">
    <w:name w:val="Comment Subject Char"/>
    <w:basedOn w:val="CommentTextChar"/>
    <w:link w:val="CommentSubject"/>
    <w:uiPriority w:val="99"/>
    <w:semiHidden/>
    <w:rsid w:val="00566007"/>
    <w:rPr>
      <w:b/>
      <w:bCs/>
      <w:sz w:val="20"/>
      <w:szCs w:val="20"/>
    </w:rPr>
  </w:style>
  <w:style w:type="paragraph" w:styleId="BalloonText">
    <w:name w:val="Balloon Text"/>
    <w:basedOn w:val="Normal"/>
    <w:link w:val="BalloonTextChar"/>
    <w:uiPriority w:val="99"/>
    <w:semiHidden/>
    <w:unhideWhenUsed/>
    <w:rsid w:val="00566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007"/>
    <w:rPr>
      <w:rFonts w:ascii="Segoe UI" w:hAnsi="Segoe UI" w:cs="Segoe UI"/>
      <w:sz w:val="18"/>
      <w:szCs w:val="18"/>
    </w:rPr>
  </w:style>
  <w:style w:type="character" w:customStyle="1" w:styleId="Bodytext511pt">
    <w:name w:val="Body text (5) + 11 pt"/>
    <w:aliases w:val="Not Bold"/>
    <w:basedOn w:val="DefaultParagraphFont"/>
    <w:rsid w:val="00D6027F"/>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paragraph" w:styleId="Revision">
    <w:name w:val="Revision"/>
    <w:hidden/>
    <w:uiPriority w:val="99"/>
    <w:semiHidden/>
    <w:rsid w:val="00D602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dc:creator>
  <cp:lastModifiedBy>Harper, Michael</cp:lastModifiedBy>
  <cp:revision>3</cp:revision>
  <dcterms:created xsi:type="dcterms:W3CDTF">2018-09-11T22:57:00Z</dcterms:created>
  <dcterms:modified xsi:type="dcterms:W3CDTF">2019-05-22T00:00:00Z</dcterms:modified>
</cp:coreProperties>
</file>