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25FBF7" w14:textId="77777777" w:rsidR="00F0236F" w:rsidRPr="00D25630" w:rsidRDefault="00F0236F" w:rsidP="00D25630">
      <w:pPr>
        <w:autoSpaceDE w:val="0"/>
        <w:autoSpaceDN w:val="0"/>
        <w:adjustRightInd w:val="0"/>
        <w:spacing w:after="0" w:line="240" w:lineRule="auto"/>
        <w:jc w:val="center"/>
        <w:rPr>
          <w:rFonts w:ascii="Times New Roman" w:hAnsi="Times New Roman" w:cs="Times New Roman"/>
          <w:b/>
          <w:bCs/>
          <w:sz w:val="34"/>
          <w:szCs w:val="34"/>
        </w:rPr>
      </w:pPr>
      <w:r w:rsidRPr="00D25630">
        <w:rPr>
          <w:rFonts w:ascii="Times New Roman" w:hAnsi="Times New Roman" w:cs="Times New Roman"/>
          <w:b/>
          <w:bCs/>
          <w:sz w:val="34"/>
          <w:szCs w:val="34"/>
        </w:rPr>
        <w:t xml:space="preserve">Growth </w:t>
      </w:r>
      <w:proofErr w:type="spellStart"/>
      <w:r w:rsidRPr="00D25630">
        <w:rPr>
          <w:rFonts w:ascii="Times New Roman" w:hAnsi="Times New Roman" w:cs="Times New Roman"/>
          <w:b/>
          <w:bCs/>
          <w:sz w:val="34"/>
          <w:szCs w:val="34"/>
        </w:rPr>
        <w:t>Centres</w:t>
      </w:r>
      <w:proofErr w:type="spellEnd"/>
      <w:r w:rsidRPr="00D25630">
        <w:rPr>
          <w:rFonts w:ascii="Times New Roman" w:hAnsi="Times New Roman" w:cs="Times New Roman"/>
          <w:b/>
          <w:bCs/>
          <w:sz w:val="34"/>
          <w:szCs w:val="34"/>
        </w:rPr>
        <w:t xml:space="preserve"> (Financial</w:t>
      </w:r>
    </w:p>
    <w:p w14:paraId="603FF8B6" w14:textId="77777777" w:rsidR="00F0236F" w:rsidRDefault="00F0236F" w:rsidP="00D25630">
      <w:pPr>
        <w:autoSpaceDE w:val="0"/>
        <w:autoSpaceDN w:val="0"/>
        <w:adjustRightInd w:val="0"/>
        <w:spacing w:after="0" w:line="240" w:lineRule="auto"/>
        <w:jc w:val="center"/>
        <w:rPr>
          <w:rFonts w:ascii="Times New Roman" w:hAnsi="Times New Roman" w:cs="Times New Roman"/>
          <w:b/>
          <w:bCs/>
          <w:sz w:val="34"/>
          <w:szCs w:val="34"/>
        </w:rPr>
      </w:pPr>
      <w:r w:rsidRPr="00D25630">
        <w:rPr>
          <w:rFonts w:ascii="Times New Roman" w:hAnsi="Times New Roman" w:cs="Times New Roman"/>
          <w:b/>
          <w:bCs/>
          <w:sz w:val="34"/>
          <w:szCs w:val="34"/>
        </w:rPr>
        <w:t>Assistance) Act 1973</w:t>
      </w:r>
    </w:p>
    <w:p w14:paraId="4570987B" w14:textId="77777777" w:rsidR="00D25630" w:rsidRPr="00D25630" w:rsidRDefault="00D25630" w:rsidP="00D25630">
      <w:pPr>
        <w:autoSpaceDE w:val="0"/>
        <w:autoSpaceDN w:val="0"/>
        <w:adjustRightInd w:val="0"/>
        <w:spacing w:after="0" w:line="240" w:lineRule="auto"/>
        <w:jc w:val="center"/>
        <w:rPr>
          <w:rFonts w:ascii="Times New Roman" w:hAnsi="Times New Roman" w:cs="Times New Roman"/>
          <w:b/>
          <w:bCs/>
          <w:sz w:val="34"/>
          <w:szCs w:val="34"/>
        </w:rPr>
      </w:pPr>
    </w:p>
    <w:p w14:paraId="0B9684B9" w14:textId="77777777" w:rsidR="00F0236F" w:rsidRDefault="00F0236F" w:rsidP="00D25630">
      <w:pPr>
        <w:autoSpaceDE w:val="0"/>
        <w:autoSpaceDN w:val="0"/>
        <w:adjustRightInd w:val="0"/>
        <w:spacing w:after="0" w:line="240" w:lineRule="auto"/>
        <w:jc w:val="center"/>
        <w:rPr>
          <w:rFonts w:ascii="Times New Roman" w:hAnsi="Times New Roman" w:cs="Times New Roman"/>
          <w:b/>
          <w:bCs/>
          <w:sz w:val="28"/>
          <w:szCs w:val="24"/>
        </w:rPr>
      </w:pPr>
      <w:r w:rsidRPr="00D25630">
        <w:rPr>
          <w:rFonts w:ascii="Times New Roman" w:hAnsi="Times New Roman" w:cs="Times New Roman"/>
          <w:b/>
          <w:sz w:val="28"/>
          <w:szCs w:val="24"/>
        </w:rPr>
        <w:t xml:space="preserve">No. </w:t>
      </w:r>
      <w:r w:rsidRPr="00D25630">
        <w:rPr>
          <w:rFonts w:ascii="Times New Roman" w:hAnsi="Times New Roman" w:cs="Times New Roman"/>
          <w:b/>
          <w:bCs/>
          <w:sz w:val="28"/>
          <w:szCs w:val="24"/>
        </w:rPr>
        <w:t xml:space="preserve">191 </w:t>
      </w:r>
      <w:r w:rsidRPr="00D25630">
        <w:rPr>
          <w:rFonts w:ascii="Times New Roman" w:hAnsi="Times New Roman" w:cs="Times New Roman"/>
          <w:b/>
          <w:sz w:val="28"/>
          <w:szCs w:val="24"/>
        </w:rPr>
        <w:t xml:space="preserve">of </w:t>
      </w:r>
      <w:r w:rsidRPr="00D25630">
        <w:rPr>
          <w:rFonts w:ascii="Times New Roman" w:hAnsi="Times New Roman" w:cs="Times New Roman"/>
          <w:b/>
          <w:bCs/>
          <w:sz w:val="28"/>
          <w:szCs w:val="24"/>
        </w:rPr>
        <w:t>1973</w:t>
      </w:r>
    </w:p>
    <w:p w14:paraId="2D438DF7" w14:textId="77777777" w:rsidR="00D25630" w:rsidRDefault="00D25630" w:rsidP="00A8724C">
      <w:pPr>
        <w:pBdr>
          <w:bottom w:val="thickThinSmallGap" w:sz="24" w:space="1" w:color="auto"/>
        </w:pBdr>
        <w:autoSpaceDE w:val="0"/>
        <w:autoSpaceDN w:val="0"/>
        <w:adjustRightInd w:val="0"/>
        <w:spacing w:after="0" w:line="240" w:lineRule="auto"/>
        <w:jc w:val="center"/>
        <w:rPr>
          <w:rFonts w:ascii="Times New Roman" w:hAnsi="Times New Roman" w:cs="Times New Roman"/>
          <w:b/>
          <w:bCs/>
          <w:sz w:val="28"/>
          <w:szCs w:val="24"/>
        </w:rPr>
      </w:pPr>
    </w:p>
    <w:p w14:paraId="5585FBD2" w14:textId="77777777" w:rsidR="00D25630" w:rsidRPr="00D25630" w:rsidRDefault="00D25630" w:rsidP="00D25630">
      <w:pPr>
        <w:autoSpaceDE w:val="0"/>
        <w:autoSpaceDN w:val="0"/>
        <w:adjustRightInd w:val="0"/>
        <w:spacing w:after="0" w:line="240" w:lineRule="auto"/>
        <w:jc w:val="center"/>
        <w:rPr>
          <w:rFonts w:ascii="Times New Roman" w:hAnsi="Times New Roman" w:cs="Times New Roman"/>
          <w:b/>
          <w:bCs/>
          <w:sz w:val="28"/>
          <w:szCs w:val="24"/>
        </w:rPr>
      </w:pPr>
    </w:p>
    <w:p w14:paraId="101A7E22" w14:textId="77777777" w:rsidR="00F0236F" w:rsidRPr="00D25630" w:rsidRDefault="00F0236F" w:rsidP="00D25630">
      <w:pPr>
        <w:autoSpaceDE w:val="0"/>
        <w:autoSpaceDN w:val="0"/>
        <w:adjustRightInd w:val="0"/>
        <w:spacing w:after="160" w:line="240" w:lineRule="auto"/>
        <w:jc w:val="center"/>
        <w:rPr>
          <w:rFonts w:ascii="Times New Roman" w:hAnsi="Times New Roman" w:cs="Times New Roman"/>
          <w:b/>
          <w:bCs/>
          <w:sz w:val="36"/>
          <w:szCs w:val="34"/>
        </w:rPr>
      </w:pPr>
      <w:r w:rsidRPr="00D25630">
        <w:rPr>
          <w:rFonts w:ascii="Times New Roman" w:hAnsi="Times New Roman" w:cs="Times New Roman"/>
          <w:b/>
          <w:bCs/>
          <w:sz w:val="36"/>
          <w:szCs w:val="34"/>
        </w:rPr>
        <w:t>AN ACT</w:t>
      </w:r>
    </w:p>
    <w:p w14:paraId="6365A5D5" w14:textId="77777777" w:rsidR="00F0236F" w:rsidRDefault="00F0236F" w:rsidP="00D25630">
      <w:pPr>
        <w:autoSpaceDE w:val="0"/>
        <w:autoSpaceDN w:val="0"/>
        <w:adjustRightInd w:val="0"/>
        <w:spacing w:after="0" w:line="240" w:lineRule="auto"/>
        <w:jc w:val="center"/>
        <w:rPr>
          <w:rFonts w:ascii="Times New Roman" w:hAnsi="Times New Roman" w:cs="Times New Roman"/>
          <w:sz w:val="28"/>
          <w:szCs w:val="28"/>
        </w:rPr>
      </w:pPr>
      <w:r w:rsidRPr="00D25630">
        <w:rPr>
          <w:rFonts w:ascii="Times New Roman" w:hAnsi="Times New Roman" w:cs="Times New Roman"/>
          <w:sz w:val="28"/>
          <w:szCs w:val="28"/>
        </w:rPr>
        <w:t>To provide Financial Assistance to the States for Purposes connected with Urban and Regional Development in certain Areas.</w:t>
      </w:r>
    </w:p>
    <w:p w14:paraId="021F447C" w14:textId="77777777" w:rsidR="000B3D67" w:rsidRDefault="000B3D67" w:rsidP="00D25630">
      <w:pPr>
        <w:autoSpaceDE w:val="0"/>
        <w:autoSpaceDN w:val="0"/>
        <w:adjustRightInd w:val="0"/>
        <w:spacing w:after="0" w:line="240" w:lineRule="auto"/>
        <w:jc w:val="center"/>
        <w:rPr>
          <w:rFonts w:ascii="Times New Roman" w:hAnsi="Times New Roman" w:cs="Times New Roman"/>
          <w:sz w:val="28"/>
          <w:szCs w:val="28"/>
        </w:rPr>
      </w:pPr>
    </w:p>
    <w:p w14:paraId="51DA0122" w14:textId="180E92B7" w:rsidR="00F0236F" w:rsidRPr="00D25630" w:rsidRDefault="000B3D67" w:rsidP="00D25630">
      <w:pPr>
        <w:autoSpaceDE w:val="0"/>
        <w:autoSpaceDN w:val="0"/>
        <w:adjustRightInd w:val="0"/>
        <w:spacing w:after="0" w:line="240" w:lineRule="auto"/>
        <w:ind w:firstLine="6660"/>
        <w:rPr>
          <w:rFonts w:ascii="Times New Roman" w:hAnsi="Times New Roman" w:cs="Times New Roman"/>
          <w:i/>
          <w:iCs/>
        </w:rPr>
      </w:pPr>
      <w:r w:rsidRPr="000B3D67">
        <w:rPr>
          <w:rFonts w:ascii="Times New Roman" w:hAnsi="Times New Roman" w:cs="Times New Roman"/>
          <w:iCs/>
        </w:rPr>
        <w:t>[</w:t>
      </w:r>
      <w:r>
        <w:rPr>
          <w:rFonts w:ascii="Times New Roman" w:hAnsi="Times New Roman" w:cs="Times New Roman"/>
          <w:i/>
          <w:iCs/>
        </w:rPr>
        <w:t>A</w:t>
      </w:r>
      <w:r w:rsidR="00F0236F" w:rsidRPr="00D25630">
        <w:rPr>
          <w:rFonts w:ascii="Times New Roman" w:hAnsi="Times New Roman" w:cs="Times New Roman"/>
          <w:i/>
          <w:iCs/>
        </w:rPr>
        <w:t>ssented to 17 December 1973</w:t>
      </w:r>
      <w:r w:rsidR="00F0236F" w:rsidRPr="000B3D67">
        <w:rPr>
          <w:rFonts w:ascii="Times New Roman" w:hAnsi="Times New Roman" w:cs="Times New Roman"/>
          <w:iCs/>
        </w:rPr>
        <w:t>]</w:t>
      </w:r>
    </w:p>
    <w:p w14:paraId="336A5AE1" w14:textId="4F7D3E27" w:rsidR="00E06D1C" w:rsidRPr="00D25630" w:rsidRDefault="00F0236F" w:rsidP="00D25630">
      <w:pPr>
        <w:autoSpaceDE w:val="0"/>
        <w:autoSpaceDN w:val="0"/>
        <w:adjustRightInd w:val="0"/>
        <w:spacing w:after="0" w:line="240" w:lineRule="auto"/>
        <w:ind w:firstLine="270"/>
        <w:rPr>
          <w:rFonts w:ascii="Times New Roman" w:hAnsi="Times New Roman" w:cs="Times New Roman"/>
          <w:sz w:val="24"/>
          <w:szCs w:val="24"/>
        </w:rPr>
      </w:pPr>
      <w:r w:rsidRPr="00D25630">
        <w:rPr>
          <w:rFonts w:ascii="Times New Roman" w:hAnsi="Times New Roman" w:cs="Times New Roman"/>
          <w:sz w:val="24"/>
          <w:szCs w:val="24"/>
        </w:rPr>
        <w:t>BE IT ENACTED by the Queen, the Senate and the House of Representatives of Australia, as follows:</w:t>
      </w:r>
      <w:bookmarkStart w:id="0" w:name="_GoBack"/>
      <w:r w:rsidR="000B3D67" w:rsidRPr="003D66CE">
        <w:rPr>
          <w:rFonts w:ascii="Times New Roman" w:hAnsi="Times New Roman"/>
        </w:rPr>
        <w:t>—</w:t>
      </w:r>
      <w:bookmarkEnd w:id="0"/>
    </w:p>
    <w:p w14:paraId="122D484D" w14:textId="77777777" w:rsidR="00F0236F" w:rsidRPr="00D25630" w:rsidRDefault="00F0236F" w:rsidP="00D25630">
      <w:pPr>
        <w:autoSpaceDE w:val="0"/>
        <w:autoSpaceDN w:val="0"/>
        <w:adjustRightInd w:val="0"/>
        <w:spacing w:before="120" w:after="60" w:line="240" w:lineRule="auto"/>
        <w:rPr>
          <w:rFonts w:ascii="Times New Roman" w:hAnsi="Times New Roman" w:cs="Times New Roman"/>
          <w:b/>
          <w:sz w:val="20"/>
          <w:szCs w:val="20"/>
        </w:rPr>
      </w:pPr>
      <w:r w:rsidRPr="00D25630">
        <w:rPr>
          <w:rFonts w:ascii="Times New Roman" w:hAnsi="Times New Roman" w:cs="Times New Roman"/>
          <w:b/>
          <w:sz w:val="20"/>
          <w:szCs w:val="20"/>
        </w:rPr>
        <w:t>Short title.</w:t>
      </w:r>
    </w:p>
    <w:p w14:paraId="6E3B6E4A" w14:textId="77777777" w:rsidR="00F0236F" w:rsidRPr="003561D4" w:rsidRDefault="00F0236F" w:rsidP="00D25630">
      <w:pPr>
        <w:tabs>
          <w:tab w:val="left" w:pos="630"/>
        </w:tabs>
        <w:autoSpaceDE w:val="0"/>
        <w:autoSpaceDN w:val="0"/>
        <w:adjustRightInd w:val="0"/>
        <w:spacing w:after="0" w:line="240" w:lineRule="auto"/>
        <w:ind w:firstLine="270"/>
        <w:rPr>
          <w:rFonts w:ascii="Times New Roman" w:hAnsi="Times New Roman" w:cs="Times New Roman"/>
          <w:sz w:val="24"/>
        </w:rPr>
      </w:pPr>
      <w:r w:rsidRPr="003561D4">
        <w:rPr>
          <w:rFonts w:ascii="Times New Roman" w:hAnsi="Times New Roman" w:cs="Times New Roman"/>
          <w:b/>
          <w:sz w:val="24"/>
        </w:rPr>
        <w:t>1.</w:t>
      </w:r>
      <w:r w:rsidR="00D25630" w:rsidRPr="003561D4">
        <w:rPr>
          <w:rFonts w:ascii="Times New Roman" w:hAnsi="Times New Roman" w:cs="Times New Roman"/>
          <w:b/>
          <w:sz w:val="24"/>
        </w:rPr>
        <w:tab/>
      </w:r>
      <w:r w:rsidRPr="003561D4">
        <w:rPr>
          <w:rFonts w:ascii="Times New Roman" w:hAnsi="Times New Roman" w:cs="Times New Roman"/>
          <w:sz w:val="24"/>
        </w:rPr>
        <w:t xml:space="preserve">This Act may be cited as the </w:t>
      </w:r>
      <w:r w:rsidRPr="003561D4">
        <w:rPr>
          <w:rFonts w:ascii="Times New Roman" w:hAnsi="Times New Roman" w:cs="Times New Roman"/>
          <w:i/>
          <w:iCs/>
          <w:sz w:val="24"/>
        </w:rPr>
        <w:t xml:space="preserve">Growth </w:t>
      </w:r>
      <w:proofErr w:type="spellStart"/>
      <w:r w:rsidRPr="003561D4">
        <w:rPr>
          <w:rFonts w:ascii="Times New Roman" w:hAnsi="Times New Roman" w:cs="Times New Roman"/>
          <w:i/>
          <w:iCs/>
          <w:sz w:val="24"/>
        </w:rPr>
        <w:t>Centres</w:t>
      </w:r>
      <w:proofErr w:type="spellEnd"/>
      <w:r w:rsidRPr="003561D4">
        <w:rPr>
          <w:rFonts w:ascii="Times New Roman" w:hAnsi="Times New Roman" w:cs="Times New Roman"/>
          <w:i/>
          <w:iCs/>
          <w:sz w:val="24"/>
        </w:rPr>
        <w:t xml:space="preserve"> </w:t>
      </w:r>
      <w:r w:rsidRPr="000B3D67">
        <w:rPr>
          <w:rFonts w:ascii="Times New Roman" w:hAnsi="Times New Roman" w:cs="Times New Roman"/>
          <w:iCs/>
          <w:sz w:val="24"/>
        </w:rPr>
        <w:t>(</w:t>
      </w:r>
      <w:r w:rsidRPr="003561D4">
        <w:rPr>
          <w:rFonts w:ascii="Times New Roman" w:hAnsi="Times New Roman" w:cs="Times New Roman"/>
          <w:i/>
          <w:iCs/>
          <w:sz w:val="24"/>
        </w:rPr>
        <w:t>Financial Assistance</w:t>
      </w:r>
      <w:r w:rsidRPr="000B3D67">
        <w:rPr>
          <w:rFonts w:ascii="Times New Roman" w:hAnsi="Times New Roman" w:cs="Times New Roman"/>
          <w:iCs/>
          <w:sz w:val="24"/>
        </w:rPr>
        <w:t>)</w:t>
      </w:r>
      <w:r w:rsidRPr="003561D4">
        <w:rPr>
          <w:rFonts w:ascii="Times New Roman" w:hAnsi="Times New Roman" w:cs="Times New Roman"/>
          <w:i/>
          <w:iCs/>
          <w:sz w:val="24"/>
        </w:rPr>
        <w:t xml:space="preserve"> Act </w:t>
      </w:r>
      <w:r w:rsidRPr="003561D4">
        <w:rPr>
          <w:rFonts w:ascii="Times New Roman" w:hAnsi="Times New Roman" w:cs="Times New Roman"/>
          <w:sz w:val="24"/>
        </w:rPr>
        <w:t>1973.</w:t>
      </w:r>
    </w:p>
    <w:p w14:paraId="7902EF30" w14:textId="77777777" w:rsidR="00F0236F" w:rsidRPr="00D25630" w:rsidRDefault="00F0236F" w:rsidP="00D25630">
      <w:pPr>
        <w:autoSpaceDE w:val="0"/>
        <w:autoSpaceDN w:val="0"/>
        <w:adjustRightInd w:val="0"/>
        <w:spacing w:before="120" w:after="60" w:line="240" w:lineRule="auto"/>
        <w:rPr>
          <w:rFonts w:ascii="Times New Roman" w:hAnsi="Times New Roman" w:cs="Times New Roman"/>
          <w:b/>
          <w:sz w:val="20"/>
          <w:szCs w:val="20"/>
        </w:rPr>
      </w:pPr>
      <w:r w:rsidRPr="00D25630">
        <w:rPr>
          <w:rFonts w:ascii="Times New Roman" w:hAnsi="Times New Roman" w:cs="Times New Roman"/>
          <w:b/>
          <w:sz w:val="20"/>
          <w:szCs w:val="20"/>
        </w:rPr>
        <w:t>Commencement</w:t>
      </w:r>
    </w:p>
    <w:p w14:paraId="009EEA45" w14:textId="77777777" w:rsidR="00F0236F" w:rsidRPr="00256445" w:rsidRDefault="00F0236F" w:rsidP="00D25630">
      <w:pPr>
        <w:tabs>
          <w:tab w:val="left" w:pos="630"/>
        </w:tabs>
        <w:autoSpaceDE w:val="0"/>
        <w:autoSpaceDN w:val="0"/>
        <w:adjustRightInd w:val="0"/>
        <w:spacing w:after="0" w:line="240" w:lineRule="auto"/>
        <w:ind w:firstLine="270"/>
        <w:rPr>
          <w:rFonts w:ascii="Times New Roman" w:hAnsi="Times New Roman" w:cs="Times New Roman"/>
          <w:sz w:val="24"/>
          <w:szCs w:val="24"/>
        </w:rPr>
      </w:pPr>
      <w:r w:rsidRPr="00256445">
        <w:rPr>
          <w:rFonts w:ascii="Times New Roman" w:hAnsi="Times New Roman" w:cs="Times New Roman"/>
          <w:b/>
          <w:sz w:val="24"/>
          <w:szCs w:val="24"/>
        </w:rPr>
        <w:t>2.</w:t>
      </w:r>
      <w:r w:rsidR="00D25630" w:rsidRPr="00256445">
        <w:rPr>
          <w:rFonts w:ascii="Times New Roman" w:hAnsi="Times New Roman" w:cs="Times New Roman"/>
          <w:b/>
          <w:sz w:val="24"/>
          <w:szCs w:val="24"/>
        </w:rPr>
        <w:tab/>
      </w:r>
      <w:r w:rsidRPr="00256445">
        <w:rPr>
          <w:rFonts w:ascii="Times New Roman" w:hAnsi="Times New Roman" w:cs="Times New Roman"/>
          <w:sz w:val="24"/>
          <w:szCs w:val="24"/>
        </w:rPr>
        <w:t>This Act shall come into operation on the day on which it receives the Royal Assent.</w:t>
      </w:r>
    </w:p>
    <w:p w14:paraId="6B8E06D8" w14:textId="77777777" w:rsidR="00F0236F" w:rsidRPr="00D25630" w:rsidRDefault="00F0236F" w:rsidP="00D25630">
      <w:pPr>
        <w:autoSpaceDE w:val="0"/>
        <w:autoSpaceDN w:val="0"/>
        <w:adjustRightInd w:val="0"/>
        <w:spacing w:before="120" w:after="60" w:line="240" w:lineRule="auto"/>
        <w:rPr>
          <w:rFonts w:ascii="Times New Roman" w:hAnsi="Times New Roman" w:cs="Times New Roman"/>
          <w:b/>
          <w:sz w:val="20"/>
        </w:rPr>
      </w:pPr>
      <w:r w:rsidRPr="00D25630">
        <w:rPr>
          <w:rFonts w:ascii="Times New Roman" w:hAnsi="Times New Roman" w:cs="Times New Roman"/>
          <w:b/>
          <w:sz w:val="20"/>
        </w:rPr>
        <w:t>Definitions.</w:t>
      </w:r>
    </w:p>
    <w:p w14:paraId="42A98BFF" w14:textId="5DEA9F7D" w:rsidR="00F0236F" w:rsidRPr="003561D4" w:rsidRDefault="00F0236F" w:rsidP="00D25630">
      <w:pPr>
        <w:tabs>
          <w:tab w:val="left" w:pos="630"/>
        </w:tabs>
        <w:autoSpaceDE w:val="0"/>
        <w:autoSpaceDN w:val="0"/>
        <w:adjustRightInd w:val="0"/>
        <w:spacing w:after="60" w:line="240" w:lineRule="auto"/>
        <w:ind w:firstLine="270"/>
        <w:rPr>
          <w:rFonts w:ascii="Times New Roman" w:hAnsi="Times New Roman" w:cs="Times New Roman"/>
          <w:sz w:val="24"/>
        </w:rPr>
      </w:pPr>
      <w:r w:rsidRPr="003561D4">
        <w:rPr>
          <w:rFonts w:ascii="Times New Roman" w:hAnsi="Times New Roman" w:cs="Times New Roman"/>
          <w:b/>
          <w:bCs/>
          <w:sz w:val="24"/>
        </w:rPr>
        <w:t>3</w:t>
      </w:r>
      <w:r w:rsidR="00D25630" w:rsidRPr="003561D4">
        <w:rPr>
          <w:rFonts w:ascii="Times New Roman" w:hAnsi="Times New Roman" w:cs="Times New Roman"/>
          <w:b/>
          <w:bCs/>
          <w:sz w:val="24"/>
        </w:rPr>
        <w:t>.</w:t>
      </w:r>
      <w:r w:rsidR="00D25630" w:rsidRPr="003561D4">
        <w:rPr>
          <w:rFonts w:ascii="Times New Roman" w:hAnsi="Times New Roman" w:cs="Times New Roman"/>
          <w:b/>
          <w:bCs/>
          <w:sz w:val="24"/>
        </w:rPr>
        <w:tab/>
      </w:r>
      <w:r w:rsidRPr="003561D4">
        <w:rPr>
          <w:rFonts w:ascii="Times New Roman" w:hAnsi="Times New Roman" w:cs="Times New Roman"/>
          <w:sz w:val="24"/>
        </w:rPr>
        <w:t>In this Act, unless the contrary intention appears</w:t>
      </w:r>
      <w:r w:rsidR="000B3D67" w:rsidRPr="003D66CE">
        <w:rPr>
          <w:rFonts w:ascii="Times New Roman" w:hAnsi="Times New Roman"/>
        </w:rPr>
        <w:t>—</w:t>
      </w:r>
    </w:p>
    <w:p w14:paraId="7D6CA0DB" w14:textId="4C8A9E47" w:rsidR="00F0236F" w:rsidRPr="00DA353A" w:rsidRDefault="00D25630" w:rsidP="00D25630">
      <w:pPr>
        <w:autoSpaceDE w:val="0"/>
        <w:autoSpaceDN w:val="0"/>
        <w:adjustRightInd w:val="0"/>
        <w:spacing w:after="0" w:line="240" w:lineRule="auto"/>
        <w:ind w:left="720" w:hanging="450"/>
        <w:rPr>
          <w:rFonts w:ascii="Times New Roman" w:hAnsi="Times New Roman" w:cs="Times New Roman"/>
          <w:sz w:val="24"/>
          <w:szCs w:val="24"/>
        </w:rPr>
      </w:pPr>
      <w:r w:rsidRPr="00DA353A">
        <w:rPr>
          <w:rFonts w:ascii="Times New Roman" w:hAnsi="Times New Roman" w:cs="Times New Roman"/>
          <w:sz w:val="24"/>
          <w:szCs w:val="24"/>
        </w:rPr>
        <w:t>“</w:t>
      </w:r>
      <w:r w:rsidR="00F0236F" w:rsidRPr="00DA353A">
        <w:rPr>
          <w:rFonts w:ascii="Times New Roman" w:hAnsi="Times New Roman" w:cs="Times New Roman"/>
          <w:sz w:val="24"/>
          <w:szCs w:val="24"/>
        </w:rPr>
        <w:t>appropriate</w:t>
      </w:r>
      <w:r w:rsidR="000B3D67">
        <w:rPr>
          <w:rFonts w:ascii="Times New Roman" w:hAnsi="Times New Roman" w:cs="Times New Roman"/>
          <w:sz w:val="24"/>
          <w:szCs w:val="24"/>
        </w:rPr>
        <w:t xml:space="preserve"> Minister”</w:t>
      </w:r>
      <w:r w:rsidR="00F0236F" w:rsidRPr="00DA353A">
        <w:rPr>
          <w:rFonts w:ascii="Times New Roman" w:hAnsi="Times New Roman" w:cs="Times New Roman"/>
          <w:sz w:val="24"/>
          <w:szCs w:val="24"/>
        </w:rPr>
        <w:t>, in relation to a State, means a Minister of the Crown of that State having functions relating to urban and regional development, and includes any other Minister of the Crown of that State for the time being acting for and on behalf of such a Minister;</w:t>
      </w:r>
    </w:p>
    <w:p w14:paraId="4B63EEFD" w14:textId="77777777" w:rsidR="00F0236F" w:rsidRPr="00D25630" w:rsidRDefault="00F0236F">
      <w:pPr>
        <w:rPr>
          <w:rFonts w:ascii="Times New Roman" w:hAnsi="Times New Roman" w:cs="Times New Roman"/>
          <w:sz w:val="24"/>
          <w:szCs w:val="24"/>
        </w:rPr>
      </w:pPr>
      <w:r w:rsidRPr="00D25630">
        <w:rPr>
          <w:rFonts w:ascii="Times New Roman" w:hAnsi="Times New Roman" w:cs="Times New Roman"/>
          <w:sz w:val="24"/>
          <w:szCs w:val="24"/>
        </w:rPr>
        <w:br w:type="page"/>
      </w:r>
    </w:p>
    <w:p w14:paraId="53D43C72" w14:textId="171E09A1" w:rsidR="00F0236F" w:rsidRPr="003561D4" w:rsidRDefault="00D25630" w:rsidP="00B32AB3">
      <w:pPr>
        <w:autoSpaceDE w:val="0"/>
        <w:autoSpaceDN w:val="0"/>
        <w:adjustRightInd w:val="0"/>
        <w:spacing w:after="60" w:line="240" w:lineRule="auto"/>
        <w:ind w:left="630" w:hanging="360"/>
        <w:rPr>
          <w:rFonts w:ascii="Times New Roman" w:hAnsi="Times New Roman" w:cs="Times New Roman"/>
          <w:sz w:val="24"/>
        </w:rPr>
      </w:pPr>
      <w:r w:rsidRPr="003561D4">
        <w:rPr>
          <w:rFonts w:ascii="Times New Roman" w:hAnsi="Times New Roman" w:cs="Times New Roman"/>
          <w:sz w:val="24"/>
        </w:rPr>
        <w:lastRenderedPageBreak/>
        <w:t>“</w:t>
      </w:r>
      <w:r w:rsidR="000B3D67">
        <w:rPr>
          <w:rFonts w:ascii="Times New Roman" w:hAnsi="Times New Roman" w:cs="Times New Roman"/>
          <w:sz w:val="24"/>
        </w:rPr>
        <w:t>approved authority”</w:t>
      </w:r>
      <w:r w:rsidR="00F0236F" w:rsidRPr="003561D4">
        <w:rPr>
          <w:rFonts w:ascii="Times New Roman" w:hAnsi="Times New Roman" w:cs="Times New Roman"/>
          <w:sz w:val="24"/>
        </w:rPr>
        <w:t xml:space="preserve"> means an authority approved </w:t>
      </w:r>
      <w:r w:rsidR="000B3D67">
        <w:rPr>
          <w:rFonts w:ascii="Times New Roman" w:hAnsi="Times New Roman" w:cs="Times New Roman"/>
          <w:sz w:val="24"/>
        </w:rPr>
        <w:t>by</w:t>
      </w:r>
      <w:r w:rsidR="00F0236F" w:rsidRPr="003561D4">
        <w:rPr>
          <w:rFonts w:ascii="Times New Roman" w:hAnsi="Times New Roman" w:cs="Times New Roman"/>
          <w:b/>
          <w:bCs/>
          <w:sz w:val="24"/>
        </w:rPr>
        <w:t xml:space="preserve"> </w:t>
      </w:r>
      <w:r w:rsidR="00F0236F" w:rsidRPr="003561D4">
        <w:rPr>
          <w:rFonts w:ascii="Times New Roman" w:hAnsi="Times New Roman" w:cs="Times New Roman"/>
          <w:sz w:val="24"/>
        </w:rPr>
        <w:t>the Minister, with the concurrence of the Treasurer;</w:t>
      </w:r>
    </w:p>
    <w:p w14:paraId="101FC7C5" w14:textId="1B6496D8" w:rsidR="00F0236F" w:rsidRPr="003561D4" w:rsidRDefault="00D25630" w:rsidP="00D25630">
      <w:pPr>
        <w:autoSpaceDE w:val="0"/>
        <w:autoSpaceDN w:val="0"/>
        <w:adjustRightInd w:val="0"/>
        <w:spacing w:after="60" w:line="240" w:lineRule="auto"/>
        <w:ind w:firstLine="270"/>
        <w:rPr>
          <w:rFonts w:ascii="Times New Roman" w:hAnsi="Times New Roman" w:cs="Times New Roman"/>
          <w:sz w:val="24"/>
        </w:rPr>
      </w:pPr>
      <w:r w:rsidRPr="003561D4">
        <w:rPr>
          <w:rFonts w:ascii="Times New Roman" w:hAnsi="Times New Roman" w:cs="Times New Roman"/>
          <w:sz w:val="24"/>
        </w:rPr>
        <w:t>“</w:t>
      </w:r>
      <w:r w:rsidR="000B3D67">
        <w:rPr>
          <w:rFonts w:ascii="Times New Roman" w:hAnsi="Times New Roman" w:cs="Times New Roman"/>
          <w:sz w:val="24"/>
        </w:rPr>
        <w:t>approved program”</w:t>
      </w:r>
      <w:r w:rsidR="00F0236F" w:rsidRPr="003561D4">
        <w:rPr>
          <w:rFonts w:ascii="Times New Roman" w:hAnsi="Times New Roman" w:cs="Times New Roman"/>
          <w:sz w:val="24"/>
        </w:rPr>
        <w:t xml:space="preserve"> means a program referred to in section 4; </w:t>
      </w:r>
    </w:p>
    <w:p w14:paraId="2E3F88B0" w14:textId="71A176D2" w:rsidR="00F0236F" w:rsidRPr="003561D4" w:rsidRDefault="00D25630" w:rsidP="00D25630">
      <w:pPr>
        <w:autoSpaceDE w:val="0"/>
        <w:autoSpaceDN w:val="0"/>
        <w:adjustRightInd w:val="0"/>
        <w:spacing w:after="60" w:line="240" w:lineRule="auto"/>
        <w:ind w:firstLine="270"/>
        <w:rPr>
          <w:rFonts w:ascii="Times New Roman" w:hAnsi="Times New Roman" w:cs="Times New Roman"/>
          <w:sz w:val="24"/>
        </w:rPr>
      </w:pPr>
      <w:r w:rsidRPr="003561D4">
        <w:rPr>
          <w:rFonts w:ascii="Times New Roman" w:hAnsi="Times New Roman" w:cs="Times New Roman"/>
          <w:sz w:val="24"/>
        </w:rPr>
        <w:t>“</w:t>
      </w:r>
      <w:r w:rsidR="000B3D67">
        <w:rPr>
          <w:rFonts w:ascii="Times New Roman" w:hAnsi="Times New Roman" w:cs="Times New Roman"/>
          <w:sz w:val="24"/>
        </w:rPr>
        <w:t>place”</w:t>
      </w:r>
      <w:r w:rsidR="00F0236F" w:rsidRPr="003561D4">
        <w:rPr>
          <w:rFonts w:ascii="Times New Roman" w:hAnsi="Times New Roman" w:cs="Times New Roman"/>
          <w:sz w:val="24"/>
        </w:rPr>
        <w:t xml:space="preserve"> includes an area or region;</w:t>
      </w:r>
    </w:p>
    <w:p w14:paraId="566BA3A6" w14:textId="3F85F009" w:rsidR="00F0236F" w:rsidRPr="003561D4" w:rsidRDefault="00D25630" w:rsidP="00D25630">
      <w:pPr>
        <w:autoSpaceDE w:val="0"/>
        <w:autoSpaceDN w:val="0"/>
        <w:adjustRightInd w:val="0"/>
        <w:spacing w:after="60" w:line="240" w:lineRule="auto"/>
        <w:ind w:firstLine="270"/>
        <w:rPr>
          <w:rFonts w:ascii="Times New Roman" w:hAnsi="Times New Roman" w:cs="Times New Roman"/>
          <w:sz w:val="24"/>
        </w:rPr>
      </w:pPr>
      <w:r w:rsidRPr="003561D4">
        <w:rPr>
          <w:rFonts w:ascii="Times New Roman" w:hAnsi="Times New Roman" w:cs="Times New Roman"/>
          <w:sz w:val="24"/>
        </w:rPr>
        <w:t>“</w:t>
      </w:r>
      <w:r w:rsidR="000B3D67">
        <w:rPr>
          <w:rFonts w:ascii="Times New Roman" w:hAnsi="Times New Roman" w:cs="Times New Roman"/>
          <w:sz w:val="24"/>
        </w:rPr>
        <w:t>urban and regional development”</w:t>
      </w:r>
      <w:r w:rsidR="00F0236F" w:rsidRPr="003561D4">
        <w:rPr>
          <w:rFonts w:ascii="Times New Roman" w:hAnsi="Times New Roman" w:cs="Times New Roman"/>
          <w:sz w:val="24"/>
        </w:rPr>
        <w:t xml:space="preserve"> includes</w:t>
      </w:r>
      <w:r w:rsidR="000B3D67" w:rsidRPr="003D66CE">
        <w:rPr>
          <w:rFonts w:ascii="Times New Roman" w:hAnsi="Times New Roman"/>
        </w:rPr>
        <w:t>—</w:t>
      </w:r>
    </w:p>
    <w:p w14:paraId="7A71FDBA" w14:textId="77777777" w:rsidR="00F0236F" w:rsidRPr="003561D4" w:rsidRDefault="00F0236F" w:rsidP="00476EF1">
      <w:pPr>
        <w:autoSpaceDE w:val="0"/>
        <w:autoSpaceDN w:val="0"/>
        <w:adjustRightInd w:val="0"/>
        <w:spacing w:after="60" w:line="240" w:lineRule="auto"/>
        <w:ind w:firstLine="810"/>
        <w:rPr>
          <w:rFonts w:ascii="Times New Roman" w:hAnsi="Times New Roman" w:cs="Times New Roman"/>
          <w:sz w:val="24"/>
        </w:rPr>
      </w:pPr>
      <w:r w:rsidRPr="003561D4">
        <w:rPr>
          <w:rFonts w:ascii="Times New Roman" w:hAnsi="Times New Roman" w:cs="Times New Roman"/>
          <w:sz w:val="24"/>
        </w:rPr>
        <w:t>(a) urban expansion;</w:t>
      </w:r>
    </w:p>
    <w:p w14:paraId="021FD464" w14:textId="77777777" w:rsidR="00F0236F" w:rsidRPr="003561D4" w:rsidRDefault="00F0236F" w:rsidP="00476EF1">
      <w:pPr>
        <w:autoSpaceDE w:val="0"/>
        <w:autoSpaceDN w:val="0"/>
        <w:adjustRightInd w:val="0"/>
        <w:spacing w:after="60" w:line="240" w:lineRule="auto"/>
        <w:ind w:firstLine="810"/>
        <w:rPr>
          <w:rFonts w:ascii="Times New Roman" w:hAnsi="Times New Roman" w:cs="Times New Roman"/>
          <w:sz w:val="24"/>
        </w:rPr>
      </w:pPr>
      <w:r w:rsidRPr="003561D4">
        <w:rPr>
          <w:rFonts w:ascii="Times New Roman" w:hAnsi="Times New Roman" w:cs="Times New Roman"/>
          <w:sz w:val="24"/>
        </w:rPr>
        <w:t>(b) the re-development of existing urban areas; and</w:t>
      </w:r>
    </w:p>
    <w:p w14:paraId="1A23B1B5" w14:textId="77777777" w:rsidR="00F0236F" w:rsidRPr="003561D4" w:rsidRDefault="00F0236F" w:rsidP="00476EF1">
      <w:pPr>
        <w:autoSpaceDE w:val="0"/>
        <w:autoSpaceDN w:val="0"/>
        <w:adjustRightInd w:val="0"/>
        <w:spacing w:after="0" w:line="240" w:lineRule="auto"/>
        <w:ind w:left="1125" w:hanging="315"/>
        <w:rPr>
          <w:rFonts w:ascii="Times New Roman" w:hAnsi="Times New Roman" w:cs="Times New Roman"/>
          <w:sz w:val="24"/>
        </w:rPr>
      </w:pPr>
      <w:r w:rsidRPr="003561D4">
        <w:rPr>
          <w:rFonts w:ascii="Times New Roman" w:hAnsi="Times New Roman" w:cs="Times New Roman"/>
          <w:sz w:val="24"/>
        </w:rPr>
        <w:t>(c) the setting aside of land, whether in its natural state or otherwise, for purposes of public recreation or of conservation.</w:t>
      </w:r>
    </w:p>
    <w:p w14:paraId="66653B21" w14:textId="77777777" w:rsidR="00F0236F" w:rsidRPr="00476EF1" w:rsidRDefault="00476EF1" w:rsidP="00476EF1">
      <w:pPr>
        <w:autoSpaceDE w:val="0"/>
        <w:autoSpaceDN w:val="0"/>
        <w:adjustRightInd w:val="0"/>
        <w:spacing w:before="120" w:after="60" w:line="240" w:lineRule="auto"/>
        <w:rPr>
          <w:rFonts w:ascii="Times New Roman" w:hAnsi="Times New Roman" w:cs="Times New Roman"/>
          <w:b/>
          <w:bCs/>
          <w:sz w:val="20"/>
          <w:szCs w:val="20"/>
        </w:rPr>
      </w:pPr>
      <w:r>
        <w:rPr>
          <w:rFonts w:ascii="Times New Roman" w:hAnsi="Times New Roman" w:cs="Times New Roman"/>
          <w:b/>
          <w:bCs/>
          <w:sz w:val="20"/>
          <w:szCs w:val="20"/>
        </w:rPr>
        <w:t>Approve</w:t>
      </w:r>
      <w:r w:rsidR="00F0236F" w:rsidRPr="00476EF1">
        <w:rPr>
          <w:rFonts w:ascii="Times New Roman" w:hAnsi="Times New Roman" w:cs="Times New Roman"/>
          <w:b/>
          <w:bCs/>
          <w:sz w:val="20"/>
          <w:szCs w:val="20"/>
        </w:rPr>
        <w:t>d programs.</w:t>
      </w:r>
    </w:p>
    <w:p w14:paraId="549A51AE" w14:textId="06D086FA" w:rsidR="00F0236F" w:rsidRPr="003561D4" w:rsidRDefault="00F0236F" w:rsidP="00476EF1">
      <w:pPr>
        <w:autoSpaceDE w:val="0"/>
        <w:autoSpaceDN w:val="0"/>
        <w:adjustRightInd w:val="0"/>
        <w:spacing w:after="60" w:line="240" w:lineRule="auto"/>
        <w:ind w:firstLine="270"/>
        <w:rPr>
          <w:rFonts w:ascii="Times New Roman" w:hAnsi="Times New Roman" w:cs="Times New Roman"/>
          <w:sz w:val="24"/>
        </w:rPr>
      </w:pPr>
      <w:r w:rsidRPr="003561D4">
        <w:rPr>
          <w:rFonts w:ascii="Times New Roman" w:hAnsi="Times New Roman" w:cs="Times New Roman"/>
          <w:b/>
          <w:bCs/>
          <w:szCs w:val="20"/>
        </w:rPr>
        <w:t xml:space="preserve">4. </w:t>
      </w:r>
      <w:r w:rsidRPr="003561D4">
        <w:rPr>
          <w:rFonts w:ascii="Times New Roman" w:hAnsi="Times New Roman" w:cs="Times New Roman"/>
          <w:bCs/>
          <w:sz w:val="24"/>
        </w:rPr>
        <w:t>(1)</w:t>
      </w:r>
      <w:r w:rsidRPr="003561D4">
        <w:rPr>
          <w:rFonts w:ascii="Times New Roman" w:hAnsi="Times New Roman" w:cs="Times New Roman"/>
          <w:b/>
          <w:bCs/>
          <w:sz w:val="24"/>
        </w:rPr>
        <w:t xml:space="preserve"> </w:t>
      </w:r>
      <w:r w:rsidRPr="003561D4">
        <w:rPr>
          <w:rFonts w:ascii="Times New Roman" w:hAnsi="Times New Roman" w:cs="Times New Roman"/>
          <w:sz w:val="24"/>
        </w:rPr>
        <w:t>The Minister may</w:t>
      </w:r>
      <w:r w:rsidR="000B3D67" w:rsidRPr="003D66CE">
        <w:rPr>
          <w:rFonts w:ascii="Times New Roman" w:hAnsi="Times New Roman"/>
        </w:rPr>
        <w:t>—</w:t>
      </w:r>
    </w:p>
    <w:p w14:paraId="3F3C613E" w14:textId="5CA11C6D" w:rsidR="00F0236F" w:rsidRPr="003561D4" w:rsidRDefault="00F0236F" w:rsidP="00476EF1">
      <w:pPr>
        <w:autoSpaceDE w:val="0"/>
        <w:autoSpaceDN w:val="0"/>
        <w:adjustRightInd w:val="0"/>
        <w:spacing w:after="60" w:line="240" w:lineRule="auto"/>
        <w:ind w:firstLine="270"/>
        <w:rPr>
          <w:rFonts w:ascii="Times New Roman" w:hAnsi="Times New Roman" w:cs="Times New Roman"/>
          <w:sz w:val="24"/>
        </w:rPr>
      </w:pPr>
      <w:r w:rsidRPr="003561D4">
        <w:rPr>
          <w:rFonts w:ascii="Times New Roman" w:hAnsi="Times New Roman" w:cs="Times New Roman"/>
          <w:sz w:val="24"/>
        </w:rPr>
        <w:t>(a) in consultation with an appropriate Minister of a State, approve</w:t>
      </w:r>
      <w:r w:rsidR="000B3D67" w:rsidRPr="003D66CE">
        <w:rPr>
          <w:rFonts w:ascii="Times New Roman" w:hAnsi="Times New Roman"/>
        </w:rPr>
        <w:t>—</w:t>
      </w:r>
    </w:p>
    <w:p w14:paraId="0A6B69FC" w14:textId="46BEEDD3" w:rsidR="00F0236F" w:rsidRPr="003561D4" w:rsidRDefault="00F0236F" w:rsidP="000B3D67">
      <w:pPr>
        <w:autoSpaceDE w:val="0"/>
        <w:autoSpaceDN w:val="0"/>
        <w:adjustRightInd w:val="0"/>
        <w:spacing w:after="60" w:line="240" w:lineRule="auto"/>
        <w:ind w:left="1170" w:hanging="360"/>
        <w:rPr>
          <w:rFonts w:ascii="Times New Roman" w:hAnsi="Times New Roman" w:cs="Times New Roman"/>
          <w:sz w:val="24"/>
        </w:rPr>
      </w:pPr>
      <w:r w:rsidRPr="003561D4">
        <w:rPr>
          <w:rFonts w:ascii="Times New Roman" w:hAnsi="Times New Roman" w:cs="Times New Roman"/>
          <w:sz w:val="24"/>
        </w:rPr>
        <w:t>(</w:t>
      </w:r>
      <w:proofErr w:type="spellStart"/>
      <w:r w:rsidRPr="003561D4">
        <w:rPr>
          <w:rFonts w:ascii="Times New Roman" w:hAnsi="Times New Roman" w:cs="Times New Roman"/>
          <w:sz w:val="24"/>
        </w:rPr>
        <w:t>i</w:t>
      </w:r>
      <w:proofErr w:type="spellEnd"/>
      <w:r w:rsidRPr="003561D4">
        <w:rPr>
          <w:rFonts w:ascii="Times New Roman" w:hAnsi="Times New Roman" w:cs="Times New Roman"/>
          <w:sz w:val="24"/>
        </w:rPr>
        <w:t>) programs of urban and regional development in relation to places specified in the Schedule; and</w:t>
      </w:r>
    </w:p>
    <w:p w14:paraId="55CD8F95" w14:textId="77777777" w:rsidR="00F0236F" w:rsidRPr="003561D4" w:rsidRDefault="00F0236F" w:rsidP="00476EF1">
      <w:pPr>
        <w:autoSpaceDE w:val="0"/>
        <w:autoSpaceDN w:val="0"/>
        <w:adjustRightInd w:val="0"/>
        <w:spacing w:after="60" w:line="240" w:lineRule="auto"/>
        <w:ind w:left="1170" w:hanging="360"/>
        <w:rPr>
          <w:rFonts w:ascii="Times New Roman" w:hAnsi="Times New Roman" w:cs="Times New Roman"/>
          <w:sz w:val="24"/>
        </w:rPr>
      </w:pPr>
      <w:r w:rsidRPr="003561D4">
        <w:rPr>
          <w:rFonts w:ascii="Times New Roman" w:hAnsi="Times New Roman" w:cs="Times New Roman"/>
          <w:sz w:val="24"/>
        </w:rPr>
        <w:t>(ii) study programs relating to urban and regional development in relation to places specified in the Schedule and other places in the State of Tasmania; and</w:t>
      </w:r>
    </w:p>
    <w:p w14:paraId="4A0A3952" w14:textId="281E4919" w:rsidR="00F0236F" w:rsidRPr="003561D4" w:rsidRDefault="00F0236F" w:rsidP="00476EF1">
      <w:pPr>
        <w:autoSpaceDE w:val="0"/>
        <w:autoSpaceDN w:val="0"/>
        <w:adjustRightInd w:val="0"/>
        <w:spacing w:after="60" w:line="240" w:lineRule="auto"/>
        <w:ind w:left="567" w:hanging="297"/>
        <w:rPr>
          <w:rFonts w:ascii="Times New Roman" w:hAnsi="Times New Roman" w:cs="Times New Roman"/>
          <w:sz w:val="24"/>
        </w:rPr>
      </w:pPr>
      <w:r w:rsidRPr="003561D4">
        <w:rPr>
          <w:rFonts w:ascii="Times New Roman" w:hAnsi="Times New Roman" w:cs="Times New Roman"/>
          <w:sz w:val="24"/>
        </w:rPr>
        <w:t xml:space="preserve">(b) with the concurrence of the Treasurer, agree with that Minister upon the financial assistance to be provided under this Act in respect of expenditure </w:t>
      </w:r>
      <w:r w:rsidRPr="000B3D67">
        <w:rPr>
          <w:rFonts w:ascii="Times New Roman" w:hAnsi="Times New Roman" w:cs="Times New Roman"/>
          <w:bCs/>
          <w:sz w:val="24"/>
        </w:rPr>
        <w:t>by</w:t>
      </w:r>
      <w:r w:rsidRPr="003561D4">
        <w:rPr>
          <w:rFonts w:ascii="Times New Roman" w:hAnsi="Times New Roman" w:cs="Times New Roman"/>
          <w:b/>
          <w:bCs/>
          <w:sz w:val="24"/>
        </w:rPr>
        <w:t xml:space="preserve"> </w:t>
      </w:r>
      <w:r w:rsidRPr="003561D4">
        <w:rPr>
          <w:rFonts w:ascii="Times New Roman" w:hAnsi="Times New Roman" w:cs="Times New Roman"/>
          <w:sz w:val="24"/>
        </w:rPr>
        <w:t>that State or an approved authority of that State under any such program.</w:t>
      </w:r>
    </w:p>
    <w:p w14:paraId="0545D1BD" w14:textId="3FCE4784" w:rsidR="00F0236F" w:rsidRPr="003561D4" w:rsidRDefault="00F0236F" w:rsidP="00476EF1">
      <w:pPr>
        <w:autoSpaceDE w:val="0"/>
        <w:autoSpaceDN w:val="0"/>
        <w:adjustRightInd w:val="0"/>
        <w:spacing w:after="60" w:line="240" w:lineRule="auto"/>
        <w:ind w:firstLine="270"/>
        <w:rPr>
          <w:rFonts w:ascii="Times New Roman" w:hAnsi="Times New Roman" w:cs="Times New Roman"/>
          <w:sz w:val="24"/>
        </w:rPr>
      </w:pPr>
      <w:r w:rsidRPr="003561D4">
        <w:rPr>
          <w:rFonts w:ascii="Times New Roman" w:hAnsi="Times New Roman" w:cs="Times New Roman"/>
          <w:sz w:val="24"/>
        </w:rPr>
        <w:t xml:space="preserve">(2) A program approved under sub-paragraph </w:t>
      </w:r>
      <w:r w:rsidRPr="003561D4">
        <w:rPr>
          <w:rFonts w:ascii="Times New Roman" w:hAnsi="Times New Roman" w:cs="Times New Roman"/>
          <w:bCs/>
          <w:sz w:val="24"/>
        </w:rPr>
        <w:t>(1)</w:t>
      </w:r>
      <w:r w:rsidRPr="003561D4">
        <w:rPr>
          <w:rFonts w:ascii="Times New Roman" w:hAnsi="Times New Roman" w:cs="Times New Roman"/>
          <w:sz w:val="24"/>
        </w:rPr>
        <w:t>(a)(</w:t>
      </w:r>
      <w:proofErr w:type="spellStart"/>
      <w:r w:rsidRPr="003561D4">
        <w:rPr>
          <w:rFonts w:ascii="Times New Roman" w:hAnsi="Times New Roman" w:cs="Times New Roman"/>
          <w:sz w:val="24"/>
        </w:rPr>
        <w:t>i</w:t>
      </w:r>
      <w:proofErr w:type="spellEnd"/>
      <w:r w:rsidRPr="003561D4">
        <w:rPr>
          <w:rFonts w:ascii="Times New Roman" w:hAnsi="Times New Roman" w:cs="Times New Roman"/>
          <w:sz w:val="24"/>
        </w:rPr>
        <w:t xml:space="preserve">) may include provision for the acquisition of land </w:t>
      </w:r>
      <w:r w:rsidRPr="003561D4">
        <w:rPr>
          <w:rFonts w:ascii="Times New Roman" w:hAnsi="Times New Roman" w:cs="Times New Roman"/>
          <w:bCs/>
          <w:sz w:val="24"/>
        </w:rPr>
        <w:t>by</w:t>
      </w:r>
      <w:r w:rsidRPr="003561D4">
        <w:rPr>
          <w:rFonts w:ascii="Times New Roman" w:hAnsi="Times New Roman" w:cs="Times New Roman"/>
          <w:b/>
          <w:bCs/>
          <w:sz w:val="24"/>
        </w:rPr>
        <w:t xml:space="preserve"> </w:t>
      </w:r>
      <w:r w:rsidRPr="003561D4">
        <w:rPr>
          <w:rFonts w:ascii="Times New Roman" w:hAnsi="Times New Roman" w:cs="Times New Roman"/>
          <w:sz w:val="24"/>
        </w:rPr>
        <w:t>the State or an approved authority of the State for purposes connected with urban and regional development.</w:t>
      </w:r>
    </w:p>
    <w:p w14:paraId="628BF60E" w14:textId="66B98BA5" w:rsidR="00F0236F" w:rsidRPr="003561D4" w:rsidRDefault="00F0236F" w:rsidP="00476EF1">
      <w:pPr>
        <w:autoSpaceDE w:val="0"/>
        <w:autoSpaceDN w:val="0"/>
        <w:adjustRightInd w:val="0"/>
        <w:spacing w:after="60" w:line="240" w:lineRule="auto"/>
        <w:ind w:firstLine="270"/>
        <w:rPr>
          <w:rFonts w:ascii="Times New Roman" w:hAnsi="Times New Roman" w:cs="Times New Roman"/>
          <w:sz w:val="24"/>
        </w:rPr>
      </w:pPr>
      <w:r w:rsidRPr="003561D4">
        <w:rPr>
          <w:rFonts w:ascii="Times New Roman" w:hAnsi="Times New Roman" w:cs="Times New Roman"/>
          <w:bCs/>
          <w:sz w:val="24"/>
        </w:rPr>
        <w:t xml:space="preserve">(3) </w:t>
      </w:r>
      <w:r w:rsidRPr="003561D4">
        <w:rPr>
          <w:rFonts w:ascii="Times New Roman" w:hAnsi="Times New Roman" w:cs="Times New Roman"/>
          <w:sz w:val="24"/>
        </w:rPr>
        <w:t>A program providing for land acquisition shall clearly identify the land to be acquired and specify whether it is</w:t>
      </w:r>
      <w:r w:rsidR="000B3D67" w:rsidRPr="003D66CE">
        <w:rPr>
          <w:rFonts w:ascii="Times New Roman" w:hAnsi="Times New Roman"/>
        </w:rPr>
        <w:t>—</w:t>
      </w:r>
    </w:p>
    <w:p w14:paraId="2E6B7258" w14:textId="77777777" w:rsidR="00F0236F" w:rsidRPr="003561D4" w:rsidRDefault="00F0236F" w:rsidP="00476EF1">
      <w:pPr>
        <w:autoSpaceDE w:val="0"/>
        <w:autoSpaceDN w:val="0"/>
        <w:adjustRightInd w:val="0"/>
        <w:spacing w:after="60" w:line="240" w:lineRule="auto"/>
        <w:ind w:firstLine="270"/>
        <w:rPr>
          <w:rFonts w:ascii="Times New Roman" w:hAnsi="Times New Roman" w:cs="Times New Roman"/>
          <w:sz w:val="24"/>
        </w:rPr>
      </w:pPr>
      <w:r w:rsidRPr="003561D4">
        <w:rPr>
          <w:rFonts w:ascii="Times New Roman" w:hAnsi="Times New Roman" w:cs="Times New Roman"/>
          <w:sz w:val="24"/>
        </w:rPr>
        <w:t>(a) land intended for urban use, including the provision of urban facilities; or</w:t>
      </w:r>
    </w:p>
    <w:p w14:paraId="6B0E6C16" w14:textId="60271BF3" w:rsidR="00F0236F" w:rsidRPr="003561D4" w:rsidRDefault="00F0236F" w:rsidP="00476EF1">
      <w:pPr>
        <w:autoSpaceDE w:val="0"/>
        <w:autoSpaceDN w:val="0"/>
        <w:adjustRightInd w:val="0"/>
        <w:spacing w:after="0" w:line="240" w:lineRule="auto"/>
        <w:ind w:firstLine="270"/>
        <w:rPr>
          <w:rFonts w:ascii="Times New Roman" w:hAnsi="Times New Roman" w:cs="Times New Roman"/>
          <w:sz w:val="24"/>
        </w:rPr>
      </w:pPr>
      <w:r w:rsidRPr="003561D4">
        <w:rPr>
          <w:rFonts w:ascii="Times New Roman" w:hAnsi="Times New Roman" w:cs="Times New Roman"/>
          <w:sz w:val="24"/>
        </w:rPr>
        <w:t>(b) land not falling within paragraph (a).</w:t>
      </w:r>
    </w:p>
    <w:p w14:paraId="23558B32" w14:textId="77777777" w:rsidR="00F0236F" w:rsidRPr="00476EF1" w:rsidRDefault="00F0236F" w:rsidP="00476EF1">
      <w:pPr>
        <w:autoSpaceDE w:val="0"/>
        <w:autoSpaceDN w:val="0"/>
        <w:adjustRightInd w:val="0"/>
        <w:spacing w:before="120" w:after="60" w:line="240" w:lineRule="auto"/>
        <w:rPr>
          <w:rFonts w:ascii="Times New Roman" w:hAnsi="Times New Roman" w:cs="Times New Roman"/>
          <w:b/>
          <w:bCs/>
          <w:sz w:val="20"/>
          <w:szCs w:val="20"/>
        </w:rPr>
      </w:pPr>
      <w:r w:rsidRPr="00476EF1">
        <w:rPr>
          <w:rFonts w:ascii="Times New Roman" w:hAnsi="Times New Roman" w:cs="Times New Roman"/>
          <w:b/>
          <w:bCs/>
          <w:sz w:val="20"/>
          <w:szCs w:val="20"/>
        </w:rPr>
        <w:t>Financial assistance of states.</w:t>
      </w:r>
    </w:p>
    <w:p w14:paraId="23C9B2BD" w14:textId="387E8EA4" w:rsidR="0047246E" w:rsidRPr="003561D4" w:rsidRDefault="0047246E" w:rsidP="00476EF1">
      <w:pPr>
        <w:tabs>
          <w:tab w:val="left" w:pos="630"/>
        </w:tabs>
        <w:autoSpaceDE w:val="0"/>
        <w:autoSpaceDN w:val="0"/>
        <w:adjustRightInd w:val="0"/>
        <w:spacing w:after="0" w:line="240" w:lineRule="auto"/>
        <w:ind w:firstLine="270"/>
        <w:rPr>
          <w:rFonts w:ascii="Times New Roman" w:hAnsi="Times New Roman" w:cs="Times New Roman"/>
          <w:bCs/>
          <w:sz w:val="24"/>
        </w:rPr>
      </w:pPr>
      <w:r w:rsidRPr="003561D4">
        <w:rPr>
          <w:rFonts w:ascii="Times New Roman" w:hAnsi="Times New Roman" w:cs="Times New Roman"/>
          <w:b/>
          <w:bCs/>
          <w:sz w:val="24"/>
        </w:rPr>
        <w:t>5.</w:t>
      </w:r>
      <w:r w:rsidR="00476EF1" w:rsidRPr="003561D4">
        <w:rPr>
          <w:rFonts w:ascii="Times New Roman" w:hAnsi="Times New Roman" w:cs="Times New Roman"/>
          <w:b/>
          <w:bCs/>
          <w:sz w:val="24"/>
        </w:rPr>
        <w:tab/>
      </w:r>
      <w:r w:rsidRPr="003561D4">
        <w:rPr>
          <w:rFonts w:ascii="Times New Roman" w:hAnsi="Times New Roman" w:cs="Times New Roman"/>
          <w:bCs/>
          <w:sz w:val="24"/>
        </w:rPr>
        <w:t>Subject to this Act, where, in accordance with an approved program, moneys have been expended</w:t>
      </w:r>
      <w:r w:rsidRPr="003561D4">
        <w:rPr>
          <w:rFonts w:ascii="Times New Roman" w:hAnsi="Times New Roman" w:cs="Times New Roman"/>
          <w:b/>
          <w:bCs/>
          <w:sz w:val="24"/>
        </w:rPr>
        <w:t xml:space="preserve"> </w:t>
      </w:r>
      <w:r w:rsidRPr="003561D4">
        <w:rPr>
          <w:rFonts w:ascii="Times New Roman" w:hAnsi="Times New Roman" w:cs="Times New Roman"/>
          <w:bCs/>
          <w:sz w:val="24"/>
        </w:rPr>
        <w:t>during the year ending on 30 June 1974 by a State or by an approved authority of a State, there is payable to that State, by way of financial assistance in respect of that expenditure, an amount or amounts determined as agreed</w:t>
      </w:r>
      <w:r w:rsidR="000B3D67">
        <w:rPr>
          <w:rFonts w:ascii="Times New Roman" w:hAnsi="Times New Roman" w:cs="Times New Roman"/>
          <w:bCs/>
          <w:sz w:val="24"/>
        </w:rPr>
        <w:t xml:space="preserve"> in accordance with paragraph 4</w:t>
      </w:r>
      <w:r w:rsidRPr="003561D4">
        <w:rPr>
          <w:rFonts w:ascii="Times New Roman" w:hAnsi="Times New Roman" w:cs="Times New Roman"/>
          <w:bCs/>
          <w:sz w:val="24"/>
        </w:rPr>
        <w:t>(1)(b).</w:t>
      </w:r>
    </w:p>
    <w:p w14:paraId="0BDAD1A2" w14:textId="7DFF01F3" w:rsidR="0047246E" w:rsidRPr="00476EF1" w:rsidRDefault="0047246E" w:rsidP="00476EF1">
      <w:pPr>
        <w:autoSpaceDE w:val="0"/>
        <w:autoSpaceDN w:val="0"/>
        <w:adjustRightInd w:val="0"/>
        <w:spacing w:before="120" w:after="60" w:line="240" w:lineRule="auto"/>
        <w:rPr>
          <w:rFonts w:ascii="Times New Roman" w:hAnsi="Times New Roman" w:cs="Times New Roman"/>
          <w:b/>
          <w:bCs/>
          <w:sz w:val="20"/>
          <w:szCs w:val="20"/>
        </w:rPr>
      </w:pPr>
      <w:r w:rsidRPr="00476EF1">
        <w:rPr>
          <w:rFonts w:ascii="Times New Roman" w:hAnsi="Times New Roman" w:cs="Times New Roman"/>
          <w:b/>
          <w:sz w:val="20"/>
          <w:szCs w:val="20"/>
        </w:rPr>
        <w:t xml:space="preserve">Evidence </w:t>
      </w:r>
      <w:r w:rsidR="00A54036">
        <w:rPr>
          <w:rFonts w:ascii="Times New Roman" w:hAnsi="Times New Roman" w:cs="Times New Roman"/>
          <w:b/>
          <w:bCs/>
          <w:sz w:val="20"/>
          <w:szCs w:val="20"/>
        </w:rPr>
        <w:t xml:space="preserve">of </w:t>
      </w:r>
      <w:r w:rsidRPr="00476EF1">
        <w:rPr>
          <w:rFonts w:ascii="Times New Roman" w:hAnsi="Times New Roman" w:cs="Times New Roman"/>
          <w:b/>
          <w:bCs/>
          <w:sz w:val="20"/>
          <w:szCs w:val="20"/>
        </w:rPr>
        <w:t>expenditure</w:t>
      </w:r>
      <w:r w:rsidR="000B3D67">
        <w:rPr>
          <w:rFonts w:ascii="Times New Roman" w:hAnsi="Times New Roman" w:cs="Times New Roman"/>
          <w:b/>
          <w:bCs/>
          <w:sz w:val="20"/>
          <w:szCs w:val="20"/>
        </w:rPr>
        <w:t>.</w:t>
      </w:r>
    </w:p>
    <w:p w14:paraId="64A8E693" w14:textId="78DBF153" w:rsidR="0047246E" w:rsidRPr="003561D4" w:rsidRDefault="0047246E" w:rsidP="00476EF1">
      <w:pPr>
        <w:autoSpaceDE w:val="0"/>
        <w:autoSpaceDN w:val="0"/>
        <w:adjustRightInd w:val="0"/>
        <w:spacing w:after="60" w:line="240" w:lineRule="auto"/>
        <w:ind w:firstLine="270"/>
        <w:rPr>
          <w:rFonts w:ascii="Times New Roman" w:hAnsi="Times New Roman" w:cs="Times New Roman"/>
          <w:sz w:val="24"/>
        </w:rPr>
      </w:pPr>
      <w:r w:rsidRPr="003561D4">
        <w:rPr>
          <w:rFonts w:ascii="Times New Roman" w:hAnsi="Times New Roman" w:cs="Times New Roman"/>
          <w:b/>
          <w:bCs/>
          <w:szCs w:val="20"/>
        </w:rPr>
        <w:t xml:space="preserve">6. </w:t>
      </w:r>
      <w:r w:rsidRPr="003561D4">
        <w:rPr>
          <w:rFonts w:ascii="Times New Roman" w:hAnsi="Times New Roman" w:cs="Times New Roman"/>
          <w:sz w:val="24"/>
        </w:rPr>
        <w:t xml:space="preserve">A State is not entitled to a payment under section </w:t>
      </w:r>
      <w:r w:rsidRPr="003561D4">
        <w:rPr>
          <w:rFonts w:ascii="Times New Roman" w:hAnsi="Times New Roman" w:cs="Times New Roman"/>
          <w:szCs w:val="20"/>
        </w:rPr>
        <w:t xml:space="preserve">5 </w:t>
      </w:r>
      <w:r w:rsidRPr="003561D4">
        <w:rPr>
          <w:rFonts w:ascii="Times New Roman" w:hAnsi="Times New Roman" w:cs="Times New Roman"/>
          <w:sz w:val="24"/>
        </w:rPr>
        <w:t>in respect of any expenditure unless the State has furnished the Treasurer with</w:t>
      </w:r>
      <w:r w:rsidR="000B3D67" w:rsidRPr="003D66CE">
        <w:rPr>
          <w:rFonts w:ascii="Times New Roman" w:hAnsi="Times New Roman"/>
        </w:rPr>
        <w:t>—</w:t>
      </w:r>
    </w:p>
    <w:p w14:paraId="3EA2947B" w14:textId="48AF44A9" w:rsidR="0047246E" w:rsidRPr="003561D4" w:rsidRDefault="0047246E" w:rsidP="00476EF1">
      <w:pPr>
        <w:autoSpaceDE w:val="0"/>
        <w:autoSpaceDN w:val="0"/>
        <w:adjustRightInd w:val="0"/>
        <w:spacing w:after="60" w:line="240" w:lineRule="auto"/>
        <w:ind w:left="540" w:hanging="270"/>
        <w:rPr>
          <w:rFonts w:ascii="Times New Roman" w:hAnsi="Times New Roman" w:cs="Times New Roman"/>
          <w:b/>
          <w:bCs/>
          <w:sz w:val="24"/>
        </w:rPr>
      </w:pPr>
      <w:r w:rsidRPr="003561D4">
        <w:rPr>
          <w:rFonts w:ascii="Times New Roman" w:hAnsi="Times New Roman" w:cs="Times New Roman"/>
          <w:sz w:val="24"/>
        </w:rPr>
        <w:t xml:space="preserve">(a) a statement of that expenditure in accordance with a form approved </w:t>
      </w:r>
      <w:r w:rsidRPr="003561D4">
        <w:rPr>
          <w:rFonts w:ascii="Times New Roman" w:hAnsi="Times New Roman" w:cs="Times New Roman"/>
          <w:bCs/>
          <w:sz w:val="24"/>
        </w:rPr>
        <w:t>by</w:t>
      </w:r>
      <w:r w:rsidRPr="003561D4">
        <w:rPr>
          <w:rFonts w:ascii="Times New Roman" w:hAnsi="Times New Roman" w:cs="Times New Roman"/>
          <w:b/>
          <w:bCs/>
          <w:sz w:val="24"/>
        </w:rPr>
        <w:t xml:space="preserve"> </w:t>
      </w:r>
      <w:r w:rsidRPr="003561D4">
        <w:rPr>
          <w:rFonts w:ascii="Times New Roman" w:hAnsi="Times New Roman" w:cs="Times New Roman"/>
          <w:sz w:val="24"/>
        </w:rPr>
        <w:t xml:space="preserve">the Treasurer, accompanied </w:t>
      </w:r>
      <w:r w:rsidRPr="003561D4">
        <w:rPr>
          <w:rFonts w:ascii="Times New Roman" w:hAnsi="Times New Roman" w:cs="Times New Roman"/>
          <w:bCs/>
          <w:sz w:val="24"/>
        </w:rPr>
        <w:t>by</w:t>
      </w:r>
      <w:r w:rsidRPr="003561D4">
        <w:rPr>
          <w:rFonts w:ascii="Times New Roman" w:hAnsi="Times New Roman" w:cs="Times New Roman"/>
          <w:b/>
          <w:bCs/>
          <w:sz w:val="24"/>
        </w:rPr>
        <w:t xml:space="preserve"> </w:t>
      </w:r>
      <w:r w:rsidRPr="003561D4">
        <w:rPr>
          <w:rFonts w:ascii="Times New Roman" w:hAnsi="Times New Roman" w:cs="Times New Roman"/>
          <w:sz w:val="24"/>
        </w:rPr>
        <w:t xml:space="preserve">a certificate </w:t>
      </w:r>
      <w:r w:rsidRPr="003561D4">
        <w:rPr>
          <w:rFonts w:ascii="Times New Roman" w:hAnsi="Times New Roman" w:cs="Times New Roman"/>
          <w:bCs/>
          <w:sz w:val="24"/>
        </w:rPr>
        <w:t>by</w:t>
      </w:r>
      <w:r w:rsidR="000B3D67" w:rsidRPr="003D66CE">
        <w:rPr>
          <w:rFonts w:ascii="Times New Roman" w:hAnsi="Times New Roman"/>
        </w:rPr>
        <w:t>—</w:t>
      </w:r>
    </w:p>
    <w:p w14:paraId="7E270EEB" w14:textId="6BC950B7" w:rsidR="0047246E" w:rsidRPr="003561D4" w:rsidRDefault="0047246E" w:rsidP="00476EF1">
      <w:pPr>
        <w:autoSpaceDE w:val="0"/>
        <w:autoSpaceDN w:val="0"/>
        <w:adjustRightInd w:val="0"/>
        <w:spacing w:after="0" w:line="240" w:lineRule="auto"/>
        <w:ind w:firstLine="810"/>
        <w:rPr>
          <w:rFonts w:ascii="Times New Roman" w:hAnsi="Times New Roman" w:cs="Times New Roman"/>
          <w:sz w:val="24"/>
        </w:rPr>
      </w:pPr>
      <w:r w:rsidRPr="003561D4">
        <w:rPr>
          <w:rFonts w:ascii="Times New Roman" w:hAnsi="Times New Roman" w:cs="Times New Roman"/>
          <w:sz w:val="24"/>
        </w:rPr>
        <w:t>(</w:t>
      </w:r>
      <w:proofErr w:type="spellStart"/>
      <w:r w:rsidRPr="003561D4">
        <w:rPr>
          <w:rFonts w:ascii="Times New Roman" w:hAnsi="Times New Roman" w:cs="Times New Roman"/>
          <w:sz w:val="24"/>
        </w:rPr>
        <w:t>i</w:t>
      </w:r>
      <w:proofErr w:type="spellEnd"/>
      <w:r w:rsidRPr="003561D4">
        <w:rPr>
          <w:rFonts w:ascii="Times New Roman" w:hAnsi="Times New Roman" w:cs="Times New Roman"/>
          <w:sz w:val="24"/>
        </w:rPr>
        <w:t>) in the case of expenditure by the State</w:t>
      </w:r>
      <w:r w:rsidR="000B3D67" w:rsidRPr="003D66CE">
        <w:rPr>
          <w:rFonts w:ascii="Times New Roman" w:hAnsi="Times New Roman"/>
        </w:rPr>
        <w:t>—</w:t>
      </w:r>
      <w:r w:rsidR="000B3D67">
        <w:rPr>
          <w:rFonts w:ascii="Times New Roman" w:hAnsi="Times New Roman" w:cs="Times New Roman"/>
          <w:sz w:val="24"/>
        </w:rPr>
        <w:t>the Auditor-</w:t>
      </w:r>
      <w:r w:rsidRPr="003561D4">
        <w:rPr>
          <w:rFonts w:ascii="Times New Roman" w:hAnsi="Times New Roman" w:cs="Times New Roman"/>
          <w:sz w:val="24"/>
        </w:rPr>
        <w:t>General of the State; or</w:t>
      </w:r>
    </w:p>
    <w:p w14:paraId="3B743E37" w14:textId="77777777" w:rsidR="0047246E" w:rsidRPr="00D25630" w:rsidRDefault="0047246E">
      <w:pPr>
        <w:rPr>
          <w:rFonts w:ascii="Times New Roman" w:hAnsi="Times New Roman" w:cs="Times New Roman"/>
        </w:rPr>
      </w:pPr>
      <w:r w:rsidRPr="00D25630">
        <w:rPr>
          <w:rFonts w:ascii="Times New Roman" w:hAnsi="Times New Roman" w:cs="Times New Roman"/>
        </w:rPr>
        <w:br w:type="page"/>
      </w:r>
    </w:p>
    <w:p w14:paraId="75838CBC" w14:textId="7034A37D" w:rsidR="0047246E" w:rsidRPr="003561D4" w:rsidRDefault="0047246E" w:rsidP="00476EF1">
      <w:pPr>
        <w:autoSpaceDE w:val="0"/>
        <w:autoSpaceDN w:val="0"/>
        <w:adjustRightInd w:val="0"/>
        <w:spacing w:after="60" w:line="240" w:lineRule="auto"/>
        <w:ind w:left="1170" w:hanging="360"/>
        <w:rPr>
          <w:rFonts w:ascii="Times New Roman" w:hAnsi="Times New Roman" w:cs="Times New Roman"/>
          <w:sz w:val="24"/>
        </w:rPr>
      </w:pPr>
      <w:r w:rsidRPr="003561D4">
        <w:rPr>
          <w:rFonts w:ascii="Times New Roman" w:hAnsi="Times New Roman" w:cs="Times New Roman"/>
          <w:sz w:val="24"/>
        </w:rPr>
        <w:lastRenderedPageBreak/>
        <w:t>(ii) in the case of expenditure by an approved authority of the State</w:t>
      </w:r>
      <w:r w:rsidR="000B3D67" w:rsidRPr="003D66CE">
        <w:rPr>
          <w:rFonts w:ascii="Times New Roman" w:hAnsi="Times New Roman"/>
        </w:rPr>
        <w:t>—</w:t>
      </w:r>
      <w:r w:rsidRPr="003561D4">
        <w:rPr>
          <w:rFonts w:ascii="Times New Roman" w:hAnsi="Times New Roman" w:cs="Times New Roman"/>
          <w:sz w:val="24"/>
        </w:rPr>
        <w:t>the duly appointed auditor of that authority,</w:t>
      </w:r>
    </w:p>
    <w:p w14:paraId="52BAF072" w14:textId="77777777" w:rsidR="0047246E" w:rsidRPr="003561D4" w:rsidRDefault="0047246E" w:rsidP="003561D4">
      <w:pPr>
        <w:autoSpaceDE w:val="0"/>
        <w:autoSpaceDN w:val="0"/>
        <w:adjustRightInd w:val="0"/>
        <w:spacing w:after="60" w:line="240" w:lineRule="auto"/>
        <w:ind w:left="630" w:hanging="27"/>
        <w:rPr>
          <w:rFonts w:ascii="Times New Roman" w:hAnsi="Times New Roman" w:cs="Times New Roman"/>
          <w:sz w:val="24"/>
        </w:rPr>
      </w:pPr>
      <w:r w:rsidRPr="003561D4">
        <w:rPr>
          <w:rFonts w:ascii="Times New Roman" w:hAnsi="Times New Roman" w:cs="Times New Roman"/>
          <w:sz w:val="24"/>
        </w:rPr>
        <w:t>certifying that the expenditure was incurred in accordance with the relevant approved program; and</w:t>
      </w:r>
    </w:p>
    <w:p w14:paraId="68A731D5" w14:textId="77777777" w:rsidR="0047246E" w:rsidRPr="003561D4" w:rsidRDefault="0047246E" w:rsidP="00476EF1">
      <w:pPr>
        <w:autoSpaceDE w:val="0"/>
        <w:autoSpaceDN w:val="0"/>
        <w:adjustRightInd w:val="0"/>
        <w:spacing w:after="0" w:line="240" w:lineRule="auto"/>
        <w:ind w:firstLine="270"/>
        <w:rPr>
          <w:rFonts w:ascii="Times New Roman" w:hAnsi="Times New Roman" w:cs="Times New Roman"/>
          <w:sz w:val="24"/>
        </w:rPr>
      </w:pPr>
      <w:r w:rsidRPr="003561D4">
        <w:rPr>
          <w:rFonts w:ascii="Times New Roman" w:hAnsi="Times New Roman" w:cs="Times New Roman"/>
          <w:sz w:val="24"/>
        </w:rPr>
        <w:t>(b) such further information, if any, in respect of that expenditure as the Treasurer requires.</w:t>
      </w:r>
    </w:p>
    <w:p w14:paraId="712FB236" w14:textId="77777777" w:rsidR="0047246E" w:rsidRPr="00D25630" w:rsidRDefault="0047246E" w:rsidP="00476EF1">
      <w:pPr>
        <w:autoSpaceDE w:val="0"/>
        <w:autoSpaceDN w:val="0"/>
        <w:adjustRightInd w:val="0"/>
        <w:spacing w:before="120" w:after="60" w:line="240" w:lineRule="auto"/>
        <w:rPr>
          <w:rFonts w:ascii="Times New Roman" w:hAnsi="Times New Roman" w:cs="Times New Roman"/>
          <w:b/>
          <w:bCs/>
          <w:sz w:val="20"/>
          <w:szCs w:val="20"/>
        </w:rPr>
      </w:pPr>
      <w:r w:rsidRPr="00D25630">
        <w:rPr>
          <w:rFonts w:ascii="Times New Roman" w:hAnsi="Times New Roman" w:cs="Times New Roman"/>
          <w:b/>
          <w:bCs/>
          <w:sz w:val="20"/>
          <w:szCs w:val="20"/>
        </w:rPr>
        <w:t>Advances.</w:t>
      </w:r>
    </w:p>
    <w:p w14:paraId="4DD4A8CB" w14:textId="77777777" w:rsidR="0047246E" w:rsidRPr="003561D4" w:rsidRDefault="0047246E" w:rsidP="00BE1F56">
      <w:pPr>
        <w:autoSpaceDE w:val="0"/>
        <w:autoSpaceDN w:val="0"/>
        <w:adjustRightInd w:val="0"/>
        <w:spacing w:after="160" w:line="240" w:lineRule="auto"/>
        <w:ind w:firstLine="270"/>
        <w:rPr>
          <w:rFonts w:ascii="Times New Roman" w:hAnsi="Times New Roman" w:cs="Times New Roman"/>
          <w:sz w:val="24"/>
          <w:szCs w:val="24"/>
        </w:rPr>
      </w:pPr>
      <w:r w:rsidRPr="003561D4">
        <w:rPr>
          <w:rFonts w:ascii="Times New Roman" w:hAnsi="Times New Roman" w:cs="Times New Roman"/>
          <w:b/>
          <w:bCs/>
          <w:sz w:val="24"/>
          <w:szCs w:val="24"/>
        </w:rPr>
        <w:t xml:space="preserve">7. </w:t>
      </w:r>
      <w:r w:rsidRPr="003561D4">
        <w:rPr>
          <w:rFonts w:ascii="Times New Roman" w:hAnsi="Times New Roman" w:cs="Times New Roman"/>
          <w:sz w:val="24"/>
          <w:szCs w:val="24"/>
        </w:rPr>
        <w:t>(1) The Treasurer may, at such times and in such amounts as he thinks fit, make advances on account of payments that may become payable under section 5.</w:t>
      </w:r>
    </w:p>
    <w:p w14:paraId="725C523A" w14:textId="77777777" w:rsidR="0047246E" w:rsidRPr="003561D4" w:rsidRDefault="0047246E" w:rsidP="00BE1F56">
      <w:pPr>
        <w:autoSpaceDE w:val="0"/>
        <w:autoSpaceDN w:val="0"/>
        <w:adjustRightInd w:val="0"/>
        <w:spacing w:after="160" w:line="240" w:lineRule="auto"/>
        <w:ind w:firstLine="270"/>
        <w:rPr>
          <w:rFonts w:ascii="Times New Roman" w:hAnsi="Times New Roman" w:cs="Times New Roman"/>
          <w:sz w:val="24"/>
          <w:szCs w:val="24"/>
        </w:rPr>
      </w:pPr>
      <w:r w:rsidRPr="003561D4">
        <w:rPr>
          <w:rFonts w:ascii="Times New Roman" w:hAnsi="Times New Roman" w:cs="Times New Roman"/>
          <w:sz w:val="24"/>
          <w:szCs w:val="24"/>
        </w:rPr>
        <w:t>(2) An amount, or part of an amount, advanced to a State under this section may be deducted from an amount that subsequently becomes payable to that State under section 5.</w:t>
      </w:r>
    </w:p>
    <w:p w14:paraId="5ACB7D25" w14:textId="77777777" w:rsidR="0047246E" w:rsidRPr="003561D4" w:rsidRDefault="0047246E" w:rsidP="00BE1F56">
      <w:pPr>
        <w:autoSpaceDE w:val="0"/>
        <w:autoSpaceDN w:val="0"/>
        <w:adjustRightInd w:val="0"/>
        <w:spacing w:after="160" w:line="240" w:lineRule="auto"/>
        <w:ind w:firstLine="270"/>
        <w:rPr>
          <w:rFonts w:ascii="Times New Roman" w:hAnsi="Times New Roman" w:cs="Times New Roman"/>
          <w:sz w:val="24"/>
          <w:szCs w:val="24"/>
        </w:rPr>
      </w:pPr>
      <w:r w:rsidRPr="003561D4">
        <w:rPr>
          <w:rFonts w:ascii="Times New Roman" w:hAnsi="Times New Roman" w:cs="Times New Roman"/>
          <w:sz w:val="24"/>
          <w:szCs w:val="24"/>
        </w:rPr>
        <w:t>(3) If the total amount of the payments under section 5, and the advances under this section, made to a State exceeds the total amount payable under section 5 to that State, the amount of the excess shall be repaid by the State to Australia at the request of the Treasurer.</w:t>
      </w:r>
    </w:p>
    <w:p w14:paraId="4B8CDADE" w14:textId="77777777" w:rsidR="0047246E" w:rsidRPr="003561D4" w:rsidRDefault="0047246E" w:rsidP="00BE1F56">
      <w:pPr>
        <w:autoSpaceDE w:val="0"/>
        <w:autoSpaceDN w:val="0"/>
        <w:adjustRightInd w:val="0"/>
        <w:spacing w:after="160" w:line="240" w:lineRule="auto"/>
        <w:ind w:firstLine="270"/>
        <w:rPr>
          <w:rFonts w:ascii="Times New Roman" w:hAnsi="Times New Roman" w:cs="Times New Roman"/>
          <w:sz w:val="24"/>
          <w:szCs w:val="24"/>
        </w:rPr>
      </w:pPr>
      <w:r w:rsidRPr="003561D4">
        <w:rPr>
          <w:rFonts w:ascii="Times New Roman" w:hAnsi="Times New Roman" w:cs="Times New Roman"/>
          <w:sz w:val="24"/>
          <w:szCs w:val="24"/>
        </w:rPr>
        <w:t>(4) A State shall ensure that an amount, or any part of an amount, advanced to the State and not repaid under sub-section (3) is not used or applied except for the purpose of meeting or reimbursing, as the case</w:t>
      </w:r>
      <w:r w:rsidR="00BE1F56" w:rsidRPr="003561D4">
        <w:rPr>
          <w:rFonts w:ascii="Times New Roman" w:hAnsi="Times New Roman" w:cs="Times New Roman"/>
          <w:sz w:val="24"/>
          <w:szCs w:val="24"/>
        </w:rPr>
        <w:t xml:space="preserve"> </w:t>
      </w:r>
      <w:r w:rsidRPr="003561D4">
        <w:rPr>
          <w:rFonts w:ascii="Times New Roman" w:hAnsi="Times New Roman" w:cs="Times New Roman"/>
          <w:sz w:val="24"/>
          <w:szCs w:val="24"/>
        </w:rPr>
        <w:t>may be, the expenditure to which the advance relates.</w:t>
      </w:r>
    </w:p>
    <w:p w14:paraId="75B55C19" w14:textId="77777777" w:rsidR="0047246E" w:rsidRPr="00BE1F56" w:rsidRDefault="0047246E" w:rsidP="00BE1F56">
      <w:pPr>
        <w:autoSpaceDE w:val="0"/>
        <w:autoSpaceDN w:val="0"/>
        <w:adjustRightInd w:val="0"/>
        <w:spacing w:before="120" w:after="60" w:line="240" w:lineRule="auto"/>
        <w:rPr>
          <w:rFonts w:ascii="Times New Roman" w:hAnsi="Times New Roman" w:cs="Times New Roman"/>
          <w:b/>
          <w:sz w:val="20"/>
          <w:szCs w:val="20"/>
        </w:rPr>
      </w:pPr>
      <w:r w:rsidRPr="00BE1F56">
        <w:rPr>
          <w:rFonts w:ascii="Times New Roman" w:hAnsi="Times New Roman" w:cs="Times New Roman"/>
          <w:b/>
          <w:sz w:val="20"/>
          <w:szCs w:val="20"/>
        </w:rPr>
        <w:t>Financial statements.</w:t>
      </w:r>
    </w:p>
    <w:p w14:paraId="499B2909" w14:textId="77777777" w:rsidR="0047246E" w:rsidRPr="003561D4" w:rsidRDefault="0047246E" w:rsidP="00BE1F56">
      <w:pPr>
        <w:tabs>
          <w:tab w:val="left" w:pos="630"/>
        </w:tabs>
        <w:autoSpaceDE w:val="0"/>
        <w:autoSpaceDN w:val="0"/>
        <w:adjustRightInd w:val="0"/>
        <w:spacing w:after="0" w:line="240" w:lineRule="auto"/>
        <w:ind w:firstLine="270"/>
        <w:rPr>
          <w:rFonts w:ascii="Times New Roman" w:hAnsi="Times New Roman" w:cs="Times New Roman"/>
          <w:sz w:val="24"/>
          <w:szCs w:val="24"/>
        </w:rPr>
      </w:pPr>
      <w:r w:rsidRPr="003561D4">
        <w:rPr>
          <w:rFonts w:ascii="Times New Roman" w:hAnsi="Times New Roman" w:cs="Times New Roman"/>
          <w:b/>
          <w:bCs/>
          <w:sz w:val="24"/>
          <w:szCs w:val="24"/>
        </w:rPr>
        <w:t>8.</w:t>
      </w:r>
      <w:r w:rsidR="00BE1F56" w:rsidRPr="003561D4">
        <w:rPr>
          <w:rFonts w:ascii="Times New Roman" w:hAnsi="Times New Roman" w:cs="Times New Roman"/>
          <w:b/>
          <w:bCs/>
          <w:sz w:val="24"/>
          <w:szCs w:val="24"/>
        </w:rPr>
        <w:tab/>
      </w:r>
      <w:r w:rsidRPr="003561D4">
        <w:rPr>
          <w:rFonts w:ascii="Times New Roman" w:hAnsi="Times New Roman" w:cs="Times New Roman"/>
          <w:sz w:val="24"/>
          <w:szCs w:val="24"/>
        </w:rPr>
        <w:t>A State shall furnish the Treasurer with such documents and other evidence to justify the making of an advance to the State under section 7 or to show how an amount, or any part of an amount, advanced to the State under that section has been used or applied, as the Treasurer requests, whether the request by the Treasurer is made before or after the relevant advance is made.</w:t>
      </w:r>
    </w:p>
    <w:p w14:paraId="60822525" w14:textId="77777777" w:rsidR="0047246E" w:rsidRPr="00BE1F56" w:rsidRDefault="00CB41D7" w:rsidP="00BE1F56">
      <w:pPr>
        <w:autoSpaceDE w:val="0"/>
        <w:autoSpaceDN w:val="0"/>
        <w:adjustRightInd w:val="0"/>
        <w:spacing w:before="120" w:after="60" w:line="240" w:lineRule="auto"/>
        <w:rPr>
          <w:rFonts w:ascii="Times New Roman" w:hAnsi="Times New Roman" w:cs="Times New Roman"/>
          <w:b/>
          <w:sz w:val="20"/>
          <w:szCs w:val="20"/>
        </w:rPr>
      </w:pPr>
      <w:r>
        <w:rPr>
          <w:rFonts w:ascii="Times New Roman" w:hAnsi="Times New Roman" w:cs="Times New Roman"/>
          <w:b/>
          <w:sz w:val="20"/>
          <w:szCs w:val="20"/>
        </w:rPr>
        <w:t>C</w:t>
      </w:r>
      <w:r w:rsidR="0047246E" w:rsidRPr="00BE1F56">
        <w:rPr>
          <w:rFonts w:ascii="Times New Roman" w:hAnsi="Times New Roman" w:cs="Times New Roman"/>
          <w:b/>
          <w:sz w:val="20"/>
          <w:szCs w:val="20"/>
        </w:rPr>
        <w:t>onditions</w:t>
      </w:r>
      <w:r w:rsidR="0047246E" w:rsidRPr="00BE1F56">
        <w:rPr>
          <w:rFonts w:ascii="Times New Roman" w:hAnsi="Times New Roman" w:cs="Times New Roman"/>
          <w:b/>
          <w:bCs/>
          <w:sz w:val="20"/>
          <w:szCs w:val="20"/>
        </w:rPr>
        <w:t xml:space="preserve"> of </w:t>
      </w:r>
      <w:r w:rsidR="0047246E" w:rsidRPr="00BE1F56">
        <w:rPr>
          <w:rFonts w:ascii="Times New Roman" w:hAnsi="Times New Roman" w:cs="Times New Roman"/>
          <w:b/>
          <w:sz w:val="20"/>
          <w:szCs w:val="20"/>
        </w:rPr>
        <w:t>payments under this Act.</w:t>
      </w:r>
    </w:p>
    <w:p w14:paraId="7BD7E556" w14:textId="236A0EFF" w:rsidR="00BE1F56" w:rsidRPr="003561D4" w:rsidRDefault="0047246E" w:rsidP="00BE1F56">
      <w:pPr>
        <w:autoSpaceDE w:val="0"/>
        <w:autoSpaceDN w:val="0"/>
        <w:adjustRightInd w:val="0"/>
        <w:spacing w:after="60" w:line="240" w:lineRule="auto"/>
        <w:ind w:firstLine="270"/>
        <w:rPr>
          <w:rFonts w:ascii="Times New Roman" w:hAnsi="Times New Roman" w:cs="Times New Roman"/>
          <w:sz w:val="24"/>
          <w:szCs w:val="24"/>
        </w:rPr>
      </w:pPr>
      <w:r w:rsidRPr="003561D4">
        <w:rPr>
          <w:rFonts w:ascii="Times New Roman" w:hAnsi="Times New Roman" w:cs="Times New Roman"/>
          <w:b/>
          <w:bCs/>
          <w:sz w:val="24"/>
          <w:szCs w:val="24"/>
        </w:rPr>
        <w:t xml:space="preserve">9. </w:t>
      </w:r>
      <w:r w:rsidRPr="003561D4">
        <w:rPr>
          <w:rFonts w:ascii="Times New Roman" w:hAnsi="Times New Roman" w:cs="Times New Roman"/>
          <w:sz w:val="24"/>
          <w:szCs w:val="24"/>
        </w:rPr>
        <w:t>(1) A payment or advance to a Stat</w:t>
      </w:r>
      <w:r w:rsidR="00BE1F56" w:rsidRPr="003561D4">
        <w:rPr>
          <w:rFonts w:ascii="Times New Roman" w:hAnsi="Times New Roman" w:cs="Times New Roman"/>
          <w:sz w:val="24"/>
          <w:szCs w:val="24"/>
        </w:rPr>
        <w:t>e under this Act is subject to</w:t>
      </w:r>
      <w:r w:rsidR="000B3D67" w:rsidRPr="003D66CE">
        <w:rPr>
          <w:rFonts w:ascii="Times New Roman" w:hAnsi="Times New Roman"/>
        </w:rPr>
        <w:t>—</w:t>
      </w:r>
    </w:p>
    <w:p w14:paraId="24861FD6" w14:textId="77777777" w:rsidR="00561696" w:rsidRPr="003561D4" w:rsidRDefault="0047246E" w:rsidP="009714C6">
      <w:pPr>
        <w:autoSpaceDE w:val="0"/>
        <w:autoSpaceDN w:val="0"/>
        <w:adjustRightInd w:val="0"/>
        <w:spacing w:after="60" w:line="240" w:lineRule="auto"/>
        <w:ind w:left="630" w:hanging="360"/>
        <w:rPr>
          <w:rFonts w:ascii="Times New Roman" w:hAnsi="Times New Roman" w:cs="Times New Roman"/>
          <w:sz w:val="24"/>
          <w:szCs w:val="24"/>
        </w:rPr>
      </w:pPr>
      <w:r w:rsidRPr="003561D4">
        <w:rPr>
          <w:rFonts w:ascii="Times New Roman" w:hAnsi="Times New Roman" w:cs="Times New Roman"/>
          <w:sz w:val="24"/>
          <w:szCs w:val="24"/>
        </w:rPr>
        <w:t xml:space="preserve">(a) such conditions, not inconsistent with this Act, as are agreed between Australia and the State; and </w:t>
      </w:r>
    </w:p>
    <w:p w14:paraId="48801781" w14:textId="36CE0D13" w:rsidR="00561696" w:rsidRPr="003561D4" w:rsidRDefault="0047246E" w:rsidP="00BE1F56">
      <w:pPr>
        <w:autoSpaceDE w:val="0"/>
        <w:autoSpaceDN w:val="0"/>
        <w:adjustRightInd w:val="0"/>
        <w:spacing w:after="60" w:line="240" w:lineRule="auto"/>
        <w:ind w:firstLine="270"/>
        <w:rPr>
          <w:rFonts w:ascii="Times New Roman" w:hAnsi="Times New Roman" w:cs="Times New Roman"/>
          <w:sz w:val="24"/>
          <w:szCs w:val="24"/>
        </w:rPr>
      </w:pPr>
      <w:r w:rsidRPr="003561D4">
        <w:rPr>
          <w:rFonts w:ascii="Times New Roman" w:hAnsi="Times New Roman" w:cs="Times New Roman"/>
          <w:bCs/>
          <w:sz w:val="24"/>
          <w:szCs w:val="24"/>
        </w:rPr>
        <w:t>(b)</w:t>
      </w:r>
      <w:r w:rsidRPr="003561D4">
        <w:rPr>
          <w:rFonts w:ascii="Times New Roman" w:hAnsi="Times New Roman" w:cs="Times New Roman"/>
          <w:b/>
          <w:bCs/>
          <w:sz w:val="24"/>
          <w:szCs w:val="24"/>
        </w:rPr>
        <w:t xml:space="preserve"> </w:t>
      </w:r>
      <w:r w:rsidRPr="003561D4">
        <w:rPr>
          <w:rFonts w:ascii="Times New Roman" w:hAnsi="Times New Roman" w:cs="Times New Roman"/>
          <w:sz w:val="24"/>
          <w:szCs w:val="24"/>
        </w:rPr>
        <w:t xml:space="preserve">such of the other conditions provided for </w:t>
      </w:r>
      <w:r w:rsidRPr="003561D4">
        <w:rPr>
          <w:rFonts w:ascii="Times New Roman" w:hAnsi="Times New Roman" w:cs="Times New Roman"/>
          <w:bCs/>
          <w:sz w:val="24"/>
          <w:szCs w:val="24"/>
        </w:rPr>
        <w:t>by</w:t>
      </w:r>
      <w:r w:rsidRPr="003561D4">
        <w:rPr>
          <w:rFonts w:ascii="Times New Roman" w:hAnsi="Times New Roman" w:cs="Times New Roman"/>
          <w:b/>
          <w:bCs/>
          <w:sz w:val="24"/>
          <w:szCs w:val="24"/>
        </w:rPr>
        <w:t xml:space="preserve"> </w:t>
      </w:r>
      <w:r w:rsidRPr="003561D4">
        <w:rPr>
          <w:rFonts w:ascii="Times New Roman" w:hAnsi="Times New Roman" w:cs="Times New Roman"/>
          <w:sz w:val="24"/>
          <w:szCs w:val="24"/>
        </w:rPr>
        <w:t>this Act as are</w:t>
      </w:r>
      <w:r w:rsidR="00561696" w:rsidRPr="003561D4">
        <w:rPr>
          <w:rFonts w:ascii="Times New Roman" w:hAnsi="Times New Roman" w:cs="Times New Roman"/>
          <w:sz w:val="24"/>
          <w:szCs w:val="24"/>
        </w:rPr>
        <w:t xml:space="preserve"> </w:t>
      </w:r>
      <w:r w:rsidRPr="003561D4">
        <w:rPr>
          <w:rFonts w:ascii="Times New Roman" w:hAnsi="Times New Roman" w:cs="Times New Roman"/>
          <w:sz w:val="24"/>
          <w:szCs w:val="24"/>
        </w:rPr>
        <w:t>applicable.</w:t>
      </w:r>
    </w:p>
    <w:p w14:paraId="751283A1" w14:textId="77777777" w:rsidR="0047246E" w:rsidRPr="003561D4" w:rsidRDefault="0047246E" w:rsidP="00BE1F56">
      <w:pPr>
        <w:autoSpaceDE w:val="0"/>
        <w:autoSpaceDN w:val="0"/>
        <w:adjustRightInd w:val="0"/>
        <w:spacing w:after="160" w:line="240" w:lineRule="auto"/>
        <w:ind w:firstLine="270"/>
        <w:rPr>
          <w:rFonts w:ascii="Times New Roman" w:hAnsi="Times New Roman" w:cs="Times New Roman"/>
          <w:sz w:val="24"/>
          <w:szCs w:val="24"/>
        </w:rPr>
      </w:pPr>
      <w:r w:rsidRPr="003561D4">
        <w:rPr>
          <w:rFonts w:ascii="Times New Roman" w:hAnsi="Times New Roman" w:cs="Times New Roman"/>
          <w:sz w:val="24"/>
          <w:szCs w:val="24"/>
        </w:rPr>
        <w:t xml:space="preserve">(2) </w:t>
      </w:r>
      <w:r w:rsidRPr="003561D4">
        <w:rPr>
          <w:rFonts w:ascii="Times New Roman" w:hAnsi="Times New Roman" w:cs="Times New Roman"/>
          <w:bCs/>
          <w:sz w:val="24"/>
          <w:szCs w:val="24"/>
        </w:rPr>
        <w:t xml:space="preserve">A </w:t>
      </w:r>
      <w:r w:rsidRPr="003561D4">
        <w:rPr>
          <w:rFonts w:ascii="Times New Roman" w:hAnsi="Times New Roman" w:cs="Times New Roman"/>
          <w:sz w:val="24"/>
          <w:szCs w:val="24"/>
        </w:rPr>
        <w:t>condition agreed between Australia and a State providing for</w:t>
      </w:r>
      <w:r w:rsidR="00561696" w:rsidRPr="003561D4">
        <w:rPr>
          <w:rFonts w:ascii="Times New Roman" w:hAnsi="Times New Roman" w:cs="Times New Roman"/>
          <w:sz w:val="24"/>
          <w:szCs w:val="24"/>
        </w:rPr>
        <w:t xml:space="preserve"> </w:t>
      </w:r>
      <w:r w:rsidRPr="003561D4">
        <w:rPr>
          <w:rFonts w:ascii="Times New Roman" w:hAnsi="Times New Roman" w:cs="Times New Roman"/>
          <w:sz w:val="24"/>
          <w:szCs w:val="24"/>
        </w:rPr>
        <w:t xml:space="preserve">terms to be applicable in the event of a breach of a condition </w:t>
      </w:r>
      <w:r w:rsidRPr="003561D4">
        <w:rPr>
          <w:rFonts w:ascii="Times New Roman" w:hAnsi="Times New Roman" w:cs="Times New Roman"/>
          <w:bCs/>
          <w:sz w:val="24"/>
          <w:szCs w:val="24"/>
        </w:rPr>
        <w:t>b</w:t>
      </w:r>
      <w:r w:rsidRPr="003561D4">
        <w:rPr>
          <w:rFonts w:ascii="Times New Roman" w:hAnsi="Times New Roman" w:cs="Times New Roman"/>
          <w:b/>
          <w:bCs/>
          <w:sz w:val="24"/>
          <w:szCs w:val="24"/>
        </w:rPr>
        <w:t xml:space="preserve">y </w:t>
      </w:r>
      <w:r w:rsidRPr="003561D4">
        <w:rPr>
          <w:rFonts w:ascii="Times New Roman" w:hAnsi="Times New Roman" w:cs="Times New Roman"/>
          <w:sz w:val="24"/>
          <w:szCs w:val="24"/>
        </w:rPr>
        <w:t>the State</w:t>
      </w:r>
      <w:r w:rsidR="00561696" w:rsidRPr="003561D4">
        <w:rPr>
          <w:rFonts w:ascii="Times New Roman" w:hAnsi="Times New Roman" w:cs="Times New Roman"/>
          <w:sz w:val="24"/>
          <w:szCs w:val="24"/>
        </w:rPr>
        <w:t xml:space="preserve"> </w:t>
      </w:r>
      <w:r w:rsidRPr="003561D4">
        <w:rPr>
          <w:rFonts w:ascii="Times New Roman" w:hAnsi="Times New Roman" w:cs="Times New Roman"/>
          <w:sz w:val="24"/>
          <w:szCs w:val="24"/>
        </w:rPr>
        <w:t>shall not be taken to be inconsistent with this Act.</w:t>
      </w:r>
    </w:p>
    <w:p w14:paraId="6250BA89" w14:textId="5BF6C4D6" w:rsidR="0047246E" w:rsidRPr="003561D4" w:rsidRDefault="0047246E" w:rsidP="00BE1F56">
      <w:pPr>
        <w:autoSpaceDE w:val="0"/>
        <w:autoSpaceDN w:val="0"/>
        <w:adjustRightInd w:val="0"/>
        <w:spacing w:after="160" w:line="240" w:lineRule="auto"/>
        <w:ind w:firstLine="270"/>
        <w:rPr>
          <w:rFonts w:ascii="Times New Roman" w:hAnsi="Times New Roman" w:cs="Times New Roman"/>
          <w:sz w:val="24"/>
          <w:szCs w:val="24"/>
        </w:rPr>
      </w:pPr>
      <w:r w:rsidRPr="003561D4">
        <w:rPr>
          <w:rFonts w:ascii="Times New Roman" w:hAnsi="Times New Roman" w:cs="Times New Roman"/>
          <w:bCs/>
          <w:sz w:val="24"/>
          <w:szCs w:val="24"/>
        </w:rPr>
        <w:t xml:space="preserve">(3) </w:t>
      </w:r>
      <w:r w:rsidRPr="003561D4">
        <w:rPr>
          <w:rFonts w:ascii="Times New Roman" w:hAnsi="Times New Roman" w:cs="Times New Roman"/>
          <w:sz w:val="24"/>
          <w:szCs w:val="24"/>
        </w:rPr>
        <w:t xml:space="preserve">For the purposes of paragraph </w:t>
      </w:r>
      <w:r w:rsidRPr="003561D4">
        <w:rPr>
          <w:rFonts w:ascii="Times New Roman" w:hAnsi="Times New Roman" w:cs="Times New Roman"/>
          <w:bCs/>
          <w:sz w:val="24"/>
          <w:szCs w:val="24"/>
        </w:rPr>
        <w:t>(1)(b),</w:t>
      </w:r>
      <w:r w:rsidRPr="003561D4">
        <w:rPr>
          <w:rFonts w:ascii="Times New Roman" w:hAnsi="Times New Roman" w:cs="Times New Roman"/>
          <w:b/>
          <w:bCs/>
          <w:sz w:val="24"/>
          <w:szCs w:val="24"/>
        </w:rPr>
        <w:t xml:space="preserve"> </w:t>
      </w:r>
      <w:r w:rsidRPr="003561D4">
        <w:rPr>
          <w:rFonts w:ascii="Times New Roman" w:hAnsi="Times New Roman" w:cs="Times New Roman"/>
          <w:sz w:val="24"/>
          <w:szCs w:val="24"/>
        </w:rPr>
        <w:t>such of the provisions of</w:t>
      </w:r>
      <w:r w:rsidR="00561696" w:rsidRPr="003561D4">
        <w:rPr>
          <w:rFonts w:ascii="Times New Roman" w:hAnsi="Times New Roman" w:cs="Times New Roman"/>
          <w:sz w:val="24"/>
          <w:szCs w:val="24"/>
        </w:rPr>
        <w:t xml:space="preserve"> </w:t>
      </w:r>
      <w:r w:rsidRPr="003561D4">
        <w:rPr>
          <w:rFonts w:ascii="Times New Roman" w:hAnsi="Times New Roman" w:cs="Times New Roman"/>
          <w:sz w:val="24"/>
          <w:szCs w:val="24"/>
        </w:rPr>
        <w:t>this Act as are applicable to a State shall be regarded as conditions.</w:t>
      </w:r>
    </w:p>
    <w:p w14:paraId="4E110E22" w14:textId="77777777" w:rsidR="00561696" w:rsidRPr="00BE1F56" w:rsidRDefault="00561696" w:rsidP="00BE1F56">
      <w:pPr>
        <w:autoSpaceDE w:val="0"/>
        <w:autoSpaceDN w:val="0"/>
        <w:adjustRightInd w:val="0"/>
        <w:spacing w:before="120" w:after="60" w:line="240" w:lineRule="auto"/>
        <w:rPr>
          <w:rFonts w:ascii="Times New Roman" w:hAnsi="Times New Roman" w:cs="Times New Roman"/>
          <w:b/>
          <w:bCs/>
          <w:sz w:val="20"/>
          <w:szCs w:val="20"/>
        </w:rPr>
      </w:pPr>
      <w:r w:rsidRPr="00BE1F56">
        <w:rPr>
          <w:rFonts w:ascii="Times New Roman" w:hAnsi="Times New Roman" w:cs="Times New Roman"/>
          <w:b/>
          <w:sz w:val="20"/>
          <w:szCs w:val="20"/>
        </w:rPr>
        <w:t>Payment for certain</w:t>
      </w:r>
      <w:r w:rsidRPr="00BE1F56">
        <w:rPr>
          <w:rFonts w:ascii="Times New Roman" w:hAnsi="Times New Roman" w:cs="Times New Roman"/>
          <w:b/>
          <w:bCs/>
          <w:sz w:val="20"/>
          <w:szCs w:val="20"/>
        </w:rPr>
        <w:t xml:space="preserve"> purpose to be loans.</w:t>
      </w:r>
    </w:p>
    <w:p w14:paraId="7F580B8F" w14:textId="3CFC0BCD" w:rsidR="00561696" w:rsidRPr="00304112" w:rsidRDefault="00561696" w:rsidP="00BE1F56">
      <w:pPr>
        <w:autoSpaceDE w:val="0"/>
        <w:autoSpaceDN w:val="0"/>
        <w:adjustRightInd w:val="0"/>
        <w:spacing w:after="0" w:line="240" w:lineRule="auto"/>
        <w:ind w:firstLine="270"/>
        <w:rPr>
          <w:rFonts w:ascii="Times New Roman" w:hAnsi="Times New Roman" w:cs="Times New Roman"/>
          <w:sz w:val="24"/>
          <w:szCs w:val="24"/>
        </w:rPr>
      </w:pPr>
      <w:r w:rsidRPr="00304112">
        <w:rPr>
          <w:rFonts w:ascii="Times New Roman" w:hAnsi="Times New Roman" w:cs="Times New Roman"/>
          <w:b/>
          <w:bCs/>
          <w:sz w:val="24"/>
          <w:szCs w:val="24"/>
        </w:rPr>
        <w:t xml:space="preserve">10. </w:t>
      </w:r>
      <w:r w:rsidRPr="00304112">
        <w:rPr>
          <w:rFonts w:ascii="Times New Roman" w:hAnsi="Times New Roman" w:cs="Times New Roman"/>
          <w:bCs/>
          <w:sz w:val="24"/>
          <w:szCs w:val="24"/>
        </w:rPr>
        <w:t>(1)</w:t>
      </w:r>
      <w:r w:rsidRPr="00304112">
        <w:rPr>
          <w:rFonts w:ascii="Times New Roman" w:hAnsi="Times New Roman" w:cs="Times New Roman"/>
          <w:b/>
          <w:bCs/>
          <w:sz w:val="24"/>
          <w:szCs w:val="24"/>
        </w:rPr>
        <w:t xml:space="preserve"> </w:t>
      </w:r>
      <w:r w:rsidRPr="00304112">
        <w:rPr>
          <w:rFonts w:ascii="Times New Roman" w:hAnsi="Times New Roman" w:cs="Times New Roman"/>
          <w:sz w:val="24"/>
          <w:szCs w:val="24"/>
        </w:rPr>
        <w:t xml:space="preserve">Where a payment or advance under this Act is made to a State in respect of expenditure for the purposes of acquiring land referred  to in paragraph 4(3)(a), the payment or advance shall be made </w:t>
      </w:r>
      <w:r w:rsidRPr="00304112">
        <w:rPr>
          <w:rFonts w:ascii="Times New Roman" w:hAnsi="Times New Roman" w:cs="Times New Roman"/>
          <w:bCs/>
          <w:sz w:val="24"/>
          <w:szCs w:val="24"/>
        </w:rPr>
        <w:t>by</w:t>
      </w:r>
      <w:r w:rsidRPr="00304112">
        <w:rPr>
          <w:rFonts w:ascii="Times New Roman" w:hAnsi="Times New Roman" w:cs="Times New Roman"/>
          <w:b/>
          <w:bCs/>
          <w:sz w:val="24"/>
          <w:szCs w:val="24"/>
        </w:rPr>
        <w:t xml:space="preserve"> </w:t>
      </w:r>
      <w:r w:rsidR="00EC08D6">
        <w:rPr>
          <w:rFonts w:ascii="Times New Roman" w:hAnsi="Times New Roman" w:cs="Times New Roman"/>
          <w:sz w:val="24"/>
          <w:szCs w:val="24"/>
        </w:rPr>
        <w:t xml:space="preserve">way </w:t>
      </w:r>
      <w:r w:rsidRPr="00304112">
        <w:rPr>
          <w:rFonts w:ascii="Times New Roman" w:hAnsi="Times New Roman" w:cs="Times New Roman"/>
          <w:sz w:val="24"/>
          <w:szCs w:val="24"/>
        </w:rPr>
        <w:t>of a loan, and the succeeding provisions of this section apply.</w:t>
      </w:r>
    </w:p>
    <w:p w14:paraId="6FC06BA6" w14:textId="77777777" w:rsidR="00561696" w:rsidRPr="00304112" w:rsidRDefault="00561696">
      <w:pPr>
        <w:rPr>
          <w:rFonts w:ascii="Times New Roman" w:hAnsi="Times New Roman" w:cs="Times New Roman"/>
          <w:sz w:val="24"/>
          <w:szCs w:val="24"/>
        </w:rPr>
      </w:pPr>
      <w:r w:rsidRPr="00304112">
        <w:rPr>
          <w:rFonts w:ascii="Times New Roman" w:hAnsi="Times New Roman" w:cs="Times New Roman"/>
          <w:sz w:val="24"/>
          <w:szCs w:val="24"/>
        </w:rPr>
        <w:br w:type="page"/>
      </w:r>
    </w:p>
    <w:p w14:paraId="43EEC580" w14:textId="3E8DF13E" w:rsidR="00561696" w:rsidRPr="00304112" w:rsidRDefault="00561696" w:rsidP="00BE1F56">
      <w:pPr>
        <w:autoSpaceDE w:val="0"/>
        <w:autoSpaceDN w:val="0"/>
        <w:adjustRightInd w:val="0"/>
        <w:spacing w:after="160" w:line="240" w:lineRule="auto"/>
        <w:ind w:firstLine="270"/>
        <w:rPr>
          <w:rFonts w:ascii="Times New Roman" w:hAnsi="Times New Roman" w:cs="Times New Roman"/>
          <w:sz w:val="24"/>
          <w:szCs w:val="24"/>
        </w:rPr>
      </w:pPr>
      <w:r w:rsidRPr="00304112">
        <w:rPr>
          <w:rFonts w:ascii="Times New Roman" w:hAnsi="Times New Roman" w:cs="Times New Roman"/>
          <w:sz w:val="24"/>
          <w:szCs w:val="24"/>
        </w:rPr>
        <w:lastRenderedPageBreak/>
        <w:t>(2) Subject to sub-section (3), the loan is subject to the following</w:t>
      </w:r>
      <w:r w:rsidR="00BE1F56" w:rsidRPr="00304112">
        <w:rPr>
          <w:rFonts w:ascii="Times New Roman" w:hAnsi="Times New Roman" w:cs="Times New Roman"/>
          <w:sz w:val="24"/>
          <w:szCs w:val="24"/>
        </w:rPr>
        <w:t xml:space="preserve"> </w:t>
      </w:r>
      <w:r w:rsidRPr="00304112">
        <w:rPr>
          <w:rFonts w:ascii="Times New Roman" w:hAnsi="Times New Roman" w:cs="Times New Roman"/>
          <w:sz w:val="24"/>
          <w:szCs w:val="24"/>
        </w:rPr>
        <w:t>conditions:</w:t>
      </w:r>
      <w:r w:rsidR="000B3D67" w:rsidRPr="003D66CE">
        <w:rPr>
          <w:rFonts w:ascii="Times New Roman" w:hAnsi="Times New Roman"/>
        </w:rPr>
        <w:t>—</w:t>
      </w:r>
    </w:p>
    <w:p w14:paraId="3A1BA5A1" w14:textId="77777777" w:rsidR="00561696" w:rsidRPr="00304112" w:rsidRDefault="00561696" w:rsidP="00BE1F56">
      <w:pPr>
        <w:autoSpaceDE w:val="0"/>
        <w:autoSpaceDN w:val="0"/>
        <w:adjustRightInd w:val="0"/>
        <w:spacing w:after="160" w:line="240" w:lineRule="auto"/>
        <w:ind w:left="630" w:hanging="270"/>
        <w:rPr>
          <w:rFonts w:ascii="Times New Roman" w:hAnsi="Times New Roman" w:cs="Times New Roman"/>
          <w:sz w:val="24"/>
          <w:szCs w:val="24"/>
        </w:rPr>
      </w:pPr>
      <w:r w:rsidRPr="00304112">
        <w:rPr>
          <w:rFonts w:ascii="Times New Roman" w:hAnsi="Times New Roman" w:cs="Times New Roman"/>
          <w:sz w:val="24"/>
          <w:szCs w:val="24"/>
        </w:rPr>
        <w:t>(a) interest shall accrue in respect of each payment or advance,</w:t>
      </w:r>
      <w:r w:rsidR="00BE1F56" w:rsidRPr="00304112">
        <w:rPr>
          <w:rFonts w:ascii="Times New Roman" w:hAnsi="Times New Roman" w:cs="Times New Roman"/>
          <w:sz w:val="24"/>
          <w:szCs w:val="24"/>
        </w:rPr>
        <w:t xml:space="preserve"> </w:t>
      </w:r>
      <w:r w:rsidRPr="00304112">
        <w:rPr>
          <w:rFonts w:ascii="Times New Roman" w:hAnsi="Times New Roman" w:cs="Times New Roman"/>
          <w:sz w:val="24"/>
          <w:szCs w:val="24"/>
        </w:rPr>
        <w:t>calculated from the date on which the payment or advance was</w:t>
      </w:r>
      <w:r w:rsidR="00BE1F56" w:rsidRPr="00304112">
        <w:rPr>
          <w:rFonts w:ascii="Times New Roman" w:hAnsi="Times New Roman" w:cs="Times New Roman"/>
          <w:sz w:val="24"/>
          <w:szCs w:val="24"/>
        </w:rPr>
        <w:t xml:space="preserve"> </w:t>
      </w:r>
      <w:r w:rsidRPr="00304112">
        <w:rPr>
          <w:rFonts w:ascii="Times New Roman" w:hAnsi="Times New Roman" w:cs="Times New Roman"/>
          <w:sz w:val="24"/>
          <w:szCs w:val="24"/>
        </w:rPr>
        <w:t>made, on so much of the payment or advance as for the time being</w:t>
      </w:r>
      <w:r w:rsidR="00BE1F56" w:rsidRPr="00304112">
        <w:rPr>
          <w:rFonts w:ascii="Times New Roman" w:hAnsi="Times New Roman" w:cs="Times New Roman"/>
          <w:sz w:val="24"/>
          <w:szCs w:val="24"/>
        </w:rPr>
        <w:t xml:space="preserve"> </w:t>
      </w:r>
      <w:r w:rsidRPr="00304112">
        <w:rPr>
          <w:rFonts w:ascii="Times New Roman" w:hAnsi="Times New Roman" w:cs="Times New Roman"/>
          <w:sz w:val="24"/>
          <w:szCs w:val="24"/>
        </w:rPr>
        <w:t>has not been repaid by the State;</w:t>
      </w:r>
    </w:p>
    <w:p w14:paraId="51ADDB11" w14:textId="77777777" w:rsidR="00561696" w:rsidRPr="00304112" w:rsidRDefault="00561696" w:rsidP="00BE1F56">
      <w:pPr>
        <w:autoSpaceDE w:val="0"/>
        <w:autoSpaceDN w:val="0"/>
        <w:adjustRightInd w:val="0"/>
        <w:spacing w:after="160" w:line="240" w:lineRule="auto"/>
        <w:ind w:left="630" w:hanging="270"/>
        <w:rPr>
          <w:rFonts w:ascii="Times New Roman" w:hAnsi="Times New Roman" w:cs="Times New Roman"/>
          <w:sz w:val="24"/>
          <w:szCs w:val="24"/>
        </w:rPr>
      </w:pPr>
      <w:r w:rsidRPr="00304112">
        <w:rPr>
          <w:rFonts w:ascii="Times New Roman" w:hAnsi="Times New Roman" w:cs="Times New Roman"/>
          <w:bCs/>
          <w:sz w:val="24"/>
          <w:szCs w:val="24"/>
        </w:rPr>
        <w:t>(b)</w:t>
      </w:r>
      <w:r w:rsidRPr="00304112">
        <w:rPr>
          <w:rFonts w:ascii="Times New Roman" w:hAnsi="Times New Roman" w:cs="Times New Roman"/>
          <w:b/>
          <w:bCs/>
          <w:sz w:val="24"/>
          <w:szCs w:val="24"/>
        </w:rPr>
        <w:t xml:space="preserve"> </w:t>
      </w:r>
      <w:r w:rsidRPr="00304112">
        <w:rPr>
          <w:rFonts w:ascii="Times New Roman" w:hAnsi="Times New Roman" w:cs="Times New Roman"/>
          <w:sz w:val="24"/>
          <w:szCs w:val="24"/>
        </w:rPr>
        <w:t>the rate at which interest shall accrue under paragraph (a) shall</w:t>
      </w:r>
      <w:r w:rsidR="00BE1F56" w:rsidRPr="00304112">
        <w:rPr>
          <w:rFonts w:ascii="Times New Roman" w:hAnsi="Times New Roman" w:cs="Times New Roman"/>
          <w:sz w:val="24"/>
          <w:szCs w:val="24"/>
        </w:rPr>
        <w:t xml:space="preserve"> </w:t>
      </w:r>
      <w:r w:rsidRPr="00304112">
        <w:rPr>
          <w:rFonts w:ascii="Times New Roman" w:hAnsi="Times New Roman" w:cs="Times New Roman"/>
          <w:sz w:val="24"/>
          <w:szCs w:val="24"/>
        </w:rPr>
        <w:t>be the long-term bond rate or such lower rate as the Treasurer,</w:t>
      </w:r>
      <w:r w:rsidR="00BE1F56" w:rsidRPr="00304112">
        <w:rPr>
          <w:rFonts w:ascii="Times New Roman" w:hAnsi="Times New Roman" w:cs="Times New Roman"/>
          <w:sz w:val="24"/>
          <w:szCs w:val="24"/>
        </w:rPr>
        <w:t xml:space="preserve"> </w:t>
      </w:r>
      <w:r w:rsidRPr="00304112">
        <w:rPr>
          <w:rFonts w:ascii="Times New Roman" w:hAnsi="Times New Roman" w:cs="Times New Roman"/>
          <w:sz w:val="24"/>
          <w:szCs w:val="24"/>
        </w:rPr>
        <w:t>with the concurrence of the Minister, determines;</w:t>
      </w:r>
    </w:p>
    <w:p w14:paraId="15BA0341" w14:textId="77777777" w:rsidR="00561696" w:rsidRPr="00304112" w:rsidRDefault="00561696" w:rsidP="00BE1F56">
      <w:pPr>
        <w:autoSpaceDE w:val="0"/>
        <w:autoSpaceDN w:val="0"/>
        <w:adjustRightInd w:val="0"/>
        <w:spacing w:after="160" w:line="240" w:lineRule="auto"/>
        <w:ind w:left="630" w:hanging="270"/>
        <w:rPr>
          <w:rFonts w:ascii="Times New Roman" w:hAnsi="Times New Roman" w:cs="Times New Roman"/>
          <w:sz w:val="24"/>
          <w:szCs w:val="24"/>
        </w:rPr>
      </w:pPr>
      <w:r w:rsidRPr="00304112">
        <w:rPr>
          <w:rFonts w:ascii="Times New Roman" w:hAnsi="Times New Roman" w:cs="Times New Roman"/>
          <w:sz w:val="24"/>
          <w:szCs w:val="24"/>
        </w:rPr>
        <w:t>(c) interest so accrued shall be paid by the State to Australia on</w:t>
      </w:r>
      <w:r w:rsidR="00BE1F56" w:rsidRPr="00304112">
        <w:rPr>
          <w:rFonts w:ascii="Times New Roman" w:hAnsi="Times New Roman" w:cs="Times New Roman"/>
          <w:sz w:val="24"/>
          <w:szCs w:val="24"/>
        </w:rPr>
        <w:t xml:space="preserve"> </w:t>
      </w:r>
      <w:r w:rsidRPr="00304112">
        <w:rPr>
          <w:rFonts w:ascii="Times New Roman" w:hAnsi="Times New Roman" w:cs="Times New Roman"/>
          <w:sz w:val="24"/>
          <w:szCs w:val="24"/>
        </w:rPr>
        <w:t>15 June and 15 December in each year;</w:t>
      </w:r>
    </w:p>
    <w:p w14:paraId="1C1B938E" w14:textId="1C552CE9" w:rsidR="00561696" w:rsidRPr="00304112" w:rsidRDefault="00561696" w:rsidP="00BE1F56">
      <w:pPr>
        <w:autoSpaceDE w:val="0"/>
        <w:autoSpaceDN w:val="0"/>
        <w:adjustRightInd w:val="0"/>
        <w:spacing w:after="160" w:line="240" w:lineRule="auto"/>
        <w:ind w:left="630" w:hanging="270"/>
        <w:rPr>
          <w:rFonts w:ascii="Times New Roman" w:hAnsi="Times New Roman" w:cs="Times New Roman"/>
          <w:sz w:val="24"/>
          <w:szCs w:val="24"/>
        </w:rPr>
      </w:pPr>
      <w:r w:rsidRPr="00304112">
        <w:rPr>
          <w:rFonts w:ascii="Times New Roman" w:hAnsi="Times New Roman" w:cs="Times New Roman"/>
          <w:sz w:val="24"/>
          <w:szCs w:val="24"/>
        </w:rPr>
        <w:t>(d) the State shall repay to Australia each payment or advance (not</w:t>
      </w:r>
      <w:r w:rsidR="00BE1F56" w:rsidRPr="00304112">
        <w:rPr>
          <w:rFonts w:ascii="Times New Roman" w:hAnsi="Times New Roman" w:cs="Times New Roman"/>
          <w:sz w:val="24"/>
          <w:szCs w:val="24"/>
        </w:rPr>
        <w:t xml:space="preserve"> </w:t>
      </w:r>
      <w:r w:rsidRPr="00304112">
        <w:rPr>
          <w:rFonts w:ascii="Times New Roman" w:hAnsi="Times New Roman" w:cs="Times New Roman"/>
          <w:sz w:val="24"/>
          <w:szCs w:val="24"/>
        </w:rPr>
        <w:t>being an advance repaid under section 7) by instalments in such</w:t>
      </w:r>
      <w:r w:rsidR="00BE1F56" w:rsidRPr="00304112">
        <w:rPr>
          <w:rFonts w:ascii="Times New Roman" w:hAnsi="Times New Roman" w:cs="Times New Roman"/>
          <w:sz w:val="24"/>
          <w:szCs w:val="24"/>
        </w:rPr>
        <w:t xml:space="preserve"> </w:t>
      </w:r>
      <w:r w:rsidRPr="00304112">
        <w:rPr>
          <w:rFonts w:ascii="Times New Roman" w:hAnsi="Times New Roman" w:cs="Times New Roman"/>
          <w:sz w:val="24"/>
          <w:szCs w:val="24"/>
        </w:rPr>
        <w:t>manner, and withi</w:t>
      </w:r>
      <w:r w:rsidR="000B3D67">
        <w:rPr>
          <w:rFonts w:ascii="Times New Roman" w:hAnsi="Times New Roman" w:cs="Times New Roman"/>
          <w:sz w:val="24"/>
          <w:szCs w:val="24"/>
        </w:rPr>
        <w:t>n such period, not exceeding 30 </w:t>
      </w:r>
      <w:r w:rsidRPr="00304112">
        <w:rPr>
          <w:rFonts w:ascii="Times New Roman" w:hAnsi="Times New Roman" w:cs="Times New Roman"/>
          <w:sz w:val="24"/>
          <w:szCs w:val="24"/>
        </w:rPr>
        <w:t>years, after</w:t>
      </w:r>
      <w:r w:rsidR="00BE1F56" w:rsidRPr="00304112">
        <w:rPr>
          <w:rFonts w:ascii="Times New Roman" w:hAnsi="Times New Roman" w:cs="Times New Roman"/>
          <w:sz w:val="24"/>
          <w:szCs w:val="24"/>
        </w:rPr>
        <w:t xml:space="preserve"> </w:t>
      </w:r>
      <w:r w:rsidRPr="00304112">
        <w:rPr>
          <w:rFonts w:ascii="Times New Roman" w:hAnsi="Times New Roman" w:cs="Times New Roman"/>
          <w:sz w:val="24"/>
          <w:szCs w:val="24"/>
        </w:rPr>
        <w:t>the date on which the payment or advance is made to the State,</w:t>
      </w:r>
      <w:r w:rsidR="00BE1F56" w:rsidRPr="00304112">
        <w:rPr>
          <w:rFonts w:ascii="Times New Roman" w:hAnsi="Times New Roman" w:cs="Times New Roman"/>
          <w:sz w:val="24"/>
          <w:szCs w:val="24"/>
        </w:rPr>
        <w:t xml:space="preserve"> </w:t>
      </w:r>
      <w:r w:rsidRPr="00304112">
        <w:rPr>
          <w:rFonts w:ascii="Times New Roman" w:hAnsi="Times New Roman" w:cs="Times New Roman"/>
          <w:sz w:val="24"/>
          <w:szCs w:val="24"/>
        </w:rPr>
        <w:t>as is agreed between Australia and the State, the first instalment</w:t>
      </w:r>
      <w:r w:rsidR="00BE1F56" w:rsidRPr="00304112">
        <w:rPr>
          <w:rFonts w:ascii="Times New Roman" w:hAnsi="Times New Roman" w:cs="Times New Roman"/>
          <w:sz w:val="24"/>
          <w:szCs w:val="24"/>
        </w:rPr>
        <w:t xml:space="preserve"> </w:t>
      </w:r>
      <w:r w:rsidRPr="00304112">
        <w:rPr>
          <w:rFonts w:ascii="Times New Roman" w:hAnsi="Times New Roman" w:cs="Times New Roman"/>
          <w:sz w:val="24"/>
          <w:szCs w:val="24"/>
        </w:rPr>
        <w:t>in each c</w:t>
      </w:r>
      <w:r w:rsidR="000B3D67">
        <w:rPr>
          <w:rFonts w:ascii="Times New Roman" w:hAnsi="Times New Roman" w:cs="Times New Roman"/>
          <w:sz w:val="24"/>
          <w:szCs w:val="24"/>
        </w:rPr>
        <w:t>ase to be paid on 15 June or 15 </w:t>
      </w:r>
      <w:r w:rsidRPr="00304112">
        <w:rPr>
          <w:rFonts w:ascii="Times New Roman" w:hAnsi="Times New Roman" w:cs="Times New Roman"/>
          <w:sz w:val="24"/>
          <w:szCs w:val="24"/>
        </w:rPr>
        <w:t>December next occurring</w:t>
      </w:r>
      <w:r w:rsidR="00BE1F56" w:rsidRPr="00304112">
        <w:rPr>
          <w:rFonts w:ascii="Times New Roman" w:hAnsi="Times New Roman" w:cs="Times New Roman"/>
          <w:sz w:val="24"/>
          <w:szCs w:val="24"/>
        </w:rPr>
        <w:t xml:space="preserve"> </w:t>
      </w:r>
      <w:r w:rsidRPr="00304112">
        <w:rPr>
          <w:rFonts w:ascii="Times New Roman" w:hAnsi="Times New Roman" w:cs="Times New Roman"/>
          <w:sz w:val="24"/>
          <w:szCs w:val="24"/>
        </w:rPr>
        <w:t>after the expiration of 12 months after that date.</w:t>
      </w:r>
    </w:p>
    <w:p w14:paraId="68F8783D" w14:textId="2E34D1D0" w:rsidR="00561696" w:rsidRPr="00304112" w:rsidRDefault="00561696" w:rsidP="00BE1F56">
      <w:pPr>
        <w:autoSpaceDE w:val="0"/>
        <w:autoSpaceDN w:val="0"/>
        <w:adjustRightInd w:val="0"/>
        <w:spacing w:after="160" w:line="240" w:lineRule="auto"/>
        <w:ind w:firstLine="270"/>
        <w:rPr>
          <w:rFonts w:ascii="Times New Roman" w:hAnsi="Times New Roman" w:cs="Times New Roman"/>
          <w:sz w:val="24"/>
          <w:szCs w:val="24"/>
        </w:rPr>
      </w:pPr>
      <w:r w:rsidRPr="00304112">
        <w:rPr>
          <w:rFonts w:ascii="Times New Roman" w:hAnsi="Times New Roman" w:cs="Times New Roman"/>
          <w:sz w:val="24"/>
          <w:szCs w:val="24"/>
        </w:rPr>
        <w:t>(3) Commencement of repayments of principal, and payments of</w:t>
      </w:r>
      <w:r w:rsidR="00BE1F56" w:rsidRPr="00304112">
        <w:rPr>
          <w:rFonts w:ascii="Times New Roman" w:hAnsi="Times New Roman" w:cs="Times New Roman"/>
          <w:sz w:val="24"/>
          <w:szCs w:val="24"/>
        </w:rPr>
        <w:t xml:space="preserve"> </w:t>
      </w:r>
      <w:r w:rsidRPr="00304112">
        <w:rPr>
          <w:rFonts w:ascii="Times New Roman" w:hAnsi="Times New Roman" w:cs="Times New Roman"/>
          <w:sz w:val="24"/>
          <w:szCs w:val="24"/>
        </w:rPr>
        <w:t>interest, by a State in respect of payments and advances made to the State</w:t>
      </w:r>
      <w:r w:rsidR="00BE1F56" w:rsidRPr="00304112">
        <w:rPr>
          <w:rFonts w:ascii="Times New Roman" w:hAnsi="Times New Roman" w:cs="Times New Roman"/>
          <w:sz w:val="24"/>
          <w:szCs w:val="24"/>
        </w:rPr>
        <w:t xml:space="preserve"> </w:t>
      </w:r>
      <w:r w:rsidRPr="00304112">
        <w:rPr>
          <w:rFonts w:ascii="Times New Roman" w:hAnsi="Times New Roman" w:cs="Times New Roman"/>
          <w:sz w:val="24"/>
          <w:szCs w:val="24"/>
        </w:rPr>
        <w:t>in relation to an approved program may be deferred for such period, not</w:t>
      </w:r>
      <w:r w:rsidR="00BE1F56" w:rsidRPr="00304112">
        <w:rPr>
          <w:rFonts w:ascii="Times New Roman" w:hAnsi="Times New Roman" w:cs="Times New Roman"/>
          <w:sz w:val="24"/>
          <w:szCs w:val="24"/>
        </w:rPr>
        <w:t xml:space="preserve"> </w:t>
      </w:r>
      <w:r w:rsidRPr="00304112">
        <w:rPr>
          <w:rFonts w:ascii="Times New Roman" w:hAnsi="Times New Roman" w:cs="Times New Roman"/>
          <w:sz w:val="24"/>
          <w:szCs w:val="24"/>
        </w:rPr>
        <w:t>exceeding 10 years (</w:t>
      </w:r>
      <w:r w:rsidR="000B3D67">
        <w:rPr>
          <w:rFonts w:ascii="Times New Roman" w:hAnsi="Times New Roman" w:cs="Times New Roman"/>
          <w:sz w:val="24"/>
          <w:szCs w:val="24"/>
        </w:rPr>
        <w:t>in this section referred to as “</w:t>
      </w:r>
      <w:r w:rsidRPr="00304112">
        <w:rPr>
          <w:rFonts w:ascii="Times New Roman" w:hAnsi="Times New Roman" w:cs="Times New Roman"/>
          <w:sz w:val="24"/>
          <w:szCs w:val="24"/>
        </w:rPr>
        <w:t>the period of deferment</w:t>
      </w:r>
      <w:r w:rsidR="000B3D67">
        <w:rPr>
          <w:rFonts w:ascii="Times New Roman" w:hAnsi="Times New Roman" w:cs="Times New Roman"/>
          <w:sz w:val="24"/>
          <w:szCs w:val="24"/>
        </w:rPr>
        <w:t>”</w:t>
      </w:r>
      <w:r w:rsidRPr="00304112">
        <w:rPr>
          <w:rFonts w:ascii="Times New Roman" w:hAnsi="Times New Roman" w:cs="Times New Roman"/>
          <w:sz w:val="24"/>
          <w:szCs w:val="24"/>
        </w:rPr>
        <w:t>), as is agreed between Australia and the State and, in that event,</w:t>
      </w:r>
      <w:r w:rsidR="00BE1F56" w:rsidRPr="00304112">
        <w:rPr>
          <w:rFonts w:ascii="Times New Roman" w:hAnsi="Times New Roman" w:cs="Times New Roman"/>
          <w:sz w:val="24"/>
          <w:szCs w:val="24"/>
        </w:rPr>
        <w:t xml:space="preserve"> </w:t>
      </w:r>
      <w:r w:rsidRPr="00304112">
        <w:rPr>
          <w:rFonts w:ascii="Times New Roman" w:hAnsi="Times New Roman" w:cs="Times New Roman"/>
          <w:sz w:val="24"/>
          <w:szCs w:val="24"/>
        </w:rPr>
        <w:t>sub-section (2) does not apply, but the loan is subject to the following</w:t>
      </w:r>
      <w:r w:rsidR="00BE1F56" w:rsidRPr="00304112">
        <w:rPr>
          <w:rFonts w:ascii="Times New Roman" w:hAnsi="Times New Roman" w:cs="Times New Roman"/>
          <w:sz w:val="24"/>
          <w:szCs w:val="24"/>
        </w:rPr>
        <w:t xml:space="preserve"> </w:t>
      </w:r>
      <w:r w:rsidRPr="00304112">
        <w:rPr>
          <w:rFonts w:ascii="Times New Roman" w:hAnsi="Times New Roman" w:cs="Times New Roman"/>
          <w:sz w:val="24"/>
          <w:szCs w:val="24"/>
        </w:rPr>
        <w:t>conditions:</w:t>
      </w:r>
      <w:r w:rsidR="000B3D67" w:rsidRPr="003D66CE">
        <w:rPr>
          <w:rFonts w:ascii="Times New Roman" w:hAnsi="Times New Roman"/>
        </w:rPr>
        <w:t>—</w:t>
      </w:r>
    </w:p>
    <w:p w14:paraId="1F29AB35" w14:textId="77777777" w:rsidR="00561696" w:rsidRPr="00304112" w:rsidRDefault="00561696" w:rsidP="00BE1F56">
      <w:pPr>
        <w:autoSpaceDE w:val="0"/>
        <w:autoSpaceDN w:val="0"/>
        <w:adjustRightInd w:val="0"/>
        <w:spacing w:after="160" w:line="240" w:lineRule="auto"/>
        <w:ind w:left="630" w:hanging="270"/>
        <w:rPr>
          <w:rFonts w:ascii="Times New Roman" w:hAnsi="Times New Roman" w:cs="Times New Roman"/>
          <w:sz w:val="24"/>
          <w:szCs w:val="24"/>
        </w:rPr>
      </w:pPr>
      <w:r w:rsidRPr="00304112">
        <w:rPr>
          <w:rFonts w:ascii="Times New Roman" w:hAnsi="Times New Roman" w:cs="Times New Roman"/>
          <w:sz w:val="24"/>
          <w:szCs w:val="24"/>
        </w:rPr>
        <w:t>(a) interest shall accrue in respect of each payment or advance,</w:t>
      </w:r>
      <w:r w:rsidR="00BE1F56" w:rsidRPr="00304112">
        <w:rPr>
          <w:rFonts w:ascii="Times New Roman" w:hAnsi="Times New Roman" w:cs="Times New Roman"/>
          <w:sz w:val="24"/>
          <w:szCs w:val="24"/>
        </w:rPr>
        <w:t xml:space="preserve"> </w:t>
      </w:r>
      <w:r w:rsidRPr="00304112">
        <w:rPr>
          <w:rFonts w:ascii="Times New Roman" w:hAnsi="Times New Roman" w:cs="Times New Roman"/>
          <w:sz w:val="24"/>
          <w:szCs w:val="24"/>
        </w:rPr>
        <w:t>calculated from the date on which the payment or advance was</w:t>
      </w:r>
      <w:r w:rsidR="00BE1F56" w:rsidRPr="00304112">
        <w:rPr>
          <w:rFonts w:ascii="Times New Roman" w:hAnsi="Times New Roman" w:cs="Times New Roman"/>
          <w:sz w:val="24"/>
          <w:szCs w:val="24"/>
        </w:rPr>
        <w:t xml:space="preserve"> </w:t>
      </w:r>
      <w:r w:rsidRPr="00304112">
        <w:rPr>
          <w:rFonts w:ascii="Times New Roman" w:hAnsi="Times New Roman" w:cs="Times New Roman"/>
          <w:sz w:val="24"/>
          <w:szCs w:val="24"/>
        </w:rPr>
        <w:t>made, on so much of the payment or advance as for the time being</w:t>
      </w:r>
      <w:r w:rsidR="00BE1F56" w:rsidRPr="00304112">
        <w:rPr>
          <w:rFonts w:ascii="Times New Roman" w:hAnsi="Times New Roman" w:cs="Times New Roman"/>
          <w:sz w:val="24"/>
          <w:szCs w:val="24"/>
        </w:rPr>
        <w:t xml:space="preserve"> </w:t>
      </w:r>
      <w:r w:rsidRPr="00304112">
        <w:rPr>
          <w:rFonts w:ascii="Times New Roman" w:hAnsi="Times New Roman" w:cs="Times New Roman"/>
          <w:sz w:val="24"/>
          <w:szCs w:val="24"/>
        </w:rPr>
        <w:t>has not been repaid by the State;</w:t>
      </w:r>
    </w:p>
    <w:p w14:paraId="1C99CB13" w14:textId="77777777" w:rsidR="00561696" w:rsidRPr="00304112" w:rsidRDefault="00561696" w:rsidP="00BE1F56">
      <w:pPr>
        <w:autoSpaceDE w:val="0"/>
        <w:autoSpaceDN w:val="0"/>
        <w:adjustRightInd w:val="0"/>
        <w:spacing w:after="160" w:line="240" w:lineRule="auto"/>
        <w:ind w:left="630" w:hanging="270"/>
        <w:rPr>
          <w:rFonts w:ascii="Times New Roman" w:hAnsi="Times New Roman" w:cs="Times New Roman"/>
          <w:sz w:val="24"/>
          <w:szCs w:val="24"/>
        </w:rPr>
      </w:pPr>
      <w:r w:rsidRPr="00304112">
        <w:rPr>
          <w:rFonts w:ascii="Times New Roman" w:hAnsi="Times New Roman" w:cs="Times New Roman"/>
          <w:sz w:val="24"/>
          <w:szCs w:val="24"/>
        </w:rPr>
        <w:t>(b) the amount of interest that has accrued under paragraph (a),</w:t>
      </w:r>
      <w:r w:rsidR="00BE1F56" w:rsidRPr="00304112">
        <w:rPr>
          <w:rFonts w:ascii="Times New Roman" w:hAnsi="Times New Roman" w:cs="Times New Roman"/>
          <w:sz w:val="24"/>
          <w:szCs w:val="24"/>
        </w:rPr>
        <w:t xml:space="preserve"> </w:t>
      </w:r>
      <w:r w:rsidRPr="00304112">
        <w:rPr>
          <w:rFonts w:ascii="Times New Roman" w:hAnsi="Times New Roman" w:cs="Times New Roman"/>
          <w:sz w:val="24"/>
          <w:szCs w:val="24"/>
        </w:rPr>
        <w:t>together with interest that has accrued under paragraph (c), shall</w:t>
      </w:r>
      <w:r w:rsidR="00BE1F56" w:rsidRPr="00304112">
        <w:rPr>
          <w:rFonts w:ascii="Times New Roman" w:hAnsi="Times New Roman" w:cs="Times New Roman"/>
          <w:sz w:val="24"/>
          <w:szCs w:val="24"/>
        </w:rPr>
        <w:t xml:space="preserve"> </w:t>
      </w:r>
      <w:r w:rsidRPr="00304112">
        <w:rPr>
          <w:rFonts w:ascii="Times New Roman" w:hAnsi="Times New Roman" w:cs="Times New Roman"/>
          <w:sz w:val="24"/>
          <w:szCs w:val="24"/>
        </w:rPr>
        <w:t>be calculated as at 15 June and 15 December in each year;</w:t>
      </w:r>
    </w:p>
    <w:p w14:paraId="531061EE" w14:textId="77777777" w:rsidR="00561696" w:rsidRPr="00304112" w:rsidRDefault="00561696" w:rsidP="00BE1F56">
      <w:pPr>
        <w:autoSpaceDE w:val="0"/>
        <w:autoSpaceDN w:val="0"/>
        <w:adjustRightInd w:val="0"/>
        <w:spacing w:after="160" w:line="240" w:lineRule="auto"/>
        <w:ind w:left="630" w:hanging="270"/>
        <w:rPr>
          <w:rFonts w:ascii="Times New Roman" w:hAnsi="Times New Roman" w:cs="Times New Roman"/>
          <w:sz w:val="24"/>
          <w:szCs w:val="24"/>
        </w:rPr>
      </w:pPr>
      <w:r w:rsidRPr="00304112">
        <w:rPr>
          <w:rFonts w:ascii="Times New Roman" w:hAnsi="Times New Roman" w:cs="Times New Roman"/>
          <w:sz w:val="24"/>
          <w:szCs w:val="24"/>
        </w:rPr>
        <w:t>(c) each amount calculated under paragraph (b) as at a date before</w:t>
      </w:r>
      <w:r w:rsidR="00BE1F56" w:rsidRPr="00304112">
        <w:rPr>
          <w:rFonts w:ascii="Times New Roman" w:hAnsi="Times New Roman" w:cs="Times New Roman"/>
          <w:sz w:val="24"/>
          <w:szCs w:val="24"/>
        </w:rPr>
        <w:t xml:space="preserve"> </w:t>
      </w:r>
      <w:r w:rsidRPr="00304112">
        <w:rPr>
          <w:rFonts w:ascii="Times New Roman" w:hAnsi="Times New Roman" w:cs="Times New Roman"/>
          <w:sz w:val="24"/>
          <w:szCs w:val="24"/>
        </w:rPr>
        <w:t>the expiration of the period of deferment shall be payable by the</w:t>
      </w:r>
      <w:r w:rsidR="00BE1F56" w:rsidRPr="00304112">
        <w:rPr>
          <w:rFonts w:ascii="Times New Roman" w:hAnsi="Times New Roman" w:cs="Times New Roman"/>
          <w:sz w:val="24"/>
          <w:szCs w:val="24"/>
        </w:rPr>
        <w:t xml:space="preserve"> </w:t>
      </w:r>
      <w:r w:rsidRPr="00304112">
        <w:rPr>
          <w:rFonts w:ascii="Times New Roman" w:hAnsi="Times New Roman" w:cs="Times New Roman"/>
          <w:sz w:val="24"/>
          <w:szCs w:val="24"/>
        </w:rPr>
        <w:t xml:space="preserve">State to Australia in accordance with paragraph </w:t>
      </w:r>
      <w:r w:rsidRPr="00304112">
        <w:rPr>
          <w:rFonts w:ascii="Times New Roman" w:hAnsi="Times New Roman" w:cs="Times New Roman"/>
          <w:bCs/>
          <w:sz w:val="24"/>
          <w:szCs w:val="24"/>
        </w:rPr>
        <w:t>(f)</w:t>
      </w:r>
      <w:r w:rsidRPr="00304112">
        <w:rPr>
          <w:rFonts w:ascii="Times New Roman" w:hAnsi="Times New Roman" w:cs="Times New Roman"/>
          <w:b/>
          <w:bCs/>
          <w:sz w:val="24"/>
          <w:szCs w:val="24"/>
        </w:rPr>
        <w:t xml:space="preserve"> </w:t>
      </w:r>
      <w:r w:rsidRPr="00304112">
        <w:rPr>
          <w:rFonts w:ascii="Times New Roman" w:hAnsi="Times New Roman" w:cs="Times New Roman"/>
          <w:sz w:val="24"/>
          <w:szCs w:val="24"/>
        </w:rPr>
        <w:t>as if that</w:t>
      </w:r>
      <w:r w:rsidR="00BE1F56" w:rsidRPr="00304112">
        <w:rPr>
          <w:rFonts w:ascii="Times New Roman" w:hAnsi="Times New Roman" w:cs="Times New Roman"/>
          <w:sz w:val="24"/>
          <w:szCs w:val="24"/>
        </w:rPr>
        <w:t xml:space="preserve"> </w:t>
      </w:r>
      <w:r w:rsidRPr="00304112">
        <w:rPr>
          <w:rFonts w:ascii="Times New Roman" w:hAnsi="Times New Roman" w:cs="Times New Roman"/>
          <w:sz w:val="24"/>
          <w:szCs w:val="24"/>
        </w:rPr>
        <w:t xml:space="preserve">amount had been a payment made to the State under section </w:t>
      </w:r>
      <w:r w:rsidRPr="00333CB9">
        <w:rPr>
          <w:rFonts w:ascii="Times New Roman" w:hAnsi="Times New Roman" w:cs="Times New Roman"/>
          <w:bCs/>
          <w:sz w:val="24"/>
          <w:szCs w:val="24"/>
        </w:rPr>
        <w:t>5</w:t>
      </w:r>
      <w:r w:rsidR="00BE1F56" w:rsidRPr="00333CB9">
        <w:rPr>
          <w:rFonts w:ascii="Times New Roman" w:hAnsi="Times New Roman" w:cs="Times New Roman"/>
          <w:bCs/>
          <w:sz w:val="24"/>
          <w:szCs w:val="24"/>
        </w:rPr>
        <w:t xml:space="preserve"> </w:t>
      </w:r>
      <w:r w:rsidRPr="00304112">
        <w:rPr>
          <w:rFonts w:ascii="Times New Roman" w:hAnsi="Times New Roman" w:cs="Times New Roman"/>
          <w:sz w:val="24"/>
          <w:szCs w:val="24"/>
        </w:rPr>
        <w:t>on the date on which the payment or advance was made, and</w:t>
      </w:r>
      <w:r w:rsidR="00BE1F56" w:rsidRPr="00304112">
        <w:rPr>
          <w:rFonts w:ascii="Times New Roman" w:hAnsi="Times New Roman" w:cs="Times New Roman"/>
          <w:sz w:val="24"/>
          <w:szCs w:val="24"/>
        </w:rPr>
        <w:t xml:space="preserve"> </w:t>
      </w:r>
      <w:r w:rsidRPr="00304112">
        <w:rPr>
          <w:rFonts w:ascii="Times New Roman" w:hAnsi="Times New Roman" w:cs="Times New Roman"/>
          <w:sz w:val="24"/>
          <w:szCs w:val="24"/>
        </w:rPr>
        <w:t>interest shall accrue in respect of that amount, calculated from</w:t>
      </w:r>
      <w:r w:rsidR="00BE1F56" w:rsidRPr="00304112">
        <w:rPr>
          <w:rFonts w:ascii="Times New Roman" w:hAnsi="Times New Roman" w:cs="Times New Roman"/>
          <w:sz w:val="24"/>
          <w:szCs w:val="24"/>
        </w:rPr>
        <w:t xml:space="preserve"> </w:t>
      </w:r>
      <w:r w:rsidRPr="00304112">
        <w:rPr>
          <w:rFonts w:ascii="Times New Roman" w:hAnsi="Times New Roman" w:cs="Times New Roman"/>
          <w:sz w:val="24"/>
          <w:szCs w:val="24"/>
        </w:rPr>
        <w:t>the date as at which that amount was calculated, on so much of</w:t>
      </w:r>
      <w:r w:rsidR="00BE1F56" w:rsidRPr="00304112">
        <w:rPr>
          <w:rFonts w:ascii="Times New Roman" w:hAnsi="Times New Roman" w:cs="Times New Roman"/>
          <w:sz w:val="24"/>
          <w:szCs w:val="24"/>
        </w:rPr>
        <w:t xml:space="preserve"> </w:t>
      </w:r>
      <w:r w:rsidRPr="00304112">
        <w:rPr>
          <w:rFonts w:ascii="Times New Roman" w:hAnsi="Times New Roman" w:cs="Times New Roman"/>
          <w:sz w:val="24"/>
          <w:szCs w:val="24"/>
        </w:rPr>
        <w:t xml:space="preserve">that amount as for the time being has not been paid </w:t>
      </w:r>
      <w:r w:rsidRPr="00304112">
        <w:rPr>
          <w:rFonts w:ascii="Times New Roman" w:hAnsi="Times New Roman" w:cs="Times New Roman"/>
          <w:bCs/>
          <w:sz w:val="24"/>
          <w:szCs w:val="24"/>
        </w:rPr>
        <w:t>by</w:t>
      </w:r>
      <w:r w:rsidRPr="00304112">
        <w:rPr>
          <w:rFonts w:ascii="Times New Roman" w:hAnsi="Times New Roman" w:cs="Times New Roman"/>
          <w:b/>
          <w:bCs/>
          <w:sz w:val="24"/>
          <w:szCs w:val="24"/>
        </w:rPr>
        <w:t xml:space="preserve"> </w:t>
      </w:r>
      <w:r w:rsidRPr="00304112">
        <w:rPr>
          <w:rFonts w:ascii="Times New Roman" w:hAnsi="Times New Roman" w:cs="Times New Roman"/>
          <w:sz w:val="24"/>
          <w:szCs w:val="24"/>
        </w:rPr>
        <w:t>the State;</w:t>
      </w:r>
    </w:p>
    <w:p w14:paraId="3689D2FC" w14:textId="77777777" w:rsidR="00561696" w:rsidRPr="00304112" w:rsidRDefault="00561696" w:rsidP="003561D4">
      <w:pPr>
        <w:autoSpaceDE w:val="0"/>
        <w:autoSpaceDN w:val="0"/>
        <w:adjustRightInd w:val="0"/>
        <w:spacing w:after="160" w:line="240" w:lineRule="auto"/>
        <w:ind w:left="630" w:hanging="270"/>
        <w:rPr>
          <w:rFonts w:ascii="Times New Roman" w:hAnsi="Times New Roman" w:cs="Times New Roman"/>
          <w:sz w:val="24"/>
          <w:szCs w:val="24"/>
        </w:rPr>
      </w:pPr>
      <w:r w:rsidRPr="00304112">
        <w:rPr>
          <w:rFonts w:ascii="Times New Roman" w:hAnsi="Times New Roman" w:cs="Times New Roman"/>
          <w:sz w:val="24"/>
          <w:szCs w:val="24"/>
        </w:rPr>
        <w:t>(d) an amount calculated under paragraph (b) as at a date after the</w:t>
      </w:r>
      <w:r w:rsidR="003561D4" w:rsidRPr="00304112">
        <w:rPr>
          <w:rFonts w:ascii="Times New Roman" w:hAnsi="Times New Roman" w:cs="Times New Roman"/>
          <w:sz w:val="24"/>
          <w:szCs w:val="24"/>
        </w:rPr>
        <w:t xml:space="preserve"> </w:t>
      </w:r>
      <w:r w:rsidRPr="00304112">
        <w:rPr>
          <w:rFonts w:ascii="Times New Roman" w:hAnsi="Times New Roman" w:cs="Times New Roman"/>
          <w:sz w:val="24"/>
          <w:szCs w:val="24"/>
        </w:rPr>
        <w:t>expiration of the period of deferment shall be paid by the State</w:t>
      </w:r>
      <w:r w:rsidR="003561D4" w:rsidRPr="00304112">
        <w:rPr>
          <w:rFonts w:ascii="Times New Roman" w:hAnsi="Times New Roman" w:cs="Times New Roman"/>
          <w:sz w:val="24"/>
          <w:szCs w:val="24"/>
        </w:rPr>
        <w:t xml:space="preserve"> </w:t>
      </w:r>
      <w:r w:rsidRPr="00304112">
        <w:rPr>
          <w:rFonts w:ascii="Times New Roman" w:hAnsi="Times New Roman" w:cs="Times New Roman"/>
          <w:sz w:val="24"/>
          <w:szCs w:val="24"/>
        </w:rPr>
        <w:t>to Australia upon that date;</w:t>
      </w:r>
    </w:p>
    <w:p w14:paraId="606FDA1F" w14:textId="77777777" w:rsidR="00561696" w:rsidRPr="00304112" w:rsidRDefault="00561696">
      <w:pPr>
        <w:rPr>
          <w:rFonts w:ascii="Times New Roman" w:hAnsi="Times New Roman" w:cs="Times New Roman"/>
          <w:sz w:val="24"/>
          <w:szCs w:val="24"/>
        </w:rPr>
      </w:pPr>
      <w:r w:rsidRPr="00304112">
        <w:rPr>
          <w:rFonts w:ascii="Times New Roman" w:hAnsi="Times New Roman" w:cs="Times New Roman"/>
          <w:sz w:val="24"/>
          <w:szCs w:val="24"/>
        </w:rPr>
        <w:br w:type="page"/>
      </w:r>
    </w:p>
    <w:p w14:paraId="3E0FC987" w14:textId="77777777" w:rsidR="00561696" w:rsidRPr="00304112" w:rsidRDefault="00561696" w:rsidP="003561D4">
      <w:pPr>
        <w:autoSpaceDE w:val="0"/>
        <w:autoSpaceDN w:val="0"/>
        <w:adjustRightInd w:val="0"/>
        <w:spacing w:after="160" w:line="240" w:lineRule="auto"/>
        <w:ind w:left="630" w:hanging="270"/>
        <w:rPr>
          <w:rFonts w:ascii="Times New Roman" w:hAnsi="Times New Roman" w:cs="Times New Roman"/>
          <w:sz w:val="24"/>
          <w:szCs w:val="24"/>
        </w:rPr>
      </w:pPr>
      <w:r w:rsidRPr="00304112">
        <w:rPr>
          <w:rFonts w:ascii="Times New Roman" w:hAnsi="Times New Roman" w:cs="Times New Roman"/>
          <w:sz w:val="24"/>
          <w:szCs w:val="24"/>
        </w:rPr>
        <w:lastRenderedPageBreak/>
        <w:t>(e) the rate at which interest shall accrue under paragraphs (a) and</w:t>
      </w:r>
      <w:r w:rsidR="003561D4" w:rsidRPr="00304112">
        <w:rPr>
          <w:rFonts w:ascii="Times New Roman" w:hAnsi="Times New Roman" w:cs="Times New Roman"/>
          <w:sz w:val="24"/>
          <w:szCs w:val="24"/>
        </w:rPr>
        <w:t xml:space="preserve"> </w:t>
      </w:r>
      <w:r w:rsidRPr="00304112">
        <w:rPr>
          <w:rFonts w:ascii="Times New Roman" w:hAnsi="Times New Roman" w:cs="Times New Roman"/>
          <w:sz w:val="24"/>
          <w:szCs w:val="24"/>
        </w:rPr>
        <w:t>(c) shall be the long-term bond rate or such lower rate as the</w:t>
      </w:r>
      <w:r w:rsidR="003561D4" w:rsidRPr="00304112">
        <w:rPr>
          <w:rFonts w:ascii="Times New Roman" w:hAnsi="Times New Roman" w:cs="Times New Roman"/>
          <w:sz w:val="24"/>
          <w:szCs w:val="24"/>
        </w:rPr>
        <w:t xml:space="preserve"> </w:t>
      </w:r>
      <w:r w:rsidRPr="00304112">
        <w:rPr>
          <w:rFonts w:ascii="Times New Roman" w:hAnsi="Times New Roman" w:cs="Times New Roman"/>
          <w:sz w:val="24"/>
          <w:szCs w:val="24"/>
        </w:rPr>
        <w:t>Treasurer, with the concurrence of the Minister, determines;</w:t>
      </w:r>
    </w:p>
    <w:p w14:paraId="7EB319F4" w14:textId="77777777" w:rsidR="00561696" w:rsidRPr="00304112" w:rsidRDefault="00561696" w:rsidP="003561D4">
      <w:pPr>
        <w:autoSpaceDE w:val="0"/>
        <w:autoSpaceDN w:val="0"/>
        <w:adjustRightInd w:val="0"/>
        <w:spacing w:after="160" w:line="240" w:lineRule="auto"/>
        <w:ind w:left="630" w:hanging="270"/>
        <w:rPr>
          <w:rFonts w:ascii="Times New Roman" w:hAnsi="Times New Roman" w:cs="Times New Roman"/>
          <w:sz w:val="24"/>
          <w:szCs w:val="24"/>
        </w:rPr>
      </w:pPr>
      <w:r w:rsidRPr="00304112">
        <w:rPr>
          <w:rFonts w:ascii="Times New Roman" w:hAnsi="Times New Roman" w:cs="Times New Roman"/>
          <w:sz w:val="24"/>
          <w:szCs w:val="24"/>
        </w:rPr>
        <w:t>(f) the State shall repay to Australia each payment or advance (not</w:t>
      </w:r>
      <w:r w:rsidR="003561D4" w:rsidRPr="00304112">
        <w:rPr>
          <w:rFonts w:ascii="Times New Roman" w:hAnsi="Times New Roman" w:cs="Times New Roman"/>
          <w:sz w:val="24"/>
          <w:szCs w:val="24"/>
        </w:rPr>
        <w:t xml:space="preserve"> </w:t>
      </w:r>
      <w:r w:rsidRPr="00304112">
        <w:rPr>
          <w:rFonts w:ascii="Times New Roman" w:hAnsi="Times New Roman" w:cs="Times New Roman"/>
          <w:sz w:val="24"/>
          <w:szCs w:val="24"/>
        </w:rPr>
        <w:t>being an advance repaid under section 7) by instalments in such</w:t>
      </w:r>
      <w:r w:rsidR="003561D4" w:rsidRPr="00304112">
        <w:rPr>
          <w:rFonts w:ascii="Times New Roman" w:hAnsi="Times New Roman" w:cs="Times New Roman"/>
          <w:sz w:val="24"/>
          <w:szCs w:val="24"/>
        </w:rPr>
        <w:t xml:space="preserve"> </w:t>
      </w:r>
      <w:r w:rsidRPr="00304112">
        <w:rPr>
          <w:rFonts w:ascii="Times New Roman" w:hAnsi="Times New Roman" w:cs="Times New Roman"/>
          <w:sz w:val="24"/>
          <w:szCs w:val="24"/>
        </w:rPr>
        <w:t>manner, and within such period, not exceeding 30 years, after</w:t>
      </w:r>
      <w:r w:rsidR="003561D4" w:rsidRPr="00304112">
        <w:rPr>
          <w:rFonts w:ascii="Times New Roman" w:hAnsi="Times New Roman" w:cs="Times New Roman"/>
          <w:sz w:val="24"/>
          <w:szCs w:val="24"/>
        </w:rPr>
        <w:t xml:space="preserve"> </w:t>
      </w:r>
      <w:r w:rsidRPr="00304112">
        <w:rPr>
          <w:rFonts w:ascii="Times New Roman" w:hAnsi="Times New Roman" w:cs="Times New Roman"/>
          <w:sz w:val="24"/>
          <w:szCs w:val="24"/>
        </w:rPr>
        <w:t>the date on which the payment or advance is made to the State,</w:t>
      </w:r>
      <w:r w:rsidR="003561D4" w:rsidRPr="00304112">
        <w:rPr>
          <w:rFonts w:ascii="Times New Roman" w:hAnsi="Times New Roman" w:cs="Times New Roman"/>
          <w:sz w:val="24"/>
          <w:szCs w:val="24"/>
        </w:rPr>
        <w:t xml:space="preserve"> </w:t>
      </w:r>
      <w:r w:rsidRPr="00304112">
        <w:rPr>
          <w:rFonts w:ascii="Times New Roman" w:hAnsi="Times New Roman" w:cs="Times New Roman"/>
          <w:sz w:val="24"/>
          <w:szCs w:val="24"/>
        </w:rPr>
        <w:t>as is agreed between Australia and the State.</w:t>
      </w:r>
    </w:p>
    <w:p w14:paraId="37F7A4A5" w14:textId="77777777" w:rsidR="00561696" w:rsidRPr="00304112" w:rsidRDefault="00561696" w:rsidP="003561D4">
      <w:pPr>
        <w:autoSpaceDE w:val="0"/>
        <w:autoSpaceDN w:val="0"/>
        <w:adjustRightInd w:val="0"/>
        <w:spacing w:after="160" w:line="240" w:lineRule="auto"/>
        <w:ind w:firstLine="270"/>
        <w:rPr>
          <w:rFonts w:ascii="Times New Roman" w:hAnsi="Times New Roman" w:cs="Times New Roman"/>
          <w:sz w:val="24"/>
          <w:szCs w:val="24"/>
        </w:rPr>
      </w:pPr>
      <w:r w:rsidRPr="00304112">
        <w:rPr>
          <w:rFonts w:ascii="Times New Roman" w:hAnsi="Times New Roman" w:cs="Times New Roman"/>
          <w:sz w:val="24"/>
          <w:szCs w:val="24"/>
        </w:rPr>
        <w:t>(4) An agreement fixing a period in accordance with this section may</w:t>
      </w:r>
      <w:r w:rsidR="003561D4" w:rsidRPr="00304112">
        <w:rPr>
          <w:rFonts w:ascii="Times New Roman" w:hAnsi="Times New Roman" w:cs="Times New Roman"/>
          <w:sz w:val="24"/>
          <w:szCs w:val="24"/>
        </w:rPr>
        <w:t xml:space="preserve"> </w:t>
      </w:r>
      <w:r w:rsidRPr="00304112">
        <w:rPr>
          <w:rFonts w:ascii="Times New Roman" w:hAnsi="Times New Roman" w:cs="Times New Roman"/>
          <w:sz w:val="24"/>
          <w:szCs w:val="24"/>
        </w:rPr>
        <w:t>include provision for the variation of that period before the expiration of</w:t>
      </w:r>
      <w:r w:rsidR="003561D4" w:rsidRPr="00304112">
        <w:rPr>
          <w:rFonts w:ascii="Times New Roman" w:hAnsi="Times New Roman" w:cs="Times New Roman"/>
          <w:sz w:val="24"/>
          <w:szCs w:val="24"/>
        </w:rPr>
        <w:t xml:space="preserve"> </w:t>
      </w:r>
      <w:r w:rsidRPr="00304112">
        <w:rPr>
          <w:rFonts w:ascii="Times New Roman" w:hAnsi="Times New Roman" w:cs="Times New Roman"/>
          <w:sz w:val="24"/>
          <w:szCs w:val="24"/>
        </w:rPr>
        <w:t>that period and for the consequential variation of other matters.</w:t>
      </w:r>
    </w:p>
    <w:p w14:paraId="32742349" w14:textId="59242849" w:rsidR="003561D4" w:rsidRPr="00304112" w:rsidRDefault="00561696" w:rsidP="003561D4">
      <w:pPr>
        <w:autoSpaceDE w:val="0"/>
        <w:autoSpaceDN w:val="0"/>
        <w:adjustRightInd w:val="0"/>
        <w:spacing w:after="160" w:line="240" w:lineRule="auto"/>
        <w:ind w:firstLine="270"/>
        <w:rPr>
          <w:rFonts w:ascii="Times New Roman" w:hAnsi="Times New Roman" w:cs="Times New Roman"/>
          <w:sz w:val="24"/>
          <w:szCs w:val="24"/>
        </w:rPr>
      </w:pPr>
      <w:r w:rsidRPr="00304112">
        <w:rPr>
          <w:rFonts w:ascii="Times New Roman" w:hAnsi="Times New Roman" w:cs="Times New Roman"/>
          <w:iCs/>
          <w:sz w:val="24"/>
          <w:szCs w:val="24"/>
        </w:rPr>
        <w:t>(5)</w:t>
      </w:r>
      <w:r w:rsidRPr="00304112">
        <w:rPr>
          <w:rFonts w:ascii="Times New Roman" w:hAnsi="Times New Roman" w:cs="Times New Roman"/>
          <w:i/>
          <w:iCs/>
          <w:sz w:val="24"/>
          <w:szCs w:val="24"/>
        </w:rPr>
        <w:t xml:space="preserve"> </w:t>
      </w:r>
      <w:r w:rsidRPr="00304112">
        <w:rPr>
          <w:rFonts w:ascii="Times New Roman" w:hAnsi="Times New Roman" w:cs="Times New Roman"/>
          <w:sz w:val="24"/>
          <w:szCs w:val="24"/>
        </w:rPr>
        <w:t>A reference in this section to the long-term bond rate, in relation</w:t>
      </w:r>
      <w:r w:rsidR="003561D4" w:rsidRPr="00304112">
        <w:rPr>
          <w:rFonts w:ascii="Times New Roman" w:hAnsi="Times New Roman" w:cs="Times New Roman"/>
          <w:sz w:val="24"/>
          <w:szCs w:val="24"/>
        </w:rPr>
        <w:t xml:space="preserve"> </w:t>
      </w:r>
      <w:r w:rsidRPr="00304112">
        <w:rPr>
          <w:rFonts w:ascii="Times New Roman" w:hAnsi="Times New Roman" w:cs="Times New Roman"/>
          <w:sz w:val="24"/>
          <w:szCs w:val="24"/>
        </w:rPr>
        <w:t>to interest in respect of a payment or advance made to a State or in respect</w:t>
      </w:r>
      <w:r w:rsidR="003561D4" w:rsidRPr="00304112">
        <w:rPr>
          <w:rFonts w:ascii="Times New Roman" w:hAnsi="Times New Roman" w:cs="Times New Roman"/>
          <w:sz w:val="24"/>
          <w:szCs w:val="24"/>
        </w:rPr>
        <w:t xml:space="preserve"> </w:t>
      </w:r>
      <w:r w:rsidRPr="00304112">
        <w:rPr>
          <w:rFonts w:ascii="Times New Roman" w:hAnsi="Times New Roman" w:cs="Times New Roman"/>
          <w:sz w:val="24"/>
          <w:szCs w:val="24"/>
        </w:rPr>
        <w:t>of an amount referred to in paragraph (3)(c), is a reference to the rate</w:t>
      </w:r>
      <w:r w:rsidR="003561D4" w:rsidRPr="00304112">
        <w:rPr>
          <w:rFonts w:ascii="Times New Roman" w:hAnsi="Times New Roman" w:cs="Times New Roman"/>
          <w:sz w:val="24"/>
          <w:szCs w:val="24"/>
        </w:rPr>
        <w:t xml:space="preserve"> </w:t>
      </w:r>
      <w:r w:rsidRPr="00304112">
        <w:rPr>
          <w:rFonts w:ascii="Times New Roman" w:hAnsi="Times New Roman" w:cs="Times New Roman"/>
          <w:sz w:val="24"/>
          <w:szCs w:val="24"/>
        </w:rPr>
        <w:t>that is equivalent to the rate of yield to maturity of the long-term loan of</w:t>
      </w:r>
      <w:r w:rsidR="003561D4" w:rsidRPr="00304112">
        <w:rPr>
          <w:rFonts w:ascii="Times New Roman" w:hAnsi="Times New Roman" w:cs="Times New Roman"/>
          <w:sz w:val="24"/>
          <w:szCs w:val="24"/>
        </w:rPr>
        <w:t xml:space="preserve"> </w:t>
      </w:r>
      <w:r w:rsidRPr="00304112">
        <w:rPr>
          <w:rFonts w:ascii="Times New Roman" w:hAnsi="Times New Roman" w:cs="Times New Roman"/>
          <w:sz w:val="24"/>
          <w:szCs w:val="24"/>
        </w:rPr>
        <w:t>the last loan-raising by the Australian Government in Australia for public</w:t>
      </w:r>
      <w:r w:rsidR="003561D4" w:rsidRPr="00304112">
        <w:rPr>
          <w:rFonts w:ascii="Times New Roman" w:hAnsi="Times New Roman" w:cs="Times New Roman"/>
          <w:sz w:val="24"/>
          <w:szCs w:val="24"/>
        </w:rPr>
        <w:t xml:space="preserve"> </w:t>
      </w:r>
      <w:r w:rsidRPr="00304112">
        <w:rPr>
          <w:rFonts w:ascii="Times New Roman" w:hAnsi="Times New Roman" w:cs="Times New Roman"/>
          <w:sz w:val="24"/>
          <w:szCs w:val="24"/>
        </w:rPr>
        <w:t>subscription prior to the date on which that payment or advance was</w:t>
      </w:r>
      <w:r w:rsidR="003561D4" w:rsidRPr="00304112">
        <w:rPr>
          <w:rFonts w:ascii="Times New Roman" w:hAnsi="Times New Roman" w:cs="Times New Roman"/>
          <w:sz w:val="24"/>
          <w:szCs w:val="24"/>
        </w:rPr>
        <w:t xml:space="preserve"> </w:t>
      </w:r>
      <w:r w:rsidRPr="00304112">
        <w:rPr>
          <w:rFonts w:ascii="Times New Roman" w:hAnsi="Times New Roman" w:cs="Times New Roman"/>
          <w:sz w:val="24"/>
          <w:szCs w:val="24"/>
        </w:rPr>
        <w:t>made or that amount was calculated, as the case may be.</w:t>
      </w:r>
    </w:p>
    <w:p w14:paraId="2C7A7D17" w14:textId="77777777" w:rsidR="00561696" w:rsidRPr="00304112" w:rsidRDefault="00561696" w:rsidP="003561D4">
      <w:pPr>
        <w:autoSpaceDE w:val="0"/>
        <w:autoSpaceDN w:val="0"/>
        <w:adjustRightInd w:val="0"/>
        <w:spacing w:after="160" w:line="240" w:lineRule="auto"/>
        <w:ind w:firstLine="270"/>
        <w:rPr>
          <w:rFonts w:ascii="Times New Roman" w:hAnsi="Times New Roman" w:cs="Times New Roman"/>
          <w:sz w:val="24"/>
          <w:szCs w:val="24"/>
        </w:rPr>
      </w:pPr>
      <w:r w:rsidRPr="00304112">
        <w:rPr>
          <w:rFonts w:ascii="Times New Roman" w:hAnsi="Times New Roman" w:cs="Times New Roman"/>
          <w:sz w:val="24"/>
          <w:szCs w:val="24"/>
        </w:rPr>
        <w:t>(6) The preceding provisions of this section shall not be taken to</w:t>
      </w:r>
      <w:r w:rsidR="003561D4" w:rsidRPr="00304112">
        <w:rPr>
          <w:rFonts w:ascii="Times New Roman" w:hAnsi="Times New Roman" w:cs="Times New Roman"/>
          <w:sz w:val="24"/>
          <w:szCs w:val="24"/>
        </w:rPr>
        <w:t xml:space="preserve"> </w:t>
      </w:r>
      <w:r w:rsidRPr="00304112">
        <w:rPr>
          <w:rFonts w:ascii="Times New Roman" w:hAnsi="Times New Roman" w:cs="Times New Roman"/>
          <w:sz w:val="24"/>
          <w:szCs w:val="24"/>
        </w:rPr>
        <w:t>prevent the inclusion of additional conditions in an agreement relating</w:t>
      </w:r>
      <w:r w:rsidR="003561D4" w:rsidRPr="00304112">
        <w:rPr>
          <w:rFonts w:ascii="Times New Roman" w:hAnsi="Times New Roman" w:cs="Times New Roman"/>
          <w:sz w:val="24"/>
          <w:szCs w:val="24"/>
        </w:rPr>
        <w:t xml:space="preserve"> </w:t>
      </w:r>
      <w:r w:rsidRPr="00304112">
        <w:rPr>
          <w:rFonts w:ascii="Times New Roman" w:hAnsi="Times New Roman" w:cs="Times New Roman"/>
          <w:sz w:val="24"/>
          <w:szCs w:val="24"/>
        </w:rPr>
        <w:t>to a loan referred to in this section.</w:t>
      </w:r>
    </w:p>
    <w:p w14:paraId="721D9F76" w14:textId="77777777" w:rsidR="00561696" w:rsidRPr="003561D4" w:rsidRDefault="00561696" w:rsidP="003561D4">
      <w:pPr>
        <w:autoSpaceDE w:val="0"/>
        <w:autoSpaceDN w:val="0"/>
        <w:adjustRightInd w:val="0"/>
        <w:spacing w:before="120" w:after="60" w:line="240" w:lineRule="auto"/>
        <w:rPr>
          <w:rFonts w:ascii="Times New Roman" w:hAnsi="Times New Roman" w:cs="Times New Roman"/>
          <w:b/>
          <w:bCs/>
          <w:sz w:val="20"/>
          <w:szCs w:val="20"/>
        </w:rPr>
      </w:pPr>
      <w:r w:rsidRPr="003561D4">
        <w:rPr>
          <w:rFonts w:ascii="Times New Roman" w:hAnsi="Times New Roman" w:cs="Times New Roman"/>
          <w:b/>
          <w:bCs/>
          <w:sz w:val="20"/>
          <w:szCs w:val="20"/>
        </w:rPr>
        <w:t>Payments</w:t>
      </w:r>
      <w:r w:rsidRPr="003561D4">
        <w:rPr>
          <w:rFonts w:ascii="Times New Roman" w:hAnsi="Times New Roman" w:cs="Times New Roman"/>
          <w:b/>
          <w:sz w:val="20"/>
          <w:szCs w:val="20"/>
        </w:rPr>
        <w:t xml:space="preserve"> for certain </w:t>
      </w:r>
      <w:r w:rsidRPr="003561D4">
        <w:rPr>
          <w:rFonts w:ascii="Times New Roman" w:hAnsi="Times New Roman" w:cs="Times New Roman"/>
          <w:b/>
          <w:bCs/>
          <w:sz w:val="20"/>
          <w:szCs w:val="20"/>
        </w:rPr>
        <w:t>purposes to be grants.</w:t>
      </w:r>
    </w:p>
    <w:p w14:paraId="757B7656" w14:textId="02CEE77F" w:rsidR="00561696" w:rsidRPr="000B3D67" w:rsidRDefault="00561696" w:rsidP="003561D4">
      <w:pPr>
        <w:autoSpaceDE w:val="0"/>
        <w:autoSpaceDN w:val="0"/>
        <w:adjustRightInd w:val="0"/>
        <w:spacing w:after="160" w:line="240" w:lineRule="auto"/>
        <w:ind w:firstLine="270"/>
        <w:rPr>
          <w:rFonts w:ascii="Times New Roman" w:hAnsi="Times New Roman" w:cs="Times New Roman"/>
          <w:sz w:val="24"/>
          <w:szCs w:val="24"/>
        </w:rPr>
      </w:pPr>
      <w:r w:rsidRPr="000B3D67">
        <w:rPr>
          <w:rFonts w:ascii="Times New Roman" w:hAnsi="Times New Roman" w:cs="Times New Roman"/>
          <w:b/>
          <w:bCs/>
          <w:sz w:val="24"/>
          <w:szCs w:val="24"/>
        </w:rPr>
        <w:t xml:space="preserve">11. </w:t>
      </w:r>
      <w:r w:rsidRPr="000B3D67">
        <w:rPr>
          <w:rFonts w:ascii="Times New Roman" w:hAnsi="Times New Roman" w:cs="Times New Roman"/>
          <w:sz w:val="24"/>
          <w:szCs w:val="24"/>
        </w:rPr>
        <w:t>(1) A payment under section 5 made to a State in respect of expenditure for the purposes of acquiring land referred to in paragraph 4</w:t>
      </w:r>
      <w:r w:rsidRPr="000B3D67">
        <w:rPr>
          <w:rFonts w:ascii="Times New Roman" w:hAnsi="Times New Roman" w:cs="Times New Roman"/>
          <w:bCs/>
          <w:sz w:val="24"/>
          <w:szCs w:val="24"/>
        </w:rPr>
        <w:t>(3)</w:t>
      </w:r>
      <w:r w:rsidRPr="000B3D67">
        <w:rPr>
          <w:rFonts w:ascii="Times New Roman" w:hAnsi="Times New Roman" w:cs="Times New Roman"/>
          <w:sz w:val="24"/>
          <w:szCs w:val="24"/>
        </w:rPr>
        <w:t xml:space="preserve">(b) shall be made </w:t>
      </w:r>
      <w:r w:rsidRPr="000B3D67">
        <w:rPr>
          <w:rFonts w:ascii="Times New Roman" w:hAnsi="Times New Roman" w:cs="Times New Roman"/>
          <w:bCs/>
          <w:sz w:val="24"/>
          <w:szCs w:val="24"/>
        </w:rPr>
        <w:t>by</w:t>
      </w:r>
      <w:r w:rsidRPr="000B3D67">
        <w:rPr>
          <w:rFonts w:ascii="Times New Roman" w:hAnsi="Times New Roman" w:cs="Times New Roman"/>
          <w:b/>
          <w:bCs/>
          <w:sz w:val="24"/>
          <w:szCs w:val="24"/>
        </w:rPr>
        <w:t xml:space="preserve"> </w:t>
      </w:r>
      <w:r w:rsidRPr="000B3D67">
        <w:rPr>
          <w:rFonts w:ascii="Times New Roman" w:hAnsi="Times New Roman" w:cs="Times New Roman"/>
          <w:sz w:val="24"/>
          <w:szCs w:val="24"/>
        </w:rPr>
        <w:t>way of a grant, repayable only in the event of a breach of a condition of the payment.</w:t>
      </w:r>
    </w:p>
    <w:p w14:paraId="1C77C6D8" w14:textId="77777777" w:rsidR="00561696" w:rsidRPr="00304112" w:rsidRDefault="00561696" w:rsidP="003561D4">
      <w:pPr>
        <w:autoSpaceDE w:val="0"/>
        <w:autoSpaceDN w:val="0"/>
        <w:adjustRightInd w:val="0"/>
        <w:spacing w:after="160" w:line="240" w:lineRule="auto"/>
        <w:ind w:firstLine="270"/>
        <w:rPr>
          <w:rFonts w:ascii="Times New Roman" w:hAnsi="Times New Roman" w:cs="Times New Roman"/>
          <w:sz w:val="24"/>
          <w:szCs w:val="24"/>
        </w:rPr>
      </w:pPr>
      <w:r w:rsidRPr="00304112">
        <w:rPr>
          <w:rFonts w:ascii="Times New Roman" w:hAnsi="Times New Roman" w:cs="Times New Roman"/>
          <w:sz w:val="24"/>
          <w:szCs w:val="24"/>
        </w:rPr>
        <w:t>(2) A payment to a State in accordance with sub-section (1) in respect of expenditure incurred by an approved authority of the State is subject to the condition that the State shall, out of moneys other than moneys paid to the State under this Act, make a grant to that authority of an amount bearing such proportion to that payment as the Minister, with the concurrence of the Treasurer, determines.</w:t>
      </w:r>
    </w:p>
    <w:p w14:paraId="3A13FADA" w14:textId="77777777" w:rsidR="00561696" w:rsidRPr="003561D4" w:rsidRDefault="00561696" w:rsidP="003561D4">
      <w:pPr>
        <w:autoSpaceDE w:val="0"/>
        <w:autoSpaceDN w:val="0"/>
        <w:adjustRightInd w:val="0"/>
        <w:spacing w:before="120" w:after="60" w:line="240" w:lineRule="auto"/>
        <w:rPr>
          <w:rFonts w:ascii="Times New Roman" w:hAnsi="Times New Roman" w:cs="Times New Roman"/>
          <w:b/>
          <w:bCs/>
          <w:sz w:val="20"/>
          <w:szCs w:val="20"/>
        </w:rPr>
      </w:pPr>
      <w:r w:rsidRPr="003561D4">
        <w:rPr>
          <w:rFonts w:ascii="Times New Roman" w:hAnsi="Times New Roman" w:cs="Times New Roman"/>
          <w:b/>
          <w:bCs/>
          <w:sz w:val="20"/>
          <w:szCs w:val="20"/>
        </w:rPr>
        <w:t xml:space="preserve">Moneys to be </w:t>
      </w:r>
      <w:r w:rsidRPr="003561D4">
        <w:rPr>
          <w:rFonts w:ascii="Times New Roman" w:hAnsi="Times New Roman" w:cs="Times New Roman"/>
          <w:b/>
          <w:sz w:val="20"/>
          <w:szCs w:val="20"/>
        </w:rPr>
        <w:t xml:space="preserve">paid </w:t>
      </w:r>
      <w:r w:rsidRPr="003561D4">
        <w:rPr>
          <w:rFonts w:ascii="Times New Roman" w:hAnsi="Times New Roman" w:cs="Times New Roman"/>
          <w:b/>
          <w:bCs/>
          <w:sz w:val="20"/>
          <w:szCs w:val="20"/>
        </w:rPr>
        <w:t>by State to approved authorities.</w:t>
      </w:r>
    </w:p>
    <w:p w14:paraId="2B8B4162" w14:textId="0716DBE4" w:rsidR="00561696" w:rsidRPr="00304112" w:rsidRDefault="00561696" w:rsidP="003561D4">
      <w:pPr>
        <w:tabs>
          <w:tab w:val="left" w:pos="630"/>
        </w:tabs>
        <w:autoSpaceDE w:val="0"/>
        <w:autoSpaceDN w:val="0"/>
        <w:adjustRightInd w:val="0"/>
        <w:spacing w:after="0" w:line="240" w:lineRule="auto"/>
        <w:ind w:firstLine="270"/>
        <w:rPr>
          <w:rFonts w:ascii="Times New Roman" w:hAnsi="Times New Roman" w:cs="Times New Roman"/>
          <w:sz w:val="24"/>
          <w:szCs w:val="24"/>
        </w:rPr>
      </w:pPr>
      <w:r w:rsidRPr="00304112">
        <w:rPr>
          <w:rFonts w:ascii="Times New Roman" w:hAnsi="Times New Roman" w:cs="Times New Roman"/>
          <w:b/>
          <w:sz w:val="24"/>
          <w:szCs w:val="24"/>
        </w:rPr>
        <w:t>12.</w:t>
      </w:r>
      <w:r w:rsidR="003561D4" w:rsidRPr="00304112">
        <w:rPr>
          <w:rFonts w:ascii="Times New Roman" w:hAnsi="Times New Roman" w:cs="Times New Roman"/>
          <w:b/>
          <w:sz w:val="24"/>
          <w:szCs w:val="24"/>
        </w:rPr>
        <w:tab/>
      </w:r>
      <w:r w:rsidRPr="00304112">
        <w:rPr>
          <w:rFonts w:ascii="Times New Roman" w:hAnsi="Times New Roman" w:cs="Times New Roman"/>
          <w:sz w:val="24"/>
          <w:szCs w:val="24"/>
        </w:rPr>
        <w:t>Where a payment or advance has been made to a State under this Act in respect of expenditure by an approved authority, the State shall pay the amount of that payment or advance to that authority</w:t>
      </w:r>
      <w:r w:rsidR="000B3D67">
        <w:rPr>
          <w:rFonts w:ascii="Times New Roman" w:hAnsi="Times New Roman" w:cs="Times New Roman"/>
          <w:sz w:val="24"/>
          <w:szCs w:val="24"/>
        </w:rPr>
        <w:t>.</w:t>
      </w:r>
      <w:r w:rsidRPr="00304112">
        <w:rPr>
          <w:rFonts w:ascii="Times New Roman" w:hAnsi="Times New Roman" w:cs="Times New Roman"/>
          <w:sz w:val="24"/>
          <w:szCs w:val="24"/>
        </w:rPr>
        <w:t xml:space="preserve"> </w:t>
      </w:r>
    </w:p>
    <w:p w14:paraId="18580B52" w14:textId="77777777" w:rsidR="00561696" w:rsidRPr="003561D4" w:rsidRDefault="00561696" w:rsidP="003561D4">
      <w:pPr>
        <w:autoSpaceDE w:val="0"/>
        <w:autoSpaceDN w:val="0"/>
        <w:adjustRightInd w:val="0"/>
        <w:spacing w:before="120" w:after="60" w:line="240" w:lineRule="auto"/>
        <w:rPr>
          <w:rFonts w:ascii="Times New Roman" w:hAnsi="Times New Roman" w:cs="Times New Roman"/>
          <w:b/>
          <w:bCs/>
          <w:sz w:val="20"/>
          <w:szCs w:val="20"/>
        </w:rPr>
      </w:pPr>
      <w:r w:rsidRPr="003561D4">
        <w:rPr>
          <w:rFonts w:ascii="Times New Roman" w:hAnsi="Times New Roman" w:cs="Times New Roman"/>
          <w:b/>
          <w:bCs/>
          <w:sz w:val="20"/>
          <w:szCs w:val="20"/>
        </w:rPr>
        <w:t>Supply of information.</w:t>
      </w:r>
    </w:p>
    <w:p w14:paraId="04B6FD8B" w14:textId="77777777" w:rsidR="00561696" w:rsidRPr="00304112" w:rsidRDefault="00561696" w:rsidP="003561D4">
      <w:pPr>
        <w:tabs>
          <w:tab w:val="left" w:pos="630"/>
        </w:tabs>
        <w:autoSpaceDE w:val="0"/>
        <w:autoSpaceDN w:val="0"/>
        <w:adjustRightInd w:val="0"/>
        <w:spacing w:after="0" w:line="240" w:lineRule="auto"/>
        <w:ind w:firstLine="270"/>
        <w:rPr>
          <w:rFonts w:ascii="Times New Roman" w:hAnsi="Times New Roman" w:cs="Times New Roman"/>
          <w:sz w:val="24"/>
          <w:szCs w:val="24"/>
        </w:rPr>
      </w:pPr>
      <w:r w:rsidRPr="00304112">
        <w:rPr>
          <w:rFonts w:ascii="Times New Roman" w:hAnsi="Times New Roman" w:cs="Times New Roman"/>
          <w:b/>
          <w:bCs/>
          <w:sz w:val="24"/>
          <w:szCs w:val="24"/>
        </w:rPr>
        <w:t>13.</w:t>
      </w:r>
      <w:r w:rsidR="003561D4" w:rsidRPr="00304112">
        <w:rPr>
          <w:rFonts w:ascii="Times New Roman" w:hAnsi="Times New Roman" w:cs="Times New Roman"/>
          <w:b/>
          <w:bCs/>
          <w:sz w:val="24"/>
          <w:szCs w:val="24"/>
        </w:rPr>
        <w:tab/>
      </w:r>
      <w:r w:rsidRPr="00304112">
        <w:rPr>
          <w:rFonts w:ascii="Times New Roman" w:hAnsi="Times New Roman" w:cs="Times New Roman"/>
          <w:bCs/>
          <w:sz w:val="24"/>
          <w:szCs w:val="24"/>
        </w:rPr>
        <w:t>A</w:t>
      </w:r>
      <w:r w:rsidRPr="00304112">
        <w:rPr>
          <w:rFonts w:ascii="Times New Roman" w:hAnsi="Times New Roman" w:cs="Times New Roman"/>
          <w:b/>
          <w:bCs/>
          <w:sz w:val="24"/>
          <w:szCs w:val="24"/>
        </w:rPr>
        <w:t xml:space="preserve"> </w:t>
      </w:r>
      <w:r w:rsidRPr="00304112">
        <w:rPr>
          <w:rFonts w:ascii="Times New Roman" w:hAnsi="Times New Roman" w:cs="Times New Roman"/>
          <w:sz w:val="24"/>
          <w:szCs w:val="24"/>
        </w:rPr>
        <w:t xml:space="preserve">State shall, at the request of the Minister, furnish him </w:t>
      </w:r>
      <w:r w:rsidRPr="00304112">
        <w:rPr>
          <w:rFonts w:ascii="Times New Roman" w:hAnsi="Times New Roman" w:cs="Times New Roman"/>
          <w:bCs/>
          <w:sz w:val="24"/>
          <w:szCs w:val="24"/>
        </w:rPr>
        <w:t>with</w:t>
      </w:r>
      <w:r w:rsidRPr="00304112">
        <w:rPr>
          <w:rFonts w:ascii="Times New Roman" w:hAnsi="Times New Roman" w:cs="Times New Roman"/>
          <w:b/>
          <w:bCs/>
          <w:sz w:val="24"/>
          <w:szCs w:val="24"/>
        </w:rPr>
        <w:t xml:space="preserve"> </w:t>
      </w:r>
      <w:r w:rsidRPr="00304112">
        <w:rPr>
          <w:rFonts w:ascii="Times New Roman" w:hAnsi="Times New Roman" w:cs="Times New Roman"/>
          <w:sz w:val="24"/>
          <w:szCs w:val="24"/>
        </w:rPr>
        <w:t>such information as he requires in relation to the carrying out of an approved program.</w:t>
      </w:r>
    </w:p>
    <w:p w14:paraId="7B296C2C" w14:textId="77777777" w:rsidR="00561696" w:rsidRPr="003561D4" w:rsidRDefault="00561696" w:rsidP="003561D4">
      <w:pPr>
        <w:autoSpaceDE w:val="0"/>
        <w:autoSpaceDN w:val="0"/>
        <w:adjustRightInd w:val="0"/>
        <w:spacing w:before="120" w:after="60" w:line="240" w:lineRule="auto"/>
        <w:rPr>
          <w:rFonts w:ascii="Times New Roman" w:hAnsi="Times New Roman" w:cs="Times New Roman"/>
          <w:b/>
          <w:bCs/>
          <w:sz w:val="20"/>
          <w:szCs w:val="20"/>
        </w:rPr>
      </w:pPr>
      <w:r w:rsidRPr="003561D4">
        <w:rPr>
          <w:rFonts w:ascii="Times New Roman" w:hAnsi="Times New Roman" w:cs="Times New Roman"/>
          <w:b/>
          <w:bCs/>
          <w:sz w:val="20"/>
          <w:szCs w:val="20"/>
        </w:rPr>
        <w:t>Use of land.</w:t>
      </w:r>
    </w:p>
    <w:p w14:paraId="7F27DA67" w14:textId="77777777" w:rsidR="00561696" w:rsidRPr="00304112" w:rsidRDefault="00561696" w:rsidP="003561D4">
      <w:pPr>
        <w:tabs>
          <w:tab w:val="left" w:pos="630"/>
        </w:tabs>
        <w:autoSpaceDE w:val="0"/>
        <w:autoSpaceDN w:val="0"/>
        <w:adjustRightInd w:val="0"/>
        <w:spacing w:after="0" w:line="240" w:lineRule="auto"/>
        <w:ind w:firstLine="270"/>
        <w:rPr>
          <w:rFonts w:ascii="Times New Roman" w:hAnsi="Times New Roman" w:cs="Times New Roman"/>
          <w:sz w:val="24"/>
          <w:szCs w:val="24"/>
        </w:rPr>
      </w:pPr>
      <w:r w:rsidRPr="00304112">
        <w:rPr>
          <w:rFonts w:ascii="Times New Roman" w:hAnsi="Times New Roman" w:cs="Times New Roman"/>
          <w:b/>
          <w:bCs/>
          <w:sz w:val="24"/>
          <w:szCs w:val="24"/>
        </w:rPr>
        <w:t>14.</w:t>
      </w:r>
      <w:r w:rsidR="003561D4" w:rsidRPr="00304112">
        <w:rPr>
          <w:rFonts w:ascii="Times New Roman" w:hAnsi="Times New Roman" w:cs="Times New Roman"/>
          <w:b/>
          <w:bCs/>
          <w:sz w:val="24"/>
          <w:szCs w:val="24"/>
        </w:rPr>
        <w:tab/>
      </w:r>
      <w:r w:rsidRPr="00304112">
        <w:rPr>
          <w:rFonts w:ascii="Times New Roman" w:hAnsi="Times New Roman" w:cs="Times New Roman"/>
          <w:sz w:val="24"/>
          <w:szCs w:val="24"/>
        </w:rPr>
        <w:t>Where moneys have been paid or advanced to a State under this Act in respect of expenditure for purposes of acquiring any land, the State shall ensure that the land so acquired shall be used only in accordance with the relevant approved program or for such other purpose as the Minister, with the concurrence of the Treasurer, approves.</w:t>
      </w:r>
    </w:p>
    <w:p w14:paraId="36F29C87" w14:textId="77777777" w:rsidR="00561696" w:rsidRPr="00D25630" w:rsidRDefault="00561696">
      <w:pPr>
        <w:rPr>
          <w:rFonts w:ascii="Times New Roman" w:hAnsi="Times New Roman" w:cs="Times New Roman"/>
        </w:rPr>
      </w:pPr>
      <w:r w:rsidRPr="00D25630">
        <w:rPr>
          <w:rFonts w:ascii="Times New Roman" w:hAnsi="Times New Roman" w:cs="Times New Roman"/>
        </w:rPr>
        <w:br w:type="page"/>
      </w:r>
    </w:p>
    <w:p w14:paraId="146BAB4E" w14:textId="77777777" w:rsidR="00D25630" w:rsidRPr="003561D4" w:rsidRDefault="00D25630" w:rsidP="003561D4">
      <w:pPr>
        <w:autoSpaceDE w:val="0"/>
        <w:autoSpaceDN w:val="0"/>
        <w:adjustRightInd w:val="0"/>
        <w:spacing w:before="120" w:after="60" w:line="240" w:lineRule="auto"/>
        <w:rPr>
          <w:rFonts w:ascii="Times New Roman" w:hAnsi="Times New Roman" w:cs="Times New Roman"/>
          <w:b/>
          <w:bCs/>
          <w:sz w:val="20"/>
          <w:szCs w:val="20"/>
        </w:rPr>
      </w:pPr>
      <w:r w:rsidRPr="003561D4">
        <w:rPr>
          <w:rFonts w:ascii="Times New Roman" w:hAnsi="Times New Roman" w:cs="Times New Roman"/>
          <w:b/>
          <w:sz w:val="20"/>
          <w:szCs w:val="20"/>
        </w:rPr>
        <w:lastRenderedPageBreak/>
        <w:t xml:space="preserve">Agreements to </w:t>
      </w:r>
      <w:r w:rsidRPr="003561D4">
        <w:rPr>
          <w:rFonts w:ascii="Times New Roman" w:hAnsi="Times New Roman" w:cs="Times New Roman"/>
          <w:b/>
          <w:bCs/>
          <w:sz w:val="20"/>
          <w:szCs w:val="20"/>
        </w:rPr>
        <w:t>be</w:t>
      </w:r>
      <w:r w:rsidRPr="003561D4">
        <w:rPr>
          <w:rFonts w:ascii="Times New Roman" w:hAnsi="Times New Roman" w:cs="Times New Roman"/>
          <w:b/>
          <w:sz w:val="20"/>
          <w:szCs w:val="20"/>
        </w:rPr>
        <w:t xml:space="preserve"> tabled </w:t>
      </w:r>
      <w:r w:rsidRPr="003561D4">
        <w:rPr>
          <w:rFonts w:ascii="Times New Roman" w:hAnsi="Times New Roman" w:cs="Times New Roman"/>
          <w:b/>
          <w:bCs/>
          <w:sz w:val="20"/>
          <w:szCs w:val="20"/>
        </w:rPr>
        <w:t>in</w:t>
      </w:r>
      <w:r w:rsidRPr="003561D4">
        <w:rPr>
          <w:rFonts w:ascii="Times New Roman" w:hAnsi="Times New Roman" w:cs="Times New Roman"/>
          <w:b/>
          <w:sz w:val="20"/>
          <w:szCs w:val="20"/>
        </w:rPr>
        <w:t xml:space="preserve"> Parliament.</w:t>
      </w:r>
    </w:p>
    <w:p w14:paraId="01979506" w14:textId="77777777" w:rsidR="00D25630" w:rsidRPr="00304112" w:rsidRDefault="00D25630" w:rsidP="00304112">
      <w:pPr>
        <w:autoSpaceDE w:val="0"/>
        <w:autoSpaceDN w:val="0"/>
        <w:adjustRightInd w:val="0"/>
        <w:spacing w:after="0" w:line="240" w:lineRule="auto"/>
        <w:ind w:firstLine="270"/>
        <w:rPr>
          <w:rFonts w:ascii="Times New Roman" w:hAnsi="Times New Roman" w:cs="Times New Roman"/>
          <w:sz w:val="24"/>
          <w:szCs w:val="24"/>
        </w:rPr>
      </w:pPr>
      <w:r w:rsidRPr="00304112">
        <w:rPr>
          <w:rFonts w:ascii="Times New Roman" w:hAnsi="Times New Roman" w:cs="Times New Roman"/>
          <w:b/>
          <w:bCs/>
          <w:sz w:val="24"/>
          <w:szCs w:val="24"/>
        </w:rPr>
        <w:t xml:space="preserve">15. </w:t>
      </w:r>
      <w:r w:rsidRPr="00304112">
        <w:rPr>
          <w:rFonts w:ascii="Times New Roman" w:hAnsi="Times New Roman" w:cs="Times New Roman"/>
          <w:sz w:val="24"/>
          <w:szCs w:val="24"/>
        </w:rPr>
        <w:t>The Minister shall cause a copy of every agreement made under this Act, including every amending agreement, to be laid before each House of the Parliament within 15 sitting days of that House after the</w:t>
      </w:r>
      <w:r w:rsidR="00304112">
        <w:rPr>
          <w:rFonts w:ascii="Times New Roman" w:hAnsi="Times New Roman" w:cs="Times New Roman"/>
          <w:sz w:val="24"/>
          <w:szCs w:val="24"/>
        </w:rPr>
        <w:t xml:space="preserve"> </w:t>
      </w:r>
      <w:r w:rsidRPr="00304112">
        <w:rPr>
          <w:rFonts w:ascii="Times New Roman" w:hAnsi="Times New Roman" w:cs="Times New Roman"/>
          <w:sz w:val="24"/>
          <w:szCs w:val="24"/>
        </w:rPr>
        <w:t>date on which the agreement was made.</w:t>
      </w:r>
    </w:p>
    <w:p w14:paraId="2F3CB7CF" w14:textId="77777777" w:rsidR="00D25630" w:rsidRPr="00304112" w:rsidRDefault="00D25630" w:rsidP="003561D4">
      <w:pPr>
        <w:autoSpaceDE w:val="0"/>
        <w:autoSpaceDN w:val="0"/>
        <w:adjustRightInd w:val="0"/>
        <w:spacing w:before="120" w:after="60" w:line="240" w:lineRule="auto"/>
        <w:rPr>
          <w:rFonts w:ascii="Times New Roman" w:hAnsi="Times New Roman" w:cs="Times New Roman"/>
          <w:b/>
          <w:sz w:val="20"/>
          <w:szCs w:val="20"/>
        </w:rPr>
      </w:pPr>
      <w:r w:rsidRPr="00304112">
        <w:rPr>
          <w:rFonts w:ascii="Times New Roman" w:hAnsi="Times New Roman" w:cs="Times New Roman"/>
          <w:b/>
          <w:sz w:val="20"/>
          <w:szCs w:val="20"/>
        </w:rPr>
        <w:t>Appropriation.</w:t>
      </w:r>
    </w:p>
    <w:p w14:paraId="4764559E" w14:textId="77777777" w:rsidR="00D25630" w:rsidRPr="00304112" w:rsidRDefault="00D25630" w:rsidP="003561D4">
      <w:pPr>
        <w:tabs>
          <w:tab w:val="left" w:pos="630"/>
        </w:tabs>
        <w:autoSpaceDE w:val="0"/>
        <w:autoSpaceDN w:val="0"/>
        <w:adjustRightInd w:val="0"/>
        <w:spacing w:after="60" w:line="240" w:lineRule="auto"/>
        <w:ind w:firstLine="270"/>
        <w:rPr>
          <w:rFonts w:ascii="Times New Roman" w:hAnsi="Times New Roman" w:cs="Times New Roman"/>
          <w:sz w:val="24"/>
          <w:szCs w:val="24"/>
        </w:rPr>
      </w:pPr>
      <w:r w:rsidRPr="00304112">
        <w:rPr>
          <w:rFonts w:ascii="Times New Roman" w:hAnsi="Times New Roman" w:cs="Times New Roman"/>
          <w:b/>
          <w:bCs/>
          <w:sz w:val="24"/>
          <w:szCs w:val="24"/>
        </w:rPr>
        <w:t>16.</w:t>
      </w:r>
      <w:r w:rsidR="003561D4" w:rsidRPr="00304112">
        <w:rPr>
          <w:rFonts w:ascii="Times New Roman" w:hAnsi="Times New Roman" w:cs="Times New Roman"/>
          <w:b/>
          <w:bCs/>
          <w:sz w:val="24"/>
          <w:szCs w:val="24"/>
        </w:rPr>
        <w:tab/>
      </w:r>
      <w:r w:rsidRPr="00304112">
        <w:rPr>
          <w:rFonts w:ascii="Times New Roman" w:hAnsi="Times New Roman" w:cs="Times New Roman"/>
          <w:sz w:val="24"/>
          <w:szCs w:val="24"/>
        </w:rPr>
        <w:t>Payments (including advances) to the States under this Act–</w:t>
      </w:r>
    </w:p>
    <w:p w14:paraId="6F35766F" w14:textId="77777777" w:rsidR="00D25630" w:rsidRPr="00304112" w:rsidRDefault="00D25630" w:rsidP="003561D4">
      <w:pPr>
        <w:autoSpaceDE w:val="0"/>
        <w:autoSpaceDN w:val="0"/>
        <w:adjustRightInd w:val="0"/>
        <w:spacing w:after="60" w:line="240" w:lineRule="auto"/>
        <w:ind w:firstLine="360"/>
        <w:rPr>
          <w:rFonts w:ascii="Times New Roman" w:hAnsi="Times New Roman" w:cs="Times New Roman"/>
          <w:sz w:val="24"/>
          <w:szCs w:val="24"/>
        </w:rPr>
      </w:pPr>
      <w:r w:rsidRPr="00304112">
        <w:rPr>
          <w:rFonts w:ascii="Times New Roman" w:hAnsi="Times New Roman" w:cs="Times New Roman"/>
          <w:sz w:val="24"/>
          <w:szCs w:val="24"/>
        </w:rPr>
        <w:t>(a) shall not exceed an aggregate amount of $24,000,000; and</w:t>
      </w:r>
    </w:p>
    <w:p w14:paraId="710D755C" w14:textId="77777777" w:rsidR="00D25630" w:rsidRPr="00304112" w:rsidRDefault="00D25630" w:rsidP="003561D4">
      <w:pPr>
        <w:autoSpaceDE w:val="0"/>
        <w:autoSpaceDN w:val="0"/>
        <w:adjustRightInd w:val="0"/>
        <w:spacing w:after="0" w:line="240" w:lineRule="auto"/>
        <w:ind w:firstLine="360"/>
        <w:rPr>
          <w:rFonts w:ascii="Times New Roman" w:hAnsi="Times New Roman" w:cs="Times New Roman"/>
          <w:sz w:val="24"/>
          <w:szCs w:val="24"/>
        </w:rPr>
      </w:pPr>
      <w:r w:rsidRPr="00304112">
        <w:rPr>
          <w:rFonts w:ascii="Times New Roman" w:hAnsi="Times New Roman" w:cs="Times New Roman"/>
          <w:bCs/>
          <w:sz w:val="24"/>
          <w:szCs w:val="24"/>
        </w:rPr>
        <w:t>(b)</w:t>
      </w:r>
      <w:r w:rsidRPr="00304112">
        <w:rPr>
          <w:rFonts w:ascii="Times New Roman" w:hAnsi="Times New Roman" w:cs="Times New Roman"/>
          <w:b/>
          <w:bCs/>
          <w:sz w:val="24"/>
          <w:szCs w:val="24"/>
        </w:rPr>
        <w:t xml:space="preserve"> </w:t>
      </w:r>
      <w:r w:rsidRPr="00304112">
        <w:rPr>
          <w:rFonts w:ascii="Times New Roman" w:hAnsi="Times New Roman" w:cs="Times New Roman"/>
          <w:sz w:val="24"/>
          <w:szCs w:val="24"/>
        </w:rPr>
        <w:t>shall be made out of the Consolidated Revenue Fund, which is appropriated accordingly.</w:t>
      </w:r>
    </w:p>
    <w:p w14:paraId="2C5C4023" w14:textId="77777777" w:rsidR="003561D4" w:rsidRPr="00D25630" w:rsidRDefault="003561D4" w:rsidP="003561D4">
      <w:pPr>
        <w:autoSpaceDE w:val="0"/>
        <w:autoSpaceDN w:val="0"/>
        <w:adjustRightInd w:val="0"/>
        <w:spacing w:after="0" w:line="240" w:lineRule="auto"/>
        <w:ind w:firstLine="360"/>
        <w:jc w:val="center"/>
        <w:rPr>
          <w:rFonts w:ascii="Times New Roman" w:hAnsi="Times New Roman" w:cs="Times New Roman"/>
        </w:rPr>
      </w:pPr>
      <w:r>
        <w:rPr>
          <w:rFonts w:ascii="Times New Roman" w:hAnsi="Times New Roman" w:cs="Times New Roman"/>
        </w:rPr>
        <w:t>____________</w:t>
      </w:r>
    </w:p>
    <w:p w14:paraId="6A153FFA" w14:textId="15FB980D" w:rsidR="00D25630" w:rsidRPr="000B3D67" w:rsidRDefault="00304112" w:rsidP="003561D4">
      <w:pPr>
        <w:tabs>
          <w:tab w:val="left" w:pos="7470"/>
        </w:tabs>
        <w:autoSpaceDE w:val="0"/>
        <w:autoSpaceDN w:val="0"/>
        <w:adjustRightInd w:val="0"/>
        <w:spacing w:after="0" w:line="240" w:lineRule="auto"/>
        <w:ind w:firstLine="3960"/>
        <w:jc w:val="center"/>
        <w:rPr>
          <w:rFonts w:ascii="Times New Roman" w:hAnsi="Times New Roman" w:cs="Times New Roman"/>
        </w:rPr>
      </w:pPr>
      <w:r w:rsidRPr="000B3D67">
        <w:rPr>
          <w:rFonts w:ascii="Times New Roman" w:hAnsi="Times New Roman" w:cs="Times New Roman"/>
          <w:bCs/>
        </w:rPr>
        <w:t>SCHEDULE</w:t>
      </w:r>
      <w:r w:rsidR="003561D4" w:rsidRPr="000B3D67">
        <w:rPr>
          <w:rFonts w:ascii="Times New Roman" w:hAnsi="Times New Roman" w:cs="Times New Roman"/>
          <w:bCs/>
        </w:rPr>
        <w:tab/>
      </w:r>
      <w:r w:rsidR="00D25630" w:rsidRPr="000B3D67">
        <w:rPr>
          <w:rFonts w:ascii="Times New Roman" w:hAnsi="Times New Roman" w:cs="Times New Roman"/>
        </w:rPr>
        <w:t>Section 4</w:t>
      </w:r>
      <w:r w:rsidR="00D25630" w:rsidRPr="000B3D67">
        <w:rPr>
          <w:rFonts w:ascii="Times New Roman" w:hAnsi="Times New Roman" w:cs="Times New Roman"/>
          <w:bCs/>
        </w:rPr>
        <w:t>(1)</w:t>
      </w:r>
      <w:r w:rsidR="00D25630" w:rsidRPr="000B3D67">
        <w:rPr>
          <w:rFonts w:ascii="Times New Roman" w:hAnsi="Times New Roman" w:cs="Times New Roman"/>
        </w:rPr>
        <w:t>(a)</w:t>
      </w:r>
    </w:p>
    <w:p w14:paraId="4C443BAD" w14:textId="77777777" w:rsidR="00304112" w:rsidRPr="00D25630" w:rsidRDefault="00B06A5B" w:rsidP="00304112">
      <w:pPr>
        <w:tabs>
          <w:tab w:val="left" w:pos="7470"/>
        </w:tabs>
        <w:autoSpaceDE w:val="0"/>
        <w:autoSpaceDN w:val="0"/>
        <w:adjustRightInd w:val="0"/>
        <w:spacing w:after="60" w:line="240" w:lineRule="auto"/>
        <w:jc w:val="center"/>
        <w:rPr>
          <w:rFonts w:ascii="Times New Roman" w:hAnsi="Times New Roman" w:cs="Times New Roman"/>
          <w:sz w:val="18"/>
          <w:szCs w:val="18"/>
        </w:rPr>
      </w:pPr>
      <w:r>
        <w:rPr>
          <w:rFonts w:ascii="Times New Roman" w:hAnsi="Times New Roman" w:cs="Times New Roman"/>
          <w:sz w:val="18"/>
          <w:szCs w:val="18"/>
        </w:rPr>
        <w:t xml:space="preserve">         </w:t>
      </w:r>
      <w:r w:rsidR="00304112">
        <w:rPr>
          <w:rFonts w:ascii="Times New Roman" w:hAnsi="Times New Roman" w:cs="Times New Roman"/>
          <w:sz w:val="18"/>
          <w:szCs w:val="18"/>
        </w:rPr>
        <w:t>______________</w:t>
      </w:r>
    </w:p>
    <w:p w14:paraId="70B23E3A" w14:textId="77777777" w:rsidR="00D25630" w:rsidRPr="00304112" w:rsidRDefault="00D25630" w:rsidP="00304112">
      <w:pPr>
        <w:autoSpaceDE w:val="0"/>
        <w:autoSpaceDN w:val="0"/>
        <w:adjustRightInd w:val="0"/>
        <w:spacing w:after="60" w:line="240" w:lineRule="auto"/>
        <w:jc w:val="center"/>
        <w:rPr>
          <w:rFonts w:ascii="Times New Roman" w:hAnsi="Times New Roman" w:cs="Times New Roman"/>
          <w:i/>
          <w:iCs/>
          <w:sz w:val="24"/>
          <w:szCs w:val="24"/>
        </w:rPr>
      </w:pPr>
      <w:r w:rsidRPr="00304112">
        <w:rPr>
          <w:rFonts w:ascii="Times New Roman" w:hAnsi="Times New Roman" w:cs="Times New Roman"/>
          <w:i/>
          <w:iCs/>
          <w:sz w:val="24"/>
          <w:szCs w:val="24"/>
        </w:rPr>
        <w:t>New South Wales</w:t>
      </w:r>
    </w:p>
    <w:p w14:paraId="010A23DF" w14:textId="77777777" w:rsidR="00D25630" w:rsidRPr="00304112" w:rsidRDefault="00D25630" w:rsidP="00304112">
      <w:pPr>
        <w:autoSpaceDE w:val="0"/>
        <w:autoSpaceDN w:val="0"/>
        <w:adjustRightInd w:val="0"/>
        <w:spacing w:after="60" w:line="240" w:lineRule="auto"/>
        <w:jc w:val="center"/>
        <w:rPr>
          <w:rFonts w:ascii="Times New Roman" w:hAnsi="Times New Roman" w:cs="Times New Roman"/>
          <w:sz w:val="24"/>
          <w:szCs w:val="24"/>
        </w:rPr>
      </w:pPr>
      <w:r w:rsidRPr="00304112">
        <w:rPr>
          <w:rFonts w:ascii="Times New Roman" w:hAnsi="Times New Roman" w:cs="Times New Roman"/>
          <w:sz w:val="24"/>
          <w:szCs w:val="24"/>
        </w:rPr>
        <w:t>Bathurst-Orange Area</w:t>
      </w:r>
    </w:p>
    <w:p w14:paraId="7D0ECB98" w14:textId="77777777" w:rsidR="00D25630" w:rsidRPr="00304112" w:rsidRDefault="00D25630" w:rsidP="00304112">
      <w:pPr>
        <w:autoSpaceDE w:val="0"/>
        <w:autoSpaceDN w:val="0"/>
        <w:adjustRightInd w:val="0"/>
        <w:spacing w:after="60" w:line="240" w:lineRule="auto"/>
        <w:jc w:val="center"/>
        <w:rPr>
          <w:rFonts w:ascii="Times New Roman" w:hAnsi="Times New Roman" w:cs="Times New Roman"/>
          <w:sz w:val="24"/>
          <w:szCs w:val="24"/>
        </w:rPr>
      </w:pPr>
      <w:proofErr w:type="spellStart"/>
      <w:r w:rsidRPr="00304112">
        <w:rPr>
          <w:rFonts w:ascii="Times New Roman" w:hAnsi="Times New Roman" w:cs="Times New Roman"/>
          <w:sz w:val="24"/>
          <w:szCs w:val="24"/>
        </w:rPr>
        <w:t>Holsworthy-Campbelltown</w:t>
      </w:r>
      <w:proofErr w:type="spellEnd"/>
      <w:r w:rsidRPr="00304112">
        <w:rPr>
          <w:rFonts w:ascii="Times New Roman" w:hAnsi="Times New Roman" w:cs="Times New Roman"/>
          <w:sz w:val="24"/>
          <w:szCs w:val="24"/>
        </w:rPr>
        <w:t xml:space="preserve"> Area</w:t>
      </w:r>
    </w:p>
    <w:p w14:paraId="3BA57F28" w14:textId="77777777" w:rsidR="00D25630" w:rsidRPr="00304112" w:rsidRDefault="00D25630" w:rsidP="00304112">
      <w:pPr>
        <w:autoSpaceDE w:val="0"/>
        <w:autoSpaceDN w:val="0"/>
        <w:adjustRightInd w:val="0"/>
        <w:spacing w:after="60" w:line="240" w:lineRule="auto"/>
        <w:jc w:val="center"/>
        <w:rPr>
          <w:rFonts w:ascii="Times New Roman" w:hAnsi="Times New Roman" w:cs="Times New Roman"/>
          <w:sz w:val="24"/>
          <w:szCs w:val="24"/>
        </w:rPr>
      </w:pPr>
      <w:r w:rsidRPr="00304112">
        <w:rPr>
          <w:rFonts w:ascii="Times New Roman" w:hAnsi="Times New Roman" w:cs="Times New Roman"/>
          <w:sz w:val="24"/>
          <w:szCs w:val="24"/>
        </w:rPr>
        <w:t>Gosford-</w:t>
      </w:r>
      <w:proofErr w:type="spellStart"/>
      <w:r w:rsidRPr="00304112">
        <w:rPr>
          <w:rFonts w:ascii="Times New Roman" w:hAnsi="Times New Roman" w:cs="Times New Roman"/>
          <w:sz w:val="24"/>
          <w:szCs w:val="24"/>
        </w:rPr>
        <w:t>Wyong</w:t>
      </w:r>
      <w:proofErr w:type="spellEnd"/>
      <w:r w:rsidRPr="00304112">
        <w:rPr>
          <w:rFonts w:ascii="Times New Roman" w:hAnsi="Times New Roman" w:cs="Times New Roman"/>
          <w:sz w:val="24"/>
          <w:szCs w:val="24"/>
        </w:rPr>
        <w:t xml:space="preserve"> Area</w:t>
      </w:r>
    </w:p>
    <w:p w14:paraId="570BE6FD" w14:textId="77777777" w:rsidR="00D25630" w:rsidRPr="00304112" w:rsidRDefault="00D25630" w:rsidP="00304112">
      <w:pPr>
        <w:autoSpaceDE w:val="0"/>
        <w:autoSpaceDN w:val="0"/>
        <w:adjustRightInd w:val="0"/>
        <w:spacing w:after="60" w:line="240" w:lineRule="auto"/>
        <w:jc w:val="center"/>
        <w:rPr>
          <w:rFonts w:ascii="Times New Roman" w:hAnsi="Times New Roman" w:cs="Times New Roman"/>
          <w:i/>
          <w:iCs/>
          <w:sz w:val="24"/>
          <w:szCs w:val="24"/>
        </w:rPr>
      </w:pPr>
      <w:r w:rsidRPr="00304112">
        <w:rPr>
          <w:rFonts w:ascii="Times New Roman" w:hAnsi="Times New Roman" w:cs="Times New Roman"/>
          <w:i/>
          <w:iCs/>
          <w:sz w:val="24"/>
          <w:szCs w:val="24"/>
        </w:rPr>
        <w:t>Victoria</w:t>
      </w:r>
    </w:p>
    <w:p w14:paraId="7EA9605B" w14:textId="77777777" w:rsidR="00D25630" w:rsidRPr="00304112" w:rsidRDefault="00D25630" w:rsidP="00304112">
      <w:pPr>
        <w:autoSpaceDE w:val="0"/>
        <w:autoSpaceDN w:val="0"/>
        <w:adjustRightInd w:val="0"/>
        <w:spacing w:after="60" w:line="240" w:lineRule="auto"/>
        <w:jc w:val="center"/>
        <w:rPr>
          <w:rFonts w:ascii="Times New Roman" w:hAnsi="Times New Roman" w:cs="Times New Roman"/>
          <w:sz w:val="24"/>
          <w:szCs w:val="24"/>
        </w:rPr>
      </w:pPr>
      <w:r w:rsidRPr="00304112">
        <w:rPr>
          <w:rFonts w:ascii="Times New Roman" w:hAnsi="Times New Roman" w:cs="Times New Roman"/>
          <w:sz w:val="24"/>
          <w:szCs w:val="24"/>
        </w:rPr>
        <w:t>Geelong</w:t>
      </w:r>
    </w:p>
    <w:p w14:paraId="42E28B34" w14:textId="77777777" w:rsidR="00D25630" w:rsidRPr="00304112" w:rsidRDefault="00D25630" w:rsidP="00304112">
      <w:pPr>
        <w:autoSpaceDE w:val="0"/>
        <w:autoSpaceDN w:val="0"/>
        <w:adjustRightInd w:val="0"/>
        <w:spacing w:after="60" w:line="240" w:lineRule="auto"/>
        <w:jc w:val="center"/>
        <w:rPr>
          <w:rFonts w:ascii="Times New Roman" w:hAnsi="Times New Roman" w:cs="Times New Roman"/>
          <w:sz w:val="24"/>
          <w:szCs w:val="24"/>
        </w:rPr>
      </w:pPr>
      <w:r w:rsidRPr="00304112">
        <w:rPr>
          <w:rFonts w:ascii="Times New Roman" w:hAnsi="Times New Roman" w:cs="Times New Roman"/>
          <w:sz w:val="24"/>
          <w:szCs w:val="24"/>
        </w:rPr>
        <w:t>Melbourne South-East Area</w:t>
      </w:r>
    </w:p>
    <w:p w14:paraId="08032562" w14:textId="77777777" w:rsidR="00D25630" w:rsidRPr="00304112" w:rsidRDefault="00D25630" w:rsidP="00304112">
      <w:pPr>
        <w:autoSpaceDE w:val="0"/>
        <w:autoSpaceDN w:val="0"/>
        <w:adjustRightInd w:val="0"/>
        <w:spacing w:after="60" w:line="240" w:lineRule="auto"/>
        <w:jc w:val="center"/>
        <w:rPr>
          <w:rFonts w:ascii="Times New Roman" w:hAnsi="Times New Roman" w:cs="Times New Roman"/>
          <w:i/>
          <w:iCs/>
          <w:sz w:val="24"/>
          <w:szCs w:val="24"/>
        </w:rPr>
      </w:pPr>
      <w:r w:rsidRPr="00304112">
        <w:rPr>
          <w:rFonts w:ascii="Times New Roman" w:hAnsi="Times New Roman" w:cs="Times New Roman"/>
          <w:i/>
          <w:iCs/>
          <w:sz w:val="24"/>
          <w:szCs w:val="24"/>
        </w:rPr>
        <w:t>Queensland</w:t>
      </w:r>
    </w:p>
    <w:p w14:paraId="7BBDCBC2" w14:textId="77777777" w:rsidR="00D25630" w:rsidRPr="00304112" w:rsidRDefault="00D25630" w:rsidP="00304112">
      <w:pPr>
        <w:autoSpaceDE w:val="0"/>
        <w:autoSpaceDN w:val="0"/>
        <w:adjustRightInd w:val="0"/>
        <w:spacing w:after="60" w:line="240" w:lineRule="auto"/>
        <w:jc w:val="center"/>
        <w:rPr>
          <w:rFonts w:ascii="Times New Roman" w:hAnsi="Times New Roman" w:cs="Times New Roman"/>
          <w:sz w:val="24"/>
          <w:szCs w:val="24"/>
        </w:rPr>
      </w:pPr>
      <w:r w:rsidRPr="00304112">
        <w:rPr>
          <w:rFonts w:ascii="Times New Roman" w:hAnsi="Times New Roman" w:cs="Times New Roman"/>
          <w:sz w:val="24"/>
          <w:szCs w:val="24"/>
        </w:rPr>
        <w:t>Moreton Region</w:t>
      </w:r>
    </w:p>
    <w:p w14:paraId="3B3EC34B" w14:textId="77777777" w:rsidR="00D25630" w:rsidRPr="00304112" w:rsidRDefault="00D25630" w:rsidP="00304112">
      <w:pPr>
        <w:autoSpaceDE w:val="0"/>
        <w:autoSpaceDN w:val="0"/>
        <w:adjustRightInd w:val="0"/>
        <w:spacing w:after="60" w:line="240" w:lineRule="auto"/>
        <w:jc w:val="center"/>
        <w:rPr>
          <w:rFonts w:ascii="Times New Roman" w:hAnsi="Times New Roman" w:cs="Times New Roman"/>
          <w:sz w:val="24"/>
          <w:szCs w:val="24"/>
        </w:rPr>
      </w:pPr>
      <w:r w:rsidRPr="00304112">
        <w:rPr>
          <w:rFonts w:ascii="Times New Roman" w:hAnsi="Times New Roman" w:cs="Times New Roman"/>
          <w:sz w:val="24"/>
          <w:szCs w:val="24"/>
        </w:rPr>
        <w:t>Townsville</w:t>
      </w:r>
    </w:p>
    <w:p w14:paraId="71D6EAC9" w14:textId="77777777" w:rsidR="00D25630" w:rsidRPr="00304112" w:rsidRDefault="00D25630" w:rsidP="00304112">
      <w:pPr>
        <w:autoSpaceDE w:val="0"/>
        <w:autoSpaceDN w:val="0"/>
        <w:adjustRightInd w:val="0"/>
        <w:spacing w:after="60" w:line="240" w:lineRule="auto"/>
        <w:jc w:val="center"/>
        <w:rPr>
          <w:rFonts w:ascii="Times New Roman" w:hAnsi="Times New Roman" w:cs="Times New Roman"/>
          <w:sz w:val="24"/>
          <w:szCs w:val="24"/>
        </w:rPr>
      </w:pPr>
      <w:r w:rsidRPr="00304112">
        <w:rPr>
          <w:rFonts w:ascii="Times New Roman" w:hAnsi="Times New Roman" w:cs="Times New Roman"/>
          <w:sz w:val="24"/>
          <w:szCs w:val="24"/>
        </w:rPr>
        <w:t>Fitzroy Region</w:t>
      </w:r>
    </w:p>
    <w:p w14:paraId="5CFA195A" w14:textId="77777777" w:rsidR="00D25630" w:rsidRPr="00304112" w:rsidRDefault="00D25630" w:rsidP="00304112">
      <w:pPr>
        <w:autoSpaceDE w:val="0"/>
        <w:autoSpaceDN w:val="0"/>
        <w:adjustRightInd w:val="0"/>
        <w:spacing w:after="60" w:line="240" w:lineRule="auto"/>
        <w:jc w:val="center"/>
        <w:rPr>
          <w:rFonts w:ascii="Times New Roman" w:hAnsi="Times New Roman" w:cs="Times New Roman"/>
          <w:i/>
          <w:iCs/>
          <w:sz w:val="24"/>
          <w:szCs w:val="24"/>
        </w:rPr>
      </w:pPr>
      <w:r w:rsidRPr="00304112">
        <w:rPr>
          <w:rFonts w:ascii="Times New Roman" w:hAnsi="Times New Roman" w:cs="Times New Roman"/>
          <w:i/>
          <w:iCs/>
          <w:sz w:val="24"/>
          <w:szCs w:val="24"/>
        </w:rPr>
        <w:t>South Australia</w:t>
      </w:r>
    </w:p>
    <w:p w14:paraId="01AB871D" w14:textId="77777777" w:rsidR="00D25630" w:rsidRPr="00304112" w:rsidRDefault="00D25630" w:rsidP="00304112">
      <w:pPr>
        <w:autoSpaceDE w:val="0"/>
        <w:autoSpaceDN w:val="0"/>
        <w:adjustRightInd w:val="0"/>
        <w:spacing w:after="60" w:line="240" w:lineRule="auto"/>
        <w:jc w:val="center"/>
        <w:rPr>
          <w:rFonts w:ascii="Times New Roman" w:hAnsi="Times New Roman" w:cs="Times New Roman"/>
          <w:sz w:val="24"/>
          <w:szCs w:val="24"/>
        </w:rPr>
      </w:pPr>
      <w:r w:rsidRPr="00304112">
        <w:rPr>
          <w:rFonts w:ascii="Times New Roman" w:hAnsi="Times New Roman" w:cs="Times New Roman"/>
          <w:sz w:val="24"/>
          <w:szCs w:val="24"/>
        </w:rPr>
        <w:t>Monarto</w:t>
      </w:r>
    </w:p>
    <w:p w14:paraId="2C6B08DA" w14:textId="77777777" w:rsidR="00D25630" w:rsidRPr="00304112" w:rsidRDefault="00D25630" w:rsidP="00304112">
      <w:pPr>
        <w:autoSpaceDE w:val="0"/>
        <w:autoSpaceDN w:val="0"/>
        <w:adjustRightInd w:val="0"/>
        <w:spacing w:after="60" w:line="240" w:lineRule="auto"/>
        <w:jc w:val="center"/>
        <w:rPr>
          <w:rFonts w:ascii="Times New Roman" w:hAnsi="Times New Roman" w:cs="Times New Roman"/>
          <w:i/>
          <w:iCs/>
          <w:sz w:val="24"/>
          <w:szCs w:val="24"/>
        </w:rPr>
      </w:pPr>
      <w:r w:rsidRPr="00304112">
        <w:rPr>
          <w:rFonts w:ascii="Times New Roman" w:hAnsi="Times New Roman" w:cs="Times New Roman"/>
          <w:i/>
          <w:iCs/>
          <w:sz w:val="24"/>
          <w:szCs w:val="24"/>
        </w:rPr>
        <w:t>Western Australia</w:t>
      </w:r>
    </w:p>
    <w:p w14:paraId="213F5835" w14:textId="77777777" w:rsidR="00D25630" w:rsidRPr="00304112" w:rsidRDefault="00D25630" w:rsidP="00304112">
      <w:pPr>
        <w:autoSpaceDE w:val="0"/>
        <w:autoSpaceDN w:val="0"/>
        <w:adjustRightInd w:val="0"/>
        <w:spacing w:after="60" w:line="240" w:lineRule="auto"/>
        <w:jc w:val="center"/>
        <w:rPr>
          <w:rFonts w:ascii="Times New Roman" w:hAnsi="Times New Roman" w:cs="Times New Roman"/>
          <w:sz w:val="24"/>
          <w:szCs w:val="24"/>
        </w:rPr>
      </w:pPr>
      <w:proofErr w:type="spellStart"/>
      <w:r w:rsidRPr="00304112">
        <w:rPr>
          <w:rFonts w:ascii="Times New Roman" w:hAnsi="Times New Roman" w:cs="Times New Roman"/>
          <w:sz w:val="24"/>
          <w:szCs w:val="24"/>
        </w:rPr>
        <w:t>Salvado</w:t>
      </w:r>
      <w:proofErr w:type="spellEnd"/>
    </w:p>
    <w:p w14:paraId="1627BEE6" w14:textId="77777777" w:rsidR="00D25630" w:rsidRPr="00304112" w:rsidRDefault="00D25630" w:rsidP="00304112">
      <w:pPr>
        <w:autoSpaceDE w:val="0"/>
        <w:autoSpaceDN w:val="0"/>
        <w:adjustRightInd w:val="0"/>
        <w:spacing w:after="60" w:line="240" w:lineRule="auto"/>
        <w:jc w:val="center"/>
        <w:rPr>
          <w:rFonts w:ascii="Times New Roman" w:hAnsi="Times New Roman" w:cs="Times New Roman"/>
          <w:i/>
          <w:iCs/>
          <w:sz w:val="24"/>
          <w:szCs w:val="24"/>
        </w:rPr>
      </w:pPr>
      <w:r w:rsidRPr="00304112">
        <w:rPr>
          <w:rFonts w:ascii="Times New Roman" w:hAnsi="Times New Roman" w:cs="Times New Roman"/>
          <w:i/>
          <w:iCs/>
          <w:sz w:val="24"/>
          <w:szCs w:val="24"/>
        </w:rPr>
        <w:t>Tasmania</w:t>
      </w:r>
    </w:p>
    <w:p w14:paraId="0DD348A3" w14:textId="77777777" w:rsidR="00D25630" w:rsidRDefault="00D25630" w:rsidP="00304112">
      <w:pPr>
        <w:autoSpaceDE w:val="0"/>
        <w:autoSpaceDN w:val="0"/>
        <w:adjustRightInd w:val="0"/>
        <w:spacing w:after="60" w:line="240" w:lineRule="auto"/>
        <w:jc w:val="center"/>
        <w:rPr>
          <w:rFonts w:ascii="Times New Roman" w:hAnsi="Times New Roman" w:cs="Times New Roman"/>
          <w:sz w:val="24"/>
          <w:szCs w:val="24"/>
        </w:rPr>
      </w:pPr>
      <w:r w:rsidRPr="00304112">
        <w:rPr>
          <w:rFonts w:ascii="Times New Roman" w:hAnsi="Times New Roman" w:cs="Times New Roman"/>
          <w:sz w:val="24"/>
          <w:szCs w:val="24"/>
        </w:rPr>
        <w:t>Tamar Region</w:t>
      </w:r>
    </w:p>
    <w:p w14:paraId="2D3E257E" w14:textId="77777777" w:rsidR="00304112" w:rsidRDefault="00304112" w:rsidP="00304112">
      <w:pPr>
        <w:autoSpaceDE w:val="0"/>
        <w:autoSpaceDN w:val="0"/>
        <w:adjustRightInd w:val="0"/>
        <w:spacing w:after="60" w:line="240" w:lineRule="auto"/>
        <w:jc w:val="center"/>
        <w:rPr>
          <w:rFonts w:ascii="Times New Roman" w:hAnsi="Times New Roman" w:cs="Times New Roman"/>
          <w:sz w:val="24"/>
          <w:szCs w:val="24"/>
        </w:rPr>
      </w:pPr>
    </w:p>
    <w:p w14:paraId="44312711" w14:textId="77777777" w:rsidR="00304112" w:rsidRDefault="00304112" w:rsidP="00304112">
      <w:pPr>
        <w:autoSpaceDE w:val="0"/>
        <w:autoSpaceDN w:val="0"/>
        <w:adjustRightInd w:val="0"/>
        <w:spacing w:after="60" w:line="240" w:lineRule="auto"/>
        <w:jc w:val="center"/>
        <w:rPr>
          <w:rFonts w:ascii="Times New Roman" w:hAnsi="Times New Roman" w:cs="Times New Roman"/>
          <w:sz w:val="24"/>
          <w:szCs w:val="24"/>
        </w:rPr>
      </w:pPr>
    </w:p>
    <w:p w14:paraId="2CB49E47" w14:textId="77777777" w:rsidR="00304112" w:rsidRPr="00304112" w:rsidRDefault="00304112" w:rsidP="00304112">
      <w:pPr>
        <w:autoSpaceDE w:val="0"/>
        <w:autoSpaceDN w:val="0"/>
        <w:adjustRightInd w:val="0"/>
        <w:spacing w:after="60" w:line="240" w:lineRule="auto"/>
        <w:jc w:val="center"/>
        <w:rPr>
          <w:rFonts w:ascii="Times New Roman" w:hAnsi="Times New Roman" w:cs="Times New Roman"/>
          <w:sz w:val="24"/>
          <w:szCs w:val="24"/>
        </w:rPr>
      </w:pPr>
      <w:r>
        <w:rPr>
          <w:rFonts w:ascii="Times New Roman" w:hAnsi="Times New Roman" w:cs="Times New Roman"/>
          <w:sz w:val="24"/>
          <w:szCs w:val="24"/>
        </w:rPr>
        <w:t>__________________</w:t>
      </w:r>
    </w:p>
    <w:sectPr w:rsidR="00304112" w:rsidRPr="00304112" w:rsidSect="002A135B">
      <w:headerReference w:type="even" r:id="rId7"/>
      <w:headerReference w:type="default" r:id="rId8"/>
      <w:pgSz w:w="11909" w:h="18000" w:code="1"/>
      <w:pgMar w:top="1080" w:right="1080" w:bottom="1080" w:left="108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CC3746" w15:done="0"/>
  <w15:commentEx w15:paraId="7E716825" w15:done="0"/>
  <w15:commentEx w15:paraId="5FB54CF9" w15:done="0"/>
  <w15:commentEx w15:paraId="4956DE46" w15:done="0"/>
  <w15:commentEx w15:paraId="2499F9E6" w15:done="0"/>
  <w15:commentEx w15:paraId="4214B78F" w15:done="0"/>
  <w15:commentEx w15:paraId="2FD2BBF9" w15:done="0"/>
  <w15:commentEx w15:paraId="4281FCD3" w15:done="0"/>
  <w15:commentEx w15:paraId="0FCCFB6E" w15:done="0"/>
  <w15:commentEx w15:paraId="45D65718" w15:done="0"/>
  <w15:commentEx w15:paraId="4AD80D08" w15:done="0"/>
  <w15:commentEx w15:paraId="5D78D986" w15:done="0"/>
  <w15:commentEx w15:paraId="003DDFEC" w15:done="0"/>
  <w15:commentEx w15:paraId="60C405F9" w15:done="0"/>
  <w15:commentEx w15:paraId="5B2605DC" w15:done="0"/>
  <w15:commentEx w15:paraId="5CBBC06E" w15:done="0"/>
  <w15:commentEx w15:paraId="29D2314D" w15:done="0"/>
  <w15:commentEx w15:paraId="7FBA1BAE" w15:done="0"/>
  <w15:commentEx w15:paraId="21C4D1B5" w15:done="0"/>
  <w15:commentEx w15:paraId="16ADCB06" w15:done="0"/>
  <w15:commentEx w15:paraId="2452567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CC3746" w16cid:durableId="1F434FF0"/>
  <w16cid:commentId w16cid:paraId="7E716825" w16cid:durableId="1F434FF6"/>
  <w16cid:commentId w16cid:paraId="5FB54CF9" w16cid:durableId="1F435001"/>
  <w16cid:commentId w16cid:paraId="4956DE46" w16cid:durableId="1F43501D"/>
  <w16cid:commentId w16cid:paraId="2499F9E6" w16cid:durableId="1F43503D"/>
  <w16cid:commentId w16cid:paraId="4214B78F" w16cid:durableId="1F43504D"/>
  <w16cid:commentId w16cid:paraId="2FD2BBF9" w16cid:durableId="1F435067"/>
  <w16cid:commentId w16cid:paraId="4281FCD3" w16cid:durableId="1F43505B"/>
  <w16cid:commentId w16cid:paraId="0FCCFB6E" w16cid:durableId="1F435078"/>
  <w16cid:commentId w16cid:paraId="45D65718" w16cid:durableId="1F435081"/>
  <w16cid:commentId w16cid:paraId="4AD80D08" w16cid:durableId="1F43509B"/>
  <w16cid:commentId w16cid:paraId="5D78D986" w16cid:durableId="1F4350AA"/>
  <w16cid:commentId w16cid:paraId="003DDFEC" w16cid:durableId="1F4350C3"/>
  <w16cid:commentId w16cid:paraId="60C405F9" w16cid:durableId="1F4350B2"/>
  <w16cid:commentId w16cid:paraId="5B2605DC" w16cid:durableId="1F4350E8"/>
  <w16cid:commentId w16cid:paraId="5CBBC06E" w16cid:durableId="1F4350D6"/>
  <w16cid:commentId w16cid:paraId="29D2314D" w16cid:durableId="1F435148"/>
  <w16cid:commentId w16cid:paraId="7FBA1BAE" w16cid:durableId="1F43516A"/>
  <w16cid:commentId w16cid:paraId="21C4D1B5" w16cid:durableId="1F435188"/>
  <w16cid:commentId w16cid:paraId="16ADCB06" w16cid:durableId="1F4351C7"/>
  <w16cid:commentId w16cid:paraId="2452567C" w16cid:durableId="1F4351E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B62649" w14:textId="77777777" w:rsidR="00D53973" w:rsidRDefault="00D53973" w:rsidP="002A135B">
      <w:pPr>
        <w:spacing w:after="0" w:line="240" w:lineRule="auto"/>
      </w:pPr>
      <w:r>
        <w:separator/>
      </w:r>
    </w:p>
  </w:endnote>
  <w:endnote w:type="continuationSeparator" w:id="0">
    <w:p w14:paraId="67FAFC88" w14:textId="77777777" w:rsidR="00D53973" w:rsidRDefault="00D53973" w:rsidP="002A1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EB7379" w14:textId="77777777" w:rsidR="00D53973" w:rsidRDefault="00D53973" w:rsidP="002A135B">
      <w:pPr>
        <w:spacing w:after="0" w:line="240" w:lineRule="auto"/>
      </w:pPr>
      <w:r>
        <w:separator/>
      </w:r>
    </w:p>
  </w:footnote>
  <w:footnote w:type="continuationSeparator" w:id="0">
    <w:p w14:paraId="5C9B9E80" w14:textId="77777777" w:rsidR="00D53973" w:rsidRDefault="00D53973" w:rsidP="002A13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C9061" w14:textId="77777777" w:rsidR="002A135B" w:rsidRPr="002A135B" w:rsidRDefault="002A135B">
    <w:pPr>
      <w:pStyle w:val="Header"/>
      <w:rPr>
        <w:rFonts w:ascii="Times New Roman" w:hAnsi="Times New Roman" w:cs="Times New Roman"/>
        <w:lang w:val="en-IN"/>
      </w:rPr>
    </w:pPr>
    <w:r w:rsidRPr="002A135B">
      <w:rPr>
        <w:rFonts w:ascii="Times New Roman" w:hAnsi="Times New Roman" w:cs="Times New Roman"/>
        <w:lang w:val="en-IN"/>
      </w:rPr>
      <w:t>No. 191</w:t>
    </w:r>
    <w:r w:rsidRPr="002A135B">
      <w:rPr>
        <w:rFonts w:ascii="Times New Roman" w:hAnsi="Times New Roman" w:cs="Times New Roman"/>
        <w:lang w:val="en-IN"/>
      </w:rPr>
      <w:tab/>
    </w:r>
    <w:r w:rsidRPr="002A135B">
      <w:rPr>
        <w:rFonts w:ascii="Times New Roman" w:hAnsi="Times New Roman" w:cs="Times New Roman"/>
        <w:i/>
        <w:iCs/>
        <w:lang w:val="en-IN"/>
      </w:rPr>
      <w:t xml:space="preserve">Growth Centres </w:t>
    </w:r>
    <w:r w:rsidRPr="000B3D67">
      <w:rPr>
        <w:rFonts w:ascii="Times New Roman" w:hAnsi="Times New Roman" w:cs="Times New Roman"/>
        <w:iCs/>
        <w:lang w:val="en-IN"/>
      </w:rPr>
      <w:t>(</w:t>
    </w:r>
    <w:r w:rsidRPr="002A135B">
      <w:rPr>
        <w:rFonts w:ascii="Times New Roman" w:hAnsi="Times New Roman" w:cs="Times New Roman"/>
        <w:i/>
        <w:iCs/>
        <w:lang w:val="en-IN"/>
      </w:rPr>
      <w:t>Financial Assistance</w:t>
    </w:r>
    <w:r w:rsidRPr="000B3D67">
      <w:rPr>
        <w:rFonts w:ascii="Times New Roman" w:hAnsi="Times New Roman" w:cs="Times New Roman"/>
        <w:iCs/>
        <w:lang w:val="en-IN"/>
      </w:rPr>
      <w:t>)</w:t>
    </w:r>
    <w:r w:rsidRPr="002A135B">
      <w:rPr>
        <w:rFonts w:ascii="Times New Roman" w:hAnsi="Times New Roman" w:cs="Times New Roman"/>
        <w:i/>
        <w:iCs/>
        <w:lang w:val="en-IN"/>
      </w:rPr>
      <w:tab/>
    </w:r>
    <w:r w:rsidRPr="002A135B">
      <w:rPr>
        <w:rFonts w:ascii="Times New Roman" w:hAnsi="Times New Roman" w:cs="Times New Roman"/>
        <w:iCs/>
        <w:lang w:val="en-IN"/>
      </w:rPr>
      <w:t>1973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23A6C" w14:textId="1794C0C9" w:rsidR="002A135B" w:rsidRPr="002A135B" w:rsidRDefault="002A135B">
    <w:pPr>
      <w:pStyle w:val="Header"/>
      <w:rPr>
        <w:rFonts w:ascii="Times New Roman" w:hAnsi="Times New Roman" w:cs="Times New Roman"/>
      </w:rPr>
    </w:pPr>
    <w:r w:rsidRPr="002A135B">
      <w:rPr>
        <w:rFonts w:ascii="Times New Roman" w:hAnsi="Times New Roman" w:cs="Times New Roman"/>
        <w:iCs/>
        <w:lang w:val="en-IN"/>
      </w:rPr>
      <w:t>1973</w:t>
    </w:r>
    <w:r>
      <w:rPr>
        <w:rFonts w:ascii="Times New Roman" w:hAnsi="Times New Roman" w:cs="Times New Roman"/>
        <w:iCs/>
        <w:lang w:val="en-IN"/>
      </w:rPr>
      <w:tab/>
    </w:r>
    <w:r w:rsidRPr="002A135B">
      <w:rPr>
        <w:rFonts w:ascii="Times New Roman" w:hAnsi="Times New Roman" w:cs="Times New Roman"/>
        <w:i/>
        <w:iCs/>
        <w:lang w:val="en-IN"/>
      </w:rPr>
      <w:t>Growth</w:t>
    </w:r>
    <w:r w:rsidR="000B3D67">
      <w:rPr>
        <w:rFonts w:ascii="Times New Roman" w:hAnsi="Times New Roman" w:cs="Times New Roman"/>
        <w:i/>
        <w:iCs/>
        <w:lang w:val="en-IN"/>
      </w:rPr>
      <w:t xml:space="preserve"> Centres </w:t>
    </w:r>
    <w:r w:rsidR="000B3D67" w:rsidRPr="000B3D67">
      <w:rPr>
        <w:rFonts w:ascii="Times New Roman" w:hAnsi="Times New Roman" w:cs="Times New Roman"/>
        <w:iCs/>
        <w:lang w:val="en-IN"/>
      </w:rPr>
      <w:t>(</w:t>
    </w:r>
    <w:r w:rsidR="000B3D67">
      <w:rPr>
        <w:rFonts w:ascii="Times New Roman" w:hAnsi="Times New Roman" w:cs="Times New Roman"/>
        <w:i/>
        <w:iCs/>
        <w:lang w:val="en-IN"/>
      </w:rPr>
      <w:t>Financial Assistance</w:t>
    </w:r>
    <w:r w:rsidR="000B3D67" w:rsidRPr="000B3D67">
      <w:rPr>
        <w:rFonts w:ascii="Times New Roman" w:hAnsi="Times New Roman" w:cs="Times New Roman"/>
        <w:iCs/>
        <w:lang w:val="en-IN"/>
      </w:rPr>
      <w:t>)</w:t>
    </w:r>
    <w:r w:rsidR="000B3D67">
      <w:rPr>
        <w:rFonts w:ascii="Times New Roman" w:hAnsi="Times New Roman" w:cs="Times New Roman"/>
        <w:i/>
        <w:iCs/>
        <w:lang w:val="en-IN"/>
      </w:rPr>
      <w:tab/>
    </w:r>
    <w:r w:rsidRPr="002A135B">
      <w:rPr>
        <w:rFonts w:ascii="Times New Roman" w:hAnsi="Times New Roman" w:cs="Times New Roman"/>
        <w:iCs/>
        <w:lang w:val="en-IN"/>
      </w:rPr>
      <w:t>No.</w:t>
    </w:r>
    <w:r w:rsidR="000B3D67">
      <w:rPr>
        <w:rFonts w:ascii="Times New Roman" w:hAnsi="Times New Roman" w:cs="Times New Roman"/>
        <w:iCs/>
        <w:lang w:val="en-IN"/>
      </w:rPr>
      <w:t xml:space="preserve"> </w:t>
    </w:r>
    <w:r w:rsidRPr="002A135B">
      <w:rPr>
        <w:rFonts w:ascii="Times New Roman" w:hAnsi="Times New Roman" w:cs="Times New Roman"/>
        <w:iCs/>
        <w:lang w:val="en-IN"/>
      </w:rPr>
      <w:t>191</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36F"/>
    <w:rsid w:val="00016602"/>
    <w:rsid w:val="000B3D67"/>
    <w:rsid w:val="00256445"/>
    <w:rsid w:val="002A135B"/>
    <w:rsid w:val="00304112"/>
    <w:rsid w:val="00333CB9"/>
    <w:rsid w:val="003561D4"/>
    <w:rsid w:val="0047246E"/>
    <w:rsid w:val="00476EF1"/>
    <w:rsid w:val="004F1A96"/>
    <w:rsid w:val="00561696"/>
    <w:rsid w:val="00690DF4"/>
    <w:rsid w:val="0071168C"/>
    <w:rsid w:val="009714C6"/>
    <w:rsid w:val="00A21190"/>
    <w:rsid w:val="00A54036"/>
    <w:rsid w:val="00A8724C"/>
    <w:rsid w:val="00B06A5B"/>
    <w:rsid w:val="00B32AB3"/>
    <w:rsid w:val="00BE1F56"/>
    <w:rsid w:val="00CB41D7"/>
    <w:rsid w:val="00CC7945"/>
    <w:rsid w:val="00D25630"/>
    <w:rsid w:val="00D53973"/>
    <w:rsid w:val="00DA353A"/>
    <w:rsid w:val="00E06D1C"/>
    <w:rsid w:val="00EC08D6"/>
    <w:rsid w:val="00F02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1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36F"/>
    <w:pPr>
      <w:ind w:left="720"/>
      <w:contextualSpacing/>
    </w:pPr>
  </w:style>
  <w:style w:type="paragraph" w:styleId="Header">
    <w:name w:val="header"/>
    <w:basedOn w:val="Normal"/>
    <w:link w:val="HeaderChar"/>
    <w:uiPriority w:val="99"/>
    <w:unhideWhenUsed/>
    <w:rsid w:val="002A13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135B"/>
  </w:style>
  <w:style w:type="paragraph" w:styleId="Footer">
    <w:name w:val="footer"/>
    <w:basedOn w:val="Normal"/>
    <w:link w:val="FooterChar"/>
    <w:uiPriority w:val="99"/>
    <w:unhideWhenUsed/>
    <w:rsid w:val="002A13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135B"/>
  </w:style>
  <w:style w:type="character" w:styleId="CommentReference">
    <w:name w:val="annotation reference"/>
    <w:basedOn w:val="DefaultParagraphFont"/>
    <w:uiPriority w:val="99"/>
    <w:semiHidden/>
    <w:unhideWhenUsed/>
    <w:rsid w:val="00CC7945"/>
    <w:rPr>
      <w:sz w:val="16"/>
      <w:szCs w:val="16"/>
    </w:rPr>
  </w:style>
  <w:style w:type="paragraph" w:styleId="CommentText">
    <w:name w:val="annotation text"/>
    <w:basedOn w:val="Normal"/>
    <w:link w:val="CommentTextChar"/>
    <w:uiPriority w:val="99"/>
    <w:semiHidden/>
    <w:unhideWhenUsed/>
    <w:rsid w:val="00CC7945"/>
    <w:pPr>
      <w:spacing w:line="240" w:lineRule="auto"/>
    </w:pPr>
    <w:rPr>
      <w:sz w:val="20"/>
      <w:szCs w:val="20"/>
    </w:rPr>
  </w:style>
  <w:style w:type="character" w:customStyle="1" w:styleId="CommentTextChar">
    <w:name w:val="Comment Text Char"/>
    <w:basedOn w:val="DefaultParagraphFont"/>
    <w:link w:val="CommentText"/>
    <w:uiPriority w:val="99"/>
    <w:semiHidden/>
    <w:rsid w:val="00CC7945"/>
    <w:rPr>
      <w:sz w:val="20"/>
      <w:szCs w:val="20"/>
    </w:rPr>
  </w:style>
  <w:style w:type="paragraph" w:styleId="CommentSubject">
    <w:name w:val="annotation subject"/>
    <w:basedOn w:val="CommentText"/>
    <w:next w:val="CommentText"/>
    <w:link w:val="CommentSubjectChar"/>
    <w:uiPriority w:val="99"/>
    <w:semiHidden/>
    <w:unhideWhenUsed/>
    <w:rsid w:val="00CC7945"/>
    <w:rPr>
      <w:b/>
      <w:bCs/>
    </w:rPr>
  </w:style>
  <w:style w:type="character" w:customStyle="1" w:styleId="CommentSubjectChar">
    <w:name w:val="Comment Subject Char"/>
    <w:basedOn w:val="CommentTextChar"/>
    <w:link w:val="CommentSubject"/>
    <w:uiPriority w:val="99"/>
    <w:semiHidden/>
    <w:rsid w:val="00CC7945"/>
    <w:rPr>
      <w:b/>
      <w:bCs/>
      <w:sz w:val="20"/>
      <w:szCs w:val="20"/>
    </w:rPr>
  </w:style>
  <w:style w:type="paragraph" w:styleId="BalloonText">
    <w:name w:val="Balloon Text"/>
    <w:basedOn w:val="Normal"/>
    <w:link w:val="BalloonTextChar"/>
    <w:uiPriority w:val="99"/>
    <w:semiHidden/>
    <w:unhideWhenUsed/>
    <w:rsid w:val="00CC79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945"/>
    <w:rPr>
      <w:rFonts w:ascii="Segoe UI" w:hAnsi="Segoe UI" w:cs="Segoe UI"/>
      <w:sz w:val="18"/>
      <w:szCs w:val="18"/>
    </w:rPr>
  </w:style>
  <w:style w:type="paragraph" w:styleId="Revision">
    <w:name w:val="Revision"/>
    <w:hidden/>
    <w:uiPriority w:val="99"/>
    <w:semiHidden/>
    <w:rsid w:val="000B3D6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36F"/>
    <w:pPr>
      <w:ind w:left="720"/>
      <w:contextualSpacing/>
    </w:pPr>
  </w:style>
  <w:style w:type="paragraph" w:styleId="Header">
    <w:name w:val="header"/>
    <w:basedOn w:val="Normal"/>
    <w:link w:val="HeaderChar"/>
    <w:uiPriority w:val="99"/>
    <w:unhideWhenUsed/>
    <w:rsid w:val="002A13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135B"/>
  </w:style>
  <w:style w:type="paragraph" w:styleId="Footer">
    <w:name w:val="footer"/>
    <w:basedOn w:val="Normal"/>
    <w:link w:val="FooterChar"/>
    <w:uiPriority w:val="99"/>
    <w:unhideWhenUsed/>
    <w:rsid w:val="002A13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135B"/>
  </w:style>
  <w:style w:type="character" w:styleId="CommentReference">
    <w:name w:val="annotation reference"/>
    <w:basedOn w:val="DefaultParagraphFont"/>
    <w:uiPriority w:val="99"/>
    <w:semiHidden/>
    <w:unhideWhenUsed/>
    <w:rsid w:val="00CC7945"/>
    <w:rPr>
      <w:sz w:val="16"/>
      <w:szCs w:val="16"/>
    </w:rPr>
  </w:style>
  <w:style w:type="paragraph" w:styleId="CommentText">
    <w:name w:val="annotation text"/>
    <w:basedOn w:val="Normal"/>
    <w:link w:val="CommentTextChar"/>
    <w:uiPriority w:val="99"/>
    <w:semiHidden/>
    <w:unhideWhenUsed/>
    <w:rsid w:val="00CC7945"/>
    <w:pPr>
      <w:spacing w:line="240" w:lineRule="auto"/>
    </w:pPr>
    <w:rPr>
      <w:sz w:val="20"/>
      <w:szCs w:val="20"/>
    </w:rPr>
  </w:style>
  <w:style w:type="character" w:customStyle="1" w:styleId="CommentTextChar">
    <w:name w:val="Comment Text Char"/>
    <w:basedOn w:val="DefaultParagraphFont"/>
    <w:link w:val="CommentText"/>
    <w:uiPriority w:val="99"/>
    <w:semiHidden/>
    <w:rsid w:val="00CC7945"/>
    <w:rPr>
      <w:sz w:val="20"/>
      <w:szCs w:val="20"/>
    </w:rPr>
  </w:style>
  <w:style w:type="paragraph" w:styleId="CommentSubject">
    <w:name w:val="annotation subject"/>
    <w:basedOn w:val="CommentText"/>
    <w:next w:val="CommentText"/>
    <w:link w:val="CommentSubjectChar"/>
    <w:uiPriority w:val="99"/>
    <w:semiHidden/>
    <w:unhideWhenUsed/>
    <w:rsid w:val="00CC7945"/>
    <w:rPr>
      <w:b/>
      <w:bCs/>
    </w:rPr>
  </w:style>
  <w:style w:type="character" w:customStyle="1" w:styleId="CommentSubjectChar">
    <w:name w:val="Comment Subject Char"/>
    <w:basedOn w:val="CommentTextChar"/>
    <w:link w:val="CommentSubject"/>
    <w:uiPriority w:val="99"/>
    <w:semiHidden/>
    <w:rsid w:val="00CC7945"/>
    <w:rPr>
      <w:b/>
      <w:bCs/>
      <w:sz w:val="20"/>
      <w:szCs w:val="20"/>
    </w:rPr>
  </w:style>
  <w:style w:type="paragraph" w:styleId="BalloonText">
    <w:name w:val="Balloon Text"/>
    <w:basedOn w:val="Normal"/>
    <w:link w:val="BalloonTextChar"/>
    <w:uiPriority w:val="99"/>
    <w:semiHidden/>
    <w:unhideWhenUsed/>
    <w:rsid w:val="00CC79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945"/>
    <w:rPr>
      <w:rFonts w:ascii="Segoe UI" w:hAnsi="Segoe UI" w:cs="Segoe UI"/>
      <w:sz w:val="18"/>
      <w:szCs w:val="18"/>
    </w:rPr>
  </w:style>
  <w:style w:type="paragraph" w:styleId="Revision">
    <w:name w:val="Revision"/>
    <w:hidden/>
    <w:uiPriority w:val="99"/>
    <w:semiHidden/>
    <w:rsid w:val="000B3D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1782</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Ajay</dc:creator>
  <cp:lastModifiedBy>Harper, Michael</cp:lastModifiedBy>
  <cp:revision>3</cp:revision>
  <dcterms:created xsi:type="dcterms:W3CDTF">2018-09-11T22:51:00Z</dcterms:created>
  <dcterms:modified xsi:type="dcterms:W3CDTF">2019-05-22T07:03:00Z</dcterms:modified>
</cp:coreProperties>
</file>