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3D" w:rsidRPr="00934C9E" w:rsidRDefault="00C5003D" w:rsidP="00BA05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34C9E">
        <w:rPr>
          <w:rFonts w:ascii="Times New Roman" w:hAnsi="Times New Roman" w:cs="Times New Roman"/>
          <w:b/>
          <w:sz w:val="36"/>
        </w:rPr>
        <w:t>Canning-Fruit Charge Act 1973</w:t>
      </w:r>
    </w:p>
    <w:p w:rsidR="0086443D" w:rsidRPr="00BA0537" w:rsidRDefault="00C5003D" w:rsidP="00BA05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A0537">
        <w:rPr>
          <w:rFonts w:ascii="Times New Roman" w:hAnsi="Times New Roman" w:cs="Times New Roman"/>
          <w:b/>
          <w:sz w:val="28"/>
        </w:rPr>
        <w:t>No. 198 of 1973</w:t>
      </w:r>
    </w:p>
    <w:p w:rsidR="00A91682" w:rsidRPr="00203D9B" w:rsidRDefault="00A91682" w:rsidP="00A91682">
      <w:pPr>
        <w:pBdr>
          <w:top w:val="thickThinLargeGap" w:sz="24" w:space="1" w:color="auto"/>
        </w:pBdr>
        <w:spacing w:before="360" w:after="120" w:line="240" w:lineRule="auto"/>
        <w:ind w:left="432" w:hanging="432"/>
        <w:jc w:val="center"/>
        <w:rPr>
          <w:rFonts w:ascii="Times New Roman" w:hAnsi="Times New Roman" w:cs="Times New Roman"/>
          <w:b/>
        </w:rPr>
      </w:pPr>
    </w:p>
    <w:p w:rsidR="00EF5C02" w:rsidRPr="00EF5C02" w:rsidRDefault="00257FDB" w:rsidP="00EF5C02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b/>
          <w:sz w:val="26"/>
        </w:rPr>
      </w:pPr>
      <w:r w:rsidRPr="00EF5C02">
        <w:rPr>
          <w:rFonts w:ascii="Times New Roman" w:hAnsi="Times New Roman" w:cs="Times New Roman"/>
          <w:b/>
          <w:sz w:val="26"/>
        </w:rPr>
        <w:t>AN ACT</w:t>
      </w:r>
    </w:p>
    <w:p w:rsidR="0086443D" w:rsidRPr="00BA0537" w:rsidRDefault="0086443D" w:rsidP="00A91682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BA0537">
        <w:rPr>
          <w:rFonts w:ascii="Times New Roman" w:hAnsi="Times New Roman" w:cs="Times New Roman"/>
          <w:sz w:val="26"/>
        </w:rPr>
        <w:t xml:space="preserve">To amend the </w:t>
      </w:r>
      <w:r w:rsidR="00C5003D" w:rsidRPr="00BA0537">
        <w:rPr>
          <w:rFonts w:ascii="Times New Roman" w:hAnsi="Times New Roman" w:cs="Times New Roman"/>
          <w:i/>
          <w:sz w:val="26"/>
        </w:rPr>
        <w:t xml:space="preserve">Canning-Fruit Charge Act </w:t>
      </w:r>
      <w:r w:rsidRPr="00BA0537">
        <w:rPr>
          <w:rFonts w:ascii="Times New Roman" w:hAnsi="Times New Roman" w:cs="Times New Roman"/>
          <w:sz w:val="26"/>
        </w:rPr>
        <w:t>1959</w:t>
      </w:r>
      <w:r w:rsidR="001364AD">
        <w:rPr>
          <w:rFonts w:ascii="Times New Roman" w:hAnsi="Times New Roman"/>
        </w:rPr>
        <w:t>–</w:t>
      </w:r>
      <w:r w:rsidRPr="00BA0537">
        <w:rPr>
          <w:rFonts w:ascii="Times New Roman" w:hAnsi="Times New Roman" w:cs="Times New Roman"/>
          <w:sz w:val="26"/>
        </w:rPr>
        <w:t>1966.</w:t>
      </w:r>
    </w:p>
    <w:p w:rsidR="0086443D" w:rsidRPr="00BA0537" w:rsidRDefault="0086443D" w:rsidP="00BA0537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A0537">
        <w:rPr>
          <w:rFonts w:ascii="Times New Roman" w:hAnsi="Times New Roman" w:cs="Times New Roman"/>
          <w:sz w:val="26"/>
        </w:rPr>
        <w:t>[</w:t>
      </w:r>
      <w:r w:rsidR="00C5003D" w:rsidRPr="00EF5C02">
        <w:rPr>
          <w:rFonts w:ascii="Times New Roman" w:hAnsi="Times New Roman" w:cs="Times New Roman"/>
          <w:i/>
          <w:sz w:val="26"/>
        </w:rPr>
        <w:t>Assented to 18 December 1973</w:t>
      </w:r>
      <w:r w:rsidRPr="00BA0537">
        <w:rPr>
          <w:rFonts w:ascii="Times New Roman" w:hAnsi="Times New Roman" w:cs="Times New Roman"/>
          <w:sz w:val="26"/>
        </w:rPr>
        <w:t>]</w:t>
      </w:r>
    </w:p>
    <w:p w:rsidR="0086443D" w:rsidRPr="0018671B" w:rsidRDefault="0086443D" w:rsidP="00EF5C0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8671B">
        <w:rPr>
          <w:rFonts w:ascii="Times New Roman" w:hAnsi="Times New Roman"/>
        </w:rPr>
        <w:t>BE IT ENACTED by the Queen, the Senate and the House of Representatives of Australia, as follows:—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Short title and citation.</w:t>
      </w:r>
    </w:p>
    <w:p w:rsidR="0086443D" w:rsidRPr="00F663E6" w:rsidRDefault="00292B82" w:rsidP="00934C9E">
      <w:pPr>
        <w:tabs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="003E4F90">
        <w:rPr>
          <w:rFonts w:ascii="Times New Roman" w:hAnsi="Times New Roman"/>
          <w:b/>
        </w:rPr>
        <w:t xml:space="preserve"> </w:t>
      </w:r>
      <w:r w:rsidR="00F42DFA">
        <w:rPr>
          <w:rFonts w:ascii="Times New Roman" w:hAnsi="Times New Roman"/>
        </w:rPr>
        <w:t>(</w:t>
      </w:r>
      <w:r w:rsidR="00F42DFA" w:rsidRPr="00F663E6">
        <w:rPr>
          <w:rFonts w:ascii="Times New Roman" w:hAnsi="Times New Roman"/>
        </w:rPr>
        <w:t>1</w:t>
      </w:r>
      <w:r w:rsidR="00F42DFA">
        <w:rPr>
          <w:rFonts w:ascii="Times New Roman" w:hAnsi="Times New Roman"/>
        </w:rPr>
        <w:t>)</w:t>
      </w:r>
      <w:r w:rsidR="00F42DFA"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This Act may be cited as the </w:t>
      </w:r>
      <w:r w:rsidR="00C5003D" w:rsidRPr="00C5003D">
        <w:rPr>
          <w:rFonts w:ascii="Times New Roman" w:hAnsi="Times New Roman"/>
          <w:i/>
        </w:rPr>
        <w:t xml:space="preserve">Canning-Fruit Charge Act </w:t>
      </w:r>
      <w:r w:rsidR="0086443D" w:rsidRPr="00F663E6">
        <w:rPr>
          <w:rFonts w:ascii="Times New Roman" w:hAnsi="Times New Roman"/>
        </w:rPr>
        <w:t>1973.</w:t>
      </w:r>
    </w:p>
    <w:p w:rsidR="0086443D" w:rsidRPr="00F663E6" w:rsidRDefault="00F42DFA" w:rsidP="00934C9E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The </w:t>
      </w:r>
      <w:r w:rsidR="00C5003D" w:rsidRPr="00C5003D">
        <w:rPr>
          <w:rFonts w:ascii="Times New Roman" w:hAnsi="Times New Roman"/>
          <w:i/>
        </w:rPr>
        <w:t xml:space="preserve">Canning-Fruit Charge Act </w:t>
      </w:r>
      <w:r w:rsidR="0086443D" w:rsidRPr="00F663E6">
        <w:rPr>
          <w:rFonts w:ascii="Times New Roman" w:hAnsi="Times New Roman"/>
        </w:rPr>
        <w:t>1959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 xml:space="preserve">1966, as amended by this Act, may be cited as the </w:t>
      </w:r>
      <w:r w:rsidR="00C5003D" w:rsidRPr="00C5003D">
        <w:rPr>
          <w:rFonts w:ascii="Times New Roman" w:hAnsi="Times New Roman"/>
          <w:i/>
        </w:rPr>
        <w:t xml:space="preserve">Canning-Fruit Charge Act </w:t>
      </w:r>
      <w:r w:rsidR="0086443D" w:rsidRPr="00F663E6">
        <w:rPr>
          <w:rFonts w:ascii="Times New Roman" w:hAnsi="Times New Roman"/>
        </w:rPr>
        <w:t>1959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>1973.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Commencement.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bookmarkStart w:id="0" w:name="_GoBack"/>
      <w:r w:rsidR="0086443D" w:rsidRPr="00F663E6">
        <w:rPr>
          <w:rFonts w:ascii="Times New Roman" w:hAnsi="Times New Roman"/>
        </w:rPr>
        <w:t>This Act shall be deemed to have come into operation on 1 December 1973.</w:t>
      </w:r>
      <w:bookmarkEnd w:id="0"/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Rate of charge.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 xml:space="preserve">Section 7 of the </w:t>
      </w:r>
      <w:r w:rsidR="00C5003D" w:rsidRPr="00C5003D">
        <w:rPr>
          <w:rFonts w:ascii="Times New Roman" w:hAnsi="Times New Roman"/>
          <w:i/>
        </w:rPr>
        <w:t xml:space="preserve">Canning-Fruit Charge Act </w:t>
      </w:r>
      <w:r w:rsidR="0086443D" w:rsidRPr="00F663E6">
        <w:rPr>
          <w:rFonts w:ascii="Times New Roman" w:hAnsi="Times New Roman"/>
        </w:rPr>
        <w:t>1959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 xml:space="preserve">1966 is amended by omitting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ton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 xml:space="preserve"> and substituting the word </w:t>
      </w:r>
      <w:r w:rsidR="009818DD"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tonne</w:t>
      </w:r>
      <w:r w:rsidR="009818DD">
        <w:rPr>
          <w:rFonts w:ascii="Times New Roman" w:hAnsi="Times New Roman"/>
        </w:rPr>
        <w:t>”</w:t>
      </w:r>
      <w:r w:rsidR="0086443D" w:rsidRPr="00F663E6">
        <w:rPr>
          <w:rFonts w:ascii="Times New Roman" w:hAnsi="Times New Roman"/>
        </w:rPr>
        <w:t>.</w:t>
      </w:r>
    </w:p>
    <w:sectPr w:rsidR="0086443D" w:rsidRPr="00F663E6" w:rsidSect="00C4520D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altName w:val="Times New Roman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7BD2"/>
    <w:rsid w:val="00007BD2"/>
    <w:rsid w:val="000148F3"/>
    <w:rsid w:val="00026AA6"/>
    <w:rsid w:val="00073B38"/>
    <w:rsid w:val="000831F2"/>
    <w:rsid w:val="000A63ED"/>
    <w:rsid w:val="000B25B7"/>
    <w:rsid w:val="000B3246"/>
    <w:rsid w:val="000E40A3"/>
    <w:rsid w:val="0012643C"/>
    <w:rsid w:val="001364AD"/>
    <w:rsid w:val="00146AC5"/>
    <w:rsid w:val="0018671B"/>
    <w:rsid w:val="00204E8B"/>
    <w:rsid w:val="0020588A"/>
    <w:rsid w:val="002407C7"/>
    <w:rsid w:val="0025396F"/>
    <w:rsid w:val="0025571B"/>
    <w:rsid w:val="00257FDB"/>
    <w:rsid w:val="00260A3E"/>
    <w:rsid w:val="00292B82"/>
    <w:rsid w:val="00295D07"/>
    <w:rsid w:val="002A0CBE"/>
    <w:rsid w:val="002D148A"/>
    <w:rsid w:val="002E36A1"/>
    <w:rsid w:val="0030245C"/>
    <w:rsid w:val="003669BF"/>
    <w:rsid w:val="003A3692"/>
    <w:rsid w:val="003B4923"/>
    <w:rsid w:val="003E4F90"/>
    <w:rsid w:val="0042515D"/>
    <w:rsid w:val="00426FAF"/>
    <w:rsid w:val="004B3E4D"/>
    <w:rsid w:val="004C4ABE"/>
    <w:rsid w:val="004F2258"/>
    <w:rsid w:val="00536D68"/>
    <w:rsid w:val="005543EB"/>
    <w:rsid w:val="00556563"/>
    <w:rsid w:val="00576C48"/>
    <w:rsid w:val="0059796C"/>
    <w:rsid w:val="005A414A"/>
    <w:rsid w:val="005A64A1"/>
    <w:rsid w:val="005C6470"/>
    <w:rsid w:val="005D2A11"/>
    <w:rsid w:val="005F760E"/>
    <w:rsid w:val="006174EF"/>
    <w:rsid w:val="00625182"/>
    <w:rsid w:val="00662B6D"/>
    <w:rsid w:val="006F32D4"/>
    <w:rsid w:val="00705E61"/>
    <w:rsid w:val="00710F4A"/>
    <w:rsid w:val="007157FB"/>
    <w:rsid w:val="00734765"/>
    <w:rsid w:val="00756967"/>
    <w:rsid w:val="007B0443"/>
    <w:rsid w:val="007D340D"/>
    <w:rsid w:val="007F3273"/>
    <w:rsid w:val="007F4B05"/>
    <w:rsid w:val="007F55C5"/>
    <w:rsid w:val="0086443D"/>
    <w:rsid w:val="00876EC4"/>
    <w:rsid w:val="00915B1B"/>
    <w:rsid w:val="0092253D"/>
    <w:rsid w:val="00934C9E"/>
    <w:rsid w:val="00953F08"/>
    <w:rsid w:val="009818DD"/>
    <w:rsid w:val="009B353D"/>
    <w:rsid w:val="009C1643"/>
    <w:rsid w:val="009D7245"/>
    <w:rsid w:val="00A0487A"/>
    <w:rsid w:val="00A138FA"/>
    <w:rsid w:val="00A146DF"/>
    <w:rsid w:val="00A326A7"/>
    <w:rsid w:val="00A73683"/>
    <w:rsid w:val="00A76CC5"/>
    <w:rsid w:val="00A82741"/>
    <w:rsid w:val="00A91682"/>
    <w:rsid w:val="00AA14F1"/>
    <w:rsid w:val="00AA2B62"/>
    <w:rsid w:val="00AB66A5"/>
    <w:rsid w:val="00AC3B8F"/>
    <w:rsid w:val="00AE193D"/>
    <w:rsid w:val="00AF27C7"/>
    <w:rsid w:val="00B02A47"/>
    <w:rsid w:val="00B16396"/>
    <w:rsid w:val="00B26111"/>
    <w:rsid w:val="00B26C38"/>
    <w:rsid w:val="00B83F3F"/>
    <w:rsid w:val="00BA0537"/>
    <w:rsid w:val="00C00969"/>
    <w:rsid w:val="00C13A8A"/>
    <w:rsid w:val="00C4520D"/>
    <w:rsid w:val="00C5003D"/>
    <w:rsid w:val="00C566CA"/>
    <w:rsid w:val="00C771E0"/>
    <w:rsid w:val="00C945EA"/>
    <w:rsid w:val="00CB5090"/>
    <w:rsid w:val="00CE0C4D"/>
    <w:rsid w:val="00CE1219"/>
    <w:rsid w:val="00D0583B"/>
    <w:rsid w:val="00D23237"/>
    <w:rsid w:val="00D311B9"/>
    <w:rsid w:val="00D918AC"/>
    <w:rsid w:val="00D96EF5"/>
    <w:rsid w:val="00DA048A"/>
    <w:rsid w:val="00DD4650"/>
    <w:rsid w:val="00DE243E"/>
    <w:rsid w:val="00E058F1"/>
    <w:rsid w:val="00E23203"/>
    <w:rsid w:val="00E576B4"/>
    <w:rsid w:val="00E758A3"/>
    <w:rsid w:val="00EB2C75"/>
    <w:rsid w:val="00EC5BCA"/>
    <w:rsid w:val="00ED5675"/>
    <w:rsid w:val="00EF0484"/>
    <w:rsid w:val="00EF5C02"/>
    <w:rsid w:val="00F11FD5"/>
    <w:rsid w:val="00F24382"/>
    <w:rsid w:val="00F309BC"/>
    <w:rsid w:val="00F35197"/>
    <w:rsid w:val="00F42DFA"/>
    <w:rsid w:val="00F63F89"/>
    <w:rsid w:val="00F663E6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1">
    <w:name w:val="Style85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">
    <w:name w:val="Style1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6">
    <w:name w:val="Style51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2">
    <w:name w:val="Style8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6">
    <w:name w:val="Style9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0">
    <w:name w:val="Style65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">
    <w:name w:val="Style17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">
    <w:name w:val="Style34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9">
    <w:name w:val="Style44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7">
    <w:name w:val="Style44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7">
    <w:name w:val="Style102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0">
    <w:name w:val="Style96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1">
    <w:name w:val="Style96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8">
    <w:name w:val="Style102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3">
    <w:name w:val="Style162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0">
    <w:name w:val="Style179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8">
    <w:name w:val="Style138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0">
    <w:name w:val="Style10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6">
    <w:name w:val="Style14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4">
    <w:name w:val="Style18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4">
    <w:name w:val="Style117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5">
    <w:name w:val="Style12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2">
    <w:name w:val="Style106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6">
    <w:name w:val="Style14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3">
    <w:name w:val="Style12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59">
    <w:name w:val="Style145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46">
    <w:name w:val="Style124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0">
    <w:name w:val="Style182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7">
    <w:name w:val="Style136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5">
    <w:name w:val="Style18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6">
    <w:name w:val="Style117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1">
    <w:name w:val="Style118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3">
    <w:name w:val="Style11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0">
    <w:name w:val="Style123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10">
    <w:name w:val="Style161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4">
    <w:name w:val="Style116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9">
    <w:name w:val="Style146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1">
    <w:name w:val="Style143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4">
    <w:name w:val="Style12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2">
    <w:name w:val="Style147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3">
    <w:name w:val="Style14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5">
    <w:name w:val="Style16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6">
    <w:name w:val="Style11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9">
    <w:name w:val="Style111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07BD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20"/>
      <w:sz w:val="30"/>
      <w:szCs w:val="30"/>
    </w:rPr>
  </w:style>
  <w:style w:type="character" w:customStyle="1" w:styleId="CharStyle2">
    <w:name w:val="CharStyle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2">
    <w:name w:val="CharStyle5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3">
    <w:name w:val="CharStyle5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22"/>
      <w:szCs w:val="22"/>
    </w:rPr>
  </w:style>
  <w:style w:type="character" w:customStyle="1" w:styleId="CharStyle106">
    <w:name w:val="CharStyle106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4">
    <w:name w:val="CharStyle114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572">
    <w:name w:val="CharStyle572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73">
    <w:name w:val="CharStyle573"/>
    <w:basedOn w:val="DefaultParagraphFont"/>
    <w:rsid w:val="00007BD2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92">
    <w:name w:val="CharStyle592"/>
    <w:basedOn w:val="DefaultParagraphFont"/>
    <w:rsid w:val="00007BD2"/>
    <w:rPr>
      <w:rFonts w:ascii="Palatino Linotype" w:eastAsia="Palatino Linotype" w:hAnsi="Palatino Linotype" w:cs="Palatino Linotype"/>
      <w:b/>
      <w:bCs/>
      <w:i w:val="0"/>
      <w:iCs w:val="0"/>
      <w:smallCaps w:val="0"/>
      <w:sz w:val="50"/>
      <w:szCs w:val="50"/>
    </w:rPr>
  </w:style>
  <w:style w:type="character" w:customStyle="1" w:styleId="CharStyle947">
    <w:name w:val="CharStyle947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49">
    <w:name w:val="CharStyle949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51">
    <w:name w:val="CharStyle951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84">
    <w:name w:val="CharStyle984"/>
    <w:basedOn w:val="DefaultParagraphFont"/>
    <w:rsid w:val="00007BD2"/>
    <w:rPr>
      <w:rFonts w:ascii="Sylfaen" w:eastAsia="Sylfaen" w:hAnsi="Sylfaen" w:cs="Sylfaen"/>
      <w:b/>
      <w:bCs/>
      <w:i/>
      <w:iCs/>
      <w:smallCaps w:val="0"/>
      <w:sz w:val="22"/>
      <w:szCs w:val="22"/>
    </w:rPr>
  </w:style>
  <w:style w:type="character" w:customStyle="1" w:styleId="CharStyle1032">
    <w:name w:val="CharStyle103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45">
    <w:name w:val="CharStyle1045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171">
    <w:name w:val="CharStyle117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00">
    <w:name w:val="CharStyle1200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03">
    <w:name w:val="CharStyle120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11">
    <w:name w:val="CharStyle12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222">
    <w:name w:val="CharStyle122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89">
    <w:name w:val="CharStyle1289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325">
    <w:name w:val="CharStyle1325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328">
    <w:name w:val="CharStyle1328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411">
    <w:name w:val="CharStyle14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pacing w:val="10"/>
      <w:sz w:val="22"/>
      <w:szCs w:val="22"/>
    </w:rPr>
  </w:style>
  <w:style w:type="character" w:customStyle="1" w:styleId="CharStyle1433">
    <w:name w:val="CharStyle143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38">
    <w:name w:val="CharStyle1438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445">
    <w:name w:val="CharStyle1445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paragraph" w:customStyle="1" w:styleId="Style60">
    <w:name w:val="Style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">
    <w:name w:val="Style1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0">
    <w:name w:val="Style19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7">
    <w:name w:val="Style1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8">
    <w:name w:val="Style19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">
    <w:name w:val="Style1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2">
    <w:name w:val="Style54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6">
    <w:name w:val="Style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">
    <w:name w:val="Style2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1">
    <w:name w:val="Style22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4">
    <w:name w:val="Style23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4">
    <w:name w:val="Style4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0">
    <w:name w:val="Style6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4">
    <w:name w:val="Style66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1">
    <w:name w:val="Style4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7">
    <w:name w:val="Style47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4">
    <w:name w:val="Style5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7">
    <w:name w:val="Style42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5">
    <w:name w:val="Style43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1">
    <w:name w:val="Style6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1">
    <w:name w:val="Style5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0">
    <w:name w:val="Style43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6">
    <w:name w:val="Style3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2">
    <w:name w:val="Style49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8">
    <w:name w:val="Style82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2">
    <w:name w:val="Style9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3">
    <w:name w:val="Style9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4">
    <w:name w:val="Style90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5">
    <w:name w:val="Style90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6">
    <w:name w:val="Style9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8">
    <w:name w:val="Style101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9">
    <w:name w:val="Style9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3">
    <w:name w:val="Style165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1">
    <w:name w:val="Style9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5">
    <w:name w:val="Style12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4">
    <w:name w:val="Style11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8">
    <w:name w:val="Style140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2">
    <w:name w:val="Style16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9">
    <w:name w:val="Style9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2">
    <w:name w:val="Style102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0">
    <w:name w:val="Style14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4">
    <w:name w:val="Style9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2">
    <w:name w:val="Style13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9">
    <w:name w:val="Style15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8">
    <w:name w:val="Style16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6">
    <w:name w:val="Style1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3">
    <w:name w:val="Style12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6">
    <w:name w:val="Style14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4">
    <w:name w:val="Style15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8">
    <w:name w:val="Style114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1">
    <w:name w:val="Style14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6">
    <w:name w:val="Style14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6">
    <w:name w:val="Style10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5">
    <w:name w:val="Style11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7">
    <w:name w:val="Style9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8">
    <w:name w:val="Style10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9">
    <w:name w:val="Style9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6">
    <w:name w:val="Style97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8">
    <w:name w:val="Style15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3">
    <w:name w:val="Style109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5">
    <w:name w:val="Style109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0">
    <w:name w:val="Style138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7">
    <w:name w:val="Style10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7">
    <w:name w:val="Style16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5">
    <w:name w:val="Style171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9">
    <w:name w:val="Style16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6">
    <w:name w:val="Style173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3">
    <w:name w:val="Style173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7">
    <w:name w:val="Style17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5">
    <w:name w:val="CharStyle15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6">
    <w:name w:val="CharStyle1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9">
    <w:name w:val="CharStyle2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4">
    <w:name w:val="CharStyle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5">
    <w:name w:val="CharStyle65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7">
    <w:name w:val="CharStyle11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43">
    <w:name w:val="CharStyle143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77">
    <w:name w:val="CharStyle17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620">
    <w:name w:val="CharStyle62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w w:val="150"/>
      <w:sz w:val="16"/>
      <w:szCs w:val="16"/>
    </w:rPr>
  </w:style>
  <w:style w:type="character" w:customStyle="1" w:styleId="CharStyle793">
    <w:name w:val="CharStyle79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96">
    <w:name w:val="CharStyle79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16"/>
      <w:szCs w:val="16"/>
    </w:rPr>
  </w:style>
  <w:style w:type="character" w:customStyle="1" w:styleId="CharStyle1109">
    <w:name w:val="CharStyle110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110">
    <w:name w:val="CharStyle11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115">
    <w:name w:val="CharStyle1115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76">
    <w:name w:val="CharStyle117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14">
    <w:name w:val="CharStyle121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250"/>
      <w:sz w:val="40"/>
      <w:szCs w:val="40"/>
    </w:rPr>
  </w:style>
  <w:style w:type="character" w:customStyle="1" w:styleId="CharStyle1244">
    <w:name w:val="CharStyle1244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69">
    <w:name w:val="CharStyle12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310">
    <w:name w:val="CharStyle13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364">
    <w:name w:val="CharStyle13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370">
    <w:name w:val="CharStyle13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99">
    <w:name w:val="CharStyle139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507">
    <w:name w:val="CharStyle150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511">
    <w:name w:val="CharStyle1511"/>
    <w:basedOn w:val="DefaultParagraphFont"/>
    <w:rsid w:val="0086443D"/>
    <w:rPr>
      <w:rFonts w:ascii="Constantia" w:eastAsia="Constantia" w:hAnsi="Constantia" w:cs="Constantia"/>
      <w:b w:val="0"/>
      <w:bCs w:val="0"/>
      <w:i/>
      <w:iCs/>
      <w:smallCaps w:val="0"/>
      <w:spacing w:val="-30"/>
      <w:sz w:val="32"/>
      <w:szCs w:val="32"/>
    </w:rPr>
  </w:style>
  <w:style w:type="character" w:customStyle="1" w:styleId="CharStyle1620">
    <w:name w:val="CharStyle1620"/>
    <w:basedOn w:val="DefaultParagraphFont"/>
    <w:rsid w:val="0086443D"/>
    <w:rPr>
      <w:rFonts w:ascii="Arial" w:eastAsia="Arial" w:hAnsi="Arial" w:cs="Arial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640">
    <w:name w:val="CharStyle1640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662">
    <w:name w:val="CharStyle1662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669">
    <w:name w:val="CharStyle16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670">
    <w:name w:val="CharStyle16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686">
    <w:name w:val="CharStyle1686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772">
    <w:name w:val="CharStyle1772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 w:val="0"/>
      <w:sz w:val="12"/>
      <w:szCs w:val="12"/>
    </w:rPr>
  </w:style>
  <w:style w:type="character" w:customStyle="1" w:styleId="CharStyle1800">
    <w:name w:val="CharStyle180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835">
    <w:name w:val="CharStyle1835"/>
    <w:basedOn w:val="DefaultParagraphFont"/>
    <w:rsid w:val="0086443D"/>
    <w:rPr>
      <w:rFonts w:ascii="Constantia" w:eastAsia="Constantia" w:hAnsi="Constantia" w:cs="Constantia"/>
      <w:b w:val="0"/>
      <w:bCs w:val="0"/>
      <w:i w:val="0"/>
      <w:iCs w:val="0"/>
      <w:smallCaps w:val="0"/>
      <w:sz w:val="16"/>
      <w:szCs w:val="16"/>
    </w:rPr>
  </w:style>
  <w:style w:type="character" w:customStyle="1" w:styleId="CharStyle1852">
    <w:name w:val="CharStyle18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866">
    <w:name w:val="CharStyle186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867">
    <w:name w:val="CharStyle186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12"/>
      <w:szCs w:val="12"/>
    </w:rPr>
  </w:style>
  <w:style w:type="character" w:customStyle="1" w:styleId="CharStyle1870">
    <w:name w:val="CharStyle1870"/>
    <w:basedOn w:val="DefaultParagraphFont"/>
    <w:rsid w:val="0086443D"/>
    <w:rPr>
      <w:rFonts w:ascii="Book Antiqua" w:eastAsia="Book Antiqua" w:hAnsi="Book Antiqua" w:cs="Book Antiqua"/>
      <w:b/>
      <w:bCs/>
      <w:i/>
      <w:iCs/>
      <w:smallCaps w:val="0"/>
      <w:sz w:val="20"/>
      <w:szCs w:val="20"/>
    </w:rPr>
  </w:style>
  <w:style w:type="character" w:customStyle="1" w:styleId="CharStyle1882">
    <w:name w:val="CharStyle1882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994">
    <w:name w:val="CharStyle199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026">
    <w:name w:val="CharStyle2026"/>
    <w:basedOn w:val="DefaultParagraphFont"/>
    <w:rsid w:val="0086443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/>
      <w:spacing w:val="20"/>
      <w:sz w:val="20"/>
      <w:szCs w:val="20"/>
    </w:rPr>
  </w:style>
  <w:style w:type="character" w:customStyle="1" w:styleId="CharStyle2051">
    <w:name w:val="CharStyle2051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/>
      <w:sz w:val="16"/>
      <w:szCs w:val="16"/>
    </w:rPr>
  </w:style>
  <w:style w:type="character" w:customStyle="1" w:styleId="CharStyle2056">
    <w:name w:val="CharStyle205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3">
    <w:name w:val="CharStyle21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4">
    <w:name w:val="CharStyle215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444">
    <w:name w:val="CharStyle244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448">
    <w:name w:val="CharStyle2448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452">
    <w:name w:val="CharStyle24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3">
    <w:name w:val="CharStyle24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456">
    <w:name w:val="CharStyle2456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7">
    <w:name w:val="CharStyle245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7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9</cp:revision>
  <dcterms:created xsi:type="dcterms:W3CDTF">2017-06-09T05:15:00Z</dcterms:created>
  <dcterms:modified xsi:type="dcterms:W3CDTF">2019-05-22T07:03:00Z</dcterms:modified>
</cp:coreProperties>
</file>