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D2E" w:rsidRPr="00086F3F" w:rsidRDefault="005371A6" w:rsidP="00C228A8">
      <w:pPr>
        <w:spacing w:before="3000" w:after="0" w:line="240" w:lineRule="auto"/>
        <w:jc w:val="center"/>
        <w:rPr>
          <w:rFonts w:ascii="Times New Roman" w:hAnsi="Times New Roman" w:cs="Times New Roman"/>
          <w:sz w:val="36"/>
        </w:rPr>
      </w:pPr>
      <w:bookmarkStart w:id="0" w:name="_GoBack"/>
      <w:bookmarkEnd w:id="0"/>
      <w:r w:rsidRPr="00086F3F">
        <w:rPr>
          <w:rFonts w:ascii="Times New Roman" w:hAnsi="Times New Roman" w:cs="Times New Roman"/>
          <w:b/>
          <w:sz w:val="36"/>
        </w:rPr>
        <w:t>Public Service Act (No. 2) 1973</w:t>
      </w:r>
    </w:p>
    <w:p w:rsidR="008D3D2E" w:rsidRDefault="005371A6" w:rsidP="00FB55BA">
      <w:pPr>
        <w:spacing w:before="600" w:after="600" w:line="240" w:lineRule="auto"/>
        <w:jc w:val="center"/>
        <w:rPr>
          <w:rFonts w:ascii="Times New Roman" w:hAnsi="Times New Roman" w:cs="Times New Roman"/>
          <w:b/>
          <w:sz w:val="28"/>
        </w:rPr>
      </w:pPr>
      <w:r w:rsidRPr="00086F3F">
        <w:rPr>
          <w:rFonts w:ascii="Times New Roman" w:hAnsi="Times New Roman" w:cs="Times New Roman"/>
          <w:b/>
          <w:sz w:val="28"/>
        </w:rPr>
        <w:t>No. 71 of 1973</w:t>
      </w:r>
    </w:p>
    <w:p w:rsidR="00086F3F" w:rsidRPr="00086F3F" w:rsidRDefault="00086F3F" w:rsidP="00086F3F">
      <w:pPr>
        <w:pBdr>
          <w:bottom w:val="thickThinSmallGap" w:sz="12" w:space="1" w:color="auto"/>
        </w:pBdr>
        <w:spacing w:after="120" w:line="240" w:lineRule="auto"/>
        <w:jc w:val="center"/>
        <w:rPr>
          <w:rFonts w:ascii="Times New Roman" w:hAnsi="Times New Roman" w:cs="Times New Roman"/>
          <w:sz w:val="6"/>
        </w:rPr>
      </w:pPr>
    </w:p>
    <w:p w:rsidR="008D3D2E" w:rsidRPr="00086F3F" w:rsidRDefault="005371A6" w:rsidP="00FB55BA">
      <w:pPr>
        <w:spacing w:before="480" w:after="120" w:line="240" w:lineRule="auto"/>
        <w:jc w:val="center"/>
        <w:rPr>
          <w:rFonts w:ascii="Times New Roman" w:hAnsi="Times New Roman" w:cs="Times New Roman"/>
          <w:sz w:val="28"/>
        </w:rPr>
      </w:pPr>
      <w:r w:rsidRPr="00086F3F">
        <w:rPr>
          <w:rFonts w:ascii="Times New Roman" w:hAnsi="Times New Roman" w:cs="Times New Roman"/>
          <w:b/>
          <w:sz w:val="28"/>
        </w:rPr>
        <w:t>AN ACT</w:t>
      </w:r>
    </w:p>
    <w:p w:rsidR="008D3D2E" w:rsidRPr="00086F3F" w:rsidRDefault="008D3D2E" w:rsidP="00086F3F">
      <w:pPr>
        <w:spacing w:after="120" w:line="240" w:lineRule="auto"/>
        <w:jc w:val="center"/>
        <w:rPr>
          <w:rFonts w:ascii="Times New Roman" w:hAnsi="Times New Roman" w:cs="Times New Roman"/>
          <w:sz w:val="26"/>
          <w:szCs w:val="26"/>
        </w:rPr>
      </w:pPr>
      <w:r w:rsidRPr="00086F3F">
        <w:rPr>
          <w:rFonts w:ascii="Times New Roman" w:hAnsi="Times New Roman" w:cs="Times New Roman"/>
          <w:sz w:val="26"/>
          <w:szCs w:val="26"/>
        </w:rPr>
        <w:t xml:space="preserve">To amend the </w:t>
      </w:r>
      <w:r w:rsidR="005371A6" w:rsidRPr="00086F3F">
        <w:rPr>
          <w:rFonts w:ascii="Times New Roman" w:hAnsi="Times New Roman" w:cs="Times New Roman"/>
          <w:i/>
          <w:sz w:val="26"/>
          <w:szCs w:val="26"/>
        </w:rPr>
        <w:t xml:space="preserve">Public Service Act </w:t>
      </w:r>
      <w:r w:rsidRPr="00086F3F">
        <w:rPr>
          <w:rFonts w:ascii="Times New Roman" w:hAnsi="Times New Roman" w:cs="Times New Roman"/>
          <w:sz w:val="26"/>
          <w:szCs w:val="26"/>
        </w:rPr>
        <w:t>1922</w:t>
      </w:r>
      <w:r w:rsidR="00086F3F" w:rsidRPr="00086F3F">
        <w:rPr>
          <w:rFonts w:ascii="Times New Roman" w:hAnsi="Times New Roman" w:cs="Times New Roman"/>
          <w:sz w:val="26"/>
          <w:szCs w:val="26"/>
        </w:rPr>
        <w:t>–</w:t>
      </w:r>
      <w:r w:rsidRPr="00086F3F">
        <w:rPr>
          <w:rFonts w:ascii="Times New Roman" w:hAnsi="Times New Roman" w:cs="Times New Roman"/>
          <w:sz w:val="26"/>
          <w:szCs w:val="26"/>
        </w:rPr>
        <w:t xml:space="preserve">1972 as amended by the </w:t>
      </w:r>
      <w:r w:rsidR="005371A6" w:rsidRPr="00086F3F">
        <w:rPr>
          <w:rFonts w:ascii="Times New Roman" w:hAnsi="Times New Roman" w:cs="Times New Roman"/>
          <w:i/>
          <w:sz w:val="26"/>
          <w:szCs w:val="26"/>
        </w:rPr>
        <w:t xml:space="preserve">Public Service Act </w:t>
      </w:r>
      <w:r w:rsidRPr="00086F3F">
        <w:rPr>
          <w:rFonts w:ascii="Times New Roman" w:hAnsi="Times New Roman" w:cs="Times New Roman"/>
          <w:sz w:val="26"/>
          <w:szCs w:val="26"/>
        </w:rPr>
        <w:t>1973</w:t>
      </w:r>
    </w:p>
    <w:p w:rsidR="008D3D2E" w:rsidRPr="00086F3F" w:rsidRDefault="008D3D2E" w:rsidP="00086F3F">
      <w:pPr>
        <w:spacing w:after="120" w:line="240" w:lineRule="auto"/>
        <w:jc w:val="right"/>
        <w:rPr>
          <w:rFonts w:ascii="Times New Roman" w:hAnsi="Times New Roman" w:cs="Times New Roman"/>
          <w:sz w:val="26"/>
          <w:szCs w:val="26"/>
        </w:rPr>
      </w:pPr>
      <w:r w:rsidRPr="00086F3F">
        <w:rPr>
          <w:rFonts w:ascii="Times New Roman" w:hAnsi="Times New Roman" w:cs="Times New Roman"/>
          <w:sz w:val="26"/>
          <w:szCs w:val="26"/>
        </w:rPr>
        <w:t>[</w:t>
      </w:r>
      <w:r w:rsidR="005371A6" w:rsidRPr="00086F3F">
        <w:rPr>
          <w:rFonts w:ascii="Times New Roman" w:hAnsi="Times New Roman" w:cs="Times New Roman"/>
          <w:i/>
          <w:sz w:val="26"/>
          <w:szCs w:val="26"/>
        </w:rPr>
        <w:t>Assented to 18 June 1973</w:t>
      </w:r>
      <w:r w:rsidRPr="00086F3F">
        <w:rPr>
          <w:rFonts w:ascii="Times New Roman" w:hAnsi="Times New Roman" w:cs="Times New Roman"/>
          <w:sz w:val="26"/>
          <w:szCs w:val="26"/>
        </w:rPr>
        <w:t>]</w:t>
      </w:r>
    </w:p>
    <w:p w:rsidR="008D3D2E" w:rsidRPr="006D731C" w:rsidRDefault="008D3D2E" w:rsidP="00086F3F">
      <w:pPr>
        <w:spacing w:after="120" w:line="240" w:lineRule="auto"/>
        <w:ind w:firstLine="432"/>
        <w:jc w:val="both"/>
        <w:rPr>
          <w:rFonts w:ascii="Times New Roman" w:hAnsi="Times New Roman" w:cs="Times New Roman"/>
        </w:rPr>
      </w:pPr>
      <w:r w:rsidRPr="006D731C">
        <w:rPr>
          <w:rFonts w:ascii="Times New Roman" w:hAnsi="Times New Roman" w:cs="Times New Roman"/>
        </w:rPr>
        <w:t>BE IT ENACTED by the Queen, the Senate and the House of Representatives of Australia, as follows:—</w:t>
      </w:r>
    </w:p>
    <w:p w:rsidR="008D3D2E" w:rsidRPr="00086F3F" w:rsidRDefault="005371A6" w:rsidP="00086F3F">
      <w:pPr>
        <w:spacing w:before="120" w:after="60" w:line="240" w:lineRule="auto"/>
        <w:jc w:val="both"/>
        <w:rPr>
          <w:rFonts w:ascii="Times New Roman" w:hAnsi="Times New Roman" w:cs="Times New Roman"/>
          <w:b/>
          <w:sz w:val="20"/>
        </w:rPr>
      </w:pPr>
      <w:r w:rsidRPr="00086F3F">
        <w:rPr>
          <w:rFonts w:ascii="Times New Roman" w:hAnsi="Times New Roman" w:cs="Times New Roman"/>
          <w:b/>
          <w:sz w:val="20"/>
        </w:rPr>
        <w:t>Short title and citation.</w:t>
      </w:r>
    </w:p>
    <w:p w:rsidR="008D3D2E" w:rsidRPr="00086F3F" w:rsidRDefault="005371A6" w:rsidP="00086F3F">
      <w:pPr>
        <w:tabs>
          <w:tab w:val="left" w:pos="990"/>
        </w:tabs>
        <w:spacing w:before="60" w:after="0" w:line="240" w:lineRule="auto"/>
        <w:ind w:firstLine="432"/>
        <w:jc w:val="both"/>
        <w:rPr>
          <w:rFonts w:ascii="Times New Roman" w:hAnsi="Times New Roman" w:cs="Times New Roman"/>
        </w:rPr>
      </w:pPr>
      <w:r w:rsidRPr="00086F3F">
        <w:rPr>
          <w:rFonts w:ascii="Times New Roman" w:hAnsi="Times New Roman" w:cs="Times New Roman"/>
          <w:b/>
          <w:smallCaps/>
        </w:rPr>
        <w:t xml:space="preserve">1. </w:t>
      </w:r>
      <w:r w:rsidR="00086F3F">
        <w:rPr>
          <w:rFonts w:ascii="Times New Roman" w:hAnsi="Times New Roman" w:cs="Times New Roman"/>
        </w:rPr>
        <w:t>(1)</w:t>
      </w:r>
      <w:r w:rsidR="00086F3F">
        <w:rPr>
          <w:rFonts w:ascii="Times New Roman" w:hAnsi="Times New Roman" w:cs="Times New Roman"/>
        </w:rPr>
        <w:tab/>
      </w:r>
      <w:r w:rsidR="008D3D2E" w:rsidRPr="00086F3F">
        <w:rPr>
          <w:rFonts w:ascii="Times New Roman" w:hAnsi="Times New Roman" w:cs="Times New Roman"/>
        </w:rPr>
        <w:t xml:space="preserve">This Act may be cited as the </w:t>
      </w:r>
      <w:r w:rsidRPr="00086F3F">
        <w:rPr>
          <w:rFonts w:ascii="Times New Roman" w:hAnsi="Times New Roman" w:cs="Times New Roman"/>
          <w:i/>
        </w:rPr>
        <w:t xml:space="preserve">Public Service Act </w:t>
      </w:r>
      <w:r w:rsidR="008D3D2E" w:rsidRPr="00086F3F">
        <w:rPr>
          <w:rFonts w:ascii="Times New Roman" w:hAnsi="Times New Roman" w:cs="Times New Roman"/>
        </w:rPr>
        <w:t>(</w:t>
      </w:r>
      <w:r w:rsidRPr="00086F3F">
        <w:rPr>
          <w:rFonts w:ascii="Times New Roman" w:hAnsi="Times New Roman" w:cs="Times New Roman"/>
          <w:i/>
        </w:rPr>
        <w:t xml:space="preserve">No. </w:t>
      </w:r>
      <w:r w:rsidR="008D3D2E" w:rsidRPr="00086F3F">
        <w:rPr>
          <w:rFonts w:ascii="Times New Roman" w:hAnsi="Times New Roman" w:cs="Times New Roman"/>
        </w:rPr>
        <w:t>2) 1973.</w:t>
      </w:r>
    </w:p>
    <w:p w:rsidR="008D3D2E" w:rsidRPr="00086F3F" w:rsidRDefault="00086F3F" w:rsidP="005A5A5A">
      <w:pPr>
        <w:tabs>
          <w:tab w:val="left" w:pos="81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D3D2E" w:rsidRPr="00086F3F">
        <w:rPr>
          <w:rFonts w:ascii="Times New Roman" w:hAnsi="Times New Roman" w:cs="Times New Roman"/>
        </w:rPr>
        <w:t xml:space="preserve">The </w:t>
      </w:r>
      <w:r w:rsidR="005371A6" w:rsidRPr="00086F3F">
        <w:rPr>
          <w:rFonts w:ascii="Times New Roman" w:hAnsi="Times New Roman" w:cs="Times New Roman"/>
          <w:i/>
        </w:rPr>
        <w:t xml:space="preserve">Public Service Act </w:t>
      </w:r>
      <w:r w:rsidR="008D3D2E" w:rsidRPr="00086F3F">
        <w:rPr>
          <w:rFonts w:ascii="Times New Roman" w:hAnsi="Times New Roman" w:cs="Times New Roman"/>
        </w:rPr>
        <w:t>1922</w:t>
      </w:r>
      <w:r>
        <w:rPr>
          <w:rFonts w:ascii="Times New Roman" w:hAnsi="Times New Roman" w:cs="Times New Roman"/>
        </w:rPr>
        <w:t>–</w:t>
      </w:r>
      <w:r w:rsidR="006D731C">
        <w:rPr>
          <w:rFonts w:ascii="Times New Roman" w:hAnsi="Times New Roman" w:cs="Times New Roman"/>
        </w:rPr>
        <w:t>1972,</w:t>
      </w:r>
      <w:r w:rsidR="008D3D2E" w:rsidRPr="00086F3F">
        <w:rPr>
          <w:rFonts w:ascii="Times New Roman" w:hAnsi="Times New Roman" w:cs="Times New Roman"/>
        </w:rPr>
        <w:t xml:space="preserve"> as amended by the </w:t>
      </w:r>
      <w:r w:rsidR="005371A6" w:rsidRPr="00086F3F">
        <w:rPr>
          <w:rFonts w:ascii="Times New Roman" w:hAnsi="Times New Roman" w:cs="Times New Roman"/>
          <w:i/>
        </w:rPr>
        <w:t xml:space="preserve">Public Service Act </w:t>
      </w:r>
      <w:r w:rsidR="006D731C">
        <w:rPr>
          <w:rFonts w:ascii="Times New Roman" w:hAnsi="Times New Roman" w:cs="Times New Roman"/>
        </w:rPr>
        <w:t>1973,</w:t>
      </w:r>
      <w:r w:rsidR="008D3D2E" w:rsidRPr="00086F3F">
        <w:rPr>
          <w:rFonts w:ascii="Times New Roman" w:hAnsi="Times New Roman" w:cs="Times New Roman"/>
        </w:rPr>
        <w:t xml:space="preserve"> is in this Act referred to as the Principal Act.</w:t>
      </w:r>
    </w:p>
    <w:p w:rsidR="008D3D2E" w:rsidRPr="00086F3F" w:rsidRDefault="00086F3F" w:rsidP="005A5A5A">
      <w:pPr>
        <w:tabs>
          <w:tab w:val="left" w:pos="810"/>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D3D2E" w:rsidRPr="00086F3F">
        <w:rPr>
          <w:rFonts w:ascii="Times New Roman" w:hAnsi="Times New Roman" w:cs="Times New Roman"/>
        </w:rPr>
        <w:t xml:space="preserve">Section 1 of the </w:t>
      </w:r>
      <w:r w:rsidR="005371A6" w:rsidRPr="00086F3F">
        <w:rPr>
          <w:rFonts w:ascii="Times New Roman" w:hAnsi="Times New Roman" w:cs="Times New Roman"/>
          <w:i/>
        </w:rPr>
        <w:t xml:space="preserve">Public Service Act </w:t>
      </w:r>
      <w:r w:rsidR="008D3D2E" w:rsidRPr="00086F3F">
        <w:rPr>
          <w:rFonts w:ascii="Times New Roman" w:hAnsi="Times New Roman" w:cs="Times New Roman"/>
        </w:rPr>
        <w:t>1973 is amended by omitting sub-section (2).</w:t>
      </w:r>
    </w:p>
    <w:p w:rsidR="008D3D2E" w:rsidRPr="00086F3F" w:rsidRDefault="00086F3F" w:rsidP="005A5A5A">
      <w:pPr>
        <w:tabs>
          <w:tab w:val="left" w:pos="810"/>
        </w:tabs>
        <w:spacing w:before="60"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8D3D2E" w:rsidRPr="00086F3F">
        <w:rPr>
          <w:rFonts w:ascii="Times New Roman" w:hAnsi="Times New Roman" w:cs="Times New Roman"/>
        </w:rPr>
        <w:t xml:space="preserve">The Principal Act, as amended by this Act, may be cited as the </w:t>
      </w:r>
      <w:r w:rsidR="005371A6" w:rsidRPr="00086F3F">
        <w:rPr>
          <w:rFonts w:ascii="Times New Roman" w:hAnsi="Times New Roman" w:cs="Times New Roman"/>
          <w:i/>
        </w:rPr>
        <w:t xml:space="preserve">Public Service Act </w:t>
      </w:r>
      <w:r w:rsidR="008D3D2E" w:rsidRPr="00086F3F">
        <w:rPr>
          <w:rFonts w:ascii="Times New Roman" w:hAnsi="Times New Roman" w:cs="Times New Roman"/>
        </w:rPr>
        <w:t>1922</w:t>
      </w:r>
      <w:r w:rsidR="009E29AF">
        <w:rPr>
          <w:rFonts w:ascii="Times New Roman" w:hAnsi="Times New Roman" w:cs="Times New Roman"/>
        </w:rPr>
        <w:t>–</w:t>
      </w:r>
      <w:r w:rsidR="008D3D2E" w:rsidRPr="00086F3F">
        <w:rPr>
          <w:rFonts w:ascii="Times New Roman" w:hAnsi="Times New Roman" w:cs="Times New Roman"/>
        </w:rPr>
        <w:t>1973.</w:t>
      </w:r>
    </w:p>
    <w:p w:rsidR="008D3D2E" w:rsidRPr="00086F3F" w:rsidRDefault="005371A6" w:rsidP="00086F3F">
      <w:pPr>
        <w:spacing w:before="120" w:after="60" w:line="240" w:lineRule="auto"/>
        <w:jc w:val="both"/>
        <w:rPr>
          <w:rFonts w:ascii="Times New Roman" w:hAnsi="Times New Roman" w:cs="Times New Roman"/>
          <w:b/>
          <w:sz w:val="20"/>
        </w:rPr>
      </w:pPr>
      <w:r w:rsidRPr="00086F3F">
        <w:rPr>
          <w:rFonts w:ascii="Times New Roman" w:hAnsi="Times New Roman" w:cs="Times New Roman"/>
          <w:b/>
          <w:sz w:val="20"/>
        </w:rPr>
        <w:t>Commencement.</w:t>
      </w:r>
    </w:p>
    <w:p w:rsidR="008D3D2E" w:rsidRDefault="005371A6" w:rsidP="00086F3F">
      <w:pPr>
        <w:spacing w:before="60" w:after="0" w:line="240" w:lineRule="auto"/>
        <w:ind w:firstLine="432"/>
        <w:jc w:val="both"/>
        <w:rPr>
          <w:rFonts w:ascii="Times New Roman" w:hAnsi="Times New Roman" w:cs="Times New Roman"/>
        </w:rPr>
      </w:pPr>
      <w:r w:rsidRPr="00086F3F">
        <w:rPr>
          <w:rFonts w:ascii="Times New Roman" w:hAnsi="Times New Roman" w:cs="Times New Roman"/>
          <w:b/>
        </w:rPr>
        <w:t>2.</w:t>
      </w:r>
      <w:r w:rsidR="00086F3F">
        <w:rPr>
          <w:rFonts w:ascii="Times New Roman" w:hAnsi="Times New Roman" w:cs="Times New Roman"/>
        </w:rPr>
        <w:tab/>
      </w:r>
      <w:r w:rsidR="008D3D2E" w:rsidRPr="00086F3F">
        <w:rPr>
          <w:rFonts w:ascii="Times New Roman" w:hAnsi="Times New Roman" w:cs="Times New Roman"/>
        </w:rPr>
        <w:t>This Act shall come into operation on the day on which it receives the Royal Assent.</w:t>
      </w:r>
    </w:p>
    <w:p w:rsidR="008D3D2E" w:rsidRPr="00086F3F" w:rsidRDefault="005371A6" w:rsidP="005371A6">
      <w:pPr>
        <w:spacing w:after="0" w:line="240" w:lineRule="auto"/>
        <w:jc w:val="both"/>
        <w:rPr>
          <w:rFonts w:ascii="Times New Roman" w:hAnsi="Times New Roman" w:cs="Times New Roman"/>
        </w:rPr>
      </w:pPr>
      <w:r w:rsidRPr="00086F3F">
        <w:rPr>
          <w:rFonts w:ascii="Times New Roman" w:hAnsi="Times New Roman" w:cs="Times New Roman"/>
        </w:rPr>
        <w:br w:type="page"/>
      </w:r>
    </w:p>
    <w:p w:rsidR="008D3D2E" w:rsidRPr="009E29AF" w:rsidRDefault="005371A6" w:rsidP="009E29AF">
      <w:pPr>
        <w:spacing w:before="120" w:after="60" w:line="240" w:lineRule="auto"/>
        <w:jc w:val="both"/>
        <w:rPr>
          <w:rFonts w:ascii="Times New Roman" w:hAnsi="Times New Roman" w:cs="Times New Roman"/>
          <w:b/>
          <w:sz w:val="20"/>
        </w:rPr>
      </w:pPr>
      <w:r w:rsidRPr="009E29AF">
        <w:rPr>
          <w:rFonts w:ascii="Times New Roman" w:hAnsi="Times New Roman" w:cs="Times New Roman"/>
          <w:b/>
          <w:sz w:val="20"/>
        </w:rPr>
        <w:lastRenderedPageBreak/>
        <w:t>Performance of duties of officer in absence.</w:t>
      </w:r>
    </w:p>
    <w:p w:rsidR="008D3D2E" w:rsidRPr="00086F3F" w:rsidRDefault="005371A6" w:rsidP="009E29AF">
      <w:pPr>
        <w:spacing w:before="60" w:after="0" w:line="240" w:lineRule="auto"/>
        <w:ind w:firstLine="432"/>
        <w:jc w:val="both"/>
        <w:rPr>
          <w:rFonts w:ascii="Times New Roman" w:hAnsi="Times New Roman" w:cs="Times New Roman"/>
        </w:rPr>
      </w:pPr>
      <w:r w:rsidRPr="00086F3F">
        <w:rPr>
          <w:rFonts w:ascii="Times New Roman" w:hAnsi="Times New Roman" w:cs="Times New Roman"/>
          <w:b/>
        </w:rPr>
        <w:t>3.</w:t>
      </w:r>
      <w:r w:rsidR="009E29AF">
        <w:rPr>
          <w:rFonts w:ascii="Times New Roman" w:hAnsi="Times New Roman" w:cs="Times New Roman"/>
        </w:rPr>
        <w:tab/>
      </w:r>
      <w:r w:rsidR="008D3D2E" w:rsidRPr="00086F3F">
        <w:rPr>
          <w:rFonts w:ascii="Times New Roman" w:hAnsi="Times New Roman" w:cs="Times New Roman"/>
        </w:rPr>
        <w:t>Section 88 of the Principal Act is amended by adding at the end thereof the following sub-section:—</w:t>
      </w:r>
    </w:p>
    <w:p w:rsidR="008D3D2E" w:rsidRPr="00086F3F" w:rsidRDefault="00086F3F" w:rsidP="009E29AF">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w:t>
      </w:r>
      <w:r w:rsidR="009E29AF">
        <w:rPr>
          <w:rFonts w:ascii="Times New Roman" w:hAnsi="Times New Roman" w:cs="Times New Roman"/>
        </w:rPr>
        <w:t>(2)</w:t>
      </w:r>
      <w:r w:rsidR="009E29AF">
        <w:rPr>
          <w:rFonts w:ascii="Times New Roman" w:hAnsi="Times New Roman" w:cs="Times New Roman"/>
        </w:rPr>
        <w:tab/>
      </w:r>
      <w:r w:rsidR="008D3D2E" w:rsidRPr="00086F3F">
        <w:rPr>
          <w:rFonts w:ascii="Times New Roman" w:hAnsi="Times New Roman" w:cs="Times New Roman"/>
        </w:rPr>
        <w:t>Where an office referred to in sub-section (1) is an office in a Department, an officer temporarily performing the duties of that office under this Act may perform or exercise any duty, obligation, right or power that he would have been able to perform or exercise if the Governor-General had given a direction to him under sub-section (</w:t>
      </w:r>
      <w:r w:rsidR="003A2230">
        <w:rPr>
          <w:rFonts w:ascii="Times New Roman" w:hAnsi="Times New Roman" w:cs="Times New Roman"/>
        </w:rPr>
        <w:t>1</w:t>
      </w:r>
      <w:r w:rsidR="008D3D2E" w:rsidRPr="00086F3F">
        <w:rPr>
          <w:rFonts w:ascii="Times New Roman" w:hAnsi="Times New Roman" w:cs="Times New Roman"/>
        </w:rPr>
        <w:t>) in relation to that office.</w:t>
      </w:r>
      <w:r>
        <w:rPr>
          <w:rFonts w:ascii="Times New Roman" w:hAnsi="Times New Roman" w:cs="Times New Roman"/>
        </w:rPr>
        <w:t>”</w:t>
      </w:r>
      <w:r w:rsidR="008D3D2E" w:rsidRPr="00086F3F">
        <w:rPr>
          <w:rFonts w:ascii="Times New Roman" w:hAnsi="Times New Roman" w:cs="Times New Roman"/>
        </w:rPr>
        <w:t>.</w:t>
      </w:r>
    </w:p>
    <w:p w:rsidR="008D3D2E" w:rsidRPr="009E29AF" w:rsidRDefault="005371A6" w:rsidP="009E29AF">
      <w:pPr>
        <w:spacing w:before="120" w:after="60" w:line="240" w:lineRule="auto"/>
        <w:jc w:val="both"/>
        <w:rPr>
          <w:rFonts w:ascii="Times New Roman" w:hAnsi="Times New Roman" w:cs="Times New Roman"/>
          <w:b/>
          <w:sz w:val="20"/>
        </w:rPr>
      </w:pPr>
      <w:r w:rsidRPr="009E29AF">
        <w:rPr>
          <w:rFonts w:ascii="Times New Roman" w:hAnsi="Times New Roman" w:cs="Times New Roman"/>
          <w:b/>
          <w:sz w:val="20"/>
        </w:rPr>
        <w:t>Second and Third Schedules.</w:t>
      </w:r>
    </w:p>
    <w:p w:rsidR="008D3D2E" w:rsidRPr="00086F3F" w:rsidRDefault="005371A6" w:rsidP="009E29AF">
      <w:pPr>
        <w:spacing w:before="60" w:after="0" w:line="240" w:lineRule="auto"/>
        <w:ind w:firstLine="432"/>
        <w:jc w:val="both"/>
        <w:rPr>
          <w:rFonts w:ascii="Times New Roman" w:hAnsi="Times New Roman" w:cs="Times New Roman"/>
        </w:rPr>
      </w:pPr>
      <w:r w:rsidRPr="00086F3F">
        <w:rPr>
          <w:rFonts w:ascii="Times New Roman" w:hAnsi="Times New Roman" w:cs="Times New Roman"/>
          <w:b/>
        </w:rPr>
        <w:t>4.</w:t>
      </w:r>
      <w:r w:rsidR="009E29AF">
        <w:rPr>
          <w:rFonts w:ascii="Times New Roman" w:hAnsi="Times New Roman" w:cs="Times New Roman"/>
        </w:rPr>
        <w:tab/>
      </w:r>
      <w:r w:rsidR="008D3D2E" w:rsidRPr="00086F3F">
        <w:rPr>
          <w:rFonts w:ascii="Times New Roman" w:hAnsi="Times New Roman" w:cs="Times New Roman"/>
        </w:rPr>
        <w:t>The Second and Third Schedules to the Principal Act are repealed and the Schedules set out in Schedule 1 are substituted.</w:t>
      </w:r>
    </w:p>
    <w:p w:rsidR="008D3D2E" w:rsidRPr="009E29AF" w:rsidRDefault="005371A6" w:rsidP="009E29AF">
      <w:pPr>
        <w:spacing w:before="120" w:after="60" w:line="240" w:lineRule="auto"/>
        <w:jc w:val="both"/>
        <w:rPr>
          <w:rFonts w:ascii="Times New Roman" w:hAnsi="Times New Roman" w:cs="Times New Roman"/>
          <w:b/>
          <w:sz w:val="20"/>
        </w:rPr>
      </w:pPr>
      <w:r w:rsidRPr="009E29AF">
        <w:rPr>
          <w:rFonts w:ascii="Times New Roman" w:hAnsi="Times New Roman" w:cs="Times New Roman"/>
          <w:b/>
          <w:sz w:val="20"/>
        </w:rPr>
        <w:t>Formal amendments.</w:t>
      </w:r>
    </w:p>
    <w:p w:rsidR="008D3D2E" w:rsidRDefault="005371A6" w:rsidP="009E29AF">
      <w:pPr>
        <w:spacing w:before="60" w:after="0" w:line="240" w:lineRule="auto"/>
        <w:ind w:firstLine="432"/>
        <w:jc w:val="both"/>
        <w:rPr>
          <w:rFonts w:ascii="Times New Roman" w:hAnsi="Times New Roman" w:cs="Times New Roman"/>
        </w:rPr>
      </w:pPr>
      <w:r w:rsidRPr="00086F3F">
        <w:rPr>
          <w:rFonts w:ascii="Times New Roman" w:hAnsi="Times New Roman" w:cs="Times New Roman"/>
          <w:b/>
        </w:rPr>
        <w:t>5.</w:t>
      </w:r>
      <w:r w:rsidR="009E29AF">
        <w:rPr>
          <w:rFonts w:ascii="Times New Roman" w:hAnsi="Times New Roman" w:cs="Times New Roman"/>
        </w:rPr>
        <w:tab/>
      </w:r>
      <w:r w:rsidR="008D3D2E" w:rsidRPr="00086F3F">
        <w:rPr>
          <w:rFonts w:ascii="Times New Roman" w:hAnsi="Times New Roman" w:cs="Times New Roman"/>
        </w:rPr>
        <w:t>The Principal Act is amended as set out in Schedule</w:t>
      </w:r>
      <w:r w:rsidR="007928FB">
        <w:rPr>
          <w:rFonts w:ascii="Times New Roman" w:hAnsi="Times New Roman" w:cs="Times New Roman"/>
        </w:rPr>
        <w:t xml:space="preserve"> 2</w:t>
      </w:r>
      <w:r w:rsidR="008D3D2E" w:rsidRPr="00086F3F">
        <w:rPr>
          <w:rFonts w:ascii="Times New Roman" w:hAnsi="Times New Roman" w:cs="Times New Roman"/>
        </w:rPr>
        <w:t>.</w:t>
      </w:r>
    </w:p>
    <w:p w:rsidR="009E29AF" w:rsidRPr="00086F3F" w:rsidRDefault="009E29AF" w:rsidP="009E29AF">
      <w:pPr>
        <w:pBdr>
          <w:bottom w:val="single" w:sz="4" w:space="1" w:color="auto"/>
        </w:pBdr>
        <w:spacing w:before="3000" w:after="0" w:line="240" w:lineRule="auto"/>
        <w:ind w:left="3456" w:right="3456"/>
        <w:jc w:val="center"/>
        <w:rPr>
          <w:rFonts w:ascii="Times New Roman" w:hAnsi="Times New Roman" w:cs="Times New Roman"/>
        </w:rPr>
      </w:pPr>
    </w:p>
    <w:p w:rsidR="00DF4B36" w:rsidRDefault="005371A6" w:rsidP="00DF4B36">
      <w:pPr>
        <w:tabs>
          <w:tab w:val="left" w:pos="7920"/>
        </w:tabs>
        <w:spacing w:after="60" w:line="240" w:lineRule="auto"/>
        <w:ind w:firstLine="3780"/>
        <w:rPr>
          <w:rFonts w:ascii="Times New Roman" w:hAnsi="Times New Roman" w:cs="Times New Roman"/>
        </w:rPr>
      </w:pPr>
      <w:r w:rsidRPr="00086F3F">
        <w:rPr>
          <w:rFonts w:ascii="Times New Roman" w:hAnsi="Times New Roman" w:cs="Times New Roman"/>
        </w:rPr>
        <w:br w:type="page"/>
      </w:r>
    </w:p>
    <w:p w:rsidR="008D3D2E" w:rsidRPr="001705CB" w:rsidRDefault="008D3D2E" w:rsidP="001705CB">
      <w:pPr>
        <w:tabs>
          <w:tab w:val="left" w:pos="7920"/>
        </w:tabs>
        <w:spacing w:after="60" w:line="240" w:lineRule="auto"/>
        <w:ind w:firstLine="3780"/>
        <w:jc w:val="center"/>
        <w:rPr>
          <w:rFonts w:ascii="Times New Roman" w:hAnsi="Times New Roman" w:cs="Times New Roman"/>
          <w:szCs w:val="20"/>
        </w:rPr>
      </w:pPr>
      <w:r w:rsidRPr="001705CB">
        <w:rPr>
          <w:rFonts w:ascii="Times New Roman" w:hAnsi="Times New Roman" w:cs="Times New Roman"/>
          <w:szCs w:val="24"/>
        </w:rPr>
        <w:t>SCHEDULE 1</w:t>
      </w:r>
      <w:r w:rsidR="00C5239B" w:rsidRPr="001705CB">
        <w:rPr>
          <w:rFonts w:ascii="Times New Roman" w:hAnsi="Times New Roman" w:cs="Times New Roman"/>
        </w:rPr>
        <w:tab/>
      </w:r>
      <w:r w:rsidR="005371A6" w:rsidRPr="001705CB">
        <w:rPr>
          <w:rFonts w:ascii="Times New Roman" w:hAnsi="Times New Roman" w:cs="Times New Roman"/>
          <w:szCs w:val="20"/>
        </w:rPr>
        <w:t>Section 4</w:t>
      </w:r>
    </w:p>
    <w:p w:rsidR="008D3D2E" w:rsidRPr="00086F3F" w:rsidRDefault="008D3D2E" w:rsidP="00C5239B">
      <w:pPr>
        <w:spacing w:after="60" w:line="240" w:lineRule="auto"/>
        <w:jc w:val="center"/>
        <w:rPr>
          <w:rFonts w:ascii="Times New Roman" w:hAnsi="Times New Roman" w:cs="Times New Roman"/>
        </w:rPr>
      </w:pPr>
      <w:r w:rsidRPr="00086F3F">
        <w:rPr>
          <w:rFonts w:ascii="Times New Roman" w:hAnsi="Times New Roman" w:cs="Times New Roman"/>
        </w:rPr>
        <w:t>SCHEDULES TO BE INSERTED IN THE PRINCIPAL ACT</w:t>
      </w:r>
    </w:p>
    <w:p w:rsidR="001705CB" w:rsidRDefault="001705CB" w:rsidP="001705CB">
      <w:pPr>
        <w:pBdr>
          <w:bottom w:val="single" w:sz="4" w:space="1" w:color="auto"/>
        </w:pBdr>
        <w:tabs>
          <w:tab w:val="left" w:pos="7380"/>
        </w:tabs>
        <w:spacing w:after="60" w:line="240" w:lineRule="auto"/>
        <w:ind w:left="4032" w:right="4032"/>
        <w:jc w:val="center"/>
        <w:rPr>
          <w:rFonts w:ascii="Times New Roman" w:hAnsi="Times New Roman" w:cs="Times New Roman"/>
        </w:rPr>
      </w:pPr>
    </w:p>
    <w:p w:rsidR="008D3D2E" w:rsidRPr="001705CB" w:rsidRDefault="008D3D2E" w:rsidP="001705CB">
      <w:pPr>
        <w:tabs>
          <w:tab w:val="left" w:pos="7290"/>
        </w:tabs>
        <w:spacing w:after="60" w:line="240" w:lineRule="auto"/>
        <w:ind w:firstLine="3870"/>
        <w:jc w:val="center"/>
        <w:rPr>
          <w:rFonts w:ascii="Times New Roman" w:hAnsi="Times New Roman" w:cs="Times New Roman"/>
          <w:szCs w:val="20"/>
        </w:rPr>
      </w:pPr>
      <w:r w:rsidRPr="001705CB">
        <w:rPr>
          <w:rFonts w:ascii="Times New Roman" w:hAnsi="Times New Roman" w:cs="Times New Roman"/>
        </w:rPr>
        <w:t>SCHEDULE</w:t>
      </w:r>
      <w:r w:rsidRPr="001705CB">
        <w:rPr>
          <w:rFonts w:ascii="Times New Roman" w:hAnsi="Times New Roman" w:cs="Times New Roman"/>
          <w:szCs w:val="24"/>
        </w:rPr>
        <w:t xml:space="preserve"> 2</w:t>
      </w:r>
      <w:r w:rsidR="00C5239B" w:rsidRPr="001705CB">
        <w:rPr>
          <w:rFonts w:ascii="Times New Roman" w:hAnsi="Times New Roman" w:cs="Times New Roman"/>
        </w:rPr>
        <w:tab/>
      </w:r>
      <w:r w:rsidRPr="001705CB">
        <w:rPr>
          <w:rFonts w:ascii="Times New Roman" w:hAnsi="Times New Roman" w:cs="Times New Roman"/>
          <w:szCs w:val="20"/>
        </w:rPr>
        <w:t>Sections 7 and 10</w:t>
      </w:r>
    </w:p>
    <w:p w:rsidR="008D3D2E" w:rsidRPr="00C5239B" w:rsidRDefault="008D3D2E" w:rsidP="00C5239B">
      <w:pPr>
        <w:spacing w:after="60" w:line="240" w:lineRule="auto"/>
        <w:jc w:val="center"/>
        <w:rPr>
          <w:rFonts w:ascii="Times New Roman" w:hAnsi="Times New Roman" w:cs="Times New Roman"/>
          <w:b/>
        </w:rPr>
      </w:pPr>
      <w:r w:rsidRPr="00C5239B">
        <w:rPr>
          <w:rFonts w:ascii="Times New Roman" w:hAnsi="Times New Roman" w:cs="Times New Roman"/>
          <w:b/>
        </w:rPr>
        <w:t>Departments</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the Senate</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the House of Representatives</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the Parliamentary Library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the Parliamentary Reporting Staff</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Joint House Department</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Aboriginal Affairs</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Air</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the Army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Attorney-General</w:t>
      </w:r>
      <w:r w:rsidR="00086F3F">
        <w:rPr>
          <w:rFonts w:ascii="Times New Roman" w:hAnsi="Times New Roman" w:cs="Times New Roman"/>
        </w:rPr>
        <w:t>’</w:t>
      </w:r>
      <w:r w:rsidRPr="00086F3F">
        <w:rPr>
          <w:rFonts w:ascii="Times New Roman" w:hAnsi="Times New Roman" w:cs="Times New Roman"/>
        </w:rPr>
        <w:t>s Department</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the Capital Territory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Civil Aviation</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Customs and Excise</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Defence</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Education</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the Environment and Conservation</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External Territories</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Foreign Affairs</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Health</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Housing</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Immigration</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Labour</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the Media</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Minerals and Energy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the Navy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Northern Development</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the Northern Territory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Overseas Trade</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Postmaster-General</w:t>
      </w:r>
      <w:r w:rsidR="00086F3F">
        <w:rPr>
          <w:rFonts w:ascii="Times New Roman" w:hAnsi="Times New Roman" w:cs="Times New Roman"/>
        </w:rPr>
        <w:t>’</w:t>
      </w:r>
      <w:r w:rsidRPr="00086F3F">
        <w:rPr>
          <w:rFonts w:ascii="Times New Roman" w:hAnsi="Times New Roman" w:cs="Times New Roman"/>
        </w:rPr>
        <w:t>s Department</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Primary Industry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the Prime Minister and Cabinet</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Repatriation Department</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Science</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Secondary Industry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Services and Property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Social Security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the Special Minister of State</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Supply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Tourism and Recreation</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Transport</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the Treasury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Urban and Regional Development</w:t>
      </w:r>
    </w:p>
    <w:p w:rsidR="008D3D2E"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Department of Works</w:t>
      </w:r>
    </w:p>
    <w:p w:rsidR="004602AF" w:rsidRPr="00086F3F" w:rsidRDefault="004602AF" w:rsidP="00B20B40">
      <w:pPr>
        <w:pBdr>
          <w:bottom w:val="single" w:sz="4" w:space="1" w:color="auto"/>
        </w:pBdr>
        <w:spacing w:before="960" w:after="0" w:line="240" w:lineRule="auto"/>
        <w:ind w:left="3456" w:right="3456"/>
        <w:jc w:val="center"/>
        <w:rPr>
          <w:rFonts w:ascii="Times New Roman" w:hAnsi="Times New Roman" w:cs="Times New Roman"/>
        </w:rPr>
      </w:pPr>
    </w:p>
    <w:p w:rsidR="008D3D2E" w:rsidRPr="00086F3F" w:rsidRDefault="005371A6" w:rsidP="005371A6">
      <w:pPr>
        <w:spacing w:after="0" w:line="240" w:lineRule="auto"/>
        <w:jc w:val="both"/>
        <w:rPr>
          <w:rFonts w:ascii="Times New Roman" w:hAnsi="Times New Roman" w:cs="Times New Roman"/>
        </w:rPr>
      </w:pPr>
      <w:r w:rsidRPr="00086F3F">
        <w:rPr>
          <w:rFonts w:ascii="Times New Roman" w:hAnsi="Times New Roman" w:cs="Times New Roman"/>
        </w:rPr>
        <w:br w:type="page"/>
      </w:r>
    </w:p>
    <w:p w:rsidR="008D3D2E" w:rsidRPr="00086F3F" w:rsidRDefault="005371A6" w:rsidP="008F549C">
      <w:pPr>
        <w:spacing w:after="60" w:line="240" w:lineRule="auto"/>
        <w:jc w:val="center"/>
        <w:rPr>
          <w:rFonts w:ascii="Times New Roman" w:hAnsi="Times New Roman" w:cs="Times New Roman"/>
        </w:rPr>
      </w:pPr>
      <w:r w:rsidRPr="00086F3F">
        <w:rPr>
          <w:rFonts w:ascii="Times New Roman" w:hAnsi="Times New Roman" w:cs="Times New Roman"/>
          <w:smallCaps/>
        </w:rPr>
        <w:t>Schedule 1—</w:t>
      </w:r>
      <w:r w:rsidRPr="00086F3F">
        <w:rPr>
          <w:rFonts w:ascii="Times New Roman" w:hAnsi="Times New Roman" w:cs="Times New Roman"/>
          <w:i/>
        </w:rPr>
        <w:t>continued</w:t>
      </w:r>
    </w:p>
    <w:p w:rsidR="008D3D2E" w:rsidRPr="00086F3F" w:rsidRDefault="008D3D2E" w:rsidP="008F549C">
      <w:pPr>
        <w:spacing w:after="60" w:line="240" w:lineRule="auto"/>
        <w:jc w:val="center"/>
        <w:rPr>
          <w:rFonts w:ascii="Times New Roman" w:hAnsi="Times New Roman" w:cs="Times New Roman"/>
        </w:rPr>
      </w:pPr>
      <w:r w:rsidRPr="00086F3F">
        <w:rPr>
          <w:rFonts w:ascii="Times New Roman" w:hAnsi="Times New Roman" w:cs="Times New Roman"/>
        </w:rPr>
        <w:t>SCHEDULES TO BE INSERTED IN THE PRINCIPAL ACT—</w:t>
      </w:r>
      <w:r w:rsidR="005371A6" w:rsidRPr="00086F3F">
        <w:rPr>
          <w:rFonts w:ascii="Times New Roman" w:hAnsi="Times New Roman" w:cs="Times New Roman"/>
          <w:i/>
        </w:rPr>
        <w:t>continued</w:t>
      </w:r>
    </w:p>
    <w:p w:rsidR="00EA616B" w:rsidRPr="00EA616B" w:rsidRDefault="00EA616B" w:rsidP="00EA616B">
      <w:pPr>
        <w:pBdr>
          <w:bottom w:val="single" w:sz="4" w:space="1" w:color="auto"/>
        </w:pBdr>
        <w:tabs>
          <w:tab w:val="left" w:pos="7380"/>
        </w:tabs>
        <w:spacing w:after="120" w:line="240" w:lineRule="auto"/>
        <w:ind w:left="4032" w:right="4032"/>
        <w:jc w:val="center"/>
        <w:rPr>
          <w:rFonts w:ascii="Times New Roman" w:hAnsi="Times New Roman" w:cs="Times New Roman"/>
          <w:sz w:val="2"/>
        </w:rPr>
      </w:pPr>
    </w:p>
    <w:p w:rsidR="008D3D2E" w:rsidRPr="00EA616B" w:rsidRDefault="008D3D2E" w:rsidP="00EA616B">
      <w:pPr>
        <w:tabs>
          <w:tab w:val="left" w:pos="7920"/>
        </w:tabs>
        <w:spacing w:after="60" w:line="240" w:lineRule="auto"/>
        <w:ind w:firstLine="3780"/>
        <w:jc w:val="center"/>
        <w:rPr>
          <w:rFonts w:ascii="Times New Roman" w:hAnsi="Times New Roman" w:cs="Times New Roman"/>
          <w:szCs w:val="20"/>
        </w:rPr>
      </w:pPr>
      <w:r w:rsidRPr="00EA616B">
        <w:rPr>
          <w:rFonts w:ascii="Times New Roman" w:hAnsi="Times New Roman" w:cs="Times New Roman"/>
          <w:sz w:val="24"/>
        </w:rPr>
        <w:t>SCHEDULE 3</w:t>
      </w:r>
      <w:r w:rsidR="008F549C" w:rsidRPr="00EA616B">
        <w:rPr>
          <w:rFonts w:ascii="Times New Roman" w:hAnsi="Times New Roman" w:cs="Times New Roman"/>
        </w:rPr>
        <w:tab/>
      </w:r>
      <w:r w:rsidR="005371A6" w:rsidRPr="00EA616B">
        <w:rPr>
          <w:rFonts w:ascii="Times New Roman" w:hAnsi="Times New Roman" w:cs="Times New Roman"/>
          <w:szCs w:val="20"/>
        </w:rPr>
        <w:t>Section 25</w:t>
      </w:r>
    </w:p>
    <w:p w:rsidR="008D3D2E" w:rsidRPr="00086F3F" w:rsidRDefault="005371A6" w:rsidP="008F549C">
      <w:pPr>
        <w:spacing w:after="60" w:line="240" w:lineRule="auto"/>
        <w:jc w:val="center"/>
        <w:rPr>
          <w:rFonts w:ascii="Times New Roman" w:hAnsi="Times New Roman" w:cs="Times New Roman"/>
        </w:rPr>
      </w:pPr>
      <w:r w:rsidRPr="00086F3F">
        <w:rPr>
          <w:rFonts w:ascii="Times New Roman" w:hAnsi="Times New Roman" w:cs="Times New Roman"/>
          <w:b/>
        </w:rPr>
        <w:t>Permanent Heads of Departments</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Clerk of the Senate</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Clerk of the House of Representatives</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Parliamentary Librarian</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Principal Parliamentary Reporter</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of the Joint House Department</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Aboriginal Affairs</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Air</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the Army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Attorney-General</w:t>
      </w:r>
      <w:r w:rsidR="00086F3F">
        <w:rPr>
          <w:rFonts w:ascii="Times New Roman" w:hAnsi="Times New Roman" w:cs="Times New Roman"/>
        </w:rPr>
        <w:t>’</w:t>
      </w:r>
      <w:r w:rsidRPr="00086F3F">
        <w:rPr>
          <w:rFonts w:ascii="Times New Roman" w:hAnsi="Times New Roman" w:cs="Times New Roman"/>
        </w:rPr>
        <w:t>s Department</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the Capital1 Territory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Director-General of Civil Aviation</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Comptroller-General of Customs</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Defence</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Education</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the Environment and Conservation</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External Territories</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Foreign Affairs</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Director-General of Health</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Housing</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Immigration</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Labour</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the Media</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Minerals and Energy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the Navy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Northern Development</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the Northern Territory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Overseas Trade</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Director-General of Posts and Telegraphs</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Primary Industry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the Prime Minister and Cabinet</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 xml:space="preserve">The office under the </w:t>
      </w:r>
      <w:r w:rsidR="005371A6" w:rsidRPr="00086F3F">
        <w:rPr>
          <w:rFonts w:ascii="Times New Roman" w:hAnsi="Times New Roman" w:cs="Times New Roman"/>
          <w:i/>
        </w:rPr>
        <w:t xml:space="preserve">Repatriation Act </w:t>
      </w:r>
      <w:r w:rsidRPr="00086F3F">
        <w:rPr>
          <w:rFonts w:ascii="Times New Roman" w:hAnsi="Times New Roman" w:cs="Times New Roman"/>
        </w:rPr>
        <w:t>1920</w:t>
      </w:r>
      <w:r w:rsidR="00E63564">
        <w:rPr>
          <w:rFonts w:ascii="Times New Roman" w:hAnsi="Times New Roman" w:cs="Times New Roman"/>
        </w:rPr>
        <w:t>–</w:t>
      </w:r>
      <w:r w:rsidRPr="00086F3F">
        <w:rPr>
          <w:rFonts w:ascii="Times New Roman" w:hAnsi="Times New Roman" w:cs="Times New Roman"/>
        </w:rPr>
        <w:t>1973 of Chairman of the Repatriation Commission</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Science</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Secondary Industry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Services and Property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Director-General of Social Services</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the Special Minister of State</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Supply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Tourism and Recreation</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Transport</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the Treasury</w:t>
      </w:r>
    </w:p>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Secretary to the Department of Urban and Regional Development</w:t>
      </w:r>
    </w:p>
    <w:p w:rsidR="008D3D2E"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The Director-General of Works</w:t>
      </w:r>
    </w:p>
    <w:p w:rsidR="00940E42" w:rsidRPr="00086F3F" w:rsidRDefault="00940E42" w:rsidP="00940E42">
      <w:pPr>
        <w:pBdr>
          <w:bottom w:val="single" w:sz="4" w:space="1" w:color="auto"/>
        </w:pBdr>
        <w:spacing w:before="1200" w:after="0" w:line="240" w:lineRule="auto"/>
        <w:ind w:left="3456" w:right="3456"/>
        <w:jc w:val="center"/>
        <w:rPr>
          <w:rFonts w:ascii="Times New Roman" w:hAnsi="Times New Roman" w:cs="Times New Roman"/>
        </w:rPr>
      </w:pPr>
    </w:p>
    <w:p w:rsidR="0094674C" w:rsidRDefault="005371A6" w:rsidP="0094674C">
      <w:pPr>
        <w:tabs>
          <w:tab w:val="left" w:pos="7920"/>
        </w:tabs>
        <w:spacing w:after="60" w:line="240" w:lineRule="auto"/>
        <w:ind w:firstLine="3600"/>
        <w:rPr>
          <w:rFonts w:ascii="Times New Roman" w:hAnsi="Times New Roman" w:cs="Times New Roman"/>
        </w:rPr>
      </w:pPr>
      <w:r w:rsidRPr="00086F3F">
        <w:rPr>
          <w:rFonts w:ascii="Times New Roman" w:hAnsi="Times New Roman" w:cs="Times New Roman"/>
        </w:rPr>
        <w:br w:type="page"/>
      </w:r>
    </w:p>
    <w:p w:rsidR="008D3D2E" w:rsidRPr="0094674C" w:rsidRDefault="005371A6" w:rsidP="001308A3">
      <w:pPr>
        <w:tabs>
          <w:tab w:val="left" w:pos="7920"/>
        </w:tabs>
        <w:spacing w:after="60" w:line="240" w:lineRule="auto"/>
        <w:ind w:firstLine="3600"/>
        <w:jc w:val="center"/>
        <w:rPr>
          <w:rFonts w:ascii="Times New Roman" w:hAnsi="Times New Roman" w:cs="Times New Roman"/>
        </w:rPr>
      </w:pPr>
      <w:r w:rsidRPr="0094674C">
        <w:rPr>
          <w:rFonts w:ascii="Times New Roman" w:hAnsi="Times New Roman" w:cs="Times New Roman"/>
          <w:szCs w:val="24"/>
        </w:rPr>
        <w:t>SCHEDULE</w:t>
      </w:r>
      <w:r w:rsidRPr="0094674C">
        <w:rPr>
          <w:rFonts w:ascii="Times New Roman" w:hAnsi="Times New Roman" w:cs="Times New Roman"/>
          <w:smallCaps/>
        </w:rPr>
        <w:t xml:space="preserve"> 2</w:t>
      </w:r>
      <w:r w:rsidR="001308A3" w:rsidRPr="0094674C">
        <w:rPr>
          <w:rFonts w:ascii="Times New Roman" w:hAnsi="Times New Roman" w:cs="Times New Roman"/>
          <w:smallCaps/>
        </w:rPr>
        <w:tab/>
      </w:r>
      <w:r w:rsidR="008D3D2E" w:rsidRPr="0094674C">
        <w:rPr>
          <w:rFonts w:ascii="Times New Roman" w:hAnsi="Times New Roman" w:cs="Times New Roman"/>
        </w:rPr>
        <w:t>Section 5</w:t>
      </w:r>
    </w:p>
    <w:p w:rsidR="008D3D2E" w:rsidRPr="00086F3F" w:rsidRDefault="008D3D2E" w:rsidP="001308A3">
      <w:pPr>
        <w:spacing w:after="0" w:line="240" w:lineRule="auto"/>
        <w:jc w:val="center"/>
        <w:rPr>
          <w:rFonts w:ascii="Times New Roman" w:hAnsi="Times New Roman" w:cs="Times New Roman"/>
        </w:rPr>
      </w:pPr>
      <w:r w:rsidRPr="00086F3F">
        <w:rPr>
          <w:rFonts w:ascii="Times New Roman" w:hAnsi="Times New Roman" w:cs="Times New Roman"/>
        </w:rPr>
        <w:t>FORMAL AMENDMENTS</w:t>
      </w:r>
    </w:p>
    <w:p w:rsidR="008D3D2E" w:rsidRPr="00086F3F" w:rsidRDefault="001308A3" w:rsidP="001308A3">
      <w:pPr>
        <w:spacing w:before="60" w:after="0" w:line="240" w:lineRule="auto"/>
        <w:ind w:firstLine="432"/>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8D3D2E" w:rsidRPr="00086F3F">
        <w:rPr>
          <w:rFonts w:ascii="Times New Roman" w:hAnsi="Times New Roman" w:cs="Times New Roman"/>
        </w:rPr>
        <w:t>The following provisions of the Principal Act are amended by omitting any number expressed in words that is used, whether with or without the addition of a letter or letters, to identify a section of that Act or of another Act, and substituting that number expressed in figures:—</w:t>
      </w:r>
    </w:p>
    <w:p w:rsidR="008D3D2E" w:rsidRPr="00086F3F" w:rsidRDefault="007928FB" w:rsidP="001308A3">
      <w:pPr>
        <w:spacing w:after="0" w:line="240" w:lineRule="auto"/>
        <w:ind w:left="864" w:hanging="288"/>
        <w:jc w:val="both"/>
        <w:rPr>
          <w:rFonts w:ascii="Times New Roman" w:hAnsi="Times New Roman" w:cs="Times New Roman"/>
        </w:rPr>
      </w:pPr>
      <w:r>
        <w:rPr>
          <w:rFonts w:ascii="Times New Roman" w:hAnsi="Times New Roman" w:cs="Times New Roman"/>
        </w:rPr>
        <w:t>Sections 7</w:t>
      </w:r>
      <w:r w:rsidR="008D3D2E" w:rsidRPr="00086F3F">
        <w:rPr>
          <w:rFonts w:ascii="Times New Roman" w:hAnsi="Times New Roman" w:cs="Times New Roman"/>
        </w:rPr>
        <w:t xml:space="preserve">(1) (definitions of </w:t>
      </w:r>
      <w:r w:rsidR="00086F3F">
        <w:rPr>
          <w:rFonts w:ascii="Times New Roman" w:hAnsi="Times New Roman" w:cs="Times New Roman"/>
        </w:rPr>
        <w:t>“</w:t>
      </w:r>
      <w:r w:rsidR="008D3D2E" w:rsidRPr="00086F3F">
        <w:rPr>
          <w:rFonts w:ascii="Times New Roman" w:hAnsi="Times New Roman" w:cs="Times New Roman"/>
        </w:rPr>
        <w:t>Chief Officer</w:t>
      </w:r>
      <w:r w:rsidR="00086F3F">
        <w:rPr>
          <w:rFonts w:ascii="Times New Roman" w:hAnsi="Times New Roman" w:cs="Times New Roman"/>
        </w:rPr>
        <w:t>”</w:t>
      </w:r>
      <w:r w:rsidR="008D3D2E" w:rsidRPr="00086F3F">
        <w:rPr>
          <w:rFonts w:ascii="Times New Roman" w:hAnsi="Times New Roman" w:cs="Times New Roman"/>
        </w:rPr>
        <w:t xml:space="preserve">, </w:t>
      </w:r>
      <w:r w:rsidR="00086F3F">
        <w:rPr>
          <w:rFonts w:ascii="Times New Roman" w:hAnsi="Times New Roman" w:cs="Times New Roman"/>
        </w:rPr>
        <w:t>“</w:t>
      </w:r>
      <w:r w:rsidR="008D3D2E" w:rsidRPr="00086F3F">
        <w:rPr>
          <w:rFonts w:ascii="Times New Roman" w:hAnsi="Times New Roman" w:cs="Times New Roman"/>
        </w:rPr>
        <w:t>National Service</w:t>
      </w:r>
      <w:r w:rsidR="00086F3F">
        <w:rPr>
          <w:rFonts w:ascii="Times New Roman" w:hAnsi="Times New Roman" w:cs="Times New Roman"/>
        </w:rPr>
        <w:t>”</w:t>
      </w:r>
      <w:r w:rsidR="008D3D2E" w:rsidRPr="00086F3F">
        <w:rPr>
          <w:rFonts w:ascii="Times New Roman" w:hAnsi="Times New Roman" w:cs="Times New Roman"/>
        </w:rPr>
        <w:t xml:space="preserve">, </w:t>
      </w:r>
      <w:r w:rsidR="00086F3F">
        <w:rPr>
          <w:rFonts w:ascii="Times New Roman" w:hAnsi="Times New Roman" w:cs="Times New Roman"/>
        </w:rPr>
        <w:t>“</w:t>
      </w:r>
      <w:r w:rsidR="008D3D2E" w:rsidRPr="00086F3F">
        <w:rPr>
          <w:rFonts w:ascii="Times New Roman" w:hAnsi="Times New Roman" w:cs="Times New Roman"/>
        </w:rPr>
        <w:t>Returned Soldier</w:t>
      </w:r>
      <w:r w:rsidR="00086F3F">
        <w:rPr>
          <w:rFonts w:ascii="Times New Roman" w:hAnsi="Times New Roman" w:cs="Times New Roman"/>
        </w:rPr>
        <w:t>”</w:t>
      </w:r>
      <w:r w:rsidR="008D3D2E" w:rsidRPr="00086F3F">
        <w:rPr>
          <w:rFonts w:ascii="Times New Roman" w:hAnsi="Times New Roman" w:cs="Times New Roman"/>
        </w:rPr>
        <w:t xml:space="preserve">, </w:t>
      </w:r>
      <w:r w:rsidR="00086F3F">
        <w:rPr>
          <w:rFonts w:ascii="Times New Roman" w:hAnsi="Times New Roman" w:cs="Times New Roman"/>
        </w:rPr>
        <w:t>“</w:t>
      </w:r>
      <w:r w:rsidR="008D3D2E" w:rsidRPr="00086F3F">
        <w:rPr>
          <w:rFonts w:ascii="Times New Roman" w:hAnsi="Times New Roman" w:cs="Times New Roman"/>
        </w:rPr>
        <w:t>Selection Test</w:t>
      </w:r>
      <w:r w:rsidR="00086F3F">
        <w:rPr>
          <w:rFonts w:ascii="Times New Roman" w:hAnsi="Times New Roman" w:cs="Times New Roman"/>
        </w:rPr>
        <w:t>”</w:t>
      </w:r>
      <w:r w:rsidR="008D3D2E" w:rsidRPr="00086F3F">
        <w:rPr>
          <w:rFonts w:ascii="Times New Roman" w:hAnsi="Times New Roman" w:cs="Times New Roman"/>
        </w:rPr>
        <w:t xml:space="preserve">, </w:t>
      </w:r>
      <w:r w:rsidR="00086F3F">
        <w:rPr>
          <w:rFonts w:ascii="Times New Roman" w:hAnsi="Times New Roman" w:cs="Times New Roman"/>
        </w:rPr>
        <w:t>“</w:t>
      </w:r>
      <w:r w:rsidR="008D3D2E" w:rsidRPr="00086F3F">
        <w:rPr>
          <w:rFonts w:ascii="Times New Roman" w:hAnsi="Times New Roman" w:cs="Times New Roman"/>
        </w:rPr>
        <w:t>The Commonwealth Service</w:t>
      </w:r>
      <w:r w:rsidR="00086F3F">
        <w:rPr>
          <w:rFonts w:ascii="Times New Roman" w:hAnsi="Times New Roman" w:cs="Times New Roman"/>
        </w:rPr>
        <w:t>”</w:t>
      </w:r>
      <w:r w:rsidR="008D3D2E" w:rsidRPr="00086F3F">
        <w:rPr>
          <w:rFonts w:ascii="Times New Roman" w:hAnsi="Times New Roman" w:cs="Times New Roman"/>
        </w:rPr>
        <w:t xml:space="preserve"> and </w:t>
      </w:r>
      <w:r w:rsidR="00086F3F">
        <w:rPr>
          <w:rFonts w:ascii="Times New Roman" w:hAnsi="Times New Roman" w:cs="Times New Roman"/>
        </w:rPr>
        <w:t>“</w:t>
      </w:r>
      <w:r w:rsidR="008D3D2E" w:rsidRPr="00086F3F">
        <w:rPr>
          <w:rFonts w:ascii="Times New Roman" w:hAnsi="Times New Roman" w:cs="Times New Roman"/>
        </w:rPr>
        <w:t>the prescribed educational qualification</w:t>
      </w:r>
      <w:r w:rsidR="00086F3F">
        <w:rPr>
          <w:rFonts w:ascii="Times New Roman" w:hAnsi="Times New Roman" w:cs="Times New Roman"/>
        </w:rPr>
        <w:t>”</w:t>
      </w:r>
      <w:r w:rsidR="008D3D2E" w:rsidRPr="00086F3F">
        <w:rPr>
          <w:rFonts w:ascii="Times New Roman" w:hAnsi="Times New Roman" w:cs="Times New Roman"/>
        </w:rPr>
        <w:t>), 24(5), 25(</w:t>
      </w:r>
      <w:r w:rsidR="008D3D2E" w:rsidRPr="0094674C">
        <w:rPr>
          <w:rFonts w:ascii="Times New Roman" w:hAnsi="Times New Roman" w:cs="Times New Roman"/>
        </w:rPr>
        <w:t>4</w:t>
      </w:r>
      <w:r w:rsidR="005371A6" w:rsidRPr="0094674C">
        <w:rPr>
          <w:rFonts w:ascii="Times New Roman" w:hAnsi="Times New Roman" w:cs="Times New Roman"/>
          <w:smallCaps/>
        </w:rPr>
        <w:t>a</w:t>
      </w:r>
      <w:r>
        <w:rPr>
          <w:rFonts w:ascii="Times New Roman" w:hAnsi="Times New Roman" w:cs="Times New Roman"/>
        </w:rPr>
        <w:t>), 31(</w:t>
      </w:r>
      <w:r w:rsidR="008D3D2E" w:rsidRPr="00086F3F">
        <w:rPr>
          <w:rFonts w:ascii="Times New Roman" w:hAnsi="Times New Roman" w:cs="Times New Roman"/>
        </w:rPr>
        <w:t>3), 36(1), 38(</w:t>
      </w:r>
      <w:r w:rsidR="0094674C">
        <w:rPr>
          <w:rFonts w:ascii="Times New Roman" w:hAnsi="Times New Roman" w:cs="Times New Roman"/>
        </w:rPr>
        <w:t>1</w:t>
      </w:r>
      <w:r w:rsidR="008D3D2E" w:rsidRPr="00086F3F">
        <w:rPr>
          <w:rFonts w:ascii="Times New Roman" w:hAnsi="Times New Roman" w:cs="Times New Roman"/>
        </w:rPr>
        <w:t>), 40(2) and (3), 46(3), 47</w:t>
      </w:r>
      <w:r>
        <w:rPr>
          <w:rFonts w:ascii="Times New Roman" w:hAnsi="Times New Roman" w:cs="Times New Roman"/>
          <w:smallCaps/>
        </w:rPr>
        <w:t>a</w:t>
      </w:r>
      <w:r w:rsidR="008D3D2E" w:rsidRPr="00086F3F">
        <w:rPr>
          <w:rFonts w:ascii="Times New Roman" w:hAnsi="Times New Roman" w:cs="Times New Roman"/>
        </w:rPr>
        <w:t>(2) and (4), 47</w:t>
      </w:r>
      <w:r w:rsidR="005371A6" w:rsidRPr="00086F3F">
        <w:rPr>
          <w:rFonts w:ascii="Times New Roman" w:hAnsi="Times New Roman" w:cs="Times New Roman"/>
          <w:smallCaps/>
        </w:rPr>
        <w:t>aa</w:t>
      </w:r>
      <w:r w:rsidR="008D3D2E" w:rsidRPr="00086F3F">
        <w:rPr>
          <w:rFonts w:ascii="Times New Roman" w:hAnsi="Times New Roman" w:cs="Times New Roman"/>
        </w:rPr>
        <w:t>, 47</w:t>
      </w:r>
      <w:r>
        <w:rPr>
          <w:rFonts w:ascii="Times New Roman" w:hAnsi="Times New Roman" w:cs="Times New Roman"/>
          <w:smallCaps/>
        </w:rPr>
        <w:t>b</w:t>
      </w:r>
      <w:r>
        <w:rPr>
          <w:rFonts w:ascii="Times New Roman" w:hAnsi="Times New Roman" w:cs="Times New Roman"/>
        </w:rPr>
        <w:t>(4), 48</w:t>
      </w:r>
      <w:r w:rsidR="008D3D2E" w:rsidRPr="00086F3F">
        <w:rPr>
          <w:rFonts w:ascii="Times New Roman" w:hAnsi="Times New Roman" w:cs="Times New Roman"/>
        </w:rPr>
        <w:t>(3), 48</w:t>
      </w:r>
      <w:r>
        <w:rPr>
          <w:rFonts w:ascii="Times New Roman" w:hAnsi="Times New Roman" w:cs="Times New Roman"/>
          <w:smallCaps/>
        </w:rPr>
        <w:t>aa</w:t>
      </w:r>
      <w:r>
        <w:rPr>
          <w:rFonts w:ascii="Times New Roman" w:hAnsi="Times New Roman" w:cs="Times New Roman"/>
        </w:rPr>
        <w:t>(1), 50</w:t>
      </w:r>
      <w:r w:rsidR="008D3D2E" w:rsidRPr="00086F3F">
        <w:rPr>
          <w:rFonts w:ascii="Times New Roman" w:hAnsi="Times New Roman" w:cs="Times New Roman"/>
        </w:rPr>
        <w:t>(7</w:t>
      </w:r>
      <w:r w:rsidR="005371A6" w:rsidRPr="00086F3F">
        <w:rPr>
          <w:rFonts w:ascii="Times New Roman" w:hAnsi="Times New Roman" w:cs="Times New Roman"/>
          <w:smallCaps/>
        </w:rPr>
        <w:t>a</w:t>
      </w:r>
      <w:r w:rsidR="008D3D2E" w:rsidRPr="00086F3F">
        <w:rPr>
          <w:rFonts w:ascii="Times New Roman" w:hAnsi="Times New Roman" w:cs="Times New Roman"/>
        </w:rPr>
        <w:t>), 53</w:t>
      </w:r>
      <w:r>
        <w:rPr>
          <w:rFonts w:ascii="Times New Roman" w:hAnsi="Times New Roman" w:cs="Times New Roman"/>
          <w:smallCaps/>
        </w:rPr>
        <w:t>a</w:t>
      </w:r>
      <w:r w:rsidR="008D3D2E" w:rsidRPr="00086F3F">
        <w:rPr>
          <w:rFonts w:ascii="Times New Roman" w:hAnsi="Times New Roman" w:cs="Times New Roman"/>
        </w:rPr>
        <w:t>(1), 53</w:t>
      </w:r>
      <w:r>
        <w:rPr>
          <w:rFonts w:ascii="Times New Roman" w:hAnsi="Times New Roman" w:cs="Times New Roman"/>
          <w:smallCaps/>
        </w:rPr>
        <w:t>b</w:t>
      </w:r>
      <w:r w:rsidR="008D3D2E" w:rsidRPr="00086F3F">
        <w:rPr>
          <w:rFonts w:ascii="Times New Roman" w:hAnsi="Times New Roman" w:cs="Times New Roman"/>
        </w:rPr>
        <w:t>(5), 53</w:t>
      </w:r>
      <w:r w:rsidR="008D3D2E" w:rsidRPr="001308A3">
        <w:rPr>
          <w:rFonts w:ascii="Times New Roman" w:hAnsi="Times New Roman" w:cs="Times New Roman"/>
          <w:smallCaps/>
        </w:rPr>
        <w:t>c</w:t>
      </w:r>
      <w:r w:rsidR="008D3D2E" w:rsidRPr="00086F3F">
        <w:rPr>
          <w:rFonts w:ascii="Times New Roman" w:hAnsi="Times New Roman" w:cs="Times New Roman"/>
        </w:rPr>
        <w:t>(5), 54</w:t>
      </w:r>
      <w:r>
        <w:rPr>
          <w:rFonts w:ascii="Times New Roman" w:hAnsi="Times New Roman" w:cs="Times New Roman"/>
          <w:smallCaps/>
        </w:rPr>
        <w:t>b</w:t>
      </w:r>
      <w:r w:rsidR="008D3D2E" w:rsidRPr="00086F3F">
        <w:rPr>
          <w:rFonts w:ascii="Times New Roman" w:hAnsi="Times New Roman" w:cs="Times New Roman"/>
        </w:rPr>
        <w:t>(6) and (7), 54</w:t>
      </w:r>
      <w:r w:rsidR="008D3D2E" w:rsidRPr="001308A3">
        <w:rPr>
          <w:rFonts w:ascii="Times New Roman" w:hAnsi="Times New Roman" w:cs="Times New Roman"/>
          <w:smallCaps/>
        </w:rPr>
        <w:t>c</w:t>
      </w:r>
      <w:r w:rsidR="008D3D2E" w:rsidRPr="00086F3F">
        <w:rPr>
          <w:rFonts w:ascii="Times New Roman" w:hAnsi="Times New Roman" w:cs="Times New Roman"/>
        </w:rPr>
        <w:t>, 68(3) and (12), 68</w:t>
      </w:r>
      <w:r w:rsidR="005371A6" w:rsidRPr="00086F3F">
        <w:rPr>
          <w:rFonts w:ascii="Times New Roman" w:hAnsi="Times New Roman" w:cs="Times New Roman"/>
          <w:smallCaps/>
        </w:rPr>
        <w:t>d</w:t>
      </w:r>
      <w:r w:rsidR="008D3D2E" w:rsidRPr="00086F3F">
        <w:rPr>
          <w:rFonts w:ascii="Times New Roman" w:hAnsi="Times New Roman" w:cs="Times New Roman"/>
        </w:rPr>
        <w:t>, 68</w:t>
      </w:r>
      <w:r w:rsidR="005371A6" w:rsidRPr="00086F3F">
        <w:rPr>
          <w:rFonts w:ascii="Times New Roman" w:hAnsi="Times New Roman" w:cs="Times New Roman"/>
          <w:smallCaps/>
        </w:rPr>
        <w:t xml:space="preserve">e(1), </w:t>
      </w:r>
      <w:r w:rsidR="008D3D2E" w:rsidRPr="00086F3F">
        <w:rPr>
          <w:rFonts w:ascii="Times New Roman" w:hAnsi="Times New Roman" w:cs="Times New Roman"/>
        </w:rPr>
        <w:t>68</w:t>
      </w:r>
      <w:r w:rsidR="005371A6" w:rsidRPr="00086F3F">
        <w:rPr>
          <w:rFonts w:ascii="Times New Roman" w:hAnsi="Times New Roman" w:cs="Times New Roman"/>
          <w:smallCaps/>
        </w:rPr>
        <w:t>f</w:t>
      </w:r>
      <w:r w:rsidR="008D3D2E" w:rsidRPr="00086F3F">
        <w:rPr>
          <w:rFonts w:ascii="Times New Roman" w:hAnsi="Times New Roman" w:cs="Times New Roman"/>
        </w:rPr>
        <w:t>(1), 70(2), 72(5), 72</w:t>
      </w:r>
      <w:r w:rsidR="005371A6" w:rsidRPr="00086F3F">
        <w:rPr>
          <w:rFonts w:ascii="Times New Roman" w:hAnsi="Times New Roman" w:cs="Times New Roman"/>
          <w:smallCaps/>
        </w:rPr>
        <w:t>aa,</w:t>
      </w:r>
      <w:r w:rsidR="008D3D2E" w:rsidRPr="00086F3F">
        <w:rPr>
          <w:rFonts w:ascii="Times New Roman" w:hAnsi="Times New Roman" w:cs="Times New Roman"/>
        </w:rPr>
        <w:t xml:space="preserve"> 75</w:t>
      </w:r>
      <w:r w:rsidR="005371A6" w:rsidRPr="00086F3F">
        <w:rPr>
          <w:rFonts w:ascii="Times New Roman" w:hAnsi="Times New Roman" w:cs="Times New Roman"/>
          <w:smallCaps/>
        </w:rPr>
        <w:t>a</w:t>
      </w:r>
      <w:r w:rsidR="008D3D2E" w:rsidRPr="00086F3F">
        <w:rPr>
          <w:rFonts w:ascii="Times New Roman" w:hAnsi="Times New Roman" w:cs="Times New Roman"/>
        </w:rPr>
        <w:t>(1), 76(10), 81</w:t>
      </w:r>
      <w:r>
        <w:rPr>
          <w:rFonts w:ascii="Times New Roman" w:hAnsi="Times New Roman" w:cs="Times New Roman"/>
          <w:smallCaps/>
        </w:rPr>
        <w:t>a</w:t>
      </w:r>
      <w:r w:rsidR="008D3D2E" w:rsidRPr="00086F3F">
        <w:rPr>
          <w:rFonts w:ascii="Times New Roman" w:hAnsi="Times New Roman" w:cs="Times New Roman"/>
        </w:rPr>
        <w:t xml:space="preserve"> (definition of </w:t>
      </w:r>
      <w:r w:rsidR="00086F3F">
        <w:rPr>
          <w:rFonts w:ascii="Times New Roman" w:hAnsi="Times New Roman" w:cs="Times New Roman"/>
        </w:rPr>
        <w:t>“</w:t>
      </w:r>
      <w:r w:rsidR="008D3D2E" w:rsidRPr="00086F3F">
        <w:rPr>
          <w:rFonts w:ascii="Times New Roman" w:hAnsi="Times New Roman" w:cs="Times New Roman"/>
        </w:rPr>
        <w:t>State employee</w:t>
      </w:r>
      <w:r w:rsidR="00086F3F">
        <w:rPr>
          <w:rFonts w:ascii="Times New Roman" w:hAnsi="Times New Roman" w:cs="Times New Roman"/>
        </w:rPr>
        <w:t>”</w:t>
      </w:r>
      <w:r w:rsidR="008D3D2E" w:rsidRPr="00086F3F">
        <w:rPr>
          <w:rFonts w:ascii="Times New Roman" w:hAnsi="Times New Roman" w:cs="Times New Roman"/>
        </w:rPr>
        <w:t>)</w:t>
      </w:r>
      <w:r>
        <w:rPr>
          <w:rFonts w:ascii="Times New Roman" w:hAnsi="Times New Roman" w:cs="Times New Roman"/>
        </w:rPr>
        <w:t>,</w:t>
      </w:r>
      <w:r w:rsidR="008D3D2E" w:rsidRPr="00086F3F">
        <w:rPr>
          <w:rFonts w:ascii="Times New Roman" w:hAnsi="Times New Roman" w:cs="Times New Roman"/>
        </w:rPr>
        <w:t xml:space="preserve"> 81</w:t>
      </w:r>
      <w:r w:rsidR="005371A6" w:rsidRPr="00086F3F">
        <w:rPr>
          <w:rFonts w:ascii="Times New Roman" w:hAnsi="Times New Roman" w:cs="Times New Roman"/>
          <w:smallCaps/>
        </w:rPr>
        <w:t>d</w:t>
      </w:r>
      <w:r w:rsidR="008D3D2E" w:rsidRPr="00086F3F">
        <w:rPr>
          <w:rFonts w:ascii="Times New Roman" w:hAnsi="Times New Roman" w:cs="Times New Roman"/>
        </w:rPr>
        <w:t>(2), 81</w:t>
      </w:r>
      <w:r w:rsidR="005371A6" w:rsidRPr="00086F3F">
        <w:rPr>
          <w:rFonts w:ascii="Times New Roman" w:hAnsi="Times New Roman" w:cs="Times New Roman"/>
          <w:smallCaps/>
        </w:rPr>
        <w:t>f</w:t>
      </w:r>
      <w:r w:rsidR="008D3D2E" w:rsidRPr="00086F3F">
        <w:rPr>
          <w:rFonts w:ascii="Times New Roman" w:hAnsi="Times New Roman" w:cs="Times New Roman"/>
        </w:rPr>
        <w:t>(1), 81</w:t>
      </w:r>
      <w:r w:rsidR="005371A6" w:rsidRPr="00086F3F">
        <w:rPr>
          <w:rFonts w:ascii="Times New Roman" w:hAnsi="Times New Roman" w:cs="Times New Roman"/>
          <w:smallCaps/>
        </w:rPr>
        <w:t>g</w:t>
      </w:r>
      <w:r w:rsidR="008D3D2E" w:rsidRPr="00086F3F">
        <w:rPr>
          <w:rFonts w:ascii="Times New Roman" w:hAnsi="Times New Roman" w:cs="Times New Roman"/>
        </w:rPr>
        <w:t>, 81</w:t>
      </w:r>
      <w:r w:rsidR="005371A6" w:rsidRPr="00086F3F">
        <w:rPr>
          <w:rFonts w:ascii="Times New Roman" w:hAnsi="Times New Roman" w:cs="Times New Roman"/>
          <w:smallCaps/>
        </w:rPr>
        <w:t>j</w:t>
      </w:r>
      <w:r w:rsidR="008D3D2E" w:rsidRPr="00086F3F">
        <w:rPr>
          <w:rFonts w:ascii="Times New Roman" w:hAnsi="Times New Roman" w:cs="Times New Roman"/>
        </w:rPr>
        <w:t>, 81</w:t>
      </w:r>
      <w:r>
        <w:rPr>
          <w:rFonts w:ascii="Times New Roman" w:hAnsi="Times New Roman" w:cs="Times New Roman"/>
          <w:smallCaps/>
        </w:rPr>
        <w:t>k</w:t>
      </w:r>
      <w:r w:rsidR="008D3D2E" w:rsidRPr="00086F3F">
        <w:rPr>
          <w:rFonts w:ascii="Times New Roman" w:hAnsi="Times New Roman" w:cs="Times New Roman"/>
        </w:rPr>
        <w:t>(2), 81</w:t>
      </w:r>
      <w:r w:rsidR="005371A6" w:rsidRPr="00086F3F">
        <w:rPr>
          <w:rFonts w:ascii="Times New Roman" w:hAnsi="Times New Roman" w:cs="Times New Roman"/>
          <w:smallCaps/>
        </w:rPr>
        <w:t xml:space="preserve">l </w:t>
      </w:r>
      <w:r w:rsidR="008D3D2E" w:rsidRPr="00086F3F">
        <w:rPr>
          <w:rFonts w:ascii="Times New Roman" w:hAnsi="Times New Roman" w:cs="Times New Roman"/>
        </w:rPr>
        <w:t xml:space="preserve">(definition of </w:t>
      </w:r>
      <w:r w:rsidR="00086F3F">
        <w:rPr>
          <w:rFonts w:ascii="Times New Roman" w:hAnsi="Times New Roman" w:cs="Times New Roman"/>
        </w:rPr>
        <w:t>“</w:t>
      </w:r>
      <w:r w:rsidR="008D3D2E" w:rsidRPr="00086F3F">
        <w:rPr>
          <w:rFonts w:ascii="Times New Roman" w:hAnsi="Times New Roman" w:cs="Times New Roman"/>
        </w:rPr>
        <w:t>State employee</w:t>
      </w:r>
      <w:r w:rsidR="00086F3F">
        <w:rPr>
          <w:rFonts w:ascii="Times New Roman" w:hAnsi="Times New Roman" w:cs="Times New Roman"/>
        </w:rPr>
        <w:t>”</w:t>
      </w:r>
      <w:r w:rsidR="008D3D2E" w:rsidRPr="00086F3F">
        <w:rPr>
          <w:rFonts w:ascii="Times New Roman" w:hAnsi="Times New Roman" w:cs="Times New Roman"/>
        </w:rPr>
        <w:t>)</w:t>
      </w:r>
      <w:r>
        <w:rPr>
          <w:rFonts w:ascii="Times New Roman" w:hAnsi="Times New Roman" w:cs="Times New Roman"/>
        </w:rPr>
        <w:t>,</w:t>
      </w:r>
      <w:r w:rsidR="008D3D2E" w:rsidRPr="00086F3F">
        <w:rPr>
          <w:rFonts w:ascii="Times New Roman" w:hAnsi="Times New Roman" w:cs="Times New Roman"/>
        </w:rPr>
        <w:t xml:space="preserve"> 8</w:t>
      </w:r>
      <w:r w:rsidR="00C1761E">
        <w:rPr>
          <w:rFonts w:ascii="Times New Roman" w:hAnsi="Times New Roman" w:cs="Times New Roman"/>
        </w:rPr>
        <w:t>1</w:t>
      </w:r>
      <w:r w:rsidR="005371A6" w:rsidRPr="00086F3F">
        <w:rPr>
          <w:rFonts w:ascii="Times New Roman" w:hAnsi="Times New Roman" w:cs="Times New Roman"/>
          <w:smallCaps/>
        </w:rPr>
        <w:t>p</w:t>
      </w:r>
      <w:r w:rsidR="008D3D2E" w:rsidRPr="00086F3F">
        <w:rPr>
          <w:rFonts w:ascii="Times New Roman" w:hAnsi="Times New Roman" w:cs="Times New Roman"/>
        </w:rPr>
        <w:t>(2), 8</w:t>
      </w:r>
      <w:r w:rsidR="00C1761E">
        <w:rPr>
          <w:rFonts w:ascii="Times New Roman" w:hAnsi="Times New Roman" w:cs="Times New Roman"/>
        </w:rPr>
        <w:t>1</w:t>
      </w:r>
      <w:r w:rsidR="00C1761E">
        <w:rPr>
          <w:rFonts w:ascii="Times New Roman" w:hAnsi="Times New Roman" w:cs="Times New Roman"/>
          <w:smallCaps/>
        </w:rPr>
        <w:t>r</w:t>
      </w:r>
      <w:r w:rsidR="008D3D2E" w:rsidRPr="00086F3F">
        <w:rPr>
          <w:rFonts w:ascii="Times New Roman" w:hAnsi="Times New Roman" w:cs="Times New Roman"/>
        </w:rPr>
        <w:t>(1), 8</w:t>
      </w:r>
      <w:r w:rsidR="00C1761E">
        <w:rPr>
          <w:rFonts w:ascii="Times New Roman" w:hAnsi="Times New Roman" w:cs="Times New Roman"/>
        </w:rPr>
        <w:t>1</w:t>
      </w:r>
      <w:r w:rsidRPr="007928FB">
        <w:rPr>
          <w:rFonts w:ascii="Times New Roman" w:hAnsi="Times New Roman" w:cs="Times New Roman"/>
          <w:smallCaps/>
        </w:rPr>
        <w:t>v</w:t>
      </w:r>
      <w:r w:rsidR="008D3D2E" w:rsidRPr="00086F3F">
        <w:rPr>
          <w:rFonts w:ascii="Times New Roman" w:hAnsi="Times New Roman" w:cs="Times New Roman"/>
        </w:rPr>
        <w:t>(2), 81</w:t>
      </w:r>
      <w:r w:rsidR="005371A6" w:rsidRPr="00086F3F">
        <w:rPr>
          <w:rFonts w:ascii="Times New Roman" w:hAnsi="Times New Roman" w:cs="Times New Roman"/>
          <w:smallCaps/>
        </w:rPr>
        <w:t xml:space="preserve">y </w:t>
      </w:r>
      <w:r w:rsidR="008D3D2E" w:rsidRPr="00086F3F">
        <w:rPr>
          <w:rFonts w:ascii="Times New Roman" w:hAnsi="Times New Roman" w:cs="Times New Roman"/>
        </w:rPr>
        <w:t xml:space="preserve">(definition of </w:t>
      </w:r>
      <w:r w:rsidR="00086F3F">
        <w:rPr>
          <w:rFonts w:ascii="Times New Roman" w:hAnsi="Times New Roman" w:cs="Times New Roman"/>
        </w:rPr>
        <w:t>“</w:t>
      </w:r>
      <w:r w:rsidR="008D3D2E" w:rsidRPr="00086F3F">
        <w:rPr>
          <w:rFonts w:ascii="Times New Roman" w:hAnsi="Times New Roman" w:cs="Times New Roman"/>
        </w:rPr>
        <w:t>employee</w:t>
      </w:r>
      <w:r w:rsidR="00086F3F">
        <w:rPr>
          <w:rFonts w:ascii="Times New Roman" w:hAnsi="Times New Roman" w:cs="Times New Roman"/>
        </w:rPr>
        <w:t>”</w:t>
      </w:r>
      <w:r w:rsidR="008D3D2E" w:rsidRPr="00086F3F">
        <w:rPr>
          <w:rFonts w:ascii="Times New Roman" w:hAnsi="Times New Roman" w:cs="Times New Roman"/>
        </w:rPr>
        <w:t>), 81</w:t>
      </w:r>
      <w:r w:rsidR="008D3D2E" w:rsidRPr="001308A3">
        <w:rPr>
          <w:rFonts w:ascii="Times New Roman" w:hAnsi="Times New Roman" w:cs="Times New Roman"/>
          <w:smallCaps/>
        </w:rPr>
        <w:t>z</w:t>
      </w:r>
      <w:r w:rsidR="008D3D2E" w:rsidRPr="00086F3F">
        <w:rPr>
          <w:rFonts w:ascii="Times New Roman" w:hAnsi="Times New Roman" w:cs="Times New Roman"/>
        </w:rPr>
        <w:t>(1), 81</w:t>
      </w:r>
      <w:r w:rsidR="008D3D2E" w:rsidRPr="001308A3">
        <w:rPr>
          <w:rFonts w:ascii="Times New Roman" w:hAnsi="Times New Roman" w:cs="Times New Roman"/>
          <w:smallCaps/>
        </w:rPr>
        <w:t>zc</w:t>
      </w:r>
      <w:r w:rsidR="008D3D2E" w:rsidRPr="00086F3F">
        <w:rPr>
          <w:rFonts w:ascii="Times New Roman" w:hAnsi="Times New Roman" w:cs="Times New Roman"/>
        </w:rPr>
        <w:t xml:space="preserve"> (definition of </w:t>
      </w:r>
      <w:r w:rsidR="00086F3F">
        <w:rPr>
          <w:rFonts w:ascii="Times New Roman" w:hAnsi="Times New Roman" w:cs="Times New Roman"/>
        </w:rPr>
        <w:t>“</w:t>
      </w:r>
      <w:r w:rsidR="008D3D2E" w:rsidRPr="00086F3F">
        <w:rPr>
          <w:rFonts w:ascii="Times New Roman" w:hAnsi="Times New Roman" w:cs="Times New Roman"/>
        </w:rPr>
        <w:t>employee</w:t>
      </w:r>
      <w:r w:rsidR="00086F3F">
        <w:rPr>
          <w:rFonts w:ascii="Times New Roman" w:hAnsi="Times New Roman" w:cs="Times New Roman"/>
        </w:rPr>
        <w:t>”</w:t>
      </w:r>
      <w:r w:rsidR="008D3D2E" w:rsidRPr="00086F3F">
        <w:rPr>
          <w:rFonts w:ascii="Times New Roman" w:hAnsi="Times New Roman" w:cs="Times New Roman"/>
        </w:rPr>
        <w:t>), 81</w:t>
      </w:r>
      <w:r w:rsidR="005371A6" w:rsidRPr="00086F3F">
        <w:rPr>
          <w:rFonts w:ascii="Times New Roman" w:hAnsi="Times New Roman" w:cs="Times New Roman"/>
          <w:smallCaps/>
        </w:rPr>
        <w:t xml:space="preserve">zd(1) </w:t>
      </w:r>
      <w:r w:rsidR="008D3D2E" w:rsidRPr="00086F3F">
        <w:rPr>
          <w:rFonts w:ascii="Times New Roman" w:hAnsi="Times New Roman" w:cs="Times New Roman"/>
        </w:rPr>
        <w:t xml:space="preserve">and (2), </w:t>
      </w:r>
      <w:r w:rsidR="005371A6" w:rsidRPr="00086F3F">
        <w:rPr>
          <w:rFonts w:ascii="Times New Roman" w:hAnsi="Times New Roman" w:cs="Times New Roman"/>
          <w:smallCaps/>
        </w:rPr>
        <w:t>81zg</w:t>
      </w:r>
      <w:r w:rsidR="008D3D2E" w:rsidRPr="00086F3F">
        <w:rPr>
          <w:rFonts w:ascii="Times New Roman" w:hAnsi="Times New Roman" w:cs="Times New Roman"/>
        </w:rPr>
        <w:t>(1) and (4), 81</w:t>
      </w:r>
      <w:r w:rsidR="005371A6" w:rsidRPr="00086F3F">
        <w:rPr>
          <w:rFonts w:ascii="Times New Roman" w:hAnsi="Times New Roman" w:cs="Times New Roman"/>
          <w:smallCaps/>
        </w:rPr>
        <w:t xml:space="preserve">zh </w:t>
      </w:r>
      <w:r w:rsidR="008D3D2E" w:rsidRPr="00086F3F">
        <w:rPr>
          <w:rFonts w:ascii="Times New Roman" w:hAnsi="Times New Roman" w:cs="Times New Roman"/>
        </w:rPr>
        <w:t xml:space="preserve">(definitions of </w:t>
      </w:r>
      <w:r w:rsidR="00086F3F">
        <w:rPr>
          <w:rFonts w:ascii="Times New Roman" w:hAnsi="Times New Roman" w:cs="Times New Roman"/>
        </w:rPr>
        <w:t>“</w:t>
      </w:r>
      <w:r w:rsidR="008D3D2E" w:rsidRPr="00086F3F">
        <w:rPr>
          <w:rFonts w:ascii="Times New Roman" w:hAnsi="Times New Roman" w:cs="Times New Roman"/>
        </w:rPr>
        <w:t>classified office</w:t>
      </w:r>
      <w:r w:rsidR="00086F3F">
        <w:rPr>
          <w:rFonts w:ascii="Times New Roman" w:hAnsi="Times New Roman" w:cs="Times New Roman"/>
        </w:rPr>
        <w:t>”</w:t>
      </w:r>
      <w:r w:rsidR="008D3D2E" w:rsidRPr="00086F3F">
        <w:rPr>
          <w:rFonts w:ascii="Times New Roman" w:hAnsi="Times New Roman" w:cs="Times New Roman"/>
        </w:rPr>
        <w:t xml:space="preserve">, </w:t>
      </w:r>
      <w:r w:rsidR="00086F3F">
        <w:rPr>
          <w:rFonts w:ascii="Times New Roman" w:hAnsi="Times New Roman" w:cs="Times New Roman"/>
        </w:rPr>
        <w:t>“</w:t>
      </w:r>
      <w:r w:rsidR="008D3D2E" w:rsidRPr="00086F3F">
        <w:rPr>
          <w:rFonts w:ascii="Times New Roman" w:hAnsi="Times New Roman" w:cs="Times New Roman"/>
        </w:rPr>
        <w:t>employee</w:t>
      </w:r>
      <w:r w:rsidR="00086F3F">
        <w:rPr>
          <w:rFonts w:ascii="Times New Roman" w:hAnsi="Times New Roman" w:cs="Times New Roman"/>
        </w:rPr>
        <w:t>”</w:t>
      </w:r>
      <w:r w:rsidR="008D3D2E" w:rsidRPr="00086F3F">
        <w:rPr>
          <w:rFonts w:ascii="Times New Roman" w:hAnsi="Times New Roman" w:cs="Times New Roman"/>
        </w:rPr>
        <w:t xml:space="preserve">, </w:t>
      </w:r>
      <w:r w:rsidR="00086F3F">
        <w:rPr>
          <w:rFonts w:ascii="Times New Roman" w:hAnsi="Times New Roman" w:cs="Times New Roman"/>
        </w:rPr>
        <w:t>“</w:t>
      </w:r>
      <w:r w:rsidR="008D3D2E" w:rsidRPr="00086F3F">
        <w:rPr>
          <w:rFonts w:ascii="Times New Roman" w:hAnsi="Times New Roman" w:cs="Times New Roman"/>
        </w:rPr>
        <w:t>the date of transfer</w:t>
      </w:r>
      <w:r w:rsidR="00086F3F">
        <w:rPr>
          <w:rFonts w:ascii="Times New Roman" w:hAnsi="Times New Roman" w:cs="Times New Roman"/>
        </w:rPr>
        <w:t>”</w:t>
      </w:r>
      <w:r w:rsidR="008D3D2E" w:rsidRPr="00086F3F">
        <w:rPr>
          <w:rFonts w:ascii="Times New Roman" w:hAnsi="Times New Roman" w:cs="Times New Roman"/>
        </w:rPr>
        <w:t xml:space="preserve"> and </w:t>
      </w:r>
      <w:r w:rsidR="00086F3F">
        <w:rPr>
          <w:rFonts w:ascii="Times New Roman" w:hAnsi="Times New Roman" w:cs="Times New Roman"/>
        </w:rPr>
        <w:t>“</w:t>
      </w:r>
      <w:r w:rsidR="008D3D2E" w:rsidRPr="00086F3F">
        <w:rPr>
          <w:rFonts w:ascii="Times New Roman" w:hAnsi="Times New Roman" w:cs="Times New Roman"/>
        </w:rPr>
        <w:t>transferred work</w:t>
      </w:r>
      <w:r w:rsidR="00086F3F">
        <w:rPr>
          <w:rFonts w:ascii="Times New Roman" w:hAnsi="Times New Roman" w:cs="Times New Roman"/>
        </w:rPr>
        <w:t>”</w:t>
      </w:r>
      <w:r w:rsidR="008D3D2E" w:rsidRPr="00086F3F">
        <w:rPr>
          <w:rFonts w:ascii="Times New Roman" w:hAnsi="Times New Roman" w:cs="Times New Roman"/>
        </w:rPr>
        <w:t xml:space="preserve">), </w:t>
      </w:r>
      <w:r w:rsidR="005371A6" w:rsidRPr="00086F3F">
        <w:rPr>
          <w:rFonts w:ascii="Times New Roman" w:hAnsi="Times New Roman" w:cs="Times New Roman"/>
          <w:smallCaps/>
        </w:rPr>
        <w:t>81zj</w:t>
      </w:r>
      <w:r>
        <w:rPr>
          <w:rFonts w:ascii="Times New Roman" w:hAnsi="Times New Roman" w:cs="Times New Roman"/>
        </w:rPr>
        <w:t>(1), 82</w:t>
      </w:r>
      <w:r w:rsidR="008D3D2E" w:rsidRPr="00086F3F">
        <w:rPr>
          <w:rFonts w:ascii="Times New Roman" w:hAnsi="Times New Roman" w:cs="Times New Roman"/>
        </w:rPr>
        <w:t>(13), 82</w:t>
      </w:r>
      <w:r w:rsidR="005371A6" w:rsidRPr="00086F3F">
        <w:rPr>
          <w:rFonts w:ascii="Times New Roman" w:hAnsi="Times New Roman" w:cs="Times New Roman"/>
          <w:smallCaps/>
        </w:rPr>
        <w:t>aa</w:t>
      </w:r>
      <w:r w:rsidR="008D3D2E" w:rsidRPr="00086F3F">
        <w:rPr>
          <w:rFonts w:ascii="Times New Roman" w:hAnsi="Times New Roman" w:cs="Times New Roman"/>
        </w:rPr>
        <w:t>(1), (2) and (8), 82</w:t>
      </w:r>
      <w:r w:rsidR="005371A6" w:rsidRPr="00086F3F">
        <w:rPr>
          <w:rFonts w:ascii="Times New Roman" w:hAnsi="Times New Roman" w:cs="Times New Roman"/>
          <w:smallCaps/>
        </w:rPr>
        <w:t xml:space="preserve">a </w:t>
      </w:r>
      <w:r>
        <w:rPr>
          <w:rFonts w:ascii="Times New Roman" w:hAnsi="Times New Roman" w:cs="Times New Roman"/>
        </w:rPr>
        <w:t>and 97(1)</w:t>
      </w:r>
      <w:r w:rsidR="008D3D2E" w:rsidRPr="00086F3F">
        <w:rPr>
          <w:rFonts w:ascii="Times New Roman" w:hAnsi="Times New Roman" w:cs="Times New Roman"/>
        </w:rPr>
        <w:t>(q).</w:t>
      </w:r>
    </w:p>
    <w:p w:rsidR="008D3D2E" w:rsidRPr="00086F3F" w:rsidRDefault="001308A3" w:rsidP="001308A3">
      <w:pPr>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8D3D2E" w:rsidRPr="00086F3F">
        <w:rPr>
          <w:rFonts w:ascii="Times New Roman" w:hAnsi="Times New Roman" w:cs="Times New Roman"/>
        </w:rPr>
        <w:t xml:space="preserve">The following provisions of the Principal Act are amended by omitting the words </w:t>
      </w:r>
      <w:r w:rsidR="00086F3F">
        <w:rPr>
          <w:rFonts w:ascii="Times New Roman" w:hAnsi="Times New Roman" w:cs="Times New Roman"/>
        </w:rPr>
        <w:t>“</w:t>
      </w:r>
      <w:r w:rsidR="008D3D2E" w:rsidRPr="00086F3F">
        <w:rPr>
          <w:rFonts w:ascii="Times New Roman" w:hAnsi="Times New Roman" w:cs="Times New Roman"/>
        </w:rPr>
        <w:t>of this Act</w:t>
      </w:r>
      <w:r w:rsidR="00086F3F">
        <w:rPr>
          <w:rFonts w:ascii="Times New Roman" w:hAnsi="Times New Roman" w:cs="Times New Roman"/>
        </w:rPr>
        <w:t>”</w:t>
      </w:r>
      <w:r w:rsidR="008D3D2E" w:rsidRPr="00086F3F">
        <w:rPr>
          <w:rFonts w:ascii="Times New Roman" w:hAnsi="Times New Roman" w:cs="Times New Roman"/>
        </w:rPr>
        <w:t xml:space="preserve">, </w:t>
      </w:r>
      <w:r w:rsidR="00086F3F">
        <w:rPr>
          <w:rFonts w:ascii="Times New Roman" w:hAnsi="Times New Roman" w:cs="Times New Roman"/>
        </w:rPr>
        <w:t>“</w:t>
      </w:r>
      <w:r w:rsidR="008D3D2E" w:rsidRPr="00086F3F">
        <w:rPr>
          <w:rFonts w:ascii="Times New Roman" w:hAnsi="Times New Roman" w:cs="Times New Roman"/>
        </w:rPr>
        <w:t>to this Act</w:t>
      </w:r>
      <w:r w:rsidR="00086F3F">
        <w:rPr>
          <w:rFonts w:ascii="Times New Roman" w:hAnsi="Times New Roman" w:cs="Times New Roman"/>
        </w:rPr>
        <w:t>”</w:t>
      </w:r>
      <w:r w:rsidR="008D3D2E" w:rsidRPr="00086F3F">
        <w:rPr>
          <w:rFonts w:ascii="Times New Roman" w:hAnsi="Times New Roman" w:cs="Times New Roman"/>
        </w:rPr>
        <w:t xml:space="preserve">, </w:t>
      </w:r>
      <w:r w:rsidR="00086F3F">
        <w:rPr>
          <w:rFonts w:ascii="Times New Roman" w:hAnsi="Times New Roman" w:cs="Times New Roman"/>
        </w:rPr>
        <w:t>“</w:t>
      </w:r>
      <w:r w:rsidR="008D3D2E" w:rsidRPr="00086F3F">
        <w:rPr>
          <w:rFonts w:ascii="Times New Roman" w:hAnsi="Times New Roman" w:cs="Times New Roman"/>
        </w:rPr>
        <w:t>of this section</w:t>
      </w:r>
      <w:r w:rsidR="00086F3F">
        <w:rPr>
          <w:rFonts w:ascii="Times New Roman" w:hAnsi="Times New Roman" w:cs="Times New Roman"/>
        </w:rPr>
        <w:t>”</w:t>
      </w:r>
      <w:r w:rsidR="008D3D2E" w:rsidRPr="00086F3F">
        <w:rPr>
          <w:rFonts w:ascii="Times New Roman" w:hAnsi="Times New Roman" w:cs="Times New Roman"/>
        </w:rPr>
        <w:t xml:space="preserve"> or </w:t>
      </w:r>
      <w:r w:rsidR="00086F3F">
        <w:rPr>
          <w:rFonts w:ascii="Times New Roman" w:hAnsi="Times New Roman" w:cs="Times New Roman"/>
        </w:rPr>
        <w:t>“</w:t>
      </w:r>
      <w:r w:rsidR="008D3D2E" w:rsidRPr="00086F3F">
        <w:rPr>
          <w:rFonts w:ascii="Times New Roman" w:hAnsi="Times New Roman" w:cs="Times New Roman"/>
        </w:rPr>
        <w:t>of this sub-section</w:t>
      </w:r>
      <w:r w:rsidR="00086F3F">
        <w:rPr>
          <w:rFonts w:ascii="Times New Roman" w:hAnsi="Times New Roman" w:cs="Times New Roman"/>
        </w:rPr>
        <w:t>”</w:t>
      </w:r>
      <w:r w:rsidR="008D3D2E" w:rsidRPr="00086F3F">
        <w:rPr>
          <w:rFonts w:ascii="Times New Roman" w:hAnsi="Times New Roman" w:cs="Times New Roman"/>
        </w:rPr>
        <w:t xml:space="preserve"> (wherever occurring):—</w:t>
      </w:r>
    </w:p>
    <w:p w:rsidR="008D3D2E" w:rsidRPr="00086F3F" w:rsidRDefault="008D3D2E" w:rsidP="001308A3">
      <w:pPr>
        <w:spacing w:after="0" w:line="240" w:lineRule="auto"/>
        <w:ind w:left="864" w:hanging="288"/>
        <w:jc w:val="both"/>
        <w:rPr>
          <w:rFonts w:ascii="Times New Roman" w:hAnsi="Times New Roman" w:cs="Times New Roman"/>
        </w:rPr>
      </w:pPr>
      <w:r w:rsidRPr="00086F3F">
        <w:rPr>
          <w:rFonts w:ascii="Times New Roman" w:hAnsi="Times New Roman" w:cs="Times New Roman"/>
        </w:rPr>
        <w:t xml:space="preserve">Section 7(1)(definitions of </w:t>
      </w:r>
      <w:r w:rsidR="00086F3F">
        <w:rPr>
          <w:rFonts w:ascii="Times New Roman" w:hAnsi="Times New Roman" w:cs="Times New Roman"/>
        </w:rPr>
        <w:t>“</w:t>
      </w:r>
      <w:r w:rsidRPr="00086F3F">
        <w:rPr>
          <w:rFonts w:ascii="Times New Roman" w:hAnsi="Times New Roman" w:cs="Times New Roman"/>
        </w:rPr>
        <w:t>Chief Officer</w:t>
      </w:r>
      <w:r w:rsidR="00086F3F">
        <w:rPr>
          <w:rFonts w:ascii="Times New Roman" w:hAnsi="Times New Roman" w:cs="Times New Roman"/>
        </w:rPr>
        <w:t>”</w:t>
      </w:r>
      <w:r w:rsidRPr="00086F3F">
        <w:rPr>
          <w:rFonts w:ascii="Times New Roman" w:hAnsi="Times New Roman" w:cs="Times New Roman"/>
        </w:rPr>
        <w:t xml:space="preserve">, </w:t>
      </w:r>
      <w:r w:rsidR="00086F3F">
        <w:rPr>
          <w:rFonts w:ascii="Times New Roman" w:hAnsi="Times New Roman" w:cs="Times New Roman"/>
        </w:rPr>
        <w:t>“</w:t>
      </w:r>
      <w:r w:rsidRPr="00086F3F">
        <w:rPr>
          <w:rFonts w:ascii="Times New Roman" w:hAnsi="Times New Roman" w:cs="Times New Roman"/>
        </w:rPr>
        <w:t>Selection Test</w:t>
      </w:r>
      <w:r w:rsidR="00086F3F">
        <w:rPr>
          <w:rFonts w:ascii="Times New Roman" w:hAnsi="Times New Roman" w:cs="Times New Roman"/>
        </w:rPr>
        <w:t>”</w:t>
      </w:r>
      <w:r w:rsidRPr="00086F3F">
        <w:rPr>
          <w:rFonts w:ascii="Times New Roman" w:hAnsi="Times New Roman" w:cs="Times New Roman"/>
        </w:rPr>
        <w:t xml:space="preserve">, </w:t>
      </w:r>
      <w:r w:rsidR="00086F3F">
        <w:rPr>
          <w:rFonts w:ascii="Times New Roman" w:hAnsi="Times New Roman" w:cs="Times New Roman"/>
        </w:rPr>
        <w:t>“</w:t>
      </w:r>
      <w:r w:rsidRPr="00086F3F">
        <w:rPr>
          <w:rFonts w:ascii="Times New Roman" w:hAnsi="Times New Roman" w:cs="Times New Roman"/>
        </w:rPr>
        <w:t>The Commonwealth Service</w:t>
      </w:r>
      <w:r w:rsidR="00086F3F">
        <w:rPr>
          <w:rFonts w:ascii="Times New Roman" w:hAnsi="Times New Roman" w:cs="Times New Roman"/>
        </w:rPr>
        <w:t>”</w:t>
      </w:r>
      <w:r w:rsidRPr="00086F3F">
        <w:rPr>
          <w:rFonts w:ascii="Times New Roman" w:hAnsi="Times New Roman" w:cs="Times New Roman"/>
        </w:rPr>
        <w:t xml:space="preserve"> and </w:t>
      </w:r>
      <w:r w:rsidR="00086F3F">
        <w:rPr>
          <w:rFonts w:ascii="Times New Roman" w:hAnsi="Times New Roman" w:cs="Times New Roman"/>
        </w:rPr>
        <w:t>“</w:t>
      </w:r>
      <w:r w:rsidRPr="00086F3F">
        <w:rPr>
          <w:rFonts w:ascii="Times New Roman" w:hAnsi="Times New Roman" w:cs="Times New Roman"/>
        </w:rPr>
        <w:t>the prescribed educational qualification</w:t>
      </w:r>
      <w:r w:rsidR="00086F3F">
        <w:rPr>
          <w:rFonts w:ascii="Times New Roman" w:hAnsi="Times New Roman" w:cs="Times New Roman"/>
        </w:rPr>
        <w:t>”</w:t>
      </w:r>
      <w:r w:rsidRPr="00086F3F">
        <w:rPr>
          <w:rFonts w:ascii="Times New Roman" w:hAnsi="Times New Roman" w:cs="Times New Roman"/>
        </w:rPr>
        <w:t>), 8</w:t>
      </w:r>
      <w:r w:rsidR="005371A6" w:rsidRPr="00086F3F">
        <w:rPr>
          <w:rFonts w:ascii="Times New Roman" w:hAnsi="Times New Roman" w:cs="Times New Roman"/>
          <w:smallCaps/>
        </w:rPr>
        <w:t>a</w:t>
      </w:r>
      <w:r w:rsidRPr="00086F3F">
        <w:rPr>
          <w:rFonts w:ascii="Times New Roman" w:hAnsi="Times New Roman" w:cs="Times New Roman"/>
        </w:rPr>
        <w:t>(3), 9</w:t>
      </w:r>
      <w:r w:rsidR="005371A6" w:rsidRPr="00086F3F">
        <w:rPr>
          <w:rFonts w:ascii="Times New Roman" w:hAnsi="Times New Roman" w:cs="Times New Roman"/>
          <w:smallCaps/>
        </w:rPr>
        <w:t xml:space="preserve">(8), </w:t>
      </w:r>
      <w:r w:rsidRPr="00086F3F">
        <w:rPr>
          <w:rFonts w:ascii="Times New Roman" w:hAnsi="Times New Roman" w:cs="Times New Roman"/>
        </w:rPr>
        <w:t>24(5), 25</w:t>
      </w:r>
      <w:r w:rsidR="007928FB">
        <w:rPr>
          <w:rFonts w:ascii="Times New Roman" w:hAnsi="Times New Roman" w:cs="Times New Roman"/>
        </w:rPr>
        <w:t>(7), 29</w:t>
      </w:r>
      <w:r w:rsidRPr="00086F3F">
        <w:rPr>
          <w:rFonts w:ascii="Times New Roman" w:hAnsi="Times New Roman" w:cs="Times New Roman"/>
        </w:rPr>
        <w:t>(5), 31(3), 36(1), 40(2) and (3), 45(4) and (5), 46(3), 47</w:t>
      </w:r>
      <w:r w:rsidR="005371A6" w:rsidRPr="00086F3F">
        <w:rPr>
          <w:rFonts w:ascii="Times New Roman" w:hAnsi="Times New Roman" w:cs="Times New Roman"/>
          <w:smallCaps/>
        </w:rPr>
        <w:t>a</w:t>
      </w:r>
      <w:r w:rsidRPr="00086F3F">
        <w:rPr>
          <w:rFonts w:ascii="Times New Roman" w:hAnsi="Times New Roman" w:cs="Times New Roman"/>
        </w:rPr>
        <w:t>(2), 47</w:t>
      </w:r>
      <w:r w:rsidR="005371A6" w:rsidRPr="00086F3F">
        <w:rPr>
          <w:rFonts w:ascii="Times New Roman" w:hAnsi="Times New Roman" w:cs="Times New Roman"/>
          <w:smallCaps/>
        </w:rPr>
        <w:t>aa</w:t>
      </w:r>
      <w:r w:rsidRPr="00086F3F">
        <w:rPr>
          <w:rFonts w:ascii="Times New Roman" w:hAnsi="Times New Roman" w:cs="Times New Roman"/>
        </w:rPr>
        <w:t>, 48(3), 50(5), (7</w:t>
      </w:r>
      <w:r w:rsidR="005371A6" w:rsidRPr="00086F3F">
        <w:rPr>
          <w:rFonts w:ascii="Times New Roman" w:hAnsi="Times New Roman" w:cs="Times New Roman"/>
          <w:smallCaps/>
        </w:rPr>
        <w:t>a</w:t>
      </w:r>
      <w:r w:rsidRPr="00086F3F">
        <w:rPr>
          <w:rFonts w:ascii="Times New Roman" w:hAnsi="Times New Roman" w:cs="Times New Roman"/>
        </w:rPr>
        <w:t>), (8</w:t>
      </w:r>
      <w:r w:rsidR="005371A6" w:rsidRPr="00086F3F">
        <w:rPr>
          <w:rFonts w:ascii="Times New Roman" w:hAnsi="Times New Roman" w:cs="Times New Roman"/>
          <w:smallCaps/>
        </w:rPr>
        <w:t>d</w:t>
      </w:r>
      <w:r w:rsidRPr="00086F3F">
        <w:rPr>
          <w:rFonts w:ascii="Times New Roman" w:hAnsi="Times New Roman" w:cs="Times New Roman"/>
        </w:rPr>
        <w:t>), (8</w:t>
      </w:r>
      <w:r w:rsidR="005371A6" w:rsidRPr="00086F3F">
        <w:rPr>
          <w:rFonts w:ascii="Times New Roman" w:hAnsi="Times New Roman" w:cs="Times New Roman"/>
          <w:smallCaps/>
        </w:rPr>
        <w:t>f</w:t>
      </w:r>
      <w:r w:rsidRPr="00086F3F">
        <w:rPr>
          <w:rFonts w:ascii="Times New Roman" w:hAnsi="Times New Roman" w:cs="Times New Roman"/>
        </w:rPr>
        <w:t>) and (13), 53</w:t>
      </w:r>
      <w:r w:rsidR="005371A6" w:rsidRPr="00086F3F">
        <w:rPr>
          <w:rFonts w:ascii="Times New Roman" w:hAnsi="Times New Roman" w:cs="Times New Roman"/>
          <w:smallCaps/>
        </w:rPr>
        <w:t>a</w:t>
      </w:r>
      <w:r w:rsidRPr="00086F3F">
        <w:rPr>
          <w:rFonts w:ascii="Times New Roman" w:hAnsi="Times New Roman" w:cs="Times New Roman"/>
        </w:rPr>
        <w:t>(1) and (3), 53</w:t>
      </w:r>
      <w:r w:rsidR="005371A6" w:rsidRPr="00086F3F">
        <w:rPr>
          <w:rFonts w:ascii="Times New Roman" w:hAnsi="Times New Roman" w:cs="Times New Roman"/>
          <w:smallCaps/>
        </w:rPr>
        <w:t>b</w:t>
      </w:r>
      <w:r w:rsidRPr="00086F3F">
        <w:rPr>
          <w:rFonts w:ascii="Times New Roman" w:hAnsi="Times New Roman" w:cs="Times New Roman"/>
        </w:rPr>
        <w:t>(4) and (5), 53</w:t>
      </w:r>
      <w:r w:rsidRPr="007928FB">
        <w:rPr>
          <w:rFonts w:ascii="Times New Roman" w:hAnsi="Times New Roman" w:cs="Times New Roman"/>
          <w:smallCaps/>
        </w:rPr>
        <w:t>c</w:t>
      </w:r>
      <w:r w:rsidRPr="00086F3F">
        <w:rPr>
          <w:rFonts w:ascii="Times New Roman" w:hAnsi="Times New Roman" w:cs="Times New Roman"/>
        </w:rPr>
        <w:t xml:space="preserve">(4) and (5), 54(4), (5), </w:t>
      </w:r>
      <w:r w:rsidR="005371A6" w:rsidRPr="00086F3F">
        <w:rPr>
          <w:rFonts w:ascii="Times New Roman" w:hAnsi="Times New Roman" w:cs="Times New Roman"/>
          <w:smallCaps/>
        </w:rPr>
        <w:t>(6),</w:t>
      </w:r>
      <w:r w:rsidRPr="00086F3F">
        <w:rPr>
          <w:rFonts w:ascii="Times New Roman" w:hAnsi="Times New Roman" w:cs="Times New Roman"/>
        </w:rPr>
        <w:t xml:space="preserve"> (7) and </w:t>
      </w:r>
      <w:r w:rsidR="005371A6" w:rsidRPr="00086F3F">
        <w:rPr>
          <w:rFonts w:ascii="Times New Roman" w:hAnsi="Times New Roman" w:cs="Times New Roman"/>
          <w:smallCaps/>
        </w:rPr>
        <w:t xml:space="preserve">(8), </w:t>
      </w:r>
      <w:r w:rsidRPr="00086F3F">
        <w:rPr>
          <w:rFonts w:ascii="Times New Roman" w:hAnsi="Times New Roman" w:cs="Times New Roman"/>
        </w:rPr>
        <w:t>54</w:t>
      </w:r>
      <w:r w:rsidR="005371A6" w:rsidRPr="00086F3F">
        <w:rPr>
          <w:rFonts w:ascii="Times New Roman" w:hAnsi="Times New Roman" w:cs="Times New Roman"/>
          <w:smallCaps/>
        </w:rPr>
        <w:t>b</w:t>
      </w:r>
      <w:r w:rsidRPr="00086F3F">
        <w:rPr>
          <w:rFonts w:ascii="Times New Roman" w:hAnsi="Times New Roman" w:cs="Times New Roman"/>
        </w:rPr>
        <w:t>(3), (4) and (7), 54</w:t>
      </w:r>
      <w:r w:rsidRPr="00C903F8">
        <w:rPr>
          <w:rFonts w:ascii="Times New Roman" w:hAnsi="Times New Roman" w:cs="Times New Roman"/>
          <w:smallCaps/>
        </w:rPr>
        <w:t>c</w:t>
      </w:r>
      <w:r w:rsidRPr="00086F3F">
        <w:rPr>
          <w:rFonts w:ascii="Times New Roman" w:hAnsi="Times New Roman" w:cs="Times New Roman"/>
        </w:rPr>
        <w:t>, 55(5)(c), (8) and (9</w:t>
      </w:r>
      <w:r w:rsidR="005371A6" w:rsidRPr="00086F3F">
        <w:rPr>
          <w:rFonts w:ascii="Times New Roman" w:hAnsi="Times New Roman" w:cs="Times New Roman"/>
          <w:smallCaps/>
        </w:rPr>
        <w:t>a</w:t>
      </w:r>
      <w:r w:rsidRPr="00086F3F">
        <w:rPr>
          <w:rFonts w:ascii="Times New Roman" w:hAnsi="Times New Roman" w:cs="Times New Roman"/>
        </w:rPr>
        <w:t>), 68(8) and (12), 68</w:t>
      </w:r>
      <w:r w:rsidR="005371A6" w:rsidRPr="00086F3F">
        <w:rPr>
          <w:rFonts w:ascii="Times New Roman" w:hAnsi="Times New Roman" w:cs="Times New Roman"/>
          <w:smallCaps/>
        </w:rPr>
        <w:t>e</w:t>
      </w:r>
      <w:r w:rsidRPr="00086F3F">
        <w:rPr>
          <w:rFonts w:ascii="Times New Roman" w:hAnsi="Times New Roman" w:cs="Times New Roman"/>
        </w:rPr>
        <w:t>(1), 68</w:t>
      </w:r>
      <w:r w:rsidR="005371A6" w:rsidRPr="00086F3F">
        <w:rPr>
          <w:rFonts w:ascii="Times New Roman" w:hAnsi="Times New Roman" w:cs="Times New Roman"/>
          <w:smallCaps/>
        </w:rPr>
        <w:t xml:space="preserve">f </w:t>
      </w:r>
      <w:r w:rsidRPr="00086F3F">
        <w:rPr>
          <w:rFonts w:ascii="Times New Roman" w:hAnsi="Times New Roman" w:cs="Times New Roman"/>
        </w:rPr>
        <w:t xml:space="preserve">(definition of </w:t>
      </w:r>
      <w:r w:rsidR="00086F3F">
        <w:rPr>
          <w:rFonts w:ascii="Times New Roman" w:hAnsi="Times New Roman" w:cs="Times New Roman"/>
        </w:rPr>
        <w:t>“</w:t>
      </w:r>
      <w:r w:rsidRPr="00086F3F">
        <w:rPr>
          <w:rFonts w:ascii="Times New Roman" w:hAnsi="Times New Roman" w:cs="Times New Roman"/>
        </w:rPr>
        <w:t>salary</w:t>
      </w:r>
      <w:r w:rsidR="00086F3F">
        <w:rPr>
          <w:rFonts w:ascii="Times New Roman" w:hAnsi="Times New Roman" w:cs="Times New Roman"/>
        </w:rPr>
        <w:t>”</w:t>
      </w:r>
      <w:r w:rsidRPr="00086F3F">
        <w:rPr>
          <w:rFonts w:ascii="Times New Roman" w:hAnsi="Times New Roman" w:cs="Times New Roman"/>
        </w:rPr>
        <w:t>), 70(2), 72(5), 72</w:t>
      </w:r>
      <w:r w:rsidR="005371A6" w:rsidRPr="00086F3F">
        <w:rPr>
          <w:rFonts w:ascii="Times New Roman" w:hAnsi="Times New Roman" w:cs="Times New Roman"/>
          <w:smallCaps/>
        </w:rPr>
        <w:t>aa</w:t>
      </w:r>
      <w:r w:rsidRPr="00086F3F">
        <w:rPr>
          <w:rFonts w:ascii="Times New Roman" w:hAnsi="Times New Roman" w:cs="Times New Roman"/>
        </w:rPr>
        <w:t>(1), 73(2), 74(3</w:t>
      </w:r>
      <w:r w:rsidR="005371A6" w:rsidRPr="00086F3F">
        <w:rPr>
          <w:rFonts w:ascii="Times New Roman" w:hAnsi="Times New Roman" w:cs="Times New Roman"/>
          <w:smallCaps/>
        </w:rPr>
        <w:t>a</w:t>
      </w:r>
      <w:r w:rsidRPr="00086F3F">
        <w:rPr>
          <w:rFonts w:ascii="Times New Roman" w:hAnsi="Times New Roman" w:cs="Times New Roman"/>
        </w:rPr>
        <w:t>) and (4), 76(3) and (10), 81</w:t>
      </w:r>
      <w:r w:rsidR="005371A6" w:rsidRPr="00086F3F">
        <w:rPr>
          <w:rFonts w:ascii="Times New Roman" w:hAnsi="Times New Roman" w:cs="Times New Roman"/>
          <w:smallCaps/>
        </w:rPr>
        <w:t>d</w:t>
      </w:r>
      <w:r w:rsidRPr="00086F3F">
        <w:rPr>
          <w:rFonts w:ascii="Times New Roman" w:hAnsi="Times New Roman" w:cs="Times New Roman"/>
        </w:rPr>
        <w:t>(2), 81</w:t>
      </w:r>
      <w:r w:rsidR="005371A6" w:rsidRPr="00086F3F">
        <w:rPr>
          <w:rFonts w:ascii="Times New Roman" w:hAnsi="Times New Roman" w:cs="Times New Roman"/>
          <w:smallCaps/>
        </w:rPr>
        <w:t>f</w:t>
      </w:r>
      <w:r w:rsidRPr="00086F3F">
        <w:rPr>
          <w:rFonts w:ascii="Times New Roman" w:hAnsi="Times New Roman" w:cs="Times New Roman"/>
        </w:rPr>
        <w:t>(1), 81</w:t>
      </w:r>
      <w:r w:rsidR="005371A6" w:rsidRPr="00086F3F">
        <w:rPr>
          <w:rFonts w:ascii="Times New Roman" w:hAnsi="Times New Roman" w:cs="Times New Roman"/>
          <w:smallCaps/>
        </w:rPr>
        <w:t>j</w:t>
      </w:r>
      <w:r w:rsidRPr="00086F3F">
        <w:rPr>
          <w:rFonts w:ascii="Times New Roman" w:hAnsi="Times New Roman" w:cs="Times New Roman"/>
        </w:rPr>
        <w:t>, 81</w:t>
      </w:r>
      <w:r w:rsidR="005371A6" w:rsidRPr="00086F3F">
        <w:rPr>
          <w:rFonts w:ascii="Times New Roman" w:hAnsi="Times New Roman" w:cs="Times New Roman"/>
          <w:smallCaps/>
        </w:rPr>
        <w:t>k</w:t>
      </w:r>
      <w:r w:rsidRPr="00086F3F">
        <w:rPr>
          <w:rFonts w:ascii="Times New Roman" w:hAnsi="Times New Roman" w:cs="Times New Roman"/>
        </w:rPr>
        <w:t>(2), 81</w:t>
      </w:r>
      <w:r w:rsidR="005371A6" w:rsidRPr="00086F3F">
        <w:rPr>
          <w:rFonts w:ascii="Times New Roman" w:hAnsi="Times New Roman" w:cs="Times New Roman"/>
          <w:smallCaps/>
        </w:rPr>
        <w:t>p</w:t>
      </w:r>
      <w:r w:rsidRPr="00086F3F">
        <w:rPr>
          <w:rFonts w:ascii="Times New Roman" w:hAnsi="Times New Roman" w:cs="Times New Roman"/>
        </w:rPr>
        <w:t>(2), 81</w:t>
      </w:r>
      <w:r w:rsidR="005371A6" w:rsidRPr="00086F3F">
        <w:rPr>
          <w:rFonts w:ascii="Times New Roman" w:hAnsi="Times New Roman" w:cs="Times New Roman"/>
          <w:smallCaps/>
        </w:rPr>
        <w:t>r</w:t>
      </w:r>
      <w:r w:rsidRPr="00086F3F">
        <w:rPr>
          <w:rFonts w:ascii="Times New Roman" w:hAnsi="Times New Roman" w:cs="Times New Roman"/>
        </w:rPr>
        <w:t>(1), 81</w:t>
      </w:r>
      <w:r w:rsidR="005371A6" w:rsidRPr="00086F3F">
        <w:rPr>
          <w:rFonts w:ascii="Times New Roman" w:hAnsi="Times New Roman" w:cs="Times New Roman"/>
          <w:smallCaps/>
        </w:rPr>
        <w:t xml:space="preserve">y </w:t>
      </w:r>
      <w:r w:rsidRPr="00086F3F">
        <w:rPr>
          <w:rFonts w:ascii="Times New Roman" w:hAnsi="Times New Roman" w:cs="Times New Roman"/>
        </w:rPr>
        <w:t xml:space="preserve">(definition of </w:t>
      </w:r>
      <w:r w:rsidR="00086F3F">
        <w:rPr>
          <w:rFonts w:ascii="Times New Roman" w:hAnsi="Times New Roman" w:cs="Times New Roman"/>
        </w:rPr>
        <w:t>“</w:t>
      </w:r>
      <w:r w:rsidRPr="00086F3F">
        <w:rPr>
          <w:rFonts w:ascii="Times New Roman" w:hAnsi="Times New Roman" w:cs="Times New Roman"/>
        </w:rPr>
        <w:t>employee</w:t>
      </w:r>
      <w:r w:rsidR="00086F3F">
        <w:rPr>
          <w:rFonts w:ascii="Times New Roman" w:hAnsi="Times New Roman" w:cs="Times New Roman"/>
        </w:rPr>
        <w:t>”</w:t>
      </w:r>
      <w:r w:rsidRPr="00086F3F">
        <w:rPr>
          <w:rFonts w:ascii="Times New Roman" w:hAnsi="Times New Roman" w:cs="Times New Roman"/>
        </w:rPr>
        <w:t>), 81</w:t>
      </w:r>
      <w:r w:rsidRPr="00C903F8">
        <w:rPr>
          <w:rFonts w:ascii="Times New Roman" w:hAnsi="Times New Roman" w:cs="Times New Roman"/>
          <w:smallCaps/>
        </w:rPr>
        <w:t>zc</w:t>
      </w:r>
      <w:r w:rsidRPr="00086F3F">
        <w:rPr>
          <w:rFonts w:ascii="Times New Roman" w:hAnsi="Times New Roman" w:cs="Times New Roman"/>
        </w:rPr>
        <w:t xml:space="preserve"> (definition of </w:t>
      </w:r>
      <w:r w:rsidR="00086F3F">
        <w:rPr>
          <w:rFonts w:ascii="Times New Roman" w:hAnsi="Times New Roman" w:cs="Times New Roman"/>
        </w:rPr>
        <w:t>“</w:t>
      </w:r>
      <w:r w:rsidRPr="00086F3F">
        <w:rPr>
          <w:rFonts w:ascii="Times New Roman" w:hAnsi="Times New Roman" w:cs="Times New Roman"/>
        </w:rPr>
        <w:t>employee</w:t>
      </w:r>
      <w:r w:rsidR="00086F3F">
        <w:rPr>
          <w:rFonts w:ascii="Times New Roman" w:hAnsi="Times New Roman" w:cs="Times New Roman"/>
        </w:rPr>
        <w:t>”</w:t>
      </w:r>
      <w:r w:rsidRPr="00086F3F">
        <w:rPr>
          <w:rFonts w:ascii="Times New Roman" w:hAnsi="Times New Roman" w:cs="Times New Roman"/>
        </w:rPr>
        <w:t>), 81</w:t>
      </w:r>
      <w:r w:rsidR="005371A6" w:rsidRPr="00086F3F">
        <w:rPr>
          <w:rFonts w:ascii="Times New Roman" w:hAnsi="Times New Roman" w:cs="Times New Roman"/>
          <w:smallCaps/>
        </w:rPr>
        <w:t>zg</w:t>
      </w:r>
      <w:r w:rsidRPr="00086F3F">
        <w:rPr>
          <w:rFonts w:ascii="Times New Roman" w:hAnsi="Times New Roman" w:cs="Times New Roman"/>
        </w:rPr>
        <w:t>(1) and (5), 82(4), (11) and (13), 82</w:t>
      </w:r>
      <w:r w:rsidR="005371A6" w:rsidRPr="00086F3F">
        <w:rPr>
          <w:rFonts w:ascii="Times New Roman" w:hAnsi="Times New Roman" w:cs="Times New Roman"/>
          <w:smallCaps/>
        </w:rPr>
        <w:t>aa</w:t>
      </w:r>
      <w:r w:rsidRPr="00086F3F">
        <w:rPr>
          <w:rFonts w:ascii="Times New Roman" w:hAnsi="Times New Roman" w:cs="Times New Roman"/>
        </w:rPr>
        <w:t>(2), (3) and (5) and 97(1)(q).</w:t>
      </w:r>
    </w:p>
    <w:p w:rsidR="002D20B5" w:rsidRDefault="005371A6" w:rsidP="002D20B5">
      <w:pPr>
        <w:spacing w:after="60" w:line="240" w:lineRule="auto"/>
        <w:rPr>
          <w:rFonts w:ascii="Times New Roman" w:hAnsi="Times New Roman" w:cs="Times New Roman"/>
        </w:rPr>
      </w:pPr>
      <w:r w:rsidRPr="00086F3F">
        <w:rPr>
          <w:rFonts w:ascii="Times New Roman" w:hAnsi="Times New Roman" w:cs="Times New Roman"/>
        </w:rPr>
        <w:br w:type="page"/>
      </w:r>
    </w:p>
    <w:p w:rsidR="008D3D2E" w:rsidRPr="00086F3F" w:rsidRDefault="005371A6" w:rsidP="00C903F8">
      <w:pPr>
        <w:spacing w:after="60" w:line="240" w:lineRule="auto"/>
        <w:jc w:val="center"/>
        <w:rPr>
          <w:rFonts w:ascii="Times New Roman" w:hAnsi="Times New Roman" w:cs="Times New Roman"/>
        </w:rPr>
      </w:pPr>
      <w:r w:rsidRPr="00086F3F">
        <w:rPr>
          <w:rFonts w:ascii="Times New Roman" w:hAnsi="Times New Roman" w:cs="Times New Roman"/>
          <w:smallCaps/>
        </w:rPr>
        <w:t xml:space="preserve">Schedule </w:t>
      </w:r>
      <w:r w:rsidR="008D3D2E" w:rsidRPr="00086F3F">
        <w:rPr>
          <w:rFonts w:ascii="Times New Roman" w:hAnsi="Times New Roman" w:cs="Times New Roman"/>
        </w:rPr>
        <w:t>2—</w:t>
      </w:r>
      <w:r w:rsidRPr="00086F3F">
        <w:rPr>
          <w:rFonts w:ascii="Times New Roman" w:hAnsi="Times New Roman" w:cs="Times New Roman"/>
          <w:i/>
        </w:rPr>
        <w:t>continued</w:t>
      </w:r>
    </w:p>
    <w:p w:rsidR="008D3D2E" w:rsidRPr="00086F3F" w:rsidRDefault="00C903F8" w:rsidP="00C903F8">
      <w:pPr>
        <w:spacing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D3D2E" w:rsidRPr="00086F3F">
        <w:rPr>
          <w:rFonts w:ascii="Times New Roman" w:hAnsi="Times New Roman" w:cs="Times New Roman"/>
        </w:rPr>
        <w:t>The Principal Act is further amended as set out in the following table:—</w:t>
      </w:r>
    </w:p>
    <w:tbl>
      <w:tblPr>
        <w:tblW w:w="5000" w:type="pct"/>
        <w:tblCellMar>
          <w:left w:w="40" w:type="dxa"/>
          <w:right w:w="40" w:type="dxa"/>
        </w:tblCellMar>
        <w:tblLook w:val="0000" w:firstRow="0" w:lastRow="0" w:firstColumn="0" w:lastColumn="0" w:noHBand="0" w:noVBand="0"/>
      </w:tblPr>
      <w:tblGrid>
        <w:gridCol w:w="2979"/>
        <w:gridCol w:w="6130"/>
      </w:tblGrid>
      <w:tr w:rsidR="008D3D2E" w:rsidRPr="00086F3F" w:rsidTr="00C903F8">
        <w:trPr>
          <w:trHeight w:val="20"/>
        </w:trPr>
        <w:tc>
          <w:tcPr>
            <w:tcW w:w="1635" w:type="pct"/>
            <w:tcBorders>
              <w:top w:val="single" w:sz="6" w:space="0" w:color="auto"/>
              <w:bottom w:val="single" w:sz="6" w:space="0" w:color="auto"/>
              <w:right w:val="single" w:sz="6" w:space="0" w:color="auto"/>
            </w:tcBorders>
            <w:vAlign w:val="center"/>
          </w:tcPr>
          <w:p w:rsidR="008D3D2E" w:rsidRPr="00086F3F" w:rsidRDefault="008D3D2E" w:rsidP="00C903F8">
            <w:pPr>
              <w:spacing w:before="60" w:after="60" w:line="240" w:lineRule="auto"/>
              <w:jc w:val="center"/>
              <w:rPr>
                <w:rFonts w:ascii="Times New Roman" w:hAnsi="Times New Roman" w:cs="Times New Roman"/>
              </w:rPr>
            </w:pPr>
            <w:r w:rsidRPr="00086F3F">
              <w:rPr>
                <w:rFonts w:ascii="Times New Roman" w:hAnsi="Times New Roman" w:cs="Times New Roman"/>
              </w:rPr>
              <w:t>Provision</w:t>
            </w:r>
          </w:p>
        </w:tc>
        <w:tc>
          <w:tcPr>
            <w:tcW w:w="3365" w:type="pct"/>
            <w:tcBorders>
              <w:top w:val="single" w:sz="6" w:space="0" w:color="auto"/>
              <w:left w:val="single" w:sz="6" w:space="0" w:color="auto"/>
              <w:bottom w:val="single" w:sz="6" w:space="0" w:color="auto"/>
            </w:tcBorders>
            <w:vAlign w:val="center"/>
          </w:tcPr>
          <w:p w:rsidR="008D3D2E" w:rsidRPr="00086F3F" w:rsidRDefault="008D3D2E" w:rsidP="00C903F8">
            <w:pPr>
              <w:spacing w:before="60" w:after="60" w:line="240" w:lineRule="auto"/>
              <w:jc w:val="center"/>
              <w:rPr>
                <w:rFonts w:ascii="Times New Roman" w:hAnsi="Times New Roman" w:cs="Times New Roman"/>
              </w:rPr>
            </w:pPr>
            <w:r w:rsidRPr="00086F3F">
              <w:rPr>
                <w:rFonts w:ascii="Times New Roman" w:hAnsi="Times New Roman" w:cs="Times New Roman"/>
              </w:rPr>
              <w:t>Amendment</w:t>
            </w:r>
          </w:p>
        </w:tc>
      </w:tr>
      <w:tr w:rsidR="008D3D2E" w:rsidRPr="00086F3F" w:rsidTr="00C903F8">
        <w:trPr>
          <w:trHeight w:val="20"/>
        </w:trPr>
        <w:tc>
          <w:tcPr>
            <w:tcW w:w="1635" w:type="pct"/>
            <w:tcBorders>
              <w:top w:val="single" w:sz="6" w:space="0" w:color="auto"/>
              <w:right w:val="single" w:sz="6" w:space="0" w:color="auto"/>
            </w:tcBorders>
          </w:tcPr>
          <w:p w:rsidR="008D3D2E" w:rsidRPr="00086F3F" w:rsidRDefault="008D3D2E" w:rsidP="00C903F8">
            <w:pPr>
              <w:tabs>
                <w:tab w:val="left" w:leader="dot" w:pos="2736"/>
              </w:tabs>
              <w:spacing w:before="120" w:after="0" w:line="240" w:lineRule="auto"/>
              <w:jc w:val="both"/>
              <w:rPr>
                <w:rFonts w:ascii="Times New Roman" w:hAnsi="Times New Roman" w:cs="Times New Roman"/>
              </w:rPr>
            </w:pPr>
            <w:r w:rsidRPr="00086F3F">
              <w:rPr>
                <w:rFonts w:ascii="Times New Roman" w:hAnsi="Times New Roman" w:cs="Times New Roman"/>
              </w:rPr>
              <w:t>Section 4</w:t>
            </w:r>
            <w:r w:rsidR="00C903F8">
              <w:rPr>
                <w:rFonts w:ascii="Times New Roman" w:hAnsi="Times New Roman" w:cs="Times New Roman"/>
              </w:rPr>
              <w:tab/>
            </w:r>
          </w:p>
        </w:tc>
        <w:tc>
          <w:tcPr>
            <w:tcW w:w="3365" w:type="pct"/>
            <w:tcBorders>
              <w:top w:val="single" w:sz="6" w:space="0" w:color="auto"/>
              <w:left w:val="single" w:sz="6" w:space="0" w:color="auto"/>
            </w:tcBorders>
          </w:tcPr>
          <w:p w:rsidR="008D3D2E" w:rsidRPr="00086F3F" w:rsidRDefault="008D3D2E" w:rsidP="00E74DD5">
            <w:pPr>
              <w:spacing w:before="120" w:after="0" w:line="240" w:lineRule="auto"/>
              <w:jc w:val="both"/>
              <w:rPr>
                <w:rFonts w:ascii="Times New Roman" w:hAnsi="Times New Roman" w:cs="Times New Roman"/>
              </w:rPr>
            </w:pPr>
            <w:r w:rsidRPr="00086F3F">
              <w:rPr>
                <w:rFonts w:ascii="Times New Roman" w:hAnsi="Times New Roman" w:cs="Times New Roman"/>
              </w:rPr>
              <w:t xml:space="preserve">Omit </w:t>
            </w:r>
            <w:r w:rsidR="00086F3F">
              <w:rPr>
                <w:rFonts w:ascii="Times New Roman" w:hAnsi="Times New Roman" w:cs="Times New Roman"/>
              </w:rPr>
              <w:t>“</w:t>
            </w:r>
            <w:r w:rsidRPr="00086F3F">
              <w:rPr>
                <w:rFonts w:ascii="Times New Roman" w:hAnsi="Times New Roman" w:cs="Times New Roman"/>
              </w:rPr>
              <w:t>the First Schedule to this Act</w:t>
            </w:r>
            <w:r w:rsidR="005371A6" w:rsidRPr="00086F3F">
              <w:rPr>
                <w:rFonts w:ascii="Times New Roman" w:hAnsi="Times New Roman" w:cs="Times New Roman"/>
              </w:rPr>
              <w:t xml:space="preserve"> </w:t>
            </w:r>
            <w:r w:rsidRPr="00086F3F">
              <w:rPr>
                <w:rFonts w:ascii="Times New Roman" w:hAnsi="Times New Roman" w:cs="Times New Roman"/>
              </w:rPr>
              <w:t xml:space="preserve">substitute </w:t>
            </w:r>
            <w:r w:rsidR="00E74DD5">
              <w:rPr>
                <w:rFonts w:ascii="Times New Roman" w:hAnsi="Times New Roman" w:cs="Times New Roman"/>
              </w:rPr>
              <w:t>“</w:t>
            </w:r>
            <w:r w:rsidRPr="00086F3F">
              <w:rPr>
                <w:rFonts w:ascii="Times New Roman" w:hAnsi="Times New Roman" w:cs="Times New Roman"/>
              </w:rPr>
              <w:t>Schedule 1</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8D3D2E" w:rsidP="007928FB">
            <w:pPr>
              <w:spacing w:after="0" w:line="240" w:lineRule="auto"/>
              <w:ind w:left="288" w:hanging="288"/>
              <w:jc w:val="both"/>
              <w:rPr>
                <w:rFonts w:ascii="Times New Roman" w:hAnsi="Times New Roman" w:cs="Times New Roman"/>
              </w:rPr>
            </w:pPr>
            <w:r w:rsidRPr="00086F3F">
              <w:rPr>
                <w:rFonts w:ascii="Times New Roman" w:hAnsi="Times New Roman" w:cs="Times New Roman"/>
              </w:rPr>
              <w:t>Section 7(</w:t>
            </w:r>
            <w:r w:rsidR="002D20B5">
              <w:rPr>
                <w:rFonts w:ascii="Times New Roman" w:hAnsi="Times New Roman" w:cs="Times New Roman"/>
              </w:rPr>
              <w:t>1</w:t>
            </w:r>
            <w:r w:rsidRPr="00086F3F">
              <w:rPr>
                <w:rFonts w:ascii="Times New Roman" w:hAnsi="Times New Roman" w:cs="Times New Roman"/>
              </w:rPr>
              <w:t xml:space="preserve">) (definition of </w:t>
            </w:r>
            <w:r w:rsidR="00086F3F">
              <w:rPr>
                <w:rFonts w:ascii="Times New Roman" w:hAnsi="Times New Roman" w:cs="Times New Roman"/>
              </w:rPr>
              <w:t>“</w:t>
            </w:r>
            <w:r w:rsidRPr="00086F3F">
              <w:rPr>
                <w:rFonts w:ascii="Times New Roman" w:hAnsi="Times New Roman" w:cs="Times New Roman"/>
              </w:rPr>
              <w:t>Department</w:t>
            </w:r>
            <w:r w:rsidR="00086F3F">
              <w:rPr>
                <w:rFonts w:ascii="Times New Roman" w:hAnsi="Times New Roman" w:cs="Times New Roman"/>
              </w:rPr>
              <w:t>”</w:t>
            </w:r>
            <w:r w:rsidRPr="00086F3F">
              <w:rPr>
                <w:rFonts w:ascii="Times New Roman" w:hAnsi="Times New Roman" w:cs="Times New Roman"/>
              </w:rPr>
              <w:t>)</w:t>
            </w:r>
          </w:p>
        </w:tc>
        <w:tc>
          <w:tcPr>
            <w:tcW w:w="3365" w:type="pct"/>
            <w:tcBorders>
              <w:left w:val="single" w:sz="6" w:space="0" w:color="auto"/>
            </w:tcBorders>
          </w:tcPr>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 xml:space="preserve">Omit </w:t>
            </w:r>
            <w:r w:rsidR="00086F3F">
              <w:rPr>
                <w:rFonts w:ascii="Times New Roman" w:hAnsi="Times New Roman" w:cs="Times New Roman"/>
              </w:rPr>
              <w:t>“</w:t>
            </w:r>
            <w:r w:rsidRPr="00086F3F">
              <w:rPr>
                <w:rFonts w:ascii="Times New Roman" w:hAnsi="Times New Roman" w:cs="Times New Roman"/>
              </w:rPr>
              <w:t>the Second Schedule to this Act</w:t>
            </w:r>
            <w:r w:rsidR="00086F3F">
              <w:rPr>
                <w:rFonts w:ascii="Times New Roman" w:hAnsi="Times New Roman" w:cs="Times New Roman"/>
              </w:rPr>
              <w:t>”</w:t>
            </w:r>
            <w:r w:rsidRPr="00086F3F">
              <w:rPr>
                <w:rFonts w:ascii="Times New Roman" w:hAnsi="Times New Roman" w:cs="Times New Roman"/>
              </w:rPr>
              <w:t xml:space="preserve">, substitute </w:t>
            </w:r>
            <w:r w:rsidR="00086F3F">
              <w:rPr>
                <w:rFonts w:ascii="Times New Roman" w:hAnsi="Times New Roman" w:cs="Times New Roman"/>
              </w:rPr>
              <w:t>“</w:t>
            </w:r>
            <w:r w:rsidRPr="00086F3F">
              <w:rPr>
                <w:rFonts w:ascii="Times New Roman" w:hAnsi="Times New Roman" w:cs="Times New Roman"/>
              </w:rPr>
              <w:t>Schedule 2</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7928FB" w:rsidP="002D20B5">
            <w:pPr>
              <w:spacing w:after="0" w:line="240" w:lineRule="auto"/>
              <w:ind w:left="288" w:hanging="288"/>
              <w:jc w:val="both"/>
              <w:rPr>
                <w:rFonts w:ascii="Times New Roman" w:hAnsi="Times New Roman" w:cs="Times New Roman"/>
              </w:rPr>
            </w:pPr>
            <w:r>
              <w:rPr>
                <w:rFonts w:ascii="Times New Roman" w:hAnsi="Times New Roman" w:cs="Times New Roman"/>
              </w:rPr>
              <w:t>Section 7</w:t>
            </w:r>
            <w:r w:rsidR="008D3D2E" w:rsidRPr="00086F3F">
              <w:rPr>
                <w:rFonts w:ascii="Times New Roman" w:hAnsi="Times New Roman" w:cs="Times New Roman"/>
              </w:rPr>
              <w:t>(</w:t>
            </w:r>
            <w:r w:rsidR="002D20B5">
              <w:rPr>
                <w:rFonts w:ascii="Times New Roman" w:hAnsi="Times New Roman" w:cs="Times New Roman"/>
              </w:rPr>
              <w:t>1</w:t>
            </w:r>
            <w:r w:rsidR="008D3D2E" w:rsidRPr="00086F3F">
              <w:rPr>
                <w:rFonts w:ascii="Times New Roman" w:hAnsi="Times New Roman" w:cs="Times New Roman"/>
              </w:rPr>
              <w:t>) (definition</w:t>
            </w:r>
            <w:r w:rsidR="005371A6" w:rsidRPr="00086F3F">
              <w:rPr>
                <w:rFonts w:ascii="Times New Roman" w:hAnsi="Times New Roman" w:cs="Times New Roman"/>
              </w:rPr>
              <w:t xml:space="preserve"> </w:t>
            </w:r>
            <w:r w:rsidR="008D3D2E" w:rsidRPr="00086F3F">
              <w:rPr>
                <w:rFonts w:ascii="Times New Roman" w:hAnsi="Times New Roman" w:cs="Times New Roman"/>
              </w:rPr>
              <w:t xml:space="preserve">of </w:t>
            </w:r>
            <w:r w:rsidR="00086F3F">
              <w:rPr>
                <w:rFonts w:ascii="Times New Roman" w:hAnsi="Times New Roman" w:cs="Times New Roman"/>
              </w:rPr>
              <w:t>“</w:t>
            </w:r>
            <w:r w:rsidR="008D3D2E" w:rsidRPr="00086F3F">
              <w:rPr>
                <w:rFonts w:ascii="Times New Roman" w:hAnsi="Times New Roman" w:cs="Times New Roman"/>
              </w:rPr>
              <w:t>Returned soldier</w:t>
            </w:r>
            <w:r w:rsidR="00086F3F">
              <w:rPr>
                <w:rFonts w:ascii="Times New Roman" w:hAnsi="Times New Roman" w:cs="Times New Roman"/>
              </w:rPr>
              <w:t>”</w:t>
            </w:r>
            <w:r w:rsidR="008D3D2E" w:rsidRPr="00086F3F">
              <w:rPr>
                <w:rFonts w:ascii="Times New Roman" w:hAnsi="Times New Roman" w:cs="Times New Roman"/>
              </w:rPr>
              <w:t>)</w:t>
            </w:r>
          </w:p>
        </w:tc>
        <w:tc>
          <w:tcPr>
            <w:tcW w:w="3365" w:type="pct"/>
            <w:tcBorders>
              <w:left w:val="single" w:sz="6" w:space="0" w:color="auto"/>
            </w:tcBorders>
          </w:tcPr>
          <w:p w:rsidR="008D3D2E" w:rsidRPr="00086F3F" w:rsidRDefault="008D3D2E" w:rsidP="00C903F8">
            <w:pPr>
              <w:spacing w:after="0" w:line="240" w:lineRule="auto"/>
              <w:ind w:left="288" w:hanging="288"/>
              <w:jc w:val="both"/>
              <w:rPr>
                <w:rFonts w:ascii="Times New Roman" w:hAnsi="Times New Roman" w:cs="Times New Roman"/>
              </w:rPr>
            </w:pPr>
            <w:r w:rsidRPr="00086F3F">
              <w:rPr>
                <w:rFonts w:ascii="Times New Roman" w:hAnsi="Times New Roman" w:cs="Times New Roman"/>
              </w:rPr>
              <w:t xml:space="preserve">Omit </w:t>
            </w:r>
            <w:r w:rsidR="00086F3F">
              <w:rPr>
                <w:rFonts w:ascii="Times New Roman" w:hAnsi="Times New Roman" w:cs="Times New Roman"/>
              </w:rPr>
              <w:t>“</w:t>
            </w:r>
            <w:r w:rsidRPr="00086F3F">
              <w:rPr>
                <w:rFonts w:ascii="Times New Roman" w:hAnsi="Times New Roman" w:cs="Times New Roman"/>
              </w:rPr>
              <w:t>the eleventh day of November, One thousand nine hundred and eighteen</w:t>
            </w:r>
            <w:r w:rsidR="00086F3F">
              <w:rPr>
                <w:rFonts w:ascii="Times New Roman" w:hAnsi="Times New Roman" w:cs="Times New Roman"/>
              </w:rPr>
              <w:t>”</w:t>
            </w:r>
            <w:r w:rsidRPr="00086F3F">
              <w:rPr>
                <w:rFonts w:ascii="Times New Roman" w:hAnsi="Times New Roman" w:cs="Times New Roman"/>
              </w:rPr>
              <w:t xml:space="preserve">, substitute </w:t>
            </w:r>
            <w:r w:rsidR="00086F3F">
              <w:rPr>
                <w:rFonts w:ascii="Times New Roman" w:hAnsi="Times New Roman" w:cs="Times New Roman"/>
              </w:rPr>
              <w:t>“</w:t>
            </w:r>
            <w:r w:rsidRPr="00086F3F">
              <w:rPr>
                <w:rFonts w:ascii="Times New Roman" w:hAnsi="Times New Roman" w:cs="Times New Roman"/>
              </w:rPr>
              <w:t>11th November, 1918,</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7928FB" w:rsidP="00C903F8">
            <w:pPr>
              <w:spacing w:after="0" w:line="240" w:lineRule="auto"/>
              <w:ind w:left="288" w:hanging="288"/>
              <w:jc w:val="both"/>
              <w:rPr>
                <w:rFonts w:ascii="Times New Roman" w:hAnsi="Times New Roman" w:cs="Times New Roman"/>
              </w:rPr>
            </w:pPr>
            <w:r>
              <w:rPr>
                <w:rFonts w:ascii="Times New Roman" w:hAnsi="Times New Roman" w:cs="Times New Roman"/>
              </w:rPr>
              <w:t>Section 7</w:t>
            </w:r>
            <w:r w:rsidR="008D3D2E" w:rsidRPr="00086F3F">
              <w:rPr>
                <w:rFonts w:ascii="Times New Roman" w:hAnsi="Times New Roman" w:cs="Times New Roman"/>
              </w:rPr>
              <w:t xml:space="preserve">(1) (definition of </w:t>
            </w:r>
            <w:r w:rsidR="00086F3F">
              <w:rPr>
                <w:rFonts w:ascii="Times New Roman" w:hAnsi="Times New Roman" w:cs="Times New Roman"/>
              </w:rPr>
              <w:t>“</w:t>
            </w:r>
            <w:r w:rsidR="008D3D2E" w:rsidRPr="00086F3F">
              <w:rPr>
                <w:rFonts w:ascii="Times New Roman" w:hAnsi="Times New Roman" w:cs="Times New Roman"/>
              </w:rPr>
              <w:t>The War</w:t>
            </w:r>
            <w:r w:rsidR="00086F3F">
              <w:rPr>
                <w:rFonts w:ascii="Times New Roman" w:hAnsi="Times New Roman" w:cs="Times New Roman"/>
              </w:rPr>
              <w:t>”</w:t>
            </w:r>
            <w:r w:rsidR="008D3D2E" w:rsidRPr="00086F3F">
              <w:rPr>
                <w:rFonts w:ascii="Times New Roman" w:hAnsi="Times New Roman" w:cs="Times New Roman"/>
              </w:rPr>
              <w:t>)</w:t>
            </w:r>
          </w:p>
        </w:tc>
        <w:tc>
          <w:tcPr>
            <w:tcW w:w="3365" w:type="pct"/>
            <w:tcBorders>
              <w:left w:val="single" w:sz="6" w:space="0" w:color="auto"/>
            </w:tcBorders>
          </w:tcPr>
          <w:p w:rsidR="008D3D2E" w:rsidRPr="00086F3F" w:rsidRDefault="008D3D2E" w:rsidP="00C903F8">
            <w:pPr>
              <w:spacing w:after="0" w:line="240" w:lineRule="auto"/>
              <w:ind w:left="288" w:hanging="288"/>
              <w:jc w:val="both"/>
              <w:rPr>
                <w:rFonts w:ascii="Times New Roman" w:hAnsi="Times New Roman" w:cs="Times New Roman"/>
              </w:rPr>
            </w:pPr>
            <w:r w:rsidRPr="00086F3F">
              <w:rPr>
                <w:rFonts w:ascii="Times New Roman" w:hAnsi="Times New Roman" w:cs="Times New Roman"/>
              </w:rPr>
              <w:t xml:space="preserve">Omit </w:t>
            </w:r>
            <w:r w:rsidR="00086F3F">
              <w:rPr>
                <w:rFonts w:ascii="Times New Roman" w:hAnsi="Times New Roman" w:cs="Times New Roman"/>
              </w:rPr>
              <w:t>“</w:t>
            </w:r>
            <w:r w:rsidRPr="00086F3F">
              <w:rPr>
                <w:rFonts w:ascii="Times New Roman" w:hAnsi="Times New Roman" w:cs="Times New Roman"/>
              </w:rPr>
              <w:t>the fourth day of August, One thousand nine hundred and fourteen</w:t>
            </w:r>
            <w:r w:rsidR="00086F3F">
              <w:rPr>
                <w:rFonts w:ascii="Times New Roman" w:hAnsi="Times New Roman" w:cs="Times New Roman"/>
              </w:rPr>
              <w:t>”</w:t>
            </w:r>
            <w:r w:rsidRPr="00086F3F">
              <w:rPr>
                <w:rFonts w:ascii="Times New Roman" w:hAnsi="Times New Roman" w:cs="Times New Roman"/>
              </w:rPr>
              <w:t xml:space="preserve">, substitute </w:t>
            </w:r>
            <w:r w:rsidR="00086F3F">
              <w:rPr>
                <w:rFonts w:ascii="Times New Roman" w:hAnsi="Times New Roman" w:cs="Times New Roman"/>
              </w:rPr>
              <w:t>“</w:t>
            </w:r>
            <w:r w:rsidRPr="00086F3F">
              <w:rPr>
                <w:rFonts w:ascii="Times New Roman" w:hAnsi="Times New Roman" w:cs="Times New Roman"/>
              </w:rPr>
              <w:t>4th August, 1914</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8D3D2E" w:rsidP="00C903F8">
            <w:pPr>
              <w:tabs>
                <w:tab w:val="left" w:leader="dot" w:pos="2736"/>
              </w:tabs>
              <w:spacing w:after="0" w:line="240" w:lineRule="auto"/>
              <w:jc w:val="both"/>
              <w:rPr>
                <w:rFonts w:ascii="Times New Roman" w:hAnsi="Times New Roman" w:cs="Times New Roman"/>
              </w:rPr>
            </w:pPr>
            <w:r w:rsidRPr="00086F3F">
              <w:rPr>
                <w:rFonts w:ascii="Times New Roman" w:hAnsi="Times New Roman" w:cs="Times New Roman"/>
              </w:rPr>
              <w:t>Section 7</w:t>
            </w:r>
            <w:r w:rsidR="005371A6" w:rsidRPr="00086F3F">
              <w:rPr>
                <w:rFonts w:ascii="Times New Roman" w:hAnsi="Times New Roman" w:cs="Times New Roman"/>
                <w:smallCaps/>
              </w:rPr>
              <w:t>a</w:t>
            </w:r>
            <w:r w:rsidR="00C903F8">
              <w:rPr>
                <w:rFonts w:ascii="Times New Roman" w:hAnsi="Times New Roman" w:cs="Times New Roman"/>
                <w:smallCaps/>
              </w:rPr>
              <w:tab/>
            </w:r>
          </w:p>
        </w:tc>
        <w:tc>
          <w:tcPr>
            <w:tcW w:w="3365" w:type="pct"/>
            <w:tcBorders>
              <w:left w:val="single" w:sz="6" w:space="0" w:color="auto"/>
            </w:tcBorders>
          </w:tcPr>
          <w:p w:rsidR="008D3D2E" w:rsidRPr="00086F3F" w:rsidRDefault="008D3D2E" w:rsidP="00C903F8">
            <w:pPr>
              <w:spacing w:after="0" w:line="240" w:lineRule="auto"/>
              <w:ind w:left="288" w:hanging="288"/>
              <w:jc w:val="both"/>
              <w:rPr>
                <w:rFonts w:ascii="Times New Roman" w:hAnsi="Times New Roman" w:cs="Times New Roman"/>
              </w:rPr>
            </w:pPr>
            <w:r w:rsidRPr="00086F3F">
              <w:rPr>
                <w:rFonts w:ascii="Times New Roman" w:hAnsi="Times New Roman" w:cs="Times New Roman"/>
              </w:rPr>
              <w:t xml:space="preserve">Omit </w:t>
            </w:r>
            <w:r w:rsidR="00086F3F">
              <w:rPr>
                <w:rFonts w:ascii="Times New Roman" w:hAnsi="Times New Roman" w:cs="Times New Roman"/>
              </w:rPr>
              <w:t>“</w:t>
            </w:r>
            <w:r w:rsidRPr="00086F3F">
              <w:rPr>
                <w:rFonts w:ascii="Times New Roman" w:hAnsi="Times New Roman" w:cs="Times New Roman"/>
              </w:rPr>
              <w:t>the Second Schedule</w:t>
            </w:r>
            <w:r w:rsidR="00086F3F">
              <w:rPr>
                <w:rFonts w:ascii="Times New Roman" w:hAnsi="Times New Roman" w:cs="Times New Roman"/>
              </w:rPr>
              <w:t>”</w:t>
            </w:r>
            <w:r w:rsidRPr="00086F3F">
              <w:rPr>
                <w:rFonts w:ascii="Times New Roman" w:hAnsi="Times New Roman" w:cs="Times New Roman"/>
              </w:rPr>
              <w:t xml:space="preserve"> (wherever occurring), substitute </w:t>
            </w:r>
            <w:r w:rsidR="00086F3F">
              <w:rPr>
                <w:rFonts w:ascii="Times New Roman" w:hAnsi="Times New Roman" w:cs="Times New Roman"/>
              </w:rPr>
              <w:t>“</w:t>
            </w:r>
            <w:r w:rsidRPr="00086F3F">
              <w:rPr>
                <w:rFonts w:ascii="Times New Roman" w:hAnsi="Times New Roman" w:cs="Times New Roman"/>
              </w:rPr>
              <w:t>Schedule 2</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8D3D2E" w:rsidP="00C903F8">
            <w:pPr>
              <w:tabs>
                <w:tab w:val="left" w:leader="dot" w:pos="2736"/>
              </w:tabs>
              <w:spacing w:after="0" w:line="240" w:lineRule="auto"/>
              <w:jc w:val="both"/>
              <w:rPr>
                <w:rFonts w:ascii="Times New Roman" w:hAnsi="Times New Roman" w:cs="Times New Roman"/>
              </w:rPr>
            </w:pPr>
            <w:r w:rsidRPr="00086F3F">
              <w:rPr>
                <w:rFonts w:ascii="Times New Roman" w:hAnsi="Times New Roman" w:cs="Times New Roman"/>
              </w:rPr>
              <w:t>Section 10</w:t>
            </w:r>
            <w:r w:rsidR="00C903F8">
              <w:rPr>
                <w:rFonts w:ascii="Times New Roman" w:hAnsi="Times New Roman" w:cs="Times New Roman"/>
              </w:rPr>
              <w:tab/>
            </w:r>
          </w:p>
        </w:tc>
        <w:tc>
          <w:tcPr>
            <w:tcW w:w="3365" w:type="pct"/>
            <w:tcBorders>
              <w:left w:val="single" w:sz="6" w:space="0" w:color="auto"/>
            </w:tcBorders>
          </w:tcPr>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 xml:space="preserve">Omit </w:t>
            </w:r>
            <w:r w:rsidR="00086F3F">
              <w:rPr>
                <w:rFonts w:ascii="Times New Roman" w:hAnsi="Times New Roman" w:cs="Times New Roman"/>
              </w:rPr>
              <w:t>“</w:t>
            </w:r>
            <w:r w:rsidRPr="00086F3F">
              <w:rPr>
                <w:rFonts w:ascii="Times New Roman" w:hAnsi="Times New Roman" w:cs="Times New Roman"/>
              </w:rPr>
              <w:t>the Second Schedule to this Act</w:t>
            </w:r>
            <w:r w:rsidR="00086F3F">
              <w:rPr>
                <w:rFonts w:ascii="Times New Roman" w:hAnsi="Times New Roman" w:cs="Times New Roman"/>
              </w:rPr>
              <w:t>”</w:t>
            </w:r>
            <w:r w:rsidRPr="00086F3F">
              <w:rPr>
                <w:rFonts w:ascii="Times New Roman" w:hAnsi="Times New Roman" w:cs="Times New Roman"/>
              </w:rPr>
              <w:t xml:space="preserve">, substitute </w:t>
            </w:r>
            <w:r w:rsidR="00086F3F">
              <w:rPr>
                <w:rFonts w:ascii="Times New Roman" w:hAnsi="Times New Roman" w:cs="Times New Roman"/>
              </w:rPr>
              <w:t>“</w:t>
            </w:r>
            <w:r w:rsidRPr="00086F3F">
              <w:rPr>
                <w:rFonts w:ascii="Times New Roman" w:hAnsi="Times New Roman" w:cs="Times New Roman"/>
              </w:rPr>
              <w:t>Schedule 2</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8D3D2E" w:rsidP="007928FB">
            <w:pPr>
              <w:tabs>
                <w:tab w:val="left" w:leader="dot" w:pos="2736"/>
              </w:tabs>
              <w:spacing w:after="0" w:line="240" w:lineRule="auto"/>
              <w:jc w:val="both"/>
              <w:rPr>
                <w:rFonts w:ascii="Times New Roman" w:hAnsi="Times New Roman" w:cs="Times New Roman"/>
              </w:rPr>
            </w:pPr>
            <w:r w:rsidRPr="00086F3F">
              <w:rPr>
                <w:rFonts w:ascii="Times New Roman" w:hAnsi="Times New Roman" w:cs="Times New Roman"/>
              </w:rPr>
              <w:t>Section 25(1)</w:t>
            </w:r>
            <w:r w:rsidR="00C903F8">
              <w:rPr>
                <w:rFonts w:ascii="Times New Roman" w:hAnsi="Times New Roman" w:cs="Times New Roman"/>
              </w:rPr>
              <w:tab/>
            </w:r>
          </w:p>
        </w:tc>
        <w:tc>
          <w:tcPr>
            <w:tcW w:w="3365" w:type="pct"/>
            <w:tcBorders>
              <w:left w:val="single" w:sz="6" w:space="0" w:color="auto"/>
              <w:right w:val="single" w:sz="6" w:space="0" w:color="auto"/>
            </w:tcBorders>
          </w:tcPr>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 xml:space="preserve">Omit </w:t>
            </w:r>
            <w:r w:rsidR="00086F3F">
              <w:rPr>
                <w:rFonts w:ascii="Times New Roman" w:hAnsi="Times New Roman" w:cs="Times New Roman"/>
              </w:rPr>
              <w:t>“</w:t>
            </w:r>
            <w:r w:rsidRPr="00086F3F">
              <w:rPr>
                <w:rFonts w:ascii="Times New Roman" w:hAnsi="Times New Roman" w:cs="Times New Roman"/>
              </w:rPr>
              <w:t>the Third Schedule to this Act</w:t>
            </w:r>
            <w:r w:rsidR="00086F3F">
              <w:rPr>
                <w:rFonts w:ascii="Times New Roman" w:hAnsi="Times New Roman" w:cs="Times New Roman"/>
              </w:rPr>
              <w:t>”</w:t>
            </w:r>
            <w:r w:rsidRPr="00086F3F">
              <w:rPr>
                <w:rFonts w:ascii="Times New Roman" w:hAnsi="Times New Roman" w:cs="Times New Roman"/>
              </w:rPr>
              <w:t xml:space="preserve">, substitute </w:t>
            </w:r>
            <w:r w:rsidR="00086F3F">
              <w:rPr>
                <w:rFonts w:ascii="Times New Roman" w:hAnsi="Times New Roman" w:cs="Times New Roman"/>
              </w:rPr>
              <w:t>“</w:t>
            </w:r>
            <w:r w:rsidRPr="00086F3F">
              <w:rPr>
                <w:rFonts w:ascii="Times New Roman" w:hAnsi="Times New Roman" w:cs="Times New Roman"/>
              </w:rPr>
              <w:t>Schedule 3</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8D3D2E" w:rsidP="007928FB">
            <w:pPr>
              <w:tabs>
                <w:tab w:val="left" w:leader="dot" w:pos="2736"/>
              </w:tabs>
              <w:spacing w:after="0" w:line="240" w:lineRule="auto"/>
              <w:jc w:val="both"/>
              <w:rPr>
                <w:rFonts w:ascii="Times New Roman" w:hAnsi="Times New Roman" w:cs="Times New Roman"/>
              </w:rPr>
            </w:pPr>
            <w:r w:rsidRPr="00086F3F">
              <w:rPr>
                <w:rFonts w:ascii="Times New Roman" w:hAnsi="Times New Roman" w:cs="Times New Roman"/>
              </w:rPr>
              <w:t>Section 34(d)</w:t>
            </w:r>
            <w:r w:rsidR="00C903F8">
              <w:rPr>
                <w:rFonts w:ascii="Times New Roman" w:hAnsi="Times New Roman" w:cs="Times New Roman"/>
              </w:rPr>
              <w:tab/>
            </w:r>
          </w:p>
        </w:tc>
        <w:tc>
          <w:tcPr>
            <w:tcW w:w="3365" w:type="pct"/>
            <w:tcBorders>
              <w:left w:val="single" w:sz="6" w:space="0" w:color="auto"/>
              <w:right w:val="single" w:sz="6" w:space="0" w:color="auto"/>
            </w:tcBorders>
          </w:tcPr>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 xml:space="preserve">Omit </w:t>
            </w:r>
            <w:r w:rsidR="00086F3F">
              <w:rPr>
                <w:rFonts w:ascii="Times New Roman" w:hAnsi="Times New Roman" w:cs="Times New Roman"/>
              </w:rPr>
              <w:t>“</w:t>
            </w:r>
            <w:r w:rsidRPr="00086F3F">
              <w:rPr>
                <w:rFonts w:ascii="Times New Roman" w:hAnsi="Times New Roman" w:cs="Times New Roman"/>
              </w:rPr>
              <w:t>the Fourth Schedule to this Act</w:t>
            </w:r>
            <w:r w:rsidR="00086F3F">
              <w:rPr>
                <w:rFonts w:ascii="Times New Roman" w:hAnsi="Times New Roman" w:cs="Times New Roman"/>
              </w:rPr>
              <w:t>”</w:t>
            </w:r>
            <w:r w:rsidRPr="00086F3F">
              <w:rPr>
                <w:rFonts w:ascii="Times New Roman" w:hAnsi="Times New Roman" w:cs="Times New Roman"/>
              </w:rPr>
              <w:t xml:space="preserve">, substitute </w:t>
            </w:r>
            <w:r w:rsidR="00086F3F">
              <w:rPr>
                <w:rFonts w:ascii="Times New Roman" w:hAnsi="Times New Roman" w:cs="Times New Roman"/>
              </w:rPr>
              <w:t>“</w:t>
            </w:r>
            <w:r w:rsidRPr="00086F3F">
              <w:rPr>
                <w:rFonts w:ascii="Times New Roman" w:hAnsi="Times New Roman" w:cs="Times New Roman"/>
              </w:rPr>
              <w:t>Schedule 4</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8D3D2E" w:rsidP="007928FB">
            <w:pPr>
              <w:tabs>
                <w:tab w:val="left" w:leader="dot" w:pos="2736"/>
              </w:tabs>
              <w:spacing w:after="0" w:line="240" w:lineRule="auto"/>
              <w:jc w:val="both"/>
              <w:rPr>
                <w:rFonts w:ascii="Times New Roman" w:hAnsi="Times New Roman" w:cs="Times New Roman"/>
              </w:rPr>
            </w:pPr>
            <w:r w:rsidRPr="00086F3F">
              <w:rPr>
                <w:rFonts w:ascii="Times New Roman" w:hAnsi="Times New Roman" w:cs="Times New Roman"/>
              </w:rPr>
              <w:t>Section 50(</w:t>
            </w:r>
            <w:r w:rsidR="00FF4124">
              <w:rPr>
                <w:rFonts w:ascii="Times New Roman" w:hAnsi="Times New Roman" w:cs="Times New Roman"/>
              </w:rPr>
              <w:t>6</w:t>
            </w:r>
            <w:r w:rsidR="005371A6" w:rsidRPr="00086F3F">
              <w:rPr>
                <w:rFonts w:ascii="Times New Roman" w:hAnsi="Times New Roman" w:cs="Times New Roman"/>
                <w:smallCaps/>
              </w:rPr>
              <w:t>c</w:t>
            </w:r>
            <w:r w:rsidRPr="00086F3F">
              <w:rPr>
                <w:rFonts w:ascii="Times New Roman" w:hAnsi="Times New Roman" w:cs="Times New Roman"/>
              </w:rPr>
              <w:t>)</w:t>
            </w:r>
            <w:r w:rsidR="00C903F8">
              <w:rPr>
                <w:rFonts w:ascii="Times New Roman" w:hAnsi="Times New Roman" w:cs="Times New Roman"/>
              </w:rPr>
              <w:tab/>
            </w:r>
          </w:p>
        </w:tc>
        <w:tc>
          <w:tcPr>
            <w:tcW w:w="3365" w:type="pct"/>
            <w:tcBorders>
              <w:left w:val="single" w:sz="6" w:space="0" w:color="auto"/>
              <w:right w:val="single" w:sz="6" w:space="0" w:color="auto"/>
            </w:tcBorders>
          </w:tcPr>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 xml:space="preserve">Omit </w:t>
            </w:r>
            <w:r w:rsidR="00086F3F">
              <w:rPr>
                <w:rFonts w:ascii="Times New Roman" w:hAnsi="Times New Roman" w:cs="Times New Roman"/>
              </w:rPr>
              <w:t>“</w:t>
            </w:r>
            <w:r w:rsidRPr="00086F3F">
              <w:rPr>
                <w:rFonts w:ascii="Times New Roman" w:hAnsi="Times New Roman" w:cs="Times New Roman"/>
              </w:rPr>
              <w:t>the Sixth Schedule to this Act</w:t>
            </w:r>
            <w:r w:rsidR="00086F3F">
              <w:rPr>
                <w:rFonts w:ascii="Times New Roman" w:hAnsi="Times New Roman" w:cs="Times New Roman"/>
              </w:rPr>
              <w:t>”</w:t>
            </w:r>
            <w:r w:rsidRPr="00086F3F">
              <w:rPr>
                <w:rFonts w:ascii="Times New Roman" w:hAnsi="Times New Roman" w:cs="Times New Roman"/>
              </w:rPr>
              <w:t xml:space="preserve">, substitute </w:t>
            </w:r>
            <w:r w:rsidR="00086F3F">
              <w:rPr>
                <w:rFonts w:ascii="Times New Roman" w:hAnsi="Times New Roman" w:cs="Times New Roman"/>
              </w:rPr>
              <w:t>“</w:t>
            </w:r>
            <w:r w:rsidRPr="00086F3F">
              <w:rPr>
                <w:rFonts w:ascii="Times New Roman" w:hAnsi="Times New Roman" w:cs="Times New Roman"/>
              </w:rPr>
              <w:t>Schedule 6</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8D3D2E" w:rsidP="007928FB">
            <w:pPr>
              <w:tabs>
                <w:tab w:val="left" w:leader="dot" w:pos="2736"/>
              </w:tabs>
              <w:spacing w:after="0" w:line="240" w:lineRule="auto"/>
              <w:jc w:val="both"/>
              <w:rPr>
                <w:rFonts w:ascii="Times New Roman" w:hAnsi="Times New Roman" w:cs="Times New Roman"/>
              </w:rPr>
            </w:pPr>
            <w:r w:rsidRPr="00086F3F">
              <w:rPr>
                <w:rFonts w:ascii="Times New Roman" w:hAnsi="Times New Roman" w:cs="Times New Roman"/>
              </w:rPr>
              <w:t>Section 55(1)(g)</w:t>
            </w:r>
            <w:r w:rsidR="00C903F8">
              <w:rPr>
                <w:rFonts w:ascii="Times New Roman" w:hAnsi="Times New Roman" w:cs="Times New Roman"/>
              </w:rPr>
              <w:tab/>
            </w:r>
          </w:p>
        </w:tc>
        <w:tc>
          <w:tcPr>
            <w:tcW w:w="3365" w:type="pct"/>
            <w:tcBorders>
              <w:left w:val="single" w:sz="6" w:space="0" w:color="auto"/>
              <w:right w:val="single" w:sz="6" w:space="0" w:color="auto"/>
            </w:tcBorders>
          </w:tcPr>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 xml:space="preserve">Omit </w:t>
            </w:r>
            <w:r w:rsidR="00086F3F">
              <w:rPr>
                <w:rFonts w:ascii="Times New Roman" w:hAnsi="Times New Roman" w:cs="Times New Roman"/>
              </w:rPr>
              <w:t>“</w:t>
            </w:r>
            <w:r w:rsidRPr="00086F3F">
              <w:rPr>
                <w:rFonts w:ascii="Times New Roman" w:hAnsi="Times New Roman" w:cs="Times New Roman"/>
              </w:rPr>
              <w:t>the Fourth Schedule to this Act</w:t>
            </w:r>
            <w:r w:rsidR="00086F3F">
              <w:rPr>
                <w:rFonts w:ascii="Times New Roman" w:hAnsi="Times New Roman" w:cs="Times New Roman"/>
              </w:rPr>
              <w:t>”</w:t>
            </w:r>
            <w:r w:rsidRPr="00086F3F">
              <w:rPr>
                <w:rFonts w:ascii="Times New Roman" w:hAnsi="Times New Roman" w:cs="Times New Roman"/>
              </w:rPr>
              <w:t xml:space="preserve">, substitute </w:t>
            </w:r>
            <w:r w:rsidR="00086F3F">
              <w:rPr>
                <w:rFonts w:ascii="Times New Roman" w:hAnsi="Times New Roman" w:cs="Times New Roman"/>
              </w:rPr>
              <w:t>“</w:t>
            </w:r>
            <w:r w:rsidRPr="00086F3F">
              <w:rPr>
                <w:rFonts w:ascii="Times New Roman" w:hAnsi="Times New Roman" w:cs="Times New Roman"/>
              </w:rPr>
              <w:t>Schedule 4</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7928FB" w:rsidP="00C903F8">
            <w:pPr>
              <w:tabs>
                <w:tab w:val="left" w:leader="dot" w:pos="2736"/>
              </w:tabs>
              <w:spacing w:after="0" w:line="240" w:lineRule="auto"/>
              <w:jc w:val="both"/>
              <w:rPr>
                <w:rFonts w:ascii="Times New Roman" w:hAnsi="Times New Roman" w:cs="Times New Roman"/>
              </w:rPr>
            </w:pPr>
            <w:r>
              <w:rPr>
                <w:rFonts w:ascii="Times New Roman" w:hAnsi="Times New Roman" w:cs="Times New Roman"/>
              </w:rPr>
              <w:t>Section 55</w:t>
            </w:r>
            <w:r w:rsidR="008D3D2E" w:rsidRPr="00086F3F">
              <w:rPr>
                <w:rFonts w:ascii="Times New Roman" w:hAnsi="Times New Roman" w:cs="Times New Roman"/>
              </w:rPr>
              <w:t>(7)</w:t>
            </w:r>
            <w:r w:rsidR="00C903F8">
              <w:rPr>
                <w:rFonts w:ascii="Times New Roman" w:hAnsi="Times New Roman" w:cs="Times New Roman"/>
              </w:rPr>
              <w:tab/>
            </w:r>
          </w:p>
        </w:tc>
        <w:tc>
          <w:tcPr>
            <w:tcW w:w="3365" w:type="pct"/>
            <w:tcBorders>
              <w:left w:val="single" w:sz="6" w:space="0" w:color="auto"/>
              <w:right w:val="single" w:sz="6" w:space="0" w:color="auto"/>
            </w:tcBorders>
          </w:tcPr>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 xml:space="preserve">Omit </w:t>
            </w:r>
            <w:r w:rsidR="00086F3F">
              <w:rPr>
                <w:rFonts w:ascii="Times New Roman" w:hAnsi="Times New Roman" w:cs="Times New Roman"/>
              </w:rPr>
              <w:t>“</w:t>
            </w:r>
            <w:r w:rsidRPr="00086F3F">
              <w:rPr>
                <w:rFonts w:ascii="Times New Roman" w:hAnsi="Times New Roman" w:cs="Times New Roman"/>
              </w:rPr>
              <w:t>the Fifth Schedule to this Act</w:t>
            </w:r>
            <w:r w:rsidR="00086F3F">
              <w:rPr>
                <w:rFonts w:ascii="Times New Roman" w:hAnsi="Times New Roman" w:cs="Times New Roman"/>
              </w:rPr>
              <w:t>”</w:t>
            </w:r>
            <w:r w:rsidRPr="00086F3F">
              <w:rPr>
                <w:rFonts w:ascii="Times New Roman" w:hAnsi="Times New Roman" w:cs="Times New Roman"/>
              </w:rPr>
              <w:t xml:space="preserve">, substitute </w:t>
            </w:r>
            <w:r w:rsidR="00086F3F">
              <w:rPr>
                <w:rFonts w:ascii="Times New Roman" w:hAnsi="Times New Roman" w:cs="Times New Roman"/>
              </w:rPr>
              <w:t>“</w:t>
            </w:r>
            <w:r w:rsidRPr="00086F3F">
              <w:rPr>
                <w:rFonts w:ascii="Times New Roman" w:hAnsi="Times New Roman" w:cs="Times New Roman"/>
              </w:rPr>
              <w:t>Schedule 5</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8D3D2E" w:rsidP="007928FB">
            <w:pPr>
              <w:tabs>
                <w:tab w:val="left" w:leader="dot" w:pos="2736"/>
              </w:tabs>
              <w:spacing w:after="0" w:line="240" w:lineRule="auto"/>
              <w:jc w:val="both"/>
              <w:rPr>
                <w:rFonts w:ascii="Times New Roman" w:hAnsi="Times New Roman" w:cs="Times New Roman"/>
              </w:rPr>
            </w:pPr>
            <w:r w:rsidRPr="00086F3F">
              <w:rPr>
                <w:rFonts w:ascii="Times New Roman" w:hAnsi="Times New Roman" w:cs="Times New Roman"/>
              </w:rPr>
              <w:t>Section 68</w:t>
            </w:r>
            <w:r w:rsidR="005371A6" w:rsidRPr="00086F3F">
              <w:rPr>
                <w:rFonts w:ascii="Times New Roman" w:hAnsi="Times New Roman" w:cs="Times New Roman"/>
                <w:smallCaps/>
              </w:rPr>
              <w:t>(6)</w:t>
            </w:r>
            <w:r w:rsidR="00C903F8">
              <w:rPr>
                <w:rFonts w:ascii="Times New Roman" w:hAnsi="Times New Roman" w:cs="Times New Roman"/>
                <w:smallCaps/>
              </w:rPr>
              <w:tab/>
            </w:r>
          </w:p>
        </w:tc>
        <w:tc>
          <w:tcPr>
            <w:tcW w:w="3365" w:type="pct"/>
            <w:tcBorders>
              <w:left w:val="single" w:sz="6" w:space="0" w:color="auto"/>
            </w:tcBorders>
          </w:tcPr>
          <w:p w:rsidR="008D3D2E" w:rsidRPr="00086F3F" w:rsidRDefault="008D3D2E" w:rsidP="00C903F8">
            <w:pPr>
              <w:spacing w:after="0" w:line="240" w:lineRule="auto"/>
              <w:ind w:left="288" w:hanging="288"/>
              <w:jc w:val="both"/>
              <w:rPr>
                <w:rFonts w:ascii="Times New Roman" w:hAnsi="Times New Roman" w:cs="Times New Roman"/>
              </w:rPr>
            </w:pPr>
            <w:r w:rsidRPr="00086F3F">
              <w:rPr>
                <w:rFonts w:ascii="Times New Roman" w:hAnsi="Times New Roman" w:cs="Times New Roman"/>
              </w:rPr>
              <w:t xml:space="preserve">Omit </w:t>
            </w:r>
            <w:r w:rsidR="00086F3F">
              <w:rPr>
                <w:rFonts w:ascii="Times New Roman" w:hAnsi="Times New Roman" w:cs="Times New Roman"/>
              </w:rPr>
              <w:t>“</w:t>
            </w:r>
            <w:r w:rsidRPr="00086F3F">
              <w:rPr>
                <w:rFonts w:ascii="Times New Roman" w:hAnsi="Times New Roman" w:cs="Times New Roman"/>
              </w:rPr>
              <w:t>the first day of January, One thousand nine hundred and sixty-seven,</w:t>
            </w:r>
            <w:r w:rsidR="00086F3F">
              <w:rPr>
                <w:rFonts w:ascii="Times New Roman" w:hAnsi="Times New Roman" w:cs="Times New Roman"/>
              </w:rPr>
              <w:t>”</w:t>
            </w:r>
            <w:r w:rsidRPr="00086F3F">
              <w:rPr>
                <w:rFonts w:ascii="Times New Roman" w:hAnsi="Times New Roman" w:cs="Times New Roman"/>
              </w:rPr>
              <w:t xml:space="preserve">, substitute </w:t>
            </w:r>
            <w:r w:rsidR="00086F3F">
              <w:rPr>
                <w:rFonts w:ascii="Times New Roman" w:hAnsi="Times New Roman" w:cs="Times New Roman"/>
              </w:rPr>
              <w:t>“</w:t>
            </w:r>
            <w:r w:rsidRPr="00086F3F">
              <w:rPr>
                <w:rFonts w:ascii="Times New Roman" w:hAnsi="Times New Roman" w:cs="Times New Roman"/>
              </w:rPr>
              <w:t>1st January, 1967,</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8D3D2E" w:rsidP="007928FB">
            <w:pPr>
              <w:tabs>
                <w:tab w:val="left" w:leader="dot" w:pos="2736"/>
              </w:tabs>
              <w:spacing w:after="0" w:line="240" w:lineRule="auto"/>
              <w:jc w:val="both"/>
              <w:rPr>
                <w:rFonts w:ascii="Times New Roman" w:hAnsi="Times New Roman" w:cs="Times New Roman"/>
              </w:rPr>
            </w:pPr>
            <w:r w:rsidRPr="00086F3F">
              <w:rPr>
                <w:rFonts w:ascii="Times New Roman" w:hAnsi="Times New Roman" w:cs="Times New Roman"/>
              </w:rPr>
              <w:t>Section 68(7)</w:t>
            </w:r>
            <w:r w:rsidR="00C903F8">
              <w:rPr>
                <w:rFonts w:ascii="Times New Roman" w:hAnsi="Times New Roman" w:cs="Times New Roman"/>
              </w:rPr>
              <w:tab/>
            </w:r>
          </w:p>
        </w:tc>
        <w:tc>
          <w:tcPr>
            <w:tcW w:w="3365" w:type="pct"/>
            <w:tcBorders>
              <w:left w:val="single" w:sz="6" w:space="0" w:color="auto"/>
            </w:tcBorders>
          </w:tcPr>
          <w:p w:rsidR="008D3D2E" w:rsidRPr="00086F3F" w:rsidRDefault="008D3D2E" w:rsidP="00C903F8">
            <w:pPr>
              <w:spacing w:after="0" w:line="240" w:lineRule="auto"/>
              <w:ind w:left="288" w:hanging="288"/>
              <w:jc w:val="both"/>
              <w:rPr>
                <w:rFonts w:ascii="Times New Roman" w:hAnsi="Times New Roman" w:cs="Times New Roman"/>
              </w:rPr>
            </w:pPr>
            <w:r w:rsidRPr="00086F3F">
              <w:rPr>
                <w:rFonts w:ascii="Times New Roman" w:hAnsi="Times New Roman" w:cs="Times New Roman"/>
              </w:rPr>
              <w:t xml:space="preserve">Omit </w:t>
            </w:r>
            <w:r w:rsidR="00086F3F">
              <w:rPr>
                <w:rFonts w:ascii="Times New Roman" w:hAnsi="Times New Roman" w:cs="Times New Roman"/>
              </w:rPr>
              <w:t>“</w:t>
            </w:r>
            <w:r w:rsidRPr="00086F3F">
              <w:rPr>
                <w:rFonts w:ascii="Times New Roman" w:hAnsi="Times New Roman" w:cs="Times New Roman"/>
              </w:rPr>
              <w:t>the first day of January, One thousand nine hundred and sixty-six,</w:t>
            </w:r>
            <w:r w:rsidR="00086F3F">
              <w:rPr>
                <w:rFonts w:ascii="Times New Roman" w:hAnsi="Times New Roman" w:cs="Times New Roman"/>
              </w:rPr>
              <w:t>”</w:t>
            </w:r>
            <w:r w:rsidRPr="00086F3F">
              <w:rPr>
                <w:rFonts w:ascii="Times New Roman" w:hAnsi="Times New Roman" w:cs="Times New Roman"/>
              </w:rPr>
              <w:t xml:space="preserve">(wherever occurring), substitute </w:t>
            </w:r>
            <w:r w:rsidR="00086F3F">
              <w:rPr>
                <w:rFonts w:ascii="Times New Roman" w:hAnsi="Times New Roman" w:cs="Times New Roman"/>
              </w:rPr>
              <w:t>“</w:t>
            </w:r>
            <w:r w:rsidRPr="00086F3F">
              <w:rPr>
                <w:rFonts w:ascii="Times New Roman" w:hAnsi="Times New Roman" w:cs="Times New Roman"/>
              </w:rPr>
              <w:t>1st January, 1966,</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53"/>
        </w:trPr>
        <w:tc>
          <w:tcPr>
            <w:tcW w:w="1635" w:type="pct"/>
            <w:vMerge w:val="restart"/>
            <w:tcBorders>
              <w:right w:val="single" w:sz="6" w:space="0" w:color="auto"/>
            </w:tcBorders>
          </w:tcPr>
          <w:p w:rsidR="008D3D2E" w:rsidRPr="00086F3F" w:rsidRDefault="008D3D2E" w:rsidP="007928FB">
            <w:pPr>
              <w:tabs>
                <w:tab w:val="left" w:leader="dot" w:pos="2736"/>
              </w:tabs>
              <w:spacing w:after="0" w:line="240" w:lineRule="auto"/>
              <w:jc w:val="both"/>
              <w:rPr>
                <w:rFonts w:ascii="Times New Roman" w:hAnsi="Times New Roman" w:cs="Times New Roman"/>
              </w:rPr>
            </w:pPr>
            <w:r w:rsidRPr="00086F3F">
              <w:rPr>
                <w:rFonts w:ascii="Times New Roman" w:hAnsi="Times New Roman" w:cs="Times New Roman"/>
              </w:rPr>
              <w:t>Section 68</w:t>
            </w:r>
            <w:r w:rsidR="005371A6" w:rsidRPr="00086F3F">
              <w:rPr>
                <w:rFonts w:ascii="Times New Roman" w:hAnsi="Times New Roman" w:cs="Times New Roman"/>
                <w:smallCaps/>
              </w:rPr>
              <w:t>a</w:t>
            </w:r>
            <w:r w:rsidRPr="00086F3F">
              <w:rPr>
                <w:rFonts w:ascii="Times New Roman" w:hAnsi="Times New Roman" w:cs="Times New Roman"/>
              </w:rPr>
              <w:t>(1)</w:t>
            </w:r>
            <w:r w:rsidR="00C903F8">
              <w:rPr>
                <w:rFonts w:ascii="Times New Roman" w:hAnsi="Times New Roman" w:cs="Times New Roman"/>
              </w:rPr>
              <w:tab/>
            </w:r>
          </w:p>
        </w:tc>
        <w:tc>
          <w:tcPr>
            <w:tcW w:w="3365" w:type="pct"/>
            <w:vMerge w:val="restart"/>
            <w:tcBorders>
              <w:left w:val="single" w:sz="6" w:space="0" w:color="auto"/>
            </w:tcBorders>
          </w:tcPr>
          <w:p w:rsidR="008D3D2E" w:rsidRPr="00086F3F" w:rsidRDefault="008D3D2E" w:rsidP="00C903F8">
            <w:pPr>
              <w:spacing w:after="0" w:line="240" w:lineRule="auto"/>
              <w:ind w:left="288" w:hanging="288"/>
              <w:jc w:val="both"/>
              <w:rPr>
                <w:rFonts w:ascii="Times New Roman" w:hAnsi="Times New Roman" w:cs="Times New Roman"/>
              </w:rPr>
            </w:pPr>
            <w:r w:rsidRPr="00086F3F">
              <w:rPr>
                <w:rFonts w:ascii="Times New Roman" w:hAnsi="Times New Roman" w:cs="Times New Roman"/>
              </w:rPr>
              <w:t xml:space="preserve">Omit </w:t>
            </w:r>
            <w:r w:rsidR="00086F3F">
              <w:rPr>
                <w:rFonts w:ascii="Times New Roman" w:hAnsi="Times New Roman" w:cs="Times New Roman"/>
              </w:rPr>
              <w:t>“</w:t>
            </w:r>
            <w:r w:rsidRPr="00086F3F">
              <w:rPr>
                <w:rFonts w:ascii="Times New Roman" w:hAnsi="Times New Roman" w:cs="Times New Roman"/>
              </w:rPr>
              <w:t>the first day of January, One thousand nine hundred and sixty-seven,</w:t>
            </w:r>
            <w:r w:rsidR="00086F3F">
              <w:rPr>
                <w:rFonts w:ascii="Times New Roman" w:hAnsi="Times New Roman" w:cs="Times New Roman"/>
              </w:rPr>
              <w:t>”</w:t>
            </w:r>
            <w:r w:rsidRPr="00086F3F">
              <w:rPr>
                <w:rFonts w:ascii="Times New Roman" w:hAnsi="Times New Roman" w:cs="Times New Roman"/>
              </w:rPr>
              <w:t xml:space="preserve"> (wherever occurring), substitute </w:t>
            </w:r>
            <w:r w:rsidR="00086F3F">
              <w:rPr>
                <w:rFonts w:ascii="Times New Roman" w:hAnsi="Times New Roman" w:cs="Times New Roman"/>
              </w:rPr>
              <w:t>“</w:t>
            </w:r>
            <w:r w:rsidRPr="00086F3F">
              <w:rPr>
                <w:rFonts w:ascii="Times New Roman" w:hAnsi="Times New Roman" w:cs="Times New Roman"/>
              </w:rPr>
              <w:t>1st January, 1967,</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53"/>
        </w:trPr>
        <w:tc>
          <w:tcPr>
            <w:tcW w:w="1635" w:type="pct"/>
            <w:vMerge/>
            <w:tcBorders>
              <w:right w:val="single" w:sz="6" w:space="0" w:color="auto"/>
            </w:tcBorders>
          </w:tcPr>
          <w:p w:rsidR="008D3D2E" w:rsidRPr="00086F3F" w:rsidRDefault="008D3D2E" w:rsidP="005371A6">
            <w:pPr>
              <w:spacing w:after="0" w:line="240" w:lineRule="auto"/>
              <w:jc w:val="both"/>
              <w:rPr>
                <w:rFonts w:ascii="Times New Roman" w:hAnsi="Times New Roman" w:cs="Times New Roman"/>
              </w:rPr>
            </w:pPr>
          </w:p>
        </w:tc>
        <w:tc>
          <w:tcPr>
            <w:tcW w:w="3365" w:type="pct"/>
            <w:vMerge/>
            <w:tcBorders>
              <w:left w:val="single" w:sz="6" w:space="0" w:color="auto"/>
            </w:tcBorders>
          </w:tcPr>
          <w:p w:rsidR="008D3D2E" w:rsidRPr="00086F3F" w:rsidRDefault="008D3D2E" w:rsidP="005371A6">
            <w:pPr>
              <w:spacing w:after="0" w:line="240" w:lineRule="auto"/>
              <w:jc w:val="both"/>
              <w:rPr>
                <w:rFonts w:ascii="Times New Roman" w:hAnsi="Times New Roman" w:cs="Times New Roman"/>
              </w:rPr>
            </w:pPr>
          </w:p>
        </w:tc>
      </w:tr>
      <w:tr w:rsidR="008D3D2E" w:rsidRPr="00086F3F" w:rsidTr="00C903F8">
        <w:trPr>
          <w:trHeight w:val="20"/>
        </w:trPr>
        <w:tc>
          <w:tcPr>
            <w:tcW w:w="1635" w:type="pct"/>
            <w:tcBorders>
              <w:right w:val="single" w:sz="6" w:space="0" w:color="auto"/>
            </w:tcBorders>
          </w:tcPr>
          <w:p w:rsidR="008D3D2E" w:rsidRPr="00086F3F" w:rsidRDefault="008D3D2E" w:rsidP="007928FB">
            <w:pPr>
              <w:tabs>
                <w:tab w:val="left" w:leader="dot" w:pos="2736"/>
              </w:tabs>
              <w:spacing w:after="0" w:line="240" w:lineRule="auto"/>
              <w:jc w:val="both"/>
              <w:rPr>
                <w:rFonts w:ascii="Times New Roman" w:hAnsi="Times New Roman" w:cs="Times New Roman"/>
              </w:rPr>
            </w:pPr>
            <w:r w:rsidRPr="00086F3F">
              <w:rPr>
                <w:rFonts w:ascii="Times New Roman" w:hAnsi="Times New Roman" w:cs="Times New Roman"/>
              </w:rPr>
              <w:t>Section 71</w:t>
            </w:r>
            <w:r w:rsidR="005371A6" w:rsidRPr="00086F3F">
              <w:rPr>
                <w:rFonts w:ascii="Times New Roman" w:hAnsi="Times New Roman" w:cs="Times New Roman"/>
                <w:smallCaps/>
              </w:rPr>
              <w:t>a</w:t>
            </w:r>
            <w:r w:rsidRPr="00086F3F">
              <w:rPr>
                <w:rFonts w:ascii="Times New Roman" w:hAnsi="Times New Roman" w:cs="Times New Roman"/>
              </w:rPr>
              <w:t>(4)</w:t>
            </w:r>
            <w:r w:rsidR="00C903F8">
              <w:rPr>
                <w:rFonts w:ascii="Times New Roman" w:hAnsi="Times New Roman" w:cs="Times New Roman"/>
              </w:rPr>
              <w:tab/>
            </w:r>
          </w:p>
        </w:tc>
        <w:tc>
          <w:tcPr>
            <w:tcW w:w="3365" w:type="pct"/>
            <w:tcBorders>
              <w:left w:val="single" w:sz="6" w:space="0" w:color="auto"/>
            </w:tcBorders>
          </w:tcPr>
          <w:p w:rsidR="008D3D2E" w:rsidRPr="00086F3F" w:rsidRDefault="008D3D2E" w:rsidP="00C903F8">
            <w:pPr>
              <w:spacing w:after="0" w:line="240" w:lineRule="auto"/>
              <w:ind w:left="288" w:hanging="288"/>
              <w:jc w:val="both"/>
              <w:rPr>
                <w:rFonts w:ascii="Times New Roman" w:hAnsi="Times New Roman" w:cs="Times New Roman"/>
              </w:rPr>
            </w:pPr>
            <w:r w:rsidRPr="00086F3F">
              <w:rPr>
                <w:rFonts w:ascii="Times New Roman" w:hAnsi="Times New Roman" w:cs="Times New Roman"/>
              </w:rPr>
              <w:t xml:space="preserve">Omit </w:t>
            </w:r>
            <w:r w:rsidR="00086F3F">
              <w:rPr>
                <w:rFonts w:ascii="Times New Roman" w:hAnsi="Times New Roman" w:cs="Times New Roman"/>
              </w:rPr>
              <w:t>“</w:t>
            </w:r>
            <w:r w:rsidRPr="00086F3F">
              <w:rPr>
                <w:rFonts w:ascii="Times New Roman" w:hAnsi="Times New Roman" w:cs="Times New Roman"/>
              </w:rPr>
              <w:t>the thirtieth day of June, One thousand nine hundred and sixty-five</w:t>
            </w:r>
            <w:r w:rsidR="00086F3F">
              <w:rPr>
                <w:rFonts w:ascii="Times New Roman" w:hAnsi="Times New Roman" w:cs="Times New Roman"/>
              </w:rPr>
              <w:t>”</w:t>
            </w:r>
            <w:r w:rsidRPr="00086F3F">
              <w:rPr>
                <w:rFonts w:ascii="Times New Roman" w:hAnsi="Times New Roman" w:cs="Times New Roman"/>
              </w:rPr>
              <w:t>,</w:t>
            </w:r>
            <w:r w:rsidR="005371A6" w:rsidRPr="00086F3F">
              <w:rPr>
                <w:rFonts w:ascii="Times New Roman" w:hAnsi="Times New Roman" w:cs="Times New Roman"/>
              </w:rPr>
              <w:t xml:space="preserve"> </w:t>
            </w:r>
            <w:r w:rsidRPr="00086F3F">
              <w:rPr>
                <w:rFonts w:ascii="Times New Roman" w:hAnsi="Times New Roman" w:cs="Times New Roman"/>
              </w:rPr>
              <w:t xml:space="preserve">substitute </w:t>
            </w:r>
            <w:r w:rsidR="00086F3F">
              <w:rPr>
                <w:rFonts w:ascii="Times New Roman" w:hAnsi="Times New Roman" w:cs="Times New Roman"/>
              </w:rPr>
              <w:t>“</w:t>
            </w:r>
            <w:r w:rsidRPr="00086F3F">
              <w:rPr>
                <w:rFonts w:ascii="Times New Roman" w:hAnsi="Times New Roman" w:cs="Times New Roman"/>
              </w:rPr>
              <w:t>30th June, 1965</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8D3D2E" w:rsidP="007928FB">
            <w:pPr>
              <w:tabs>
                <w:tab w:val="left" w:leader="dot" w:pos="2736"/>
              </w:tabs>
              <w:spacing w:after="0" w:line="240" w:lineRule="auto"/>
              <w:jc w:val="both"/>
              <w:rPr>
                <w:rFonts w:ascii="Times New Roman" w:hAnsi="Times New Roman" w:cs="Times New Roman"/>
              </w:rPr>
            </w:pPr>
            <w:r w:rsidRPr="00086F3F">
              <w:rPr>
                <w:rFonts w:ascii="Times New Roman" w:hAnsi="Times New Roman" w:cs="Times New Roman"/>
              </w:rPr>
              <w:t>Section 75</w:t>
            </w:r>
            <w:r w:rsidR="005371A6" w:rsidRPr="00086F3F">
              <w:rPr>
                <w:rFonts w:ascii="Times New Roman" w:hAnsi="Times New Roman" w:cs="Times New Roman"/>
                <w:smallCaps/>
              </w:rPr>
              <w:t>a</w:t>
            </w:r>
            <w:r w:rsidRPr="00086F3F">
              <w:rPr>
                <w:rFonts w:ascii="Times New Roman" w:hAnsi="Times New Roman" w:cs="Times New Roman"/>
              </w:rPr>
              <w:t>(1)</w:t>
            </w:r>
            <w:r w:rsidR="00C903F8">
              <w:rPr>
                <w:rFonts w:ascii="Times New Roman" w:hAnsi="Times New Roman" w:cs="Times New Roman"/>
              </w:rPr>
              <w:tab/>
            </w:r>
          </w:p>
        </w:tc>
        <w:tc>
          <w:tcPr>
            <w:tcW w:w="3365" w:type="pct"/>
            <w:tcBorders>
              <w:left w:val="single" w:sz="6" w:space="0" w:color="auto"/>
            </w:tcBorders>
          </w:tcPr>
          <w:p w:rsidR="008D3D2E" w:rsidRPr="00086F3F" w:rsidRDefault="008D3D2E" w:rsidP="00C903F8">
            <w:pPr>
              <w:spacing w:after="0" w:line="240" w:lineRule="auto"/>
              <w:ind w:left="288" w:hanging="288"/>
              <w:jc w:val="both"/>
              <w:rPr>
                <w:rFonts w:ascii="Times New Roman" w:hAnsi="Times New Roman" w:cs="Times New Roman"/>
              </w:rPr>
            </w:pPr>
            <w:r w:rsidRPr="00086F3F">
              <w:rPr>
                <w:rFonts w:ascii="Times New Roman" w:hAnsi="Times New Roman" w:cs="Times New Roman"/>
              </w:rPr>
              <w:t xml:space="preserve">Omit </w:t>
            </w:r>
            <w:r w:rsidR="00086F3F">
              <w:rPr>
                <w:rFonts w:ascii="Times New Roman" w:hAnsi="Times New Roman" w:cs="Times New Roman"/>
              </w:rPr>
              <w:t>“</w:t>
            </w:r>
            <w:r w:rsidRPr="00086F3F">
              <w:rPr>
                <w:rFonts w:ascii="Times New Roman" w:hAnsi="Times New Roman" w:cs="Times New Roman"/>
              </w:rPr>
              <w:t>the twelfth day of June, One thousand nine hundred and forty-one,</w:t>
            </w:r>
            <w:r w:rsidR="00086F3F">
              <w:rPr>
                <w:rFonts w:ascii="Times New Roman" w:hAnsi="Times New Roman" w:cs="Times New Roman"/>
              </w:rPr>
              <w:t>”</w:t>
            </w:r>
            <w:r w:rsidRPr="00086F3F">
              <w:rPr>
                <w:rFonts w:ascii="Times New Roman" w:hAnsi="Times New Roman" w:cs="Times New Roman"/>
              </w:rPr>
              <w:t xml:space="preserve">, substitute </w:t>
            </w:r>
            <w:r w:rsidR="00086F3F">
              <w:rPr>
                <w:rFonts w:ascii="Times New Roman" w:hAnsi="Times New Roman" w:cs="Times New Roman"/>
              </w:rPr>
              <w:t>“</w:t>
            </w:r>
            <w:r w:rsidRPr="00086F3F">
              <w:rPr>
                <w:rFonts w:ascii="Times New Roman" w:hAnsi="Times New Roman" w:cs="Times New Roman"/>
              </w:rPr>
              <w:t>12th June, 1941,</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8D3D2E" w:rsidP="007928FB">
            <w:pPr>
              <w:spacing w:after="0" w:line="240" w:lineRule="auto"/>
              <w:ind w:left="288" w:hanging="288"/>
              <w:jc w:val="both"/>
              <w:rPr>
                <w:rFonts w:ascii="Times New Roman" w:hAnsi="Times New Roman" w:cs="Times New Roman"/>
              </w:rPr>
            </w:pPr>
            <w:r w:rsidRPr="00086F3F">
              <w:rPr>
                <w:rFonts w:ascii="Times New Roman" w:hAnsi="Times New Roman" w:cs="Times New Roman"/>
              </w:rPr>
              <w:t>Section</w:t>
            </w:r>
            <w:r w:rsidR="005371A6" w:rsidRPr="00086F3F">
              <w:rPr>
                <w:rFonts w:ascii="Times New Roman" w:hAnsi="Times New Roman" w:cs="Times New Roman"/>
              </w:rPr>
              <w:t xml:space="preserve"> </w:t>
            </w:r>
            <w:r w:rsidRPr="00086F3F">
              <w:rPr>
                <w:rFonts w:ascii="Times New Roman" w:hAnsi="Times New Roman" w:cs="Times New Roman"/>
              </w:rPr>
              <w:t>81</w:t>
            </w:r>
            <w:r w:rsidR="005371A6" w:rsidRPr="00086F3F">
              <w:rPr>
                <w:rFonts w:ascii="Times New Roman" w:hAnsi="Times New Roman" w:cs="Times New Roman"/>
                <w:smallCaps/>
              </w:rPr>
              <w:t>a</w:t>
            </w:r>
            <w:r w:rsidR="007928FB">
              <w:rPr>
                <w:rFonts w:ascii="Times New Roman" w:hAnsi="Times New Roman" w:cs="Times New Roman"/>
                <w:smallCaps/>
              </w:rPr>
              <w:t xml:space="preserve"> </w:t>
            </w:r>
            <w:r w:rsidRPr="00086F3F">
              <w:rPr>
                <w:rFonts w:ascii="Times New Roman" w:hAnsi="Times New Roman" w:cs="Times New Roman"/>
              </w:rPr>
              <w:t>(definition</w:t>
            </w:r>
            <w:r w:rsidR="005371A6" w:rsidRPr="00086F3F">
              <w:rPr>
                <w:rFonts w:ascii="Times New Roman" w:hAnsi="Times New Roman" w:cs="Times New Roman"/>
              </w:rPr>
              <w:t xml:space="preserve"> </w:t>
            </w:r>
            <w:r w:rsidRPr="00086F3F">
              <w:rPr>
                <w:rFonts w:ascii="Times New Roman" w:hAnsi="Times New Roman" w:cs="Times New Roman"/>
              </w:rPr>
              <w:t xml:space="preserve">of </w:t>
            </w:r>
            <w:r w:rsidR="00086F3F">
              <w:rPr>
                <w:rFonts w:ascii="Times New Roman" w:hAnsi="Times New Roman" w:cs="Times New Roman"/>
              </w:rPr>
              <w:t>“</w:t>
            </w:r>
            <w:r w:rsidRPr="00086F3F">
              <w:rPr>
                <w:rFonts w:ascii="Times New Roman" w:hAnsi="Times New Roman" w:cs="Times New Roman"/>
              </w:rPr>
              <w:t>State employee</w:t>
            </w:r>
            <w:r w:rsidR="00086F3F">
              <w:rPr>
                <w:rFonts w:ascii="Times New Roman" w:hAnsi="Times New Roman" w:cs="Times New Roman"/>
              </w:rPr>
              <w:t>”</w:t>
            </w:r>
            <w:r w:rsidRPr="00086F3F">
              <w:rPr>
                <w:rFonts w:ascii="Times New Roman" w:hAnsi="Times New Roman" w:cs="Times New Roman"/>
              </w:rPr>
              <w:t>)</w:t>
            </w:r>
          </w:p>
        </w:tc>
        <w:tc>
          <w:tcPr>
            <w:tcW w:w="3365" w:type="pct"/>
            <w:tcBorders>
              <w:left w:val="single" w:sz="6" w:space="0" w:color="auto"/>
            </w:tcBorders>
          </w:tcPr>
          <w:p w:rsidR="008D3D2E" w:rsidRPr="00086F3F" w:rsidRDefault="008D3D2E" w:rsidP="00C903F8">
            <w:pPr>
              <w:spacing w:after="0" w:line="240" w:lineRule="auto"/>
              <w:ind w:left="288" w:hanging="288"/>
              <w:jc w:val="both"/>
              <w:rPr>
                <w:rFonts w:ascii="Times New Roman" w:hAnsi="Times New Roman" w:cs="Times New Roman"/>
              </w:rPr>
            </w:pPr>
            <w:r w:rsidRPr="00086F3F">
              <w:rPr>
                <w:rFonts w:ascii="Times New Roman" w:hAnsi="Times New Roman" w:cs="Times New Roman"/>
              </w:rPr>
              <w:t xml:space="preserve">Omit </w:t>
            </w:r>
            <w:r w:rsidR="00086F3F">
              <w:rPr>
                <w:rFonts w:ascii="Times New Roman" w:hAnsi="Times New Roman" w:cs="Times New Roman"/>
              </w:rPr>
              <w:t>“</w:t>
            </w:r>
            <w:r w:rsidRPr="00086F3F">
              <w:rPr>
                <w:rFonts w:ascii="Times New Roman" w:hAnsi="Times New Roman" w:cs="Times New Roman"/>
              </w:rPr>
              <w:t>the thirty-first day of January, One thousand nine hundred and forty-two</w:t>
            </w:r>
            <w:r w:rsidR="00086F3F">
              <w:rPr>
                <w:rFonts w:ascii="Times New Roman" w:hAnsi="Times New Roman" w:cs="Times New Roman"/>
              </w:rPr>
              <w:t>”</w:t>
            </w:r>
            <w:r w:rsidRPr="00086F3F">
              <w:rPr>
                <w:rFonts w:ascii="Times New Roman" w:hAnsi="Times New Roman" w:cs="Times New Roman"/>
              </w:rPr>
              <w:t xml:space="preserve">, substitute </w:t>
            </w:r>
            <w:r w:rsidR="00086F3F">
              <w:rPr>
                <w:rFonts w:ascii="Times New Roman" w:hAnsi="Times New Roman" w:cs="Times New Roman"/>
              </w:rPr>
              <w:t>“</w:t>
            </w:r>
            <w:r w:rsidRPr="00086F3F">
              <w:rPr>
                <w:rFonts w:ascii="Times New Roman" w:hAnsi="Times New Roman" w:cs="Times New Roman"/>
              </w:rPr>
              <w:t>31st January, 1942</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8D3D2E" w:rsidP="00C903F8">
            <w:pPr>
              <w:tabs>
                <w:tab w:val="left" w:leader="dot" w:pos="2736"/>
              </w:tabs>
              <w:spacing w:after="0" w:line="240" w:lineRule="auto"/>
              <w:jc w:val="both"/>
              <w:rPr>
                <w:rFonts w:ascii="Times New Roman" w:hAnsi="Times New Roman" w:cs="Times New Roman"/>
              </w:rPr>
            </w:pPr>
            <w:r w:rsidRPr="00086F3F">
              <w:rPr>
                <w:rFonts w:ascii="Times New Roman" w:hAnsi="Times New Roman" w:cs="Times New Roman"/>
              </w:rPr>
              <w:t>Section 81</w:t>
            </w:r>
            <w:r w:rsidR="005371A6" w:rsidRPr="00086F3F">
              <w:rPr>
                <w:rFonts w:ascii="Times New Roman" w:hAnsi="Times New Roman" w:cs="Times New Roman"/>
                <w:smallCaps/>
              </w:rPr>
              <w:t>j</w:t>
            </w:r>
            <w:r w:rsidR="00C903F8">
              <w:rPr>
                <w:rFonts w:ascii="Times New Roman" w:hAnsi="Times New Roman" w:cs="Times New Roman"/>
                <w:smallCaps/>
              </w:rPr>
              <w:tab/>
            </w:r>
          </w:p>
        </w:tc>
        <w:tc>
          <w:tcPr>
            <w:tcW w:w="3365" w:type="pct"/>
            <w:tcBorders>
              <w:left w:val="single" w:sz="6" w:space="0" w:color="auto"/>
            </w:tcBorders>
          </w:tcPr>
          <w:p w:rsidR="008D3D2E" w:rsidRPr="00086F3F" w:rsidRDefault="008D3D2E" w:rsidP="00C903F8">
            <w:pPr>
              <w:spacing w:after="0" w:line="240" w:lineRule="auto"/>
              <w:ind w:left="288" w:hanging="288"/>
              <w:jc w:val="both"/>
              <w:rPr>
                <w:rFonts w:ascii="Times New Roman" w:hAnsi="Times New Roman" w:cs="Times New Roman"/>
              </w:rPr>
            </w:pPr>
            <w:r w:rsidRPr="00086F3F">
              <w:rPr>
                <w:rFonts w:ascii="Times New Roman" w:hAnsi="Times New Roman" w:cs="Times New Roman"/>
              </w:rPr>
              <w:t xml:space="preserve">Omit </w:t>
            </w:r>
            <w:r w:rsidR="00086F3F">
              <w:rPr>
                <w:rFonts w:ascii="Times New Roman" w:hAnsi="Times New Roman" w:cs="Times New Roman"/>
              </w:rPr>
              <w:t>“</w:t>
            </w:r>
            <w:r w:rsidRPr="00086F3F">
              <w:rPr>
                <w:rFonts w:ascii="Times New Roman" w:hAnsi="Times New Roman" w:cs="Times New Roman"/>
              </w:rPr>
              <w:t>the nineteenth day of July, One thousand nine hundred and sixteen,</w:t>
            </w:r>
            <w:r w:rsidR="00086F3F">
              <w:rPr>
                <w:rFonts w:ascii="Times New Roman" w:hAnsi="Times New Roman" w:cs="Times New Roman"/>
              </w:rPr>
              <w:t>”</w:t>
            </w:r>
            <w:r w:rsidRPr="00086F3F">
              <w:rPr>
                <w:rFonts w:ascii="Times New Roman" w:hAnsi="Times New Roman" w:cs="Times New Roman"/>
              </w:rPr>
              <w:t xml:space="preserve">, substitute </w:t>
            </w:r>
            <w:r w:rsidR="00086F3F">
              <w:rPr>
                <w:rFonts w:ascii="Times New Roman" w:hAnsi="Times New Roman" w:cs="Times New Roman"/>
              </w:rPr>
              <w:t>“</w:t>
            </w:r>
            <w:r w:rsidRPr="00086F3F">
              <w:rPr>
                <w:rFonts w:ascii="Times New Roman" w:hAnsi="Times New Roman" w:cs="Times New Roman"/>
              </w:rPr>
              <w:t>19th July, 1916,</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8D3D2E" w:rsidP="00C903F8">
            <w:pPr>
              <w:spacing w:after="0" w:line="240" w:lineRule="auto"/>
              <w:ind w:left="288" w:hanging="288"/>
              <w:jc w:val="both"/>
              <w:rPr>
                <w:rFonts w:ascii="Times New Roman" w:hAnsi="Times New Roman" w:cs="Times New Roman"/>
              </w:rPr>
            </w:pPr>
            <w:r w:rsidRPr="00086F3F">
              <w:rPr>
                <w:rFonts w:ascii="Times New Roman" w:hAnsi="Times New Roman" w:cs="Times New Roman"/>
              </w:rPr>
              <w:t>Section</w:t>
            </w:r>
            <w:r w:rsidR="005371A6" w:rsidRPr="00086F3F">
              <w:rPr>
                <w:rFonts w:ascii="Times New Roman" w:hAnsi="Times New Roman" w:cs="Times New Roman"/>
              </w:rPr>
              <w:t xml:space="preserve"> </w:t>
            </w:r>
            <w:r w:rsidRPr="00086F3F">
              <w:rPr>
                <w:rFonts w:ascii="Times New Roman" w:hAnsi="Times New Roman" w:cs="Times New Roman"/>
              </w:rPr>
              <w:t>81</w:t>
            </w:r>
            <w:r w:rsidR="005371A6" w:rsidRPr="00086F3F">
              <w:rPr>
                <w:rFonts w:ascii="Times New Roman" w:hAnsi="Times New Roman" w:cs="Times New Roman"/>
                <w:smallCaps/>
              </w:rPr>
              <w:t>l</w:t>
            </w:r>
            <w:r w:rsidR="005371A6" w:rsidRPr="00086F3F">
              <w:rPr>
                <w:rFonts w:ascii="Times New Roman" w:hAnsi="Times New Roman" w:cs="Times New Roman"/>
              </w:rPr>
              <w:t xml:space="preserve"> </w:t>
            </w:r>
            <w:r w:rsidRPr="00086F3F">
              <w:rPr>
                <w:rFonts w:ascii="Times New Roman" w:hAnsi="Times New Roman" w:cs="Times New Roman"/>
              </w:rPr>
              <w:t>(definition</w:t>
            </w:r>
            <w:r w:rsidR="005371A6" w:rsidRPr="00086F3F">
              <w:rPr>
                <w:rFonts w:ascii="Times New Roman" w:hAnsi="Times New Roman" w:cs="Times New Roman"/>
              </w:rPr>
              <w:t xml:space="preserve"> </w:t>
            </w:r>
            <w:r w:rsidRPr="00086F3F">
              <w:rPr>
                <w:rFonts w:ascii="Times New Roman" w:hAnsi="Times New Roman" w:cs="Times New Roman"/>
              </w:rPr>
              <w:t xml:space="preserve">of </w:t>
            </w:r>
            <w:r w:rsidR="00086F3F">
              <w:rPr>
                <w:rFonts w:ascii="Times New Roman" w:hAnsi="Times New Roman" w:cs="Times New Roman"/>
              </w:rPr>
              <w:t>“</w:t>
            </w:r>
            <w:r w:rsidRPr="00086F3F">
              <w:rPr>
                <w:rFonts w:ascii="Times New Roman" w:hAnsi="Times New Roman" w:cs="Times New Roman"/>
              </w:rPr>
              <w:t>State employee</w:t>
            </w:r>
            <w:r w:rsidR="00086F3F">
              <w:rPr>
                <w:rFonts w:ascii="Times New Roman" w:hAnsi="Times New Roman" w:cs="Times New Roman"/>
              </w:rPr>
              <w:t>”</w:t>
            </w:r>
            <w:r w:rsidR="00AE574E">
              <w:rPr>
                <w:rFonts w:ascii="Times New Roman" w:hAnsi="Times New Roman" w:cs="Times New Roman"/>
              </w:rPr>
              <w:t>)(a)</w:t>
            </w:r>
            <w:r w:rsidRPr="00086F3F">
              <w:rPr>
                <w:rFonts w:ascii="Times New Roman" w:hAnsi="Times New Roman" w:cs="Times New Roman"/>
              </w:rPr>
              <w:t>(iii)</w:t>
            </w:r>
          </w:p>
        </w:tc>
        <w:tc>
          <w:tcPr>
            <w:tcW w:w="3365" w:type="pct"/>
            <w:tcBorders>
              <w:left w:val="single" w:sz="6" w:space="0" w:color="auto"/>
            </w:tcBorders>
          </w:tcPr>
          <w:p w:rsidR="008D3D2E" w:rsidRPr="00086F3F" w:rsidRDefault="008D3D2E" w:rsidP="00C903F8">
            <w:pPr>
              <w:spacing w:after="0" w:line="240" w:lineRule="auto"/>
              <w:ind w:left="288" w:hanging="288"/>
              <w:jc w:val="both"/>
              <w:rPr>
                <w:rFonts w:ascii="Times New Roman" w:hAnsi="Times New Roman" w:cs="Times New Roman"/>
              </w:rPr>
            </w:pPr>
            <w:r w:rsidRPr="00086F3F">
              <w:rPr>
                <w:rFonts w:ascii="Times New Roman" w:hAnsi="Times New Roman" w:cs="Times New Roman"/>
              </w:rPr>
              <w:t xml:space="preserve">(a) Omit </w:t>
            </w:r>
            <w:r w:rsidR="00086F3F">
              <w:rPr>
                <w:rFonts w:ascii="Times New Roman" w:hAnsi="Times New Roman" w:cs="Times New Roman"/>
              </w:rPr>
              <w:t>“</w:t>
            </w:r>
            <w:r w:rsidRPr="00086F3F">
              <w:rPr>
                <w:rFonts w:ascii="Times New Roman" w:hAnsi="Times New Roman" w:cs="Times New Roman"/>
              </w:rPr>
              <w:t>the first day of September, One thousand nine hundred and forty-two</w:t>
            </w:r>
            <w:r w:rsidR="00086F3F">
              <w:rPr>
                <w:rFonts w:ascii="Times New Roman" w:hAnsi="Times New Roman" w:cs="Times New Roman"/>
              </w:rPr>
              <w:t>”</w:t>
            </w:r>
            <w:r w:rsidRPr="00086F3F">
              <w:rPr>
                <w:rFonts w:ascii="Times New Roman" w:hAnsi="Times New Roman" w:cs="Times New Roman"/>
              </w:rPr>
              <w:t>,</w:t>
            </w:r>
            <w:r w:rsidR="005371A6" w:rsidRPr="00086F3F">
              <w:rPr>
                <w:rFonts w:ascii="Times New Roman" w:hAnsi="Times New Roman" w:cs="Times New Roman"/>
              </w:rPr>
              <w:t xml:space="preserve"> </w:t>
            </w:r>
            <w:r w:rsidRPr="00086F3F">
              <w:rPr>
                <w:rFonts w:ascii="Times New Roman" w:hAnsi="Times New Roman" w:cs="Times New Roman"/>
              </w:rPr>
              <w:t xml:space="preserve">substitute </w:t>
            </w:r>
            <w:r w:rsidR="00086F3F">
              <w:rPr>
                <w:rFonts w:ascii="Times New Roman" w:hAnsi="Times New Roman" w:cs="Times New Roman"/>
              </w:rPr>
              <w:t>“</w:t>
            </w:r>
            <w:r w:rsidRPr="00086F3F">
              <w:rPr>
                <w:rFonts w:ascii="Times New Roman" w:hAnsi="Times New Roman" w:cs="Times New Roman"/>
              </w:rPr>
              <w:t>1st September, 1942</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8D3D2E" w:rsidP="005371A6">
            <w:pPr>
              <w:spacing w:after="0" w:line="240" w:lineRule="auto"/>
              <w:jc w:val="both"/>
              <w:rPr>
                <w:rFonts w:ascii="Times New Roman" w:hAnsi="Times New Roman" w:cs="Times New Roman"/>
              </w:rPr>
            </w:pPr>
          </w:p>
        </w:tc>
        <w:tc>
          <w:tcPr>
            <w:tcW w:w="3365" w:type="pct"/>
            <w:tcBorders>
              <w:left w:val="single" w:sz="6" w:space="0" w:color="auto"/>
            </w:tcBorders>
          </w:tcPr>
          <w:p w:rsidR="008D3D2E" w:rsidRPr="00086F3F" w:rsidRDefault="008D3D2E" w:rsidP="00C903F8">
            <w:pPr>
              <w:spacing w:after="0" w:line="240" w:lineRule="auto"/>
              <w:ind w:left="288" w:hanging="288"/>
              <w:jc w:val="both"/>
              <w:rPr>
                <w:rFonts w:ascii="Times New Roman" w:hAnsi="Times New Roman" w:cs="Times New Roman"/>
              </w:rPr>
            </w:pPr>
            <w:r w:rsidRPr="00086F3F">
              <w:rPr>
                <w:rFonts w:ascii="Times New Roman" w:hAnsi="Times New Roman" w:cs="Times New Roman"/>
              </w:rPr>
              <w:t xml:space="preserve">(b) Omit </w:t>
            </w:r>
            <w:r w:rsidR="00086F3F">
              <w:rPr>
                <w:rFonts w:ascii="Times New Roman" w:hAnsi="Times New Roman" w:cs="Times New Roman"/>
              </w:rPr>
              <w:t>“</w:t>
            </w:r>
            <w:r w:rsidRPr="00086F3F">
              <w:rPr>
                <w:rFonts w:ascii="Times New Roman" w:hAnsi="Times New Roman" w:cs="Times New Roman"/>
              </w:rPr>
              <w:t>the thirty-first day of August, One thousand nine hundred and forty-two,</w:t>
            </w:r>
            <w:r w:rsidR="00086F3F">
              <w:rPr>
                <w:rFonts w:ascii="Times New Roman" w:hAnsi="Times New Roman" w:cs="Times New Roman"/>
              </w:rPr>
              <w:t>”</w:t>
            </w:r>
            <w:r w:rsidRPr="00086F3F">
              <w:rPr>
                <w:rFonts w:ascii="Times New Roman" w:hAnsi="Times New Roman" w:cs="Times New Roman"/>
              </w:rPr>
              <w:t xml:space="preserve">, substitute </w:t>
            </w:r>
            <w:r w:rsidR="00086F3F">
              <w:rPr>
                <w:rFonts w:ascii="Times New Roman" w:hAnsi="Times New Roman" w:cs="Times New Roman"/>
              </w:rPr>
              <w:t>“</w:t>
            </w:r>
            <w:r w:rsidRPr="00086F3F">
              <w:rPr>
                <w:rFonts w:ascii="Times New Roman" w:hAnsi="Times New Roman" w:cs="Times New Roman"/>
              </w:rPr>
              <w:t>31st August, 1942,</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8D3D2E" w:rsidP="00C903F8">
            <w:pPr>
              <w:tabs>
                <w:tab w:val="left" w:leader="dot" w:pos="2736"/>
              </w:tabs>
              <w:spacing w:after="0" w:line="240" w:lineRule="auto"/>
              <w:jc w:val="both"/>
              <w:rPr>
                <w:rFonts w:ascii="Times New Roman" w:hAnsi="Times New Roman" w:cs="Times New Roman"/>
              </w:rPr>
            </w:pPr>
            <w:r w:rsidRPr="00086F3F">
              <w:rPr>
                <w:rFonts w:ascii="Times New Roman" w:hAnsi="Times New Roman" w:cs="Times New Roman"/>
              </w:rPr>
              <w:t>Section 81</w:t>
            </w:r>
            <w:r w:rsidR="005371A6" w:rsidRPr="00086F3F">
              <w:rPr>
                <w:rFonts w:ascii="Times New Roman" w:hAnsi="Times New Roman" w:cs="Times New Roman"/>
                <w:smallCaps/>
              </w:rPr>
              <w:t>r</w:t>
            </w:r>
            <w:r w:rsidR="00C903F8">
              <w:rPr>
                <w:rFonts w:ascii="Times New Roman" w:hAnsi="Times New Roman" w:cs="Times New Roman"/>
                <w:smallCaps/>
              </w:rPr>
              <w:tab/>
            </w:r>
          </w:p>
        </w:tc>
        <w:tc>
          <w:tcPr>
            <w:tcW w:w="3365" w:type="pct"/>
            <w:tcBorders>
              <w:left w:val="single" w:sz="6" w:space="0" w:color="auto"/>
            </w:tcBorders>
          </w:tcPr>
          <w:p w:rsidR="008D3D2E" w:rsidRPr="00086F3F" w:rsidRDefault="008D3D2E" w:rsidP="00C903F8">
            <w:pPr>
              <w:spacing w:after="0" w:line="240" w:lineRule="auto"/>
              <w:ind w:left="288" w:hanging="288"/>
              <w:jc w:val="both"/>
              <w:rPr>
                <w:rFonts w:ascii="Times New Roman" w:hAnsi="Times New Roman" w:cs="Times New Roman"/>
              </w:rPr>
            </w:pPr>
            <w:r w:rsidRPr="00086F3F">
              <w:rPr>
                <w:rFonts w:ascii="Times New Roman" w:hAnsi="Times New Roman" w:cs="Times New Roman"/>
              </w:rPr>
              <w:t xml:space="preserve">Omit </w:t>
            </w:r>
            <w:r w:rsidR="00086F3F">
              <w:rPr>
                <w:rFonts w:ascii="Times New Roman" w:hAnsi="Times New Roman" w:cs="Times New Roman"/>
              </w:rPr>
              <w:t>“</w:t>
            </w:r>
            <w:r w:rsidRPr="00086F3F">
              <w:rPr>
                <w:rFonts w:ascii="Times New Roman" w:hAnsi="Times New Roman" w:cs="Times New Roman"/>
              </w:rPr>
              <w:t>the first day of July, One thousand nine hundred and forty-six,</w:t>
            </w:r>
            <w:r w:rsidR="00086F3F">
              <w:rPr>
                <w:rFonts w:ascii="Times New Roman" w:hAnsi="Times New Roman" w:cs="Times New Roman"/>
              </w:rPr>
              <w:t>”</w:t>
            </w:r>
            <w:r w:rsidRPr="00086F3F">
              <w:rPr>
                <w:rFonts w:ascii="Times New Roman" w:hAnsi="Times New Roman" w:cs="Times New Roman"/>
              </w:rPr>
              <w:t xml:space="preserve">, substitute </w:t>
            </w:r>
            <w:r w:rsidR="00086F3F">
              <w:rPr>
                <w:rFonts w:ascii="Times New Roman" w:hAnsi="Times New Roman" w:cs="Times New Roman"/>
              </w:rPr>
              <w:t>“</w:t>
            </w:r>
            <w:r w:rsidRPr="00086F3F">
              <w:rPr>
                <w:rFonts w:ascii="Times New Roman" w:hAnsi="Times New Roman" w:cs="Times New Roman"/>
              </w:rPr>
              <w:t>1st July, 1946.</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8D3D2E" w:rsidP="00AE574E">
            <w:pPr>
              <w:tabs>
                <w:tab w:val="left" w:leader="dot" w:pos="2736"/>
              </w:tabs>
              <w:spacing w:after="0" w:line="240" w:lineRule="auto"/>
              <w:jc w:val="both"/>
              <w:rPr>
                <w:rFonts w:ascii="Times New Roman" w:hAnsi="Times New Roman" w:cs="Times New Roman"/>
              </w:rPr>
            </w:pPr>
            <w:r w:rsidRPr="00086F3F">
              <w:rPr>
                <w:rFonts w:ascii="Times New Roman" w:hAnsi="Times New Roman" w:cs="Times New Roman"/>
              </w:rPr>
              <w:t>Section 82(9) and (10)</w:t>
            </w:r>
            <w:r w:rsidR="00C903F8">
              <w:rPr>
                <w:rFonts w:ascii="Times New Roman" w:hAnsi="Times New Roman" w:cs="Times New Roman"/>
              </w:rPr>
              <w:tab/>
            </w:r>
          </w:p>
        </w:tc>
        <w:tc>
          <w:tcPr>
            <w:tcW w:w="3365" w:type="pct"/>
            <w:tcBorders>
              <w:left w:val="single" w:sz="6" w:space="0" w:color="auto"/>
            </w:tcBorders>
          </w:tcPr>
          <w:p w:rsidR="008D3D2E" w:rsidRPr="00086F3F" w:rsidRDefault="008D3D2E" w:rsidP="00E74DD5">
            <w:pPr>
              <w:spacing w:after="0" w:line="240" w:lineRule="auto"/>
              <w:jc w:val="both"/>
              <w:rPr>
                <w:rFonts w:ascii="Times New Roman" w:hAnsi="Times New Roman" w:cs="Times New Roman"/>
              </w:rPr>
            </w:pPr>
            <w:r w:rsidRPr="00086F3F">
              <w:rPr>
                <w:rFonts w:ascii="Times New Roman" w:hAnsi="Times New Roman" w:cs="Times New Roman"/>
              </w:rPr>
              <w:t xml:space="preserve">Omit </w:t>
            </w:r>
            <w:r w:rsidR="00086F3F">
              <w:rPr>
                <w:rFonts w:ascii="Times New Roman" w:hAnsi="Times New Roman" w:cs="Times New Roman"/>
              </w:rPr>
              <w:t>“</w:t>
            </w:r>
            <w:r w:rsidRPr="00086F3F">
              <w:rPr>
                <w:rFonts w:ascii="Times New Roman" w:hAnsi="Times New Roman" w:cs="Times New Roman"/>
              </w:rPr>
              <w:t>the Fourth Schedule to this Act</w:t>
            </w:r>
            <w:r w:rsidR="00086F3F">
              <w:rPr>
                <w:rFonts w:ascii="Times New Roman" w:hAnsi="Times New Roman" w:cs="Times New Roman"/>
              </w:rPr>
              <w:t>”</w:t>
            </w:r>
            <w:r w:rsidRPr="00086F3F">
              <w:rPr>
                <w:rFonts w:ascii="Times New Roman" w:hAnsi="Times New Roman" w:cs="Times New Roman"/>
              </w:rPr>
              <w:t xml:space="preserve">, substitute </w:t>
            </w:r>
            <w:r w:rsidR="00E74DD5">
              <w:rPr>
                <w:rFonts w:ascii="Times New Roman" w:hAnsi="Times New Roman" w:cs="Times New Roman"/>
              </w:rPr>
              <w:t>“</w:t>
            </w:r>
            <w:r w:rsidRPr="00086F3F">
              <w:rPr>
                <w:rFonts w:ascii="Times New Roman" w:hAnsi="Times New Roman" w:cs="Times New Roman"/>
              </w:rPr>
              <w:t>Schedule 4</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8D3D2E" w:rsidP="00C903F8">
            <w:pPr>
              <w:tabs>
                <w:tab w:val="left" w:leader="dot" w:pos="2736"/>
              </w:tabs>
              <w:spacing w:after="0" w:line="240" w:lineRule="auto"/>
              <w:jc w:val="both"/>
              <w:rPr>
                <w:rFonts w:ascii="Times New Roman" w:hAnsi="Times New Roman" w:cs="Times New Roman"/>
              </w:rPr>
            </w:pPr>
            <w:r w:rsidRPr="00086F3F">
              <w:rPr>
                <w:rFonts w:ascii="Times New Roman" w:hAnsi="Times New Roman" w:cs="Times New Roman"/>
              </w:rPr>
              <w:t>Schedules</w:t>
            </w:r>
            <w:r w:rsidR="00C903F8">
              <w:rPr>
                <w:rFonts w:ascii="Times New Roman" w:hAnsi="Times New Roman" w:cs="Times New Roman"/>
              </w:rPr>
              <w:tab/>
            </w:r>
          </w:p>
        </w:tc>
        <w:tc>
          <w:tcPr>
            <w:tcW w:w="3365" w:type="pct"/>
            <w:tcBorders>
              <w:left w:val="single" w:sz="6" w:space="0" w:color="auto"/>
            </w:tcBorders>
          </w:tcPr>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 xml:space="preserve">(a) Omit </w:t>
            </w:r>
            <w:r w:rsidR="00086F3F">
              <w:rPr>
                <w:rFonts w:ascii="Times New Roman" w:hAnsi="Times New Roman" w:cs="Times New Roman"/>
              </w:rPr>
              <w:t>“</w:t>
            </w:r>
            <w:r w:rsidRPr="00086F3F">
              <w:rPr>
                <w:rFonts w:ascii="Times New Roman" w:hAnsi="Times New Roman" w:cs="Times New Roman"/>
              </w:rPr>
              <w:t>SCHEDULES.</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8D3D2E" w:rsidP="005371A6">
            <w:pPr>
              <w:spacing w:after="0" w:line="240" w:lineRule="auto"/>
              <w:jc w:val="both"/>
              <w:rPr>
                <w:rFonts w:ascii="Times New Roman" w:hAnsi="Times New Roman" w:cs="Times New Roman"/>
              </w:rPr>
            </w:pPr>
          </w:p>
        </w:tc>
        <w:tc>
          <w:tcPr>
            <w:tcW w:w="3365" w:type="pct"/>
            <w:tcBorders>
              <w:left w:val="single" w:sz="6" w:space="0" w:color="auto"/>
            </w:tcBorders>
          </w:tcPr>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 xml:space="preserve">(b) Omit </w:t>
            </w:r>
            <w:r w:rsidR="00086F3F">
              <w:rPr>
                <w:rFonts w:ascii="Times New Roman" w:hAnsi="Times New Roman" w:cs="Times New Roman"/>
              </w:rPr>
              <w:t>“</w:t>
            </w:r>
            <w:r w:rsidRPr="00086F3F">
              <w:rPr>
                <w:rFonts w:ascii="Times New Roman" w:hAnsi="Times New Roman" w:cs="Times New Roman"/>
              </w:rPr>
              <w:t>FIRST SCHEDULE.</w:t>
            </w:r>
            <w:r w:rsidR="00086F3F">
              <w:rPr>
                <w:rFonts w:ascii="Times New Roman" w:hAnsi="Times New Roman" w:cs="Times New Roman"/>
              </w:rPr>
              <w:t>”</w:t>
            </w:r>
            <w:r w:rsidRPr="00086F3F">
              <w:rPr>
                <w:rFonts w:ascii="Times New Roman" w:hAnsi="Times New Roman" w:cs="Times New Roman"/>
              </w:rPr>
              <w:t xml:space="preserve">, substitute </w:t>
            </w:r>
            <w:r w:rsidR="00086F3F">
              <w:rPr>
                <w:rFonts w:ascii="Times New Roman" w:hAnsi="Times New Roman" w:cs="Times New Roman"/>
              </w:rPr>
              <w:t>“</w:t>
            </w:r>
            <w:r w:rsidRPr="00086F3F">
              <w:rPr>
                <w:rFonts w:ascii="Times New Roman" w:hAnsi="Times New Roman" w:cs="Times New Roman"/>
              </w:rPr>
              <w:t>SCHEDULE 1</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8D3D2E" w:rsidP="005371A6">
            <w:pPr>
              <w:spacing w:after="0" w:line="240" w:lineRule="auto"/>
              <w:jc w:val="both"/>
              <w:rPr>
                <w:rFonts w:ascii="Times New Roman" w:hAnsi="Times New Roman" w:cs="Times New Roman"/>
              </w:rPr>
            </w:pPr>
          </w:p>
        </w:tc>
        <w:tc>
          <w:tcPr>
            <w:tcW w:w="3365" w:type="pct"/>
            <w:tcBorders>
              <w:left w:val="single" w:sz="6" w:space="0" w:color="auto"/>
            </w:tcBorders>
          </w:tcPr>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 xml:space="preserve">(c) Omit </w:t>
            </w:r>
            <w:r w:rsidR="00086F3F">
              <w:rPr>
                <w:rFonts w:ascii="Times New Roman" w:hAnsi="Times New Roman" w:cs="Times New Roman"/>
              </w:rPr>
              <w:t>“</w:t>
            </w:r>
            <w:r w:rsidRPr="00086F3F">
              <w:rPr>
                <w:rFonts w:ascii="Times New Roman" w:hAnsi="Times New Roman" w:cs="Times New Roman"/>
              </w:rPr>
              <w:t>FOURTH SCHEDULE.</w:t>
            </w:r>
            <w:r w:rsidR="00086F3F">
              <w:rPr>
                <w:rFonts w:ascii="Times New Roman" w:hAnsi="Times New Roman" w:cs="Times New Roman"/>
              </w:rPr>
              <w:t>”</w:t>
            </w:r>
            <w:r w:rsidRPr="00086F3F">
              <w:rPr>
                <w:rFonts w:ascii="Times New Roman" w:hAnsi="Times New Roman" w:cs="Times New Roman"/>
              </w:rPr>
              <w:t xml:space="preserve">, substitute </w:t>
            </w:r>
            <w:r w:rsidR="00086F3F">
              <w:rPr>
                <w:rFonts w:ascii="Times New Roman" w:hAnsi="Times New Roman" w:cs="Times New Roman"/>
              </w:rPr>
              <w:t>“</w:t>
            </w:r>
            <w:r w:rsidRPr="00086F3F">
              <w:rPr>
                <w:rFonts w:ascii="Times New Roman" w:hAnsi="Times New Roman" w:cs="Times New Roman"/>
              </w:rPr>
              <w:t>SCHEDULE 4</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right w:val="single" w:sz="6" w:space="0" w:color="auto"/>
            </w:tcBorders>
          </w:tcPr>
          <w:p w:rsidR="008D3D2E" w:rsidRPr="00086F3F" w:rsidRDefault="008D3D2E" w:rsidP="005371A6">
            <w:pPr>
              <w:spacing w:after="0" w:line="240" w:lineRule="auto"/>
              <w:jc w:val="both"/>
              <w:rPr>
                <w:rFonts w:ascii="Times New Roman" w:hAnsi="Times New Roman" w:cs="Times New Roman"/>
              </w:rPr>
            </w:pPr>
          </w:p>
        </w:tc>
        <w:tc>
          <w:tcPr>
            <w:tcW w:w="3365" w:type="pct"/>
            <w:tcBorders>
              <w:left w:val="single" w:sz="6" w:space="0" w:color="auto"/>
            </w:tcBorders>
          </w:tcPr>
          <w:p w:rsidR="008D3D2E" w:rsidRPr="00086F3F" w:rsidRDefault="008D3D2E" w:rsidP="005371A6">
            <w:pPr>
              <w:spacing w:after="0" w:line="240" w:lineRule="auto"/>
              <w:jc w:val="both"/>
              <w:rPr>
                <w:rFonts w:ascii="Times New Roman" w:hAnsi="Times New Roman" w:cs="Times New Roman"/>
              </w:rPr>
            </w:pPr>
            <w:r w:rsidRPr="00086F3F">
              <w:rPr>
                <w:rFonts w:ascii="Times New Roman" w:hAnsi="Times New Roman" w:cs="Times New Roman"/>
              </w:rPr>
              <w:t xml:space="preserve">(d) Omit </w:t>
            </w:r>
            <w:r w:rsidR="00086F3F">
              <w:rPr>
                <w:rFonts w:ascii="Times New Roman" w:hAnsi="Times New Roman" w:cs="Times New Roman"/>
              </w:rPr>
              <w:t>“</w:t>
            </w:r>
            <w:r w:rsidRPr="00086F3F">
              <w:rPr>
                <w:rFonts w:ascii="Times New Roman" w:hAnsi="Times New Roman" w:cs="Times New Roman"/>
              </w:rPr>
              <w:t>FIFTH SCHEDULE.</w:t>
            </w:r>
            <w:r w:rsidR="00086F3F">
              <w:rPr>
                <w:rFonts w:ascii="Times New Roman" w:hAnsi="Times New Roman" w:cs="Times New Roman"/>
              </w:rPr>
              <w:t>”</w:t>
            </w:r>
            <w:r w:rsidRPr="00086F3F">
              <w:rPr>
                <w:rFonts w:ascii="Times New Roman" w:hAnsi="Times New Roman" w:cs="Times New Roman"/>
              </w:rPr>
              <w:t xml:space="preserve">, substitute </w:t>
            </w:r>
            <w:r w:rsidR="00086F3F">
              <w:rPr>
                <w:rFonts w:ascii="Times New Roman" w:hAnsi="Times New Roman" w:cs="Times New Roman"/>
              </w:rPr>
              <w:t>“</w:t>
            </w:r>
            <w:r w:rsidRPr="00086F3F">
              <w:rPr>
                <w:rFonts w:ascii="Times New Roman" w:hAnsi="Times New Roman" w:cs="Times New Roman"/>
              </w:rPr>
              <w:t>SCHEDULE 5</w:t>
            </w:r>
            <w:r w:rsidR="00086F3F">
              <w:rPr>
                <w:rFonts w:ascii="Times New Roman" w:hAnsi="Times New Roman" w:cs="Times New Roman"/>
              </w:rPr>
              <w:t>”</w:t>
            </w:r>
            <w:r w:rsidRPr="00086F3F">
              <w:rPr>
                <w:rFonts w:ascii="Times New Roman" w:hAnsi="Times New Roman" w:cs="Times New Roman"/>
              </w:rPr>
              <w:t>.</w:t>
            </w:r>
          </w:p>
        </w:tc>
      </w:tr>
      <w:tr w:rsidR="008D3D2E" w:rsidRPr="00086F3F" w:rsidTr="00C903F8">
        <w:trPr>
          <w:trHeight w:val="20"/>
        </w:trPr>
        <w:tc>
          <w:tcPr>
            <w:tcW w:w="1635" w:type="pct"/>
            <w:tcBorders>
              <w:bottom w:val="single" w:sz="6" w:space="0" w:color="auto"/>
              <w:right w:val="single" w:sz="6" w:space="0" w:color="auto"/>
            </w:tcBorders>
          </w:tcPr>
          <w:p w:rsidR="008D3D2E" w:rsidRPr="00086F3F" w:rsidRDefault="008D3D2E" w:rsidP="00C903F8">
            <w:pPr>
              <w:spacing w:after="120" w:line="240" w:lineRule="auto"/>
              <w:jc w:val="both"/>
              <w:rPr>
                <w:rFonts w:ascii="Times New Roman" w:hAnsi="Times New Roman" w:cs="Times New Roman"/>
              </w:rPr>
            </w:pPr>
          </w:p>
        </w:tc>
        <w:tc>
          <w:tcPr>
            <w:tcW w:w="3365" w:type="pct"/>
            <w:tcBorders>
              <w:left w:val="single" w:sz="6" w:space="0" w:color="auto"/>
              <w:bottom w:val="single" w:sz="6" w:space="0" w:color="auto"/>
            </w:tcBorders>
          </w:tcPr>
          <w:p w:rsidR="008D3D2E" w:rsidRPr="00086F3F" w:rsidRDefault="008D3D2E" w:rsidP="00E74DD5">
            <w:pPr>
              <w:spacing w:after="120" w:line="240" w:lineRule="auto"/>
              <w:jc w:val="both"/>
              <w:rPr>
                <w:rFonts w:ascii="Times New Roman" w:hAnsi="Times New Roman" w:cs="Times New Roman"/>
              </w:rPr>
            </w:pPr>
            <w:r w:rsidRPr="00086F3F">
              <w:rPr>
                <w:rFonts w:ascii="Times New Roman" w:hAnsi="Times New Roman" w:cs="Times New Roman"/>
              </w:rPr>
              <w:t xml:space="preserve">(e) Omit </w:t>
            </w:r>
            <w:r w:rsidR="00086F3F">
              <w:rPr>
                <w:rFonts w:ascii="Times New Roman" w:hAnsi="Times New Roman" w:cs="Times New Roman"/>
              </w:rPr>
              <w:t>“</w:t>
            </w:r>
            <w:r w:rsidRPr="00086F3F">
              <w:rPr>
                <w:rFonts w:ascii="Times New Roman" w:hAnsi="Times New Roman" w:cs="Times New Roman"/>
              </w:rPr>
              <w:t>SIXTH SCHEDULE.</w:t>
            </w:r>
            <w:r w:rsidR="00086F3F">
              <w:rPr>
                <w:rFonts w:ascii="Times New Roman" w:hAnsi="Times New Roman" w:cs="Times New Roman"/>
              </w:rPr>
              <w:t>”</w:t>
            </w:r>
            <w:r w:rsidRPr="00086F3F">
              <w:rPr>
                <w:rFonts w:ascii="Times New Roman" w:hAnsi="Times New Roman" w:cs="Times New Roman"/>
              </w:rPr>
              <w:t xml:space="preserve">, substitute </w:t>
            </w:r>
            <w:r w:rsidR="00E74DD5">
              <w:rPr>
                <w:rFonts w:ascii="Times New Roman" w:hAnsi="Times New Roman" w:cs="Times New Roman"/>
              </w:rPr>
              <w:t>“</w:t>
            </w:r>
            <w:r w:rsidRPr="00086F3F">
              <w:rPr>
                <w:rFonts w:ascii="Times New Roman" w:hAnsi="Times New Roman" w:cs="Times New Roman"/>
              </w:rPr>
              <w:t>SCHEDULE 6</w:t>
            </w:r>
            <w:r w:rsidR="00086F3F">
              <w:rPr>
                <w:rFonts w:ascii="Times New Roman" w:hAnsi="Times New Roman" w:cs="Times New Roman"/>
              </w:rPr>
              <w:t>”</w:t>
            </w:r>
            <w:r w:rsidRPr="00086F3F">
              <w:rPr>
                <w:rFonts w:ascii="Times New Roman" w:hAnsi="Times New Roman" w:cs="Times New Roman"/>
              </w:rPr>
              <w:t>.</w:t>
            </w:r>
          </w:p>
        </w:tc>
      </w:tr>
    </w:tbl>
    <w:p w:rsidR="008D3D2E" w:rsidRPr="00086F3F" w:rsidRDefault="008D3D2E" w:rsidP="00C903F8">
      <w:pPr>
        <w:spacing w:after="120" w:line="240" w:lineRule="auto"/>
        <w:jc w:val="both"/>
        <w:rPr>
          <w:rFonts w:ascii="Times New Roman" w:hAnsi="Times New Roman" w:cs="Times New Roman"/>
        </w:rPr>
      </w:pPr>
    </w:p>
    <w:sectPr w:rsidR="008D3D2E" w:rsidRPr="00086F3F" w:rsidSect="00E63564">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F75" w:rsidRDefault="00237F75" w:rsidP="00E63564">
      <w:pPr>
        <w:spacing w:after="0" w:line="240" w:lineRule="auto"/>
      </w:pPr>
      <w:r>
        <w:separator/>
      </w:r>
    </w:p>
  </w:endnote>
  <w:endnote w:type="continuationSeparator" w:id="0">
    <w:p w:rsidR="00237F75" w:rsidRDefault="00237F75" w:rsidP="00E6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F75" w:rsidRDefault="00237F75" w:rsidP="00E63564">
      <w:pPr>
        <w:spacing w:after="0" w:line="240" w:lineRule="auto"/>
      </w:pPr>
      <w:r>
        <w:separator/>
      </w:r>
    </w:p>
  </w:footnote>
  <w:footnote w:type="continuationSeparator" w:id="0">
    <w:p w:rsidR="00237F75" w:rsidRDefault="00237F75" w:rsidP="00E63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564" w:rsidRPr="00E63564" w:rsidRDefault="00E63564" w:rsidP="00E63564">
    <w:pPr>
      <w:pStyle w:val="Header"/>
      <w:tabs>
        <w:tab w:val="clear" w:pos="9360"/>
        <w:tab w:val="right" w:pos="8820"/>
      </w:tabs>
      <w:rPr>
        <w:rFonts w:ascii="Times New Roman" w:hAnsi="Times New Roman" w:cs="Times New Roman"/>
        <w:sz w:val="20"/>
        <w:szCs w:val="20"/>
      </w:rPr>
    </w:pPr>
    <w:r w:rsidRPr="00E63564">
      <w:rPr>
        <w:rFonts w:ascii="Times New Roman" w:hAnsi="Times New Roman" w:cs="Times New Roman"/>
        <w:sz w:val="20"/>
        <w:szCs w:val="20"/>
      </w:rPr>
      <w:t>1973</w:t>
    </w:r>
    <w:r>
      <w:rPr>
        <w:rFonts w:ascii="Times New Roman" w:hAnsi="Times New Roman" w:cs="Times New Roman"/>
        <w:sz w:val="20"/>
        <w:szCs w:val="20"/>
      </w:rPr>
      <w:tab/>
    </w:r>
    <w:r w:rsidRPr="00E63564">
      <w:rPr>
        <w:rFonts w:ascii="Times New Roman" w:hAnsi="Times New Roman" w:cs="Times New Roman"/>
        <w:i/>
        <w:sz w:val="20"/>
        <w:szCs w:val="20"/>
      </w:rPr>
      <w:t>Public Service</w:t>
    </w:r>
    <w:r w:rsidRPr="00E63564">
      <w:rPr>
        <w:rFonts w:ascii="Times New Roman" w:hAnsi="Times New Roman" w:cs="Times New Roman"/>
        <w:sz w:val="20"/>
        <w:szCs w:val="20"/>
      </w:rPr>
      <w:t xml:space="preserve"> (</w:t>
    </w:r>
    <w:r w:rsidRPr="00E63564">
      <w:rPr>
        <w:rFonts w:ascii="Times New Roman" w:hAnsi="Times New Roman" w:cs="Times New Roman"/>
        <w:i/>
        <w:sz w:val="20"/>
        <w:szCs w:val="20"/>
      </w:rPr>
      <w:t>No</w:t>
    </w:r>
    <w:r w:rsidRPr="00E63564">
      <w:rPr>
        <w:rFonts w:ascii="Times New Roman" w:hAnsi="Times New Roman" w:cs="Times New Roman"/>
        <w:sz w:val="20"/>
        <w:szCs w:val="20"/>
      </w:rPr>
      <w:t>. 2)</w:t>
    </w:r>
    <w:r>
      <w:rPr>
        <w:rFonts w:ascii="Times New Roman" w:hAnsi="Times New Roman" w:cs="Times New Roman"/>
        <w:sz w:val="20"/>
        <w:szCs w:val="20"/>
      </w:rPr>
      <w:tab/>
    </w:r>
    <w:r w:rsidRPr="00E63564">
      <w:rPr>
        <w:rFonts w:ascii="Times New Roman" w:hAnsi="Times New Roman" w:cs="Times New Roman"/>
        <w:sz w:val="20"/>
        <w:szCs w:val="20"/>
      </w:rPr>
      <w:t>No. 71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564" w:rsidRPr="00E63564" w:rsidRDefault="00E63564" w:rsidP="007E2764">
    <w:pPr>
      <w:pStyle w:val="Header"/>
      <w:tabs>
        <w:tab w:val="clear" w:pos="9360"/>
        <w:tab w:val="right" w:pos="9000"/>
      </w:tabs>
      <w:rPr>
        <w:rFonts w:ascii="Times New Roman" w:hAnsi="Times New Roman" w:cs="Times New Roman"/>
        <w:sz w:val="20"/>
        <w:szCs w:val="20"/>
      </w:rPr>
    </w:pPr>
    <w:r w:rsidRPr="00E63564">
      <w:rPr>
        <w:rFonts w:ascii="Times New Roman" w:hAnsi="Times New Roman" w:cs="Times New Roman"/>
        <w:sz w:val="20"/>
        <w:szCs w:val="20"/>
      </w:rPr>
      <w:t>No. 71</w:t>
    </w:r>
    <w:r>
      <w:rPr>
        <w:rFonts w:ascii="Times New Roman" w:hAnsi="Times New Roman" w:cs="Times New Roman"/>
        <w:sz w:val="20"/>
        <w:szCs w:val="20"/>
      </w:rPr>
      <w:tab/>
    </w:r>
    <w:r w:rsidRPr="00E63564">
      <w:rPr>
        <w:rFonts w:ascii="Times New Roman" w:hAnsi="Times New Roman" w:cs="Times New Roman"/>
        <w:i/>
        <w:sz w:val="20"/>
        <w:szCs w:val="20"/>
      </w:rPr>
      <w:t>Public Service</w:t>
    </w:r>
    <w:r w:rsidRPr="00E63564">
      <w:rPr>
        <w:rFonts w:ascii="Times New Roman" w:hAnsi="Times New Roman" w:cs="Times New Roman"/>
        <w:sz w:val="20"/>
        <w:szCs w:val="20"/>
      </w:rPr>
      <w:t xml:space="preserve"> (</w:t>
    </w:r>
    <w:r w:rsidRPr="00E63564">
      <w:rPr>
        <w:rFonts w:ascii="Times New Roman" w:hAnsi="Times New Roman" w:cs="Times New Roman"/>
        <w:i/>
        <w:sz w:val="20"/>
        <w:szCs w:val="20"/>
      </w:rPr>
      <w:t>No</w:t>
    </w:r>
    <w:r w:rsidRPr="00E63564">
      <w:rPr>
        <w:rFonts w:ascii="Times New Roman" w:hAnsi="Times New Roman" w:cs="Times New Roman"/>
        <w:sz w:val="20"/>
        <w:szCs w:val="20"/>
      </w:rPr>
      <w:t>. 2)</w:t>
    </w:r>
    <w:r>
      <w:rPr>
        <w:rFonts w:ascii="Times New Roman" w:hAnsi="Times New Roman" w:cs="Times New Roman"/>
        <w:sz w:val="20"/>
        <w:szCs w:val="20"/>
      </w:rPr>
      <w:tab/>
    </w:r>
    <w:r w:rsidRPr="00E63564">
      <w:rPr>
        <w:rFonts w:ascii="Times New Roman" w:hAnsi="Times New Roman" w:cs="Times New Roman"/>
        <w:sz w:val="20"/>
        <w:szCs w:val="20"/>
      </w:rPr>
      <w:t>1973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8D3D2E"/>
    <w:rsid w:val="000371A4"/>
    <w:rsid w:val="00086F3F"/>
    <w:rsid w:val="000B53A1"/>
    <w:rsid w:val="00115389"/>
    <w:rsid w:val="00116414"/>
    <w:rsid w:val="001308A3"/>
    <w:rsid w:val="0013251F"/>
    <w:rsid w:val="001705CB"/>
    <w:rsid w:val="00207ADA"/>
    <w:rsid w:val="0023768D"/>
    <w:rsid w:val="00237F75"/>
    <w:rsid w:val="002D20B5"/>
    <w:rsid w:val="003A2230"/>
    <w:rsid w:val="00401153"/>
    <w:rsid w:val="004602AF"/>
    <w:rsid w:val="004C2F97"/>
    <w:rsid w:val="005371A6"/>
    <w:rsid w:val="005A5A5A"/>
    <w:rsid w:val="006D731C"/>
    <w:rsid w:val="007509BD"/>
    <w:rsid w:val="007928FB"/>
    <w:rsid w:val="007E2764"/>
    <w:rsid w:val="008A58D9"/>
    <w:rsid w:val="008D3D2E"/>
    <w:rsid w:val="008F549C"/>
    <w:rsid w:val="00940E42"/>
    <w:rsid w:val="0094674C"/>
    <w:rsid w:val="009E29AF"/>
    <w:rsid w:val="00AE4A5D"/>
    <w:rsid w:val="00AE574E"/>
    <w:rsid w:val="00AF0179"/>
    <w:rsid w:val="00B20B40"/>
    <w:rsid w:val="00B36783"/>
    <w:rsid w:val="00C1761E"/>
    <w:rsid w:val="00C228A8"/>
    <w:rsid w:val="00C5239B"/>
    <w:rsid w:val="00C903F8"/>
    <w:rsid w:val="00DF4B36"/>
    <w:rsid w:val="00E63564"/>
    <w:rsid w:val="00E74DD5"/>
    <w:rsid w:val="00EA616B"/>
    <w:rsid w:val="00FB55BA"/>
    <w:rsid w:val="00FF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8D3D2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D3D2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D3D2E"/>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8D3D2E"/>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8D3D2E"/>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8D3D2E"/>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8D3D2E"/>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8D3D2E"/>
    <w:pPr>
      <w:spacing w:after="0" w:line="240" w:lineRule="auto"/>
    </w:pPr>
    <w:rPr>
      <w:rFonts w:ascii="Times New Roman" w:eastAsia="Times New Roman" w:hAnsi="Times New Roman" w:cs="Times New Roman"/>
      <w:sz w:val="20"/>
      <w:szCs w:val="20"/>
    </w:rPr>
  </w:style>
  <w:style w:type="paragraph" w:customStyle="1" w:styleId="Style346">
    <w:name w:val="Style346"/>
    <w:basedOn w:val="Normal"/>
    <w:rsid w:val="008D3D2E"/>
    <w:pPr>
      <w:spacing w:after="0" w:line="240" w:lineRule="auto"/>
    </w:pPr>
    <w:rPr>
      <w:rFonts w:ascii="Times New Roman" w:eastAsia="Times New Roman" w:hAnsi="Times New Roman" w:cs="Times New Roman"/>
      <w:sz w:val="20"/>
      <w:szCs w:val="20"/>
    </w:rPr>
  </w:style>
  <w:style w:type="paragraph" w:customStyle="1" w:styleId="Style241">
    <w:name w:val="Style241"/>
    <w:basedOn w:val="Normal"/>
    <w:rsid w:val="008D3D2E"/>
    <w:pPr>
      <w:spacing w:after="0" w:line="240" w:lineRule="auto"/>
    </w:pPr>
    <w:rPr>
      <w:rFonts w:ascii="Times New Roman" w:eastAsia="Times New Roman" w:hAnsi="Times New Roman" w:cs="Times New Roman"/>
      <w:sz w:val="20"/>
      <w:szCs w:val="20"/>
    </w:rPr>
  </w:style>
  <w:style w:type="paragraph" w:customStyle="1" w:styleId="Style352">
    <w:name w:val="Style352"/>
    <w:basedOn w:val="Normal"/>
    <w:rsid w:val="008D3D2E"/>
    <w:pPr>
      <w:spacing w:after="0" w:line="240" w:lineRule="auto"/>
    </w:pPr>
    <w:rPr>
      <w:rFonts w:ascii="Times New Roman" w:eastAsia="Times New Roman" w:hAnsi="Times New Roman" w:cs="Times New Roman"/>
      <w:sz w:val="20"/>
      <w:szCs w:val="20"/>
    </w:rPr>
  </w:style>
  <w:style w:type="paragraph" w:customStyle="1" w:styleId="Style341">
    <w:name w:val="Style341"/>
    <w:basedOn w:val="Normal"/>
    <w:rsid w:val="008D3D2E"/>
    <w:pPr>
      <w:spacing w:after="0" w:line="240" w:lineRule="auto"/>
    </w:pPr>
    <w:rPr>
      <w:rFonts w:ascii="Times New Roman" w:eastAsia="Times New Roman" w:hAnsi="Times New Roman" w:cs="Times New Roman"/>
      <w:sz w:val="20"/>
      <w:szCs w:val="20"/>
    </w:rPr>
  </w:style>
  <w:style w:type="paragraph" w:customStyle="1" w:styleId="Style404">
    <w:name w:val="Style404"/>
    <w:basedOn w:val="Normal"/>
    <w:rsid w:val="008D3D2E"/>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8D3D2E"/>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8D3D2E"/>
    <w:pPr>
      <w:spacing w:after="0" w:line="240" w:lineRule="auto"/>
    </w:pPr>
    <w:rPr>
      <w:rFonts w:ascii="Times New Roman" w:eastAsia="Times New Roman" w:hAnsi="Times New Roman" w:cs="Times New Roman"/>
      <w:sz w:val="20"/>
      <w:szCs w:val="20"/>
    </w:rPr>
  </w:style>
  <w:style w:type="paragraph" w:customStyle="1" w:styleId="Style338">
    <w:name w:val="Style338"/>
    <w:basedOn w:val="Normal"/>
    <w:rsid w:val="008D3D2E"/>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8D3D2E"/>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8D3D2E"/>
    <w:pPr>
      <w:spacing w:after="0" w:line="240" w:lineRule="auto"/>
    </w:pPr>
    <w:rPr>
      <w:rFonts w:ascii="Times New Roman" w:eastAsia="Times New Roman" w:hAnsi="Times New Roman" w:cs="Times New Roman"/>
      <w:sz w:val="20"/>
      <w:szCs w:val="20"/>
    </w:rPr>
  </w:style>
  <w:style w:type="paragraph" w:customStyle="1" w:styleId="Style221">
    <w:name w:val="Style221"/>
    <w:basedOn w:val="Normal"/>
    <w:rsid w:val="008D3D2E"/>
    <w:pPr>
      <w:spacing w:after="0" w:line="240" w:lineRule="auto"/>
    </w:pPr>
    <w:rPr>
      <w:rFonts w:ascii="Times New Roman" w:eastAsia="Times New Roman" w:hAnsi="Times New Roman" w:cs="Times New Roman"/>
      <w:sz w:val="20"/>
      <w:szCs w:val="20"/>
    </w:rPr>
  </w:style>
  <w:style w:type="paragraph" w:customStyle="1" w:styleId="Style155">
    <w:name w:val="Style155"/>
    <w:basedOn w:val="Normal"/>
    <w:rsid w:val="008D3D2E"/>
    <w:pPr>
      <w:spacing w:after="0" w:line="240" w:lineRule="auto"/>
    </w:pPr>
    <w:rPr>
      <w:rFonts w:ascii="Times New Roman" w:eastAsia="Times New Roman" w:hAnsi="Times New Roman" w:cs="Times New Roman"/>
      <w:sz w:val="20"/>
      <w:szCs w:val="20"/>
    </w:rPr>
  </w:style>
  <w:style w:type="character" w:customStyle="1" w:styleId="CharStyle19">
    <w:name w:val="CharStyle19"/>
    <w:basedOn w:val="DefaultParagraphFont"/>
    <w:rsid w:val="008D3D2E"/>
    <w:rPr>
      <w:rFonts w:ascii="Times New Roman" w:eastAsia="Times New Roman" w:hAnsi="Times New Roman" w:cs="Times New Roman"/>
      <w:b w:val="0"/>
      <w:bCs w:val="0"/>
      <w:i w:val="0"/>
      <w:iCs w:val="0"/>
      <w:smallCaps w:val="0"/>
      <w:sz w:val="20"/>
      <w:szCs w:val="20"/>
    </w:rPr>
  </w:style>
  <w:style w:type="character" w:customStyle="1" w:styleId="CharStyle40">
    <w:name w:val="CharStyle40"/>
    <w:basedOn w:val="DefaultParagraphFont"/>
    <w:rsid w:val="008D3D2E"/>
    <w:rPr>
      <w:rFonts w:ascii="Times New Roman" w:eastAsia="Times New Roman" w:hAnsi="Times New Roman" w:cs="Times New Roman"/>
      <w:b w:val="0"/>
      <w:bCs w:val="0"/>
      <w:i w:val="0"/>
      <w:iCs w:val="0"/>
      <w:smallCaps w:val="0"/>
      <w:sz w:val="24"/>
      <w:szCs w:val="24"/>
    </w:rPr>
  </w:style>
  <w:style w:type="character" w:customStyle="1" w:styleId="CharStyle129">
    <w:name w:val="CharStyle129"/>
    <w:basedOn w:val="DefaultParagraphFont"/>
    <w:rsid w:val="008D3D2E"/>
    <w:rPr>
      <w:rFonts w:ascii="Times New Roman" w:eastAsia="Times New Roman" w:hAnsi="Times New Roman" w:cs="Times New Roman"/>
      <w:b/>
      <w:bCs/>
      <w:i w:val="0"/>
      <w:iCs w:val="0"/>
      <w:smallCaps w:val="0"/>
      <w:sz w:val="24"/>
      <w:szCs w:val="24"/>
    </w:rPr>
  </w:style>
  <w:style w:type="character" w:customStyle="1" w:styleId="CharStyle162">
    <w:name w:val="CharStyle162"/>
    <w:basedOn w:val="DefaultParagraphFont"/>
    <w:rsid w:val="008D3D2E"/>
    <w:rPr>
      <w:rFonts w:ascii="Times New Roman" w:eastAsia="Times New Roman" w:hAnsi="Times New Roman" w:cs="Times New Roman"/>
      <w:b w:val="0"/>
      <w:bCs w:val="0"/>
      <w:i w:val="0"/>
      <w:iCs w:val="0"/>
      <w:smallCaps w:val="0"/>
      <w:sz w:val="32"/>
      <w:szCs w:val="32"/>
    </w:rPr>
  </w:style>
  <w:style w:type="character" w:customStyle="1" w:styleId="CharStyle195">
    <w:name w:val="CharStyle195"/>
    <w:basedOn w:val="DefaultParagraphFont"/>
    <w:rsid w:val="008D3D2E"/>
    <w:rPr>
      <w:rFonts w:ascii="Times New Roman" w:eastAsia="Times New Roman" w:hAnsi="Times New Roman" w:cs="Times New Roman"/>
      <w:b w:val="0"/>
      <w:bCs w:val="0"/>
      <w:i w:val="0"/>
      <w:iCs w:val="0"/>
      <w:smallCaps w:val="0"/>
      <w:sz w:val="14"/>
      <w:szCs w:val="14"/>
    </w:rPr>
  </w:style>
  <w:style w:type="character" w:customStyle="1" w:styleId="CharStyle209">
    <w:name w:val="CharStyle209"/>
    <w:basedOn w:val="DefaultParagraphFont"/>
    <w:rsid w:val="008D3D2E"/>
    <w:rPr>
      <w:rFonts w:ascii="Times New Roman" w:eastAsia="Times New Roman" w:hAnsi="Times New Roman" w:cs="Times New Roman"/>
      <w:b w:val="0"/>
      <w:bCs w:val="0"/>
      <w:i w:val="0"/>
      <w:iCs w:val="0"/>
      <w:smallCaps w:val="0"/>
      <w:sz w:val="24"/>
      <w:szCs w:val="24"/>
    </w:rPr>
  </w:style>
  <w:style w:type="character" w:customStyle="1" w:styleId="CharStyle237">
    <w:name w:val="CharStyle237"/>
    <w:basedOn w:val="DefaultParagraphFont"/>
    <w:rsid w:val="008D3D2E"/>
    <w:rPr>
      <w:rFonts w:ascii="Times New Roman" w:eastAsia="Times New Roman" w:hAnsi="Times New Roman" w:cs="Times New Roman"/>
      <w:b/>
      <w:bCs/>
      <w:i/>
      <w:iCs/>
      <w:smallCaps w:val="0"/>
      <w:sz w:val="20"/>
      <w:szCs w:val="20"/>
    </w:rPr>
  </w:style>
  <w:style w:type="character" w:customStyle="1" w:styleId="CharStyle248">
    <w:name w:val="CharStyle248"/>
    <w:basedOn w:val="DefaultParagraphFont"/>
    <w:rsid w:val="008D3D2E"/>
    <w:rPr>
      <w:rFonts w:ascii="Times New Roman" w:eastAsia="Times New Roman" w:hAnsi="Times New Roman" w:cs="Times New Roman"/>
      <w:b/>
      <w:bCs/>
      <w:i/>
      <w:iCs/>
      <w:smallCaps w:val="0"/>
      <w:sz w:val="18"/>
      <w:szCs w:val="18"/>
    </w:rPr>
  </w:style>
  <w:style w:type="character" w:customStyle="1" w:styleId="CharStyle251">
    <w:name w:val="CharStyle251"/>
    <w:basedOn w:val="DefaultParagraphFont"/>
    <w:rsid w:val="008D3D2E"/>
    <w:rPr>
      <w:rFonts w:ascii="Times New Roman" w:eastAsia="Times New Roman" w:hAnsi="Times New Roman" w:cs="Times New Roman"/>
      <w:b/>
      <w:bCs/>
      <w:i/>
      <w:iCs/>
      <w:smallCaps w:val="0"/>
      <w:sz w:val="14"/>
      <w:szCs w:val="14"/>
    </w:rPr>
  </w:style>
  <w:style w:type="character" w:customStyle="1" w:styleId="CharStyle252">
    <w:name w:val="CharStyle252"/>
    <w:basedOn w:val="DefaultParagraphFont"/>
    <w:rsid w:val="008D3D2E"/>
    <w:rPr>
      <w:rFonts w:ascii="Times New Roman" w:eastAsia="Times New Roman" w:hAnsi="Times New Roman" w:cs="Times New Roman"/>
      <w:b/>
      <w:bCs/>
      <w:i w:val="0"/>
      <w:iCs w:val="0"/>
      <w:smallCaps w:val="0"/>
      <w:sz w:val="14"/>
      <w:szCs w:val="14"/>
    </w:rPr>
  </w:style>
  <w:style w:type="character" w:customStyle="1" w:styleId="CharStyle255">
    <w:name w:val="CharStyle255"/>
    <w:basedOn w:val="DefaultParagraphFont"/>
    <w:rsid w:val="008D3D2E"/>
    <w:rPr>
      <w:rFonts w:ascii="Times New Roman" w:eastAsia="Times New Roman" w:hAnsi="Times New Roman" w:cs="Times New Roman"/>
      <w:b w:val="0"/>
      <w:bCs w:val="0"/>
      <w:i/>
      <w:iCs/>
      <w:smallCaps w:val="0"/>
      <w:sz w:val="14"/>
      <w:szCs w:val="14"/>
    </w:rPr>
  </w:style>
  <w:style w:type="character" w:customStyle="1" w:styleId="CharStyle261">
    <w:name w:val="CharStyle261"/>
    <w:basedOn w:val="DefaultParagraphFont"/>
    <w:rsid w:val="008D3D2E"/>
    <w:rPr>
      <w:rFonts w:ascii="Times New Roman" w:eastAsia="Times New Roman" w:hAnsi="Times New Roman" w:cs="Times New Roman"/>
      <w:b/>
      <w:bCs/>
      <w:i w:val="0"/>
      <w:iCs w:val="0"/>
      <w:smallCaps/>
      <w:sz w:val="14"/>
      <w:szCs w:val="14"/>
    </w:rPr>
  </w:style>
  <w:style w:type="character" w:customStyle="1" w:styleId="CharStyle277">
    <w:name w:val="CharStyle277"/>
    <w:basedOn w:val="DefaultParagraphFont"/>
    <w:rsid w:val="008D3D2E"/>
    <w:rPr>
      <w:rFonts w:ascii="Times New Roman" w:eastAsia="Times New Roman" w:hAnsi="Times New Roman" w:cs="Times New Roman"/>
      <w:b/>
      <w:bCs/>
      <w:i/>
      <w:iCs/>
      <w:smallCaps w:val="0"/>
      <w:spacing w:val="20"/>
      <w:sz w:val="14"/>
      <w:szCs w:val="14"/>
    </w:rPr>
  </w:style>
  <w:style w:type="character" w:customStyle="1" w:styleId="CharStyle290">
    <w:name w:val="CharStyle290"/>
    <w:basedOn w:val="DefaultParagraphFont"/>
    <w:rsid w:val="008D3D2E"/>
    <w:rPr>
      <w:rFonts w:ascii="Times New Roman" w:eastAsia="Times New Roman" w:hAnsi="Times New Roman" w:cs="Times New Roman"/>
      <w:b/>
      <w:bCs/>
      <w:i w:val="0"/>
      <w:iCs w:val="0"/>
      <w:smallCaps/>
      <w:sz w:val="14"/>
      <w:szCs w:val="14"/>
    </w:rPr>
  </w:style>
  <w:style w:type="character" w:customStyle="1" w:styleId="CharStyle304">
    <w:name w:val="CharStyle304"/>
    <w:basedOn w:val="DefaultParagraphFont"/>
    <w:rsid w:val="008D3D2E"/>
    <w:rPr>
      <w:rFonts w:ascii="Times New Roman" w:eastAsia="Times New Roman" w:hAnsi="Times New Roman" w:cs="Times New Roman"/>
      <w:b/>
      <w:bCs/>
      <w:i w:val="0"/>
      <w:iCs w:val="0"/>
      <w:smallCaps w:val="0"/>
      <w:sz w:val="12"/>
      <w:szCs w:val="12"/>
    </w:rPr>
  </w:style>
  <w:style w:type="character" w:customStyle="1" w:styleId="CharStyle307">
    <w:name w:val="CharStyle307"/>
    <w:basedOn w:val="DefaultParagraphFont"/>
    <w:rsid w:val="008D3D2E"/>
    <w:rPr>
      <w:rFonts w:ascii="Times New Roman" w:eastAsia="Times New Roman" w:hAnsi="Times New Roman" w:cs="Times New Roman"/>
      <w:b/>
      <w:bCs/>
      <w:i/>
      <w:iCs/>
      <w:smallCaps w:val="0"/>
      <w:spacing w:val="20"/>
      <w:sz w:val="12"/>
      <w:szCs w:val="12"/>
    </w:rPr>
  </w:style>
  <w:style w:type="character" w:customStyle="1" w:styleId="CharStyle309">
    <w:name w:val="CharStyle309"/>
    <w:basedOn w:val="DefaultParagraphFont"/>
    <w:rsid w:val="008D3D2E"/>
    <w:rPr>
      <w:rFonts w:ascii="Times New Roman" w:eastAsia="Times New Roman" w:hAnsi="Times New Roman" w:cs="Times New Roman"/>
      <w:b/>
      <w:bCs/>
      <w:i w:val="0"/>
      <w:iCs w:val="0"/>
      <w:smallCaps/>
      <w:sz w:val="12"/>
      <w:szCs w:val="12"/>
    </w:rPr>
  </w:style>
  <w:style w:type="character" w:customStyle="1" w:styleId="CharStyle318">
    <w:name w:val="CharStyle318"/>
    <w:basedOn w:val="DefaultParagraphFont"/>
    <w:rsid w:val="008D3D2E"/>
    <w:rPr>
      <w:rFonts w:ascii="Times New Roman" w:eastAsia="Times New Roman" w:hAnsi="Times New Roman" w:cs="Times New Roman"/>
      <w:b/>
      <w:bCs/>
      <w:i w:val="0"/>
      <w:iCs w:val="0"/>
      <w:smallCaps/>
      <w:sz w:val="24"/>
      <w:szCs w:val="24"/>
    </w:rPr>
  </w:style>
  <w:style w:type="character" w:customStyle="1" w:styleId="CharStyle345">
    <w:name w:val="CharStyle345"/>
    <w:basedOn w:val="DefaultParagraphFont"/>
    <w:rsid w:val="008D3D2E"/>
    <w:rPr>
      <w:rFonts w:ascii="Times New Roman" w:eastAsia="Times New Roman" w:hAnsi="Times New Roman" w:cs="Times New Roman"/>
      <w:b w:val="0"/>
      <w:bCs w:val="0"/>
      <w:i/>
      <w:iCs/>
      <w:smallCaps w:val="0"/>
      <w:sz w:val="20"/>
      <w:szCs w:val="20"/>
    </w:rPr>
  </w:style>
  <w:style w:type="character" w:customStyle="1" w:styleId="CharStyle348">
    <w:name w:val="CharStyle348"/>
    <w:basedOn w:val="DefaultParagraphFont"/>
    <w:rsid w:val="008D3D2E"/>
    <w:rPr>
      <w:rFonts w:ascii="Times New Roman" w:eastAsia="Times New Roman" w:hAnsi="Times New Roman" w:cs="Times New Roman"/>
      <w:b/>
      <w:bCs/>
      <w:i w:val="0"/>
      <w:iCs w:val="0"/>
      <w:smallCaps w:val="0"/>
      <w:sz w:val="20"/>
      <w:szCs w:val="20"/>
    </w:rPr>
  </w:style>
  <w:style w:type="character" w:customStyle="1" w:styleId="CharStyle360">
    <w:name w:val="CharStyle360"/>
    <w:basedOn w:val="DefaultParagraphFont"/>
    <w:rsid w:val="008D3D2E"/>
    <w:rPr>
      <w:rFonts w:ascii="Times New Roman" w:eastAsia="Times New Roman" w:hAnsi="Times New Roman" w:cs="Times New Roman"/>
      <w:b/>
      <w:bCs/>
      <w:i w:val="0"/>
      <w:iCs w:val="0"/>
      <w:smallCaps w:val="0"/>
      <w:sz w:val="32"/>
      <w:szCs w:val="32"/>
    </w:rPr>
  </w:style>
  <w:style w:type="character" w:customStyle="1" w:styleId="CharStyle362">
    <w:name w:val="CharStyle362"/>
    <w:basedOn w:val="DefaultParagraphFont"/>
    <w:rsid w:val="008D3D2E"/>
    <w:rPr>
      <w:rFonts w:ascii="Times New Roman" w:eastAsia="Times New Roman" w:hAnsi="Times New Roman" w:cs="Times New Roman"/>
      <w:b w:val="0"/>
      <w:bCs w:val="0"/>
      <w:i/>
      <w:iCs/>
      <w:smallCaps w:val="0"/>
      <w:sz w:val="24"/>
      <w:szCs w:val="24"/>
    </w:rPr>
  </w:style>
  <w:style w:type="paragraph" w:styleId="ListParagraph">
    <w:name w:val="List Paragraph"/>
    <w:basedOn w:val="Normal"/>
    <w:uiPriority w:val="34"/>
    <w:qFormat/>
    <w:rsid w:val="001308A3"/>
    <w:pPr>
      <w:ind w:left="720"/>
      <w:contextualSpacing/>
    </w:pPr>
  </w:style>
  <w:style w:type="paragraph" w:styleId="Header">
    <w:name w:val="header"/>
    <w:basedOn w:val="Normal"/>
    <w:link w:val="HeaderChar"/>
    <w:uiPriority w:val="99"/>
    <w:semiHidden/>
    <w:unhideWhenUsed/>
    <w:rsid w:val="00E635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3564"/>
  </w:style>
  <w:style w:type="paragraph" w:styleId="Footer">
    <w:name w:val="footer"/>
    <w:basedOn w:val="Normal"/>
    <w:link w:val="FooterChar"/>
    <w:uiPriority w:val="99"/>
    <w:semiHidden/>
    <w:unhideWhenUsed/>
    <w:rsid w:val="00E635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3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17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8FDBA2D9-4C85-4DE8-B4B3-1CDD94EE7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1</cp:revision>
  <dcterms:created xsi:type="dcterms:W3CDTF">2017-05-15T09:02:00Z</dcterms:created>
  <dcterms:modified xsi:type="dcterms:W3CDTF">2019-05-09T20:54:00Z</dcterms:modified>
</cp:coreProperties>
</file>