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8C" w:rsidRPr="003A31D3" w:rsidRDefault="00911D8C" w:rsidP="00F76D96">
      <w:pPr>
        <w:spacing w:before="2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A31D3">
        <w:rPr>
          <w:rFonts w:ascii="Times New Roman" w:hAnsi="Times New Roman" w:cs="Times New Roman"/>
          <w:b/>
          <w:sz w:val="36"/>
        </w:rPr>
        <w:t>New South Wales Grant (Flood Mitigation) Act 1973</w:t>
      </w:r>
    </w:p>
    <w:p w:rsidR="00911D8C" w:rsidRPr="003A31D3" w:rsidRDefault="00CA0C4C" w:rsidP="00F76D9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3A31D3">
        <w:rPr>
          <w:rFonts w:ascii="Times New Roman" w:hAnsi="Times New Roman" w:cs="Times New Roman"/>
          <w:b/>
          <w:sz w:val="28"/>
        </w:rPr>
        <w:t>No. 28 of 1973</w:t>
      </w:r>
    </w:p>
    <w:p w:rsidR="00777B63" w:rsidRPr="00E90A00" w:rsidRDefault="00777B63" w:rsidP="00F76D96">
      <w:pPr>
        <w:pBdr>
          <w:bottom w:val="thickThinLargeGap" w:sz="8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911D8C" w:rsidRPr="00651198" w:rsidRDefault="00911D8C" w:rsidP="00F76D9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1198">
        <w:rPr>
          <w:rFonts w:ascii="Times New Roman" w:hAnsi="Times New Roman" w:cs="Times New Roman"/>
          <w:b/>
          <w:sz w:val="28"/>
        </w:rPr>
        <w:t>AN</w:t>
      </w:r>
      <w:r w:rsidR="00CA0C4C" w:rsidRPr="00651198">
        <w:rPr>
          <w:rFonts w:ascii="Times New Roman" w:hAnsi="Times New Roman" w:cs="Times New Roman"/>
          <w:b/>
          <w:sz w:val="28"/>
        </w:rPr>
        <w:t xml:space="preserve"> </w:t>
      </w:r>
      <w:r w:rsidRPr="00651198">
        <w:rPr>
          <w:rFonts w:ascii="Times New Roman" w:hAnsi="Times New Roman" w:cs="Times New Roman"/>
          <w:b/>
          <w:sz w:val="28"/>
        </w:rPr>
        <w:t>ACT</w:t>
      </w:r>
    </w:p>
    <w:p w:rsidR="00911D8C" w:rsidRPr="00777B63" w:rsidRDefault="00911D8C" w:rsidP="00F76D96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777B63">
        <w:rPr>
          <w:rFonts w:ascii="Times New Roman" w:hAnsi="Times New Roman" w:cs="Times New Roman"/>
          <w:sz w:val="26"/>
        </w:rPr>
        <w:t xml:space="preserve">To amend section 3 of the </w:t>
      </w:r>
      <w:r w:rsidR="00CA0C4C" w:rsidRPr="00777B63">
        <w:rPr>
          <w:rFonts w:ascii="Times New Roman" w:hAnsi="Times New Roman" w:cs="Times New Roman"/>
          <w:i/>
          <w:sz w:val="26"/>
        </w:rPr>
        <w:t xml:space="preserve">New South Wales Grant </w:t>
      </w:r>
      <w:r w:rsidRPr="00777B63">
        <w:rPr>
          <w:rFonts w:ascii="Times New Roman" w:hAnsi="Times New Roman" w:cs="Times New Roman"/>
          <w:sz w:val="26"/>
        </w:rPr>
        <w:t>(</w:t>
      </w:r>
      <w:r w:rsidR="00CA0C4C" w:rsidRPr="00777B63">
        <w:rPr>
          <w:rFonts w:ascii="Times New Roman" w:hAnsi="Times New Roman" w:cs="Times New Roman"/>
          <w:i/>
          <w:sz w:val="26"/>
        </w:rPr>
        <w:t>Flood Mitigation</w:t>
      </w:r>
      <w:r w:rsidRPr="00777B63">
        <w:rPr>
          <w:rFonts w:ascii="Times New Roman" w:hAnsi="Times New Roman" w:cs="Times New Roman"/>
          <w:sz w:val="26"/>
        </w:rPr>
        <w:t>)</w:t>
      </w:r>
      <w:r w:rsidR="00CA0C4C" w:rsidRPr="00777B63">
        <w:rPr>
          <w:rFonts w:ascii="Times New Roman" w:hAnsi="Times New Roman" w:cs="Times New Roman"/>
          <w:i/>
          <w:sz w:val="26"/>
        </w:rPr>
        <w:t xml:space="preserve"> Act </w:t>
      </w:r>
      <w:r w:rsidRPr="00777B63">
        <w:rPr>
          <w:rFonts w:ascii="Times New Roman" w:hAnsi="Times New Roman" w:cs="Times New Roman"/>
          <w:sz w:val="26"/>
        </w:rPr>
        <w:t>1971.</w:t>
      </w:r>
    </w:p>
    <w:p w:rsidR="00911D8C" w:rsidRPr="00777B63" w:rsidRDefault="00911D8C" w:rsidP="00F76D96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777B63">
        <w:rPr>
          <w:rFonts w:ascii="Times New Roman" w:hAnsi="Times New Roman" w:cs="Times New Roman"/>
          <w:sz w:val="26"/>
        </w:rPr>
        <w:t>[</w:t>
      </w:r>
      <w:r w:rsidR="00CA0C4C" w:rsidRPr="00777B63">
        <w:rPr>
          <w:rFonts w:ascii="Times New Roman" w:hAnsi="Times New Roman" w:cs="Times New Roman"/>
          <w:i/>
          <w:sz w:val="26"/>
        </w:rPr>
        <w:t>Assented to 15 May 1973</w:t>
      </w:r>
      <w:r w:rsidRPr="00777B63">
        <w:rPr>
          <w:rFonts w:ascii="Times New Roman" w:hAnsi="Times New Roman" w:cs="Times New Roman"/>
          <w:sz w:val="26"/>
        </w:rPr>
        <w:t>]</w:t>
      </w:r>
    </w:p>
    <w:p w:rsidR="00911D8C" w:rsidRPr="00815A1E" w:rsidRDefault="00911D8C" w:rsidP="00671EAA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815A1E">
        <w:rPr>
          <w:rFonts w:ascii="Times New Roman" w:hAnsi="Times New Roman" w:cs="Times New Roman"/>
        </w:rPr>
        <w:t>BE IT ENACTED by the Queen, the Senate and the House of Representatives of Austral</w:t>
      </w:r>
      <w:r w:rsidR="00CA0C4C" w:rsidRPr="00815A1E">
        <w:rPr>
          <w:rFonts w:ascii="Times New Roman" w:hAnsi="Times New Roman" w:cs="Times New Roman"/>
        </w:rPr>
        <w:t xml:space="preserve"> </w:t>
      </w:r>
      <w:r w:rsidRPr="00815A1E">
        <w:rPr>
          <w:rFonts w:ascii="Times New Roman" w:hAnsi="Times New Roman" w:cs="Times New Roman"/>
        </w:rPr>
        <w:t>follows:—</w:t>
      </w:r>
    </w:p>
    <w:p w:rsidR="00911D8C" w:rsidRPr="00671EAA" w:rsidRDefault="00CA0C4C" w:rsidP="00671EA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71EAA">
        <w:rPr>
          <w:rFonts w:ascii="Times New Roman" w:hAnsi="Times New Roman" w:cs="Times New Roman"/>
          <w:b/>
          <w:sz w:val="20"/>
        </w:rPr>
        <w:t>Short title and citation.</w:t>
      </w:r>
    </w:p>
    <w:p w:rsidR="00911D8C" w:rsidRPr="00CA0C4C" w:rsidRDefault="00CA0C4C" w:rsidP="00F76D96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  <w:b/>
        </w:rPr>
        <w:t>1.</w:t>
      </w:r>
      <w:r w:rsidR="008106F0">
        <w:rPr>
          <w:rFonts w:ascii="Times New Roman" w:hAnsi="Times New Roman" w:cs="Times New Roman"/>
        </w:rPr>
        <w:t xml:space="preserve"> (1)</w:t>
      </w:r>
      <w:r w:rsidR="008106F0">
        <w:rPr>
          <w:rFonts w:ascii="Times New Roman" w:hAnsi="Times New Roman" w:cs="Times New Roman"/>
        </w:rPr>
        <w:tab/>
        <w:t>Th</w:t>
      </w:r>
      <w:r w:rsidR="00911D8C" w:rsidRPr="00CA0C4C">
        <w:rPr>
          <w:rFonts w:ascii="Times New Roman" w:hAnsi="Times New Roman" w:cs="Times New Roman"/>
        </w:rPr>
        <w:t xml:space="preserve">is Act may be cited as the </w:t>
      </w:r>
      <w:r w:rsidRPr="00CA0C4C">
        <w:rPr>
          <w:rFonts w:ascii="Times New Roman" w:hAnsi="Times New Roman" w:cs="Times New Roman"/>
          <w:i/>
        </w:rPr>
        <w:t xml:space="preserve">New South Wales Grant </w:t>
      </w:r>
      <w:r w:rsidR="00911D8C" w:rsidRPr="00CA0C4C">
        <w:rPr>
          <w:rFonts w:ascii="Times New Roman" w:hAnsi="Times New Roman" w:cs="Times New Roman"/>
        </w:rPr>
        <w:t>(</w:t>
      </w:r>
      <w:r w:rsidRPr="00CA0C4C">
        <w:rPr>
          <w:rFonts w:ascii="Times New Roman" w:hAnsi="Times New Roman" w:cs="Times New Roman"/>
          <w:i/>
        </w:rPr>
        <w:t>Flood</w:t>
      </w:r>
      <w:r w:rsidR="008106F0">
        <w:rPr>
          <w:rFonts w:ascii="Times New Roman" w:hAnsi="Times New Roman" w:cs="Times New Roman"/>
        </w:rPr>
        <w:t xml:space="preserve"> </w:t>
      </w:r>
      <w:r w:rsidRPr="00CA0C4C">
        <w:rPr>
          <w:rFonts w:ascii="Times New Roman" w:hAnsi="Times New Roman" w:cs="Times New Roman"/>
          <w:i/>
        </w:rPr>
        <w:t>Mitigation</w:t>
      </w:r>
      <w:r w:rsidR="00911D8C" w:rsidRPr="00CA0C4C">
        <w:rPr>
          <w:rFonts w:ascii="Times New Roman" w:hAnsi="Times New Roman" w:cs="Times New Roman"/>
        </w:rPr>
        <w:t>)</w:t>
      </w:r>
      <w:r w:rsidRPr="00CA0C4C">
        <w:rPr>
          <w:rFonts w:ascii="Times New Roman" w:hAnsi="Times New Roman" w:cs="Times New Roman"/>
          <w:i/>
        </w:rPr>
        <w:t xml:space="preserve"> Act </w:t>
      </w:r>
      <w:r w:rsidR="00911D8C" w:rsidRPr="00CA0C4C">
        <w:rPr>
          <w:rFonts w:ascii="Times New Roman" w:hAnsi="Times New Roman" w:cs="Times New Roman"/>
        </w:rPr>
        <w:t>1973.</w:t>
      </w:r>
    </w:p>
    <w:p w:rsidR="00911D8C" w:rsidRPr="00CA0C4C" w:rsidRDefault="008106F0" w:rsidP="00F76D96">
      <w:pPr>
        <w:tabs>
          <w:tab w:val="left" w:pos="810"/>
        </w:tabs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911D8C" w:rsidRPr="00CA0C4C">
        <w:rPr>
          <w:rFonts w:ascii="Times New Roman" w:hAnsi="Times New Roman" w:cs="Times New Roman"/>
        </w:rPr>
        <w:t xml:space="preserve">he </w:t>
      </w:r>
      <w:r w:rsidR="00CA0C4C" w:rsidRPr="00CA0C4C">
        <w:rPr>
          <w:rFonts w:ascii="Times New Roman" w:hAnsi="Times New Roman" w:cs="Times New Roman"/>
          <w:i/>
        </w:rPr>
        <w:t xml:space="preserve">New South Wales Grant </w:t>
      </w:r>
      <w:r w:rsidR="00911D8C" w:rsidRPr="00CA0C4C">
        <w:rPr>
          <w:rFonts w:ascii="Times New Roman" w:hAnsi="Times New Roman" w:cs="Times New Roman"/>
        </w:rPr>
        <w:t>(</w:t>
      </w:r>
      <w:r w:rsidR="00CA0C4C" w:rsidRPr="00CA0C4C">
        <w:rPr>
          <w:rFonts w:ascii="Times New Roman" w:hAnsi="Times New Roman" w:cs="Times New Roman"/>
          <w:i/>
        </w:rPr>
        <w:t>Flood Mitigation</w:t>
      </w:r>
      <w:r w:rsidR="00911D8C" w:rsidRPr="00CA0C4C">
        <w:rPr>
          <w:rFonts w:ascii="Times New Roman" w:hAnsi="Times New Roman" w:cs="Times New Roman"/>
        </w:rPr>
        <w:t>)</w:t>
      </w:r>
      <w:r w:rsidR="00CA0C4C" w:rsidRPr="00CA0C4C">
        <w:rPr>
          <w:rFonts w:ascii="Times New Roman" w:hAnsi="Times New Roman" w:cs="Times New Roman"/>
          <w:i/>
        </w:rPr>
        <w:t xml:space="preserve"> Act </w:t>
      </w:r>
      <w:r w:rsidR="00815A1E">
        <w:rPr>
          <w:rFonts w:ascii="Times New Roman" w:hAnsi="Times New Roman" w:cs="Times New Roman"/>
        </w:rPr>
        <w:t>1971,</w:t>
      </w:r>
      <w:r w:rsidR="00911D8C" w:rsidRPr="00CA0C4C">
        <w:rPr>
          <w:rFonts w:ascii="Times New Roman" w:hAnsi="Times New Roman" w:cs="Times New Roman"/>
        </w:rPr>
        <w:t xml:space="preserve"> as amended by this Act, may be cited as the </w:t>
      </w:r>
      <w:r w:rsidR="00CA0C4C" w:rsidRPr="00CA0C4C">
        <w:rPr>
          <w:rFonts w:ascii="Times New Roman" w:hAnsi="Times New Roman" w:cs="Times New Roman"/>
          <w:i/>
        </w:rPr>
        <w:t xml:space="preserve">New South Wales Grant </w:t>
      </w:r>
      <w:r w:rsidR="00911D8C" w:rsidRPr="00CA0C4C">
        <w:rPr>
          <w:rFonts w:ascii="Times New Roman" w:hAnsi="Times New Roman" w:cs="Times New Roman"/>
        </w:rPr>
        <w:t>(</w:t>
      </w:r>
      <w:r w:rsidR="00CA0C4C" w:rsidRPr="00CA0C4C">
        <w:rPr>
          <w:rFonts w:ascii="Times New Roman" w:hAnsi="Times New Roman" w:cs="Times New Roman"/>
          <w:i/>
        </w:rPr>
        <w:t>Flood Mitigation</w:t>
      </w:r>
      <w:r w:rsidR="00911D8C" w:rsidRPr="00CA0C4C">
        <w:rPr>
          <w:rFonts w:ascii="Times New Roman" w:hAnsi="Times New Roman" w:cs="Times New Roman"/>
        </w:rPr>
        <w:t>)</w:t>
      </w:r>
      <w:r w:rsidR="00CA0C4C" w:rsidRPr="00CA0C4C">
        <w:rPr>
          <w:rFonts w:ascii="Times New Roman" w:hAnsi="Times New Roman" w:cs="Times New Roman"/>
          <w:i/>
        </w:rPr>
        <w:t xml:space="preserve"> Act </w:t>
      </w:r>
      <w:r w:rsidR="00911D8C" w:rsidRPr="00CA0C4C">
        <w:rPr>
          <w:rFonts w:ascii="Times New Roman" w:hAnsi="Times New Roman" w:cs="Times New Roman"/>
        </w:rPr>
        <w:t>1971</w:t>
      </w:r>
      <w:r w:rsidR="008F71B0">
        <w:rPr>
          <w:rFonts w:ascii="Times New Roman" w:hAnsi="Times New Roman" w:cs="Times New Roman"/>
        </w:rPr>
        <w:t>–</w:t>
      </w:r>
      <w:r w:rsidR="00911D8C" w:rsidRPr="00CA0C4C">
        <w:rPr>
          <w:rFonts w:ascii="Times New Roman" w:hAnsi="Times New Roman" w:cs="Times New Roman"/>
        </w:rPr>
        <w:t>1973.</w:t>
      </w:r>
    </w:p>
    <w:p w:rsidR="00911D8C" w:rsidRPr="00671EAA" w:rsidRDefault="00CA0C4C" w:rsidP="00671EA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71EAA">
        <w:rPr>
          <w:rFonts w:ascii="Times New Roman" w:hAnsi="Times New Roman" w:cs="Times New Roman"/>
          <w:b/>
          <w:sz w:val="20"/>
        </w:rPr>
        <w:t>Commencement.</w:t>
      </w:r>
    </w:p>
    <w:p w:rsidR="00911D8C" w:rsidRPr="00CA0C4C" w:rsidRDefault="00CA0C4C" w:rsidP="00F76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  <w:b/>
        </w:rPr>
        <w:t>2.</w:t>
      </w:r>
      <w:r w:rsidR="008106F0">
        <w:rPr>
          <w:rFonts w:ascii="Times New Roman" w:hAnsi="Times New Roman" w:cs="Times New Roman"/>
        </w:rPr>
        <w:tab/>
      </w:r>
      <w:r w:rsidR="00911D8C" w:rsidRPr="00CA0C4C">
        <w:rPr>
          <w:rFonts w:ascii="Times New Roman" w:hAnsi="Times New Roman" w:cs="Times New Roman"/>
        </w:rPr>
        <w:t>This Act shall come into operation on the day on which it receives</w:t>
      </w:r>
      <w:r w:rsidR="00B444CE">
        <w:rPr>
          <w:rFonts w:ascii="Times New Roman" w:hAnsi="Times New Roman" w:cs="Times New Roman"/>
        </w:rPr>
        <w:t xml:space="preserve"> </w:t>
      </w:r>
      <w:r w:rsidR="00911D8C" w:rsidRPr="00CA0C4C">
        <w:rPr>
          <w:rFonts w:ascii="Times New Roman" w:hAnsi="Times New Roman" w:cs="Times New Roman"/>
        </w:rPr>
        <w:t>the Royal Assent.</w:t>
      </w:r>
    </w:p>
    <w:p w:rsidR="00C60905" w:rsidRDefault="00C60905" w:rsidP="00F76D96">
      <w:pPr>
        <w:spacing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911D8C" w:rsidRPr="00671EAA" w:rsidRDefault="00CA0C4C" w:rsidP="00671EA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71EAA">
        <w:rPr>
          <w:rFonts w:ascii="Times New Roman" w:hAnsi="Times New Roman" w:cs="Times New Roman"/>
          <w:b/>
          <w:sz w:val="20"/>
        </w:rPr>
        <w:lastRenderedPageBreak/>
        <w:t>Interpretation.</w:t>
      </w:r>
    </w:p>
    <w:p w:rsidR="00911D8C" w:rsidRPr="00CA0C4C" w:rsidRDefault="00CA0C4C" w:rsidP="00F76D9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  <w:b/>
        </w:rPr>
        <w:t>3.</w:t>
      </w:r>
      <w:r w:rsidR="001B42A0">
        <w:rPr>
          <w:rFonts w:ascii="Times New Roman" w:hAnsi="Times New Roman" w:cs="Times New Roman"/>
        </w:rPr>
        <w:tab/>
      </w:r>
      <w:r w:rsidR="00911D8C" w:rsidRPr="00CA0C4C">
        <w:rPr>
          <w:rFonts w:ascii="Times New Roman" w:hAnsi="Times New Roman" w:cs="Times New Roman"/>
        </w:rPr>
        <w:t xml:space="preserve">Section 3 of the </w:t>
      </w:r>
      <w:r w:rsidRPr="00CA0C4C">
        <w:rPr>
          <w:rFonts w:ascii="Times New Roman" w:hAnsi="Times New Roman" w:cs="Times New Roman"/>
          <w:i/>
        </w:rPr>
        <w:t xml:space="preserve">New South Wales Grant </w:t>
      </w:r>
      <w:r w:rsidR="00911D8C" w:rsidRPr="00CA0C4C">
        <w:rPr>
          <w:rFonts w:ascii="Times New Roman" w:hAnsi="Times New Roman" w:cs="Times New Roman"/>
        </w:rPr>
        <w:t>(</w:t>
      </w:r>
      <w:r w:rsidRPr="00CA0C4C">
        <w:rPr>
          <w:rFonts w:ascii="Times New Roman" w:hAnsi="Times New Roman" w:cs="Times New Roman"/>
          <w:i/>
        </w:rPr>
        <w:t>Flood Mitigation</w:t>
      </w:r>
      <w:r w:rsidR="00911D8C" w:rsidRPr="00CA0C4C">
        <w:rPr>
          <w:rFonts w:ascii="Times New Roman" w:hAnsi="Times New Roman" w:cs="Times New Roman"/>
        </w:rPr>
        <w:t>)</w:t>
      </w:r>
      <w:r w:rsidRPr="00CA0C4C">
        <w:rPr>
          <w:rFonts w:ascii="Times New Roman" w:hAnsi="Times New Roman" w:cs="Times New Roman"/>
          <w:i/>
        </w:rPr>
        <w:t xml:space="preserve"> Act </w:t>
      </w:r>
      <w:r w:rsidR="00911D8C" w:rsidRPr="00CA0C4C">
        <w:rPr>
          <w:rFonts w:ascii="Times New Roman" w:hAnsi="Times New Roman" w:cs="Times New Roman"/>
        </w:rPr>
        <w:t>1971 is amended by omitting from sub-section</w:t>
      </w:r>
      <w:r w:rsidR="00671EAA">
        <w:rPr>
          <w:rFonts w:ascii="Times New Roman" w:hAnsi="Times New Roman" w:cs="Times New Roman"/>
        </w:rPr>
        <w:t xml:space="preserve"> </w:t>
      </w:r>
      <w:r w:rsidR="00911D8C" w:rsidRPr="00CA0C4C">
        <w:rPr>
          <w:rFonts w:ascii="Times New Roman" w:hAnsi="Times New Roman" w:cs="Times New Roman"/>
        </w:rPr>
        <w:t>(</w:t>
      </w:r>
      <w:r w:rsidR="00671EAA">
        <w:rPr>
          <w:rFonts w:ascii="Times New Roman" w:hAnsi="Times New Roman" w:cs="Times New Roman"/>
        </w:rPr>
        <w:t>1</w:t>
      </w:r>
      <w:r w:rsidR="00911D8C" w:rsidRPr="00CA0C4C">
        <w:rPr>
          <w:rFonts w:ascii="Times New Roman" w:hAnsi="Times New Roman" w:cs="Times New Roman"/>
        </w:rPr>
        <w:t xml:space="preserve">) the definition of </w:t>
      </w:r>
      <w:r w:rsidRPr="00CA0C4C">
        <w:rPr>
          <w:rFonts w:ascii="Times New Roman" w:hAnsi="Times New Roman" w:cs="Times New Roman"/>
        </w:rPr>
        <w:t>“</w:t>
      </w:r>
      <w:r w:rsidR="00911D8C" w:rsidRPr="00CA0C4C">
        <w:rPr>
          <w:rFonts w:ascii="Times New Roman" w:hAnsi="Times New Roman" w:cs="Times New Roman"/>
        </w:rPr>
        <w:t>prescribed river</w:t>
      </w:r>
      <w:r w:rsidRPr="00CA0C4C">
        <w:rPr>
          <w:rFonts w:ascii="Times New Roman" w:hAnsi="Times New Roman" w:cs="Times New Roman"/>
        </w:rPr>
        <w:t>”</w:t>
      </w:r>
      <w:r w:rsidR="00911D8C" w:rsidRPr="00CA0C4C">
        <w:rPr>
          <w:rFonts w:ascii="Times New Roman" w:hAnsi="Times New Roman" w:cs="Times New Roman"/>
        </w:rPr>
        <w:t xml:space="preserve"> and substituting the following definition:—</w:t>
      </w:r>
    </w:p>
    <w:p w:rsidR="00911D8C" w:rsidRPr="00CA0C4C" w:rsidRDefault="00CA0C4C" w:rsidP="00F76D96">
      <w:pPr>
        <w:spacing w:after="0" w:line="240" w:lineRule="auto"/>
        <w:ind w:left="432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</w:rPr>
        <w:t>“‘</w:t>
      </w:r>
      <w:r w:rsidR="00911D8C" w:rsidRPr="00CA0C4C">
        <w:rPr>
          <w:rFonts w:ascii="Times New Roman" w:hAnsi="Times New Roman" w:cs="Times New Roman"/>
        </w:rPr>
        <w:t>prescribed river</w:t>
      </w:r>
      <w:r w:rsidRPr="00CA0C4C">
        <w:rPr>
          <w:rFonts w:ascii="Times New Roman" w:hAnsi="Times New Roman" w:cs="Times New Roman"/>
        </w:rPr>
        <w:t>’</w:t>
      </w:r>
      <w:r w:rsidR="00911D8C" w:rsidRPr="00CA0C4C">
        <w:rPr>
          <w:rFonts w:ascii="Times New Roman" w:hAnsi="Times New Roman" w:cs="Times New Roman"/>
        </w:rPr>
        <w:t xml:space="preserve"> means—</w:t>
      </w:r>
    </w:p>
    <w:p w:rsidR="00911D8C" w:rsidRPr="00CA0C4C" w:rsidRDefault="00911D8C" w:rsidP="00F76D96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</w:rPr>
        <w:t xml:space="preserve">(a) any of the following rivers, namely, </w:t>
      </w:r>
      <w:proofErr w:type="spellStart"/>
      <w:r w:rsidRPr="00CA0C4C">
        <w:rPr>
          <w:rFonts w:ascii="Times New Roman" w:hAnsi="Times New Roman" w:cs="Times New Roman"/>
        </w:rPr>
        <w:t>Bellinger</w:t>
      </w:r>
      <w:proofErr w:type="spellEnd"/>
      <w:r w:rsidRPr="00CA0C4C">
        <w:rPr>
          <w:rFonts w:ascii="Times New Roman" w:hAnsi="Times New Roman" w:cs="Times New Roman"/>
        </w:rPr>
        <w:t>, Clarence, Hastings, Hawkesbury, Hunter, M</w:t>
      </w:r>
      <w:r w:rsidR="00815A1E">
        <w:rPr>
          <w:rFonts w:ascii="Times New Roman" w:hAnsi="Times New Roman" w:cs="Times New Roman"/>
        </w:rPr>
        <w:t xml:space="preserve">acleay, Manning, </w:t>
      </w:r>
      <w:proofErr w:type="spellStart"/>
      <w:r w:rsidR="00815A1E">
        <w:rPr>
          <w:rFonts w:ascii="Times New Roman" w:hAnsi="Times New Roman" w:cs="Times New Roman"/>
        </w:rPr>
        <w:t>Moruya</w:t>
      </w:r>
      <w:proofErr w:type="spellEnd"/>
      <w:r w:rsidR="00815A1E">
        <w:rPr>
          <w:rFonts w:ascii="Times New Roman" w:hAnsi="Times New Roman" w:cs="Times New Roman"/>
        </w:rPr>
        <w:t>,</w:t>
      </w:r>
      <w:bookmarkStart w:id="0" w:name="_GoBack"/>
      <w:bookmarkEnd w:id="0"/>
      <w:r w:rsidRPr="00CA0C4C">
        <w:rPr>
          <w:rFonts w:ascii="Times New Roman" w:hAnsi="Times New Roman" w:cs="Times New Roman"/>
        </w:rPr>
        <w:t xml:space="preserve"> Richmond. </w:t>
      </w:r>
      <w:proofErr w:type="spellStart"/>
      <w:r w:rsidRPr="00CA0C4C">
        <w:rPr>
          <w:rFonts w:ascii="Times New Roman" w:hAnsi="Times New Roman" w:cs="Times New Roman"/>
        </w:rPr>
        <w:t>Shoa</w:t>
      </w:r>
      <w:r w:rsidR="00671EAA">
        <w:rPr>
          <w:rFonts w:ascii="Times New Roman" w:hAnsi="Times New Roman" w:cs="Times New Roman"/>
        </w:rPr>
        <w:t>l</w:t>
      </w:r>
      <w:r w:rsidRPr="00CA0C4C">
        <w:rPr>
          <w:rFonts w:ascii="Times New Roman" w:hAnsi="Times New Roman" w:cs="Times New Roman"/>
        </w:rPr>
        <w:t>haven</w:t>
      </w:r>
      <w:proofErr w:type="spellEnd"/>
      <w:r w:rsidRPr="00CA0C4C">
        <w:rPr>
          <w:rFonts w:ascii="Times New Roman" w:hAnsi="Times New Roman" w:cs="Times New Roman"/>
        </w:rPr>
        <w:t xml:space="preserve"> and Tweed;</w:t>
      </w:r>
    </w:p>
    <w:p w:rsidR="00911D8C" w:rsidRPr="00CA0C4C" w:rsidRDefault="00911D8C" w:rsidP="00F76D96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</w:rPr>
        <w:t xml:space="preserve">(b) any of the following creeks, namely, </w:t>
      </w:r>
      <w:proofErr w:type="spellStart"/>
      <w:r w:rsidRPr="00CA0C4C">
        <w:rPr>
          <w:rFonts w:ascii="Times New Roman" w:hAnsi="Times New Roman" w:cs="Times New Roman"/>
        </w:rPr>
        <w:t>Cudgen</w:t>
      </w:r>
      <w:proofErr w:type="spellEnd"/>
      <w:r w:rsidRPr="00CA0C4C">
        <w:rPr>
          <w:rFonts w:ascii="Times New Roman" w:hAnsi="Times New Roman" w:cs="Times New Roman"/>
        </w:rPr>
        <w:t xml:space="preserve">, </w:t>
      </w:r>
      <w:proofErr w:type="spellStart"/>
      <w:r w:rsidRPr="00CA0C4C">
        <w:rPr>
          <w:rFonts w:ascii="Times New Roman" w:hAnsi="Times New Roman" w:cs="Times New Roman"/>
        </w:rPr>
        <w:t>Cudgera</w:t>
      </w:r>
      <w:proofErr w:type="spellEnd"/>
      <w:r w:rsidRPr="00CA0C4C">
        <w:rPr>
          <w:rFonts w:ascii="Times New Roman" w:hAnsi="Times New Roman" w:cs="Times New Roman"/>
        </w:rPr>
        <w:t xml:space="preserve"> and </w:t>
      </w:r>
      <w:proofErr w:type="spellStart"/>
      <w:r w:rsidRPr="00CA0C4C">
        <w:rPr>
          <w:rFonts w:ascii="Times New Roman" w:hAnsi="Times New Roman" w:cs="Times New Roman"/>
        </w:rPr>
        <w:t>Mooball</w:t>
      </w:r>
      <w:proofErr w:type="spellEnd"/>
      <w:r w:rsidRPr="00CA0C4C">
        <w:rPr>
          <w:rFonts w:ascii="Times New Roman" w:hAnsi="Times New Roman" w:cs="Times New Roman"/>
        </w:rPr>
        <w:t>; and</w:t>
      </w:r>
    </w:p>
    <w:p w:rsidR="00911D8C" w:rsidRDefault="00911D8C" w:rsidP="00F76D96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CA0C4C">
        <w:rPr>
          <w:rFonts w:ascii="Times New Roman" w:hAnsi="Times New Roman" w:cs="Times New Roman"/>
        </w:rPr>
        <w:t>(c) any watercourse the waters of which flow into or out of a river named in paragraph (a) or a creek named in paragraph (b);</w:t>
      </w:r>
      <w:r w:rsidR="00CA0C4C" w:rsidRPr="00CA0C4C">
        <w:rPr>
          <w:rFonts w:ascii="Times New Roman" w:hAnsi="Times New Roman" w:cs="Times New Roman"/>
        </w:rPr>
        <w:t>”</w:t>
      </w:r>
      <w:r w:rsidRPr="00CA0C4C">
        <w:rPr>
          <w:rFonts w:ascii="Times New Roman" w:hAnsi="Times New Roman" w:cs="Times New Roman"/>
        </w:rPr>
        <w:t>.</w:t>
      </w:r>
    </w:p>
    <w:p w:rsidR="001B42A0" w:rsidRPr="00CA0C4C" w:rsidRDefault="001B42A0" w:rsidP="00671EAA">
      <w:pPr>
        <w:pBdr>
          <w:bottom w:val="single" w:sz="4" w:space="1" w:color="auto"/>
        </w:pBdr>
        <w:spacing w:before="4000"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sectPr w:rsidR="001B42A0" w:rsidRPr="00CA0C4C" w:rsidSect="008752BE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318" w:rsidRDefault="00F16318" w:rsidP="008752BE">
      <w:pPr>
        <w:spacing w:after="0" w:line="240" w:lineRule="auto"/>
      </w:pPr>
      <w:r>
        <w:separator/>
      </w:r>
    </w:p>
  </w:endnote>
  <w:endnote w:type="continuationSeparator" w:id="0">
    <w:p w:rsidR="00F16318" w:rsidRDefault="00F16318" w:rsidP="0087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318" w:rsidRDefault="00F16318" w:rsidP="008752BE">
      <w:pPr>
        <w:spacing w:after="0" w:line="240" w:lineRule="auto"/>
      </w:pPr>
      <w:r>
        <w:separator/>
      </w:r>
    </w:p>
  </w:footnote>
  <w:footnote w:type="continuationSeparator" w:id="0">
    <w:p w:rsidR="00F16318" w:rsidRDefault="00F16318" w:rsidP="0087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BE" w:rsidRPr="008752BE" w:rsidRDefault="008752BE" w:rsidP="008752BE">
    <w:pPr>
      <w:pStyle w:val="Header"/>
      <w:ind w:right="119" w:firstLine="180"/>
      <w:rPr>
        <w:rFonts w:ascii="Times New Roman" w:hAnsi="Times New Roman"/>
        <w:sz w:val="20"/>
      </w:rPr>
    </w:pPr>
    <w:r w:rsidRPr="008752BE">
      <w:rPr>
        <w:rFonts w:ascii="Times New Roman" w:hAnsi="Times New Roman"/>
        <w:sz w:val="20"/>
      </w:rPr>
      <w:t>1973</w:t>
    </w:r>
    <w:r w:rsidRPr="008752BE">
      <w:rPr>
        <w:rFonts w:ascii="Times New Roman" w:hAnsi="Times New Roman"/>
        <w:sz w:val="20"/>
      </w:rPr>
      <w:ptab w:relativeTo="margin" w:alignment="center" w:leader="none"/>
    </w:r>
    <w:r w:rsidRPr="008752BE">
      <w:rPr>
        <w:rFonts w:ascii="Times New Roman" w:hAnsi="Times New Roman" w:cs="Times New Roman"/>
        <w:i/>
        <w:sz w:val="20"/>
      </w:rPr>
      <w:t xml:space="preserve">New South Wales Grant </w:t>
    </w:r>
    <w:r w:rsidRPr="008752BE">
      <w:rPr>
        <w:rFonts w:ascii="Times New Roman" w:hAnsi="Times New Roman" w:cs="Times New Roman"/>
        <w:sz w:val="20"/>
      </w:rPr>
      <w:t>(</w:t>
    </w:r>
    <w:r w:rsidRPr="008752BE">
      <w:rPr>
        <w:rFonts w:ascii="Times New Roman" w:hAnsi="Times New Roman" w:cs="Times New Roman"/>
        <w:i/>
        <w:sz w:val="20"/>
      </w:rPr>
      <w:t>Flood Mitigation</w:t>
    </w:r>
    <w:r w:rsidRPr="008752BE">
      <w:rPr>
        <w:rFonts w:ascii="Times New Roman" w:hAnsi="Times New Roman" w:cs="Times New Roman"/>
        <w:sz w:val="20"/>
      </w:rPr>
      <w:t>)</w:t>
    </w:r>
    <w:r w:rsidRPr="008752BE">
      <w:rPr>
        <w:rFonts w:ascii="Times New Roman" w:hAnsi="Times New Roman"/>
        <w:sz w:val="20"/>
      </w:rPr>
      <w:ptab w:relativeTo="margin" w:alignment="right" w:leader="none"/>
    </w:r>
    <w:r w:rsidRPr="008752BE">
      <w:rPr>
        <w:rFonts w:ascii="Times New Roman" w:hAnsi="Times New Roman"/>
        <w:sz w:val="20"/>
      </w:rPr>
      <w:t>No. 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D8C"/>
    <w:rsid w:val="001B42A0"/>
    <w:rsid w:val="003A31D3"/>
    <w:rsid w:val="00521F8F"/>
    <w:rsid w:val="00651198"/>
    <w:rsid w:val="00671EAA"/>
    <w:rsid w:val="006A3609"/>
    <w:rsid w:val="00777B63"/>
    <w:rsid w:val="008106F0"/>
    <w:rsid w:val="00815A1E"/>
    <w:rsid w:val="008752BE"/>
    <w:rsid w:val="008F71B0"/>
    <w:rsid w:val="00911D8C"/>
    <w:rsid w:val="00B444CE"/>
    <w:rsid w:val="00C60905"/>
    <w:rsid w:val="00C927F9"/>
    <w:rsid w:val="00CA0C4C"/>
    <w:rsid w:val="00D256C3"/>
    <w:rsid w:val="00D4440D"/>
    <w:rsid w:val="00D7096D"/>
    <w:rsid w:val="00E90A00"/>
    <w:rsid w:val="00F16318"/>
    <w:rsid w:val="00F76D96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91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1">
    <w:name w:val="CharStyle1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2">
    <w:name w:val="CharStyle2"/>
    <w:basedOn w:val="DefaultParagraphFont"/>
    <w:rsid w:val="00911D8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34"/>
      <w:szCs w:val="34"/>
    </w:rPr>
  </w:style>
  <w:style w:type="character" w:customStyle="1" w:styleId="CharStyle8">
    <w:name w:val="CharStyle8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9">
    <w:name w:val="CharStyle9"/>
    <w:basedOn w:val="DefaultParagraphFont"/>
    <w:rsid w:val="00911D8C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1">
    <w:name w:val="CharStyle21"/>
    <w:basedOn w:val="DefaultParagraphFont"/>
    <w:rsid w:val="00911D8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48">
    <w:name w:val="CharStyle48"/>
    <w:basedOn w:val="DefaultParagraphFont"/>
    <w:rsid w:val="00911D8C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79">
    <w:name w:val="CharStyle179"/>
    <w:basedOn w:val="DefaultParagraphFont"/>
    <w:rsid w:val="00911D8C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82">
    <w:name w:val="CharStyle182"/>
    <w:basedOn w:val="DefaultParagraphFont"/>
    <w:rsid w:val="00911D8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36">
    <w:name w:val="CharStyle236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74">
    <w:name w:val="CharStyle274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0">
    <w:name w:val="CharStyle280"/>
    <w:basedOn w:val="DefaultParagraphFont"/>
    <w:rsid w:val="00911D8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90">
    <w:name w:val="CharStyle290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06">
    <w:name w:val="CharStyle306"/>
    <w:basedOn w:val="DefaultParagraphFont"/>
    <w:rsid w:val="00911D8C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44">
    <w:name w:val="CharStyle344"/>
    <w:basedOn w:val="DefaultParagraphFont"/>
    <w:rsid w:val="00911D8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2BE"/>
  </w:style>
  <w:style w:type="paragraph" w:styleId="Footer">
    <w:name w:val="footer"/>
    <w:basedOn w:val="Normal"/>
    <w:link w:val="FooterChar"/>
    <w:uiPriority w:val="99"/>
    <w:semiHidden/>
    <w:unhideWhenUsed/>
    <w:rsid w:val="0087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2BE"/>
  </w:style>
  <w:style w:type="paragraph" w:styleId="BalloonText">
    <w:name w:val="Balloon Text"/>
    <w:basedOn w:val="Normal"/>
    <w:link w:val="BalloonTextChar"/>
    <w:uiPriority w:val="99"/>
    <w:semiHidden/>
    <w:unhideWhenUsed/>
    <w:rsid w:val="0087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15</cp:revision>
  <dcterms:created xsi:type="dcterms:W3CDTF">2017-05-13T07:08:00Z</dcterms:created>
  <dcterms:modified xsi:type="dcterms:W3CDTF">2019-05-01T08:53:00Z</dcterms:modified>
</cp:coreProperties>
</file>