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D38" w:rsidRPr="007171EA" w:rsidRDefault="00BF7B94" w:rsidP="007171EA">
      <w:pPr>
        <w:spacing w:before="1200" w:after="0" w:line="240" w:lineRule="auto"/>
        <w:jc w:val="center"/>
        <w:rPr>
          <w:rFonts w:ascii="Times New Roman" w:hAnsi="Times New Roman" w:cs="Times New Roman"/>
          <w:sz w:val="28"/>
        </w:rPr>
      </w:pPr>
      <w:r w:rsidRPr="007171EA">
        <w:rPr>
          <w:rFonts w:ascii="Times New Roman" w:hAnsi="Times New Roman" w:cs="Times New Roman"/>
          <w:b/>
          <w:sz w:val="28"/>
        </w:rPr>
        <w:t>Social Services Act</w:t>
      </w:r>
      <w:r w:rsidR="00685D3C" w:rsidRPr="007171EA">
        <w:rPr>
          <w:rFonts w:ascii="Times New Roman" w:hAnsi="Times New Roman" w:cs="Times New Roman"/>
          <w:b/>
          <w:sz w:val="28"/>
        </w:rPr>
        <w:t xml:space="preserve"> (No. 2) 1973</w:t>
      </w:r>
    </w:p>
    <w:p w:rsidR="00B21D38" w:rsidRPr="007171EA" w:rsidRDefault="00685D3C" w:rsidP="007171EA">
      <w:pPr>
        <w:spacing w:before="120" w:after="120" w:line="240" w:lineRule="auto"/>
        <w:jc w:val="center"/>
        <w:rPr>
          <w:rFonts w:ascii="Times New Roman" w:hAnsi="Times New Roman" w:cs="Times New Roman"/>
          <w:b/>
          <w:sz w:val="28"/>
        </w:rPr>
      </w:pPr>
      <w:r w:rsidRPr="007171EA">
        <w:rPr>
          <w:rFonts w:ascii="Times New Roman" w:hAnsi="Times New Roman" w:cs="Times New Roman"/>
          <w:b/>
          <w:sz w:val="28"/>
        </w:rPr>
        <w:t>No. 26 of 1973</w:t>
      </w:r>
    </w:p>
    <w:p w:rsidR="004C26F6" w:rsidRPr="00BF7B94" w:rsidRDefault="004C26F6" w:rsidP="007171EA">
      <w:pPr>
        <w:pBdr>
          <w:bottom w:val="thickThinSmallGap" w:sz="12" w:space="1" w:color="auto"/>
        </w:pBdr>
        <w:spacing w:after="120" w:line="240" w:lineRule="auto"/>
        <w:jc w:val="center"/>
        <w:rPr>
          <w:rFonts w:ascii="Times New Roman" w:hAnsi="Times New Roman" w:cs="Times New Roman"/>
        </w:rPr>
      </w:pPr>
    </w:p>
    <w:p w:rsidR="00B21D38" w:rsidRPr="007171EA" w:rsidRDefault="00685D3C" w:rsidP="007171EA">
      <w:pPr>
        <w:spacing w:after="120" w:line="240" w:lineRule="auto"/>
        <w:jc w:val="center"/>
        <w:rPr>
          <w:rFonts w:ascii="Times New Roman" w:hAnsi="Times New Roman" w:cs="Times New Roman"/>
          <w:sz w:val="28"/>
        </w:rPr>
      </w:pPr>
      <w:r w:rsidRPr="007171EA">
        <w:rPr>
          <w:rFonts w:ascii="Times New Roman" w:hAnsi="Times New Roman" w:cs="Times New Roman"/>
          <w:b/>
          <w:sz w:val="28"/>
        </w:rPr>
        <w:t>AN ACT</w:t>
      </w:r>
    </w:p>
    <w:p w:rsidR="00B21D38" w:rsidRPr="007171EA" w:rsidRDefault="00B21D38" w:rsidP="007171EA">
      <w:pPr>
        <w:spacing w:after="120" w:line="240" w:lineRule="auto"/>
        <w:ind w:firstLine="432"/>
        <w:jc w:val="center"/>
        <w:rPr>
          <w:rFonts w:ascii="Times New Roman" w:hAnsi="Times New Roman" w:cs="Times New Roman"/>
          <w:sz w:val="26"/>
        </w:rPr>
      </w:pPr>
      <w:r w:rsidRPr="007171EA">
        <w:rPr>
          <w:rFonts w:ascii="Times New Roman" w:hAnsi="Times New Roman" w:cs="Times New Roman"/>
          <w:sz w:val="26"/>
        </w:rPr>
        <w:t xml:space="preserve">To amend the </w:t>
      </w:r>
      <w:r w:rsidR="00685D3C" w:rsidRPr="007171EA">
        <w:rPr>
          <w:rFonts w:ascii="Times New Roman" w:hAnsi="Times New Roman" w:cs="Times New Roman"/>
          <w:i/>
          <w:sz w:val="26"/>
        </w:rPr>
        <w:t xml:space="preserve">Social Services Act </w:t>
      </w:r>
      <w:r w:rsidRPr="007171EA">
        <w:rPr>
          <w:rFonts w:ascii="Times New Roman" w:hAnsi="Times New Roman" w:cs="Times New Roman"/>
          <w:sz w:val="26"/>
        </w:rPr>
        <w:t>1947</w:t>
      </w:r>
      <w:r w:rsidR="004C26F6" w:rsidRPr="007171EA">
        <w:rPr>
          <w:rFonts w:ascii="Times New Roman" w:hAnsi="Times New Roman" w:cs="Times New Roman"/>
          <w:sz w:val="26"/>
        </w:rPr>
        <w:t>–</w:t>
      </w:r>
      <w:r w:rsidRPr="007171EA">
        <w:rPr>
          <w:rFonts w:ascii="Times New Roman" w:hAnsi="Times New Roman" w:cs="Times New Roman"/>
          <w:sz w:val="26"/>
        </w:rPr>
        <w:t xml:space="preserve">1972, as amended by the </w:t>
      </w:r>
      <w:r w:rsidR="00685D3C" w:rsidRPr="007171EA">
        <w:rPr>
          <w:rFonts w:ascii="Times New Roman" w:hAnsi="Times New Roman" w:cs="Times New Roman"/>
          <w:i/>
          <w:sz w:val="26"/>
        </w:rPr>
        <w:t xml:space="preserve">Social Services Act </w:t>
      </w:r>
      <w:r w:rsidRPr="007171EA">
        <w:rPr>
          <w:rFonts w:ascii="Times New Roman" w:hAnsi="Times New Roman" w:cs="Times New Roman"/>
          <w:sz w:val="26"/>
        </w:rPr>
        <w:t>1973.</w:t>
      </w:r>
    </w:p>
    <w:p w:rsidR="00B21D38" w:rsidRPr="007171EA" w:rsidRDefault="00685D3C" w:rsidP="007171EA">
      <w:pPr>
        <w:spacing w:after="120" w:line="240" w:lineRule="auto"/>
        <w:jc w:val="right"/>
        <w:rPr>
          <w:rFonts w:ascii="Times New Roman" w:hAnsi="Times New Roman" w:cs="Times New Roman"/>
          <w:sz w:val="26"/>
        </w:rPr>
      </w:pPr>
      <w:r w:rsidRPr="00A30AE7">
        <w:rPr>
          <w:rFonts w:ascii="Times New Roman" w:hAnsi="Times New Roman" w:cs="Times New Roman"/>
          <w:sz w:val="26"/>
        </w:rPr>
        <w:t>[</w:t>
      </w:r>
      <w:r w:rsidRPr="007171EA">
        <w:rPr>
          <w:rFonts w:ascii="Times New Roman" w:hAnsi="Times New Roman" w:cs="Times New Roman"/>
          <w:i/>
          <w:sz w:val="26"/>
        </w:rPr>
        <w:t>Assented to 8 May 1973</w:t>
      </w:r>
      <w:r w:rsidRPr="00A30AE7">
        <w:rPr>
          <w:rFonts w:ascii="Times New Roman" w:hAnsi="Times New Roman" w:cs="Times New Roman"/>
          <w:sz w:val="26"/>
        </w:rPr>
        <w:t>]</w:t>
      </w:r>
    </w:p>
    <w:p w:rsidR="00B21D38" w:rsidRPr="004626E4" w:rsidRDefault="00B21D38" w:rsidP="007171EA">
      <w:pPr>
        <w:spacing w:after="120" w:line="240" w:lineRule="auto"/>
        <w:ind w:firstLine="432"/>
        <w:jc w:val="both"/>
        <w:rPr>
          <w:rFonts w:ascii="Times New Roman" w:hAnsi="Times New Roman" w:cs="Times New Roman"/>
        </w:rPr>
      </w:pPr>
      <w:r w:rsidRPr="004626E4">
        <w:rPr>
          <w:rFonts w:ascii="Times New Roman" w:hAnsi="Times New Roman" w:cs="Times New Roman"/>
        </w:rPr>
        <w:t>BE IT ENACTED by the Queen, the Senate and the House of Representatives of Australia, as follows :—</w:t>
      </w:r>
    </w:p>
    <w:p w:rsidR="00B21D38" w:rsidRPr="00A30AE7" w:rsidRDefault="00685D3C" w:rsidP="00A30AE7">
      <w:pPr>
        <w:spacing w:before="120" w:after="60" w:line="240" w:lineRule="auto"/>
        <w:rPr>
          <w:rFonts w:ascii="Times New Roman" w:hAnsi="Times New Roman" w:cs="Times New Roman"/>
          <w:b/>
          <w:sz w:val="20"/>
        </w:rPr>
      </w:pPr>
      <w:r w:rsidRPr="00A30AE7">
        <w:rPr>
          <w:rFonts w:ascii="Times New Roman" w:hAnsi="Times New Roman" w:cs="Times New Roman"/>
          <w:b/>
          <w:sz w:val="20"/>
        </w:rPr>
        <w:t>Short title and citation.</w:t>
      </w:r>
    </w:p>
    <w:p w:rsidR="00B21D38" w:rsidRPr="007171EA" w:rsidRDefault="00685D3C" w:rsidP="007171EA">
      <w:pPr>
        <w:tabs>
          <w:tab w:val="left" w:pos="1080"/>
        </w:tabs>
        <w:spacing w:before="60" w:after="0" w:line="240" w:lineRule="auto"/>
        <w:ind w:firstLine="432"/>
        <w:jc w:val="both"/>
        <w:rPr>
          <w:rFonts w:ascii="Times New Roman" w:hAnsi="Times New Roman" w:cs="Times New Roman"/>
        </w:rPr>
      </w:pPr>
      <w:r w:rsidRPr="007171EA">
        <w:rPr>
          <w:rFonts w:ascii="Times New Roman" w:hAnsi="Times New Roman" w:cs="Times New Roman"/>
          <w:b/>
        </w:rPr>
        <w:t>1.</w:t>
      </w:r>
      <w:r w:rsidR="004C26F6" w:rsidRPr="007171EA">
        <w:rPr>
          <w:rFonts w:ascii="Times New Roman" w:hAnsi="Times New Roman" w:cs="Times New Roman"/>
        </w:rPr>
        <w:t xml:space="preserve"> (1)</w:t>
      </w:r>
      <w:r w:rsidR="004C26F6" w:rsidRPr="007171EA">
        <w:rPr>
          <w:rFonts w:ascii="Times New Roman" w:hAnsi="Times New Roman" w:cs="Times New Roman"/>
        </w:rPr>
        <w:tab/>
      </w:r>
      <w:r w:rsidR="00B21D38" w:rsidRPr="007171EA">
        <w:rPr>
          <w:rFonts w:ascii="Times New Roman" w:hAnsi="Times New Roman" w:cs="Times New Roman"/>
        </w:rPr>
        <w:t xml:space="preserve">This Act may be cited as the </w:t>
      </w:r>
      <w:r w:rsidRPr="007171EA">
        <w:rPr>
          <w:rFonts w:ascii="Times New Roman" w:hAnsi="Times New Roman" w:cs="Times New Roman"/>
          <w:i/>
        </w:rPr>
        <w:t xml:space="preserve">Social Services Act </w:t>
      </w:r>
      <w:r w:rsidR="00B21D38" w:rsidRPr="007171EA">
        <w:rPr>
          <w:rFonts w:ascii="Times New Roman" w:hAnsi="Times New Roman" w:cs="Times New Roman"/>
        </w:rPr>
        <w:t>(</w:t>
      </w:r>
      <w:r w:rsidRPr="007171EA">
        <w:rPr>
          <w:rFonts w:ascii="Times New Roman" w:hAnsi="Times New Roman" w:cs="Times New Roman"/>
          <w:i/>
        </w:rPr>
        <w:t xml:space="preserve">No. </w:t>
      </w:r>
      <w:r w:rsidR="00B21D38" w:rsidRPr="007171EA">
        <w:rPr>
          <w:rFonts w:ascii="Times New Roman" w:hAnsi="Times New Roman" w:cs="Times New Roman"/>
        </w:rPr>
        <w:t>2) 1973.</w:t>
      </w:r>
    </w:p>
    <w:p w:rsidR="00B21D38" w:rsidRPr="007171EA" w:rsidRDefault="004C26F6" w:rsidP="007171EA">
      <w:pPr>
        <w:tabs>
          <w:tab w:val="left" w:pos="900"/>
        </w:tabs>
        <w:spacing w:before="60" w:after="0" w:line="240" w:lineRule="auto"/>
        <w:ind w:firstLine="432"/>
        <w:jc w:val="both"/>
        <w:rPr>
          <w:rFonts w:ascii="Times New Roman" w:hAnsi="Times New Roman" w:cs="Times New Roman"/>
        </w:rPr>
      </w:pPr>
      <w:r w:rsidRPr="007171EA">
        <w:rPr>
          <w:rFonts w:ascii="Times New Roman" w:hAnsi="Times New Roman" w:cs="Times New Roman"/>
        </w:rPr>
        <w:t>(2)</w:t>
      </w:r>
      <w:r w:rsidRPr="007171EA">
        <w:rPr>
          <w:rFonts w:ascii="Times New Roman" w:hAnsi="Times New Roman" w:cs="Times New Roman"/>
        </w:rPr>
        <w:tab/>
      </w:r>
      <w:r w:rsidR="00B21D38" w:rsidRPr="007171EA">
        <w:rPr>
          <w:rFonts w:ascii="Times New Roman" w:hAnsi="Times New Roman" w:cs="Times New Roman"/>
        </w:rPr>
        <w:t xml:space="preserve">The </w:t>
      </w:r>
      <w:r w:rsidR="00685D3C" w:rsidRPr="007171EA">
        <w:rPr>
          <w:rFonts w:ascii="Times New Roman" w:hAnsi="Times New Roman" w:cs="Times New Roman"/>
          <w:i/>
        </w:rPr>
        <w:t xml:space="preserve">Social Services Act </w:t>
      </w:r>
      <w:r w:rsidR="00B21D38" w:rsidRPr="007171EA">
        <w:rPr>
          <w:rFonts w:ascii="Times New Roman" w:hAnsi="Times New Roman" w:cs="Times New Roman"/>
        </w:rPr>
        <w:t>1947</w:t>
      </w:r>
      <w:r w:rsidRPr="007171EA">
        <w:rPr>
          <w:rFonts w:ascii="Times New Roman" w:hAnsi="Times New Roman" w:cs="Times New Roman"/>
        </w:rPr>
        <w:t>–</w:t>
      </w:r>
      <w:r w:rsidR="004626E4">
        <w:rPr>
          <w:rFonts w:ascii="Times New Roman" w:hAnsi="Times New Roman" w:cs="Times New Roman"/>
        </w:rPr>
        <w:t>1972,</w:t>
      </w:r>
      <w:r w:rsidR="00B21D38" w:rsidRPr="007171EA">
        <w:rPr>
          <w:rFonts w:ascii="Times New Roman" w:hAnsi="Times New Roman" w:cs="Times New Roman"/>
        </w:rPr>
        <w:t xml:space="preserve"> as amended by the </w:t>
      </w:r>
      <w:r w:rsidR="00685D3C" w:rsidRPr="007171EA">
        <w:rPr>
          <w:rFonts w:ascii="Times New Roman" w:hAnsi="Times New Roman" w:cs="Times New Roman"/>
          <w:i/>
        </w:rPr>
        <w:t xml:space="preserve">Social Services Act </w:t>
      </w:r>
      <w:r w:rsidR="00B21D38" w:rsidRPr="007171EA">
        <w:rPr>
          <w:rFonts w:ascii="Times New Roman" w:hAnsi="Times New Roman" w:cs="Times New Roman"/>
        </w:rPr>
        <w:t>1973, is in this Act referred to as the Principal Act.</w:t>
      </w:r>
    </w:p>
    <w:p w:rsidR="00B21D38" w:rsidRPr="007171EA" w:rsidRDefault="004C26F6" w:rsidP="007171EA">
      <w:pPr>
        <w:tabs>
          <w:tab w:val="left" w:pos="900"/>
        </w:tabs>
        <w:spacing w:before="60" w:after="0" w:line="240" w:lineRule="auto"/>
        <w:ind w:firstLine="432"/>
        <w:jc w:val="both"/>
        <w:rPr>
          <w:rFonts w:ascii="Times New Roman" w:hAnsi="Times New Roman" w:cs="Times New Roman"/>
        </w:rPr>
      </w:pPr>
      <w:r w:rsidRPr="007171EA">
        <w:rPr>
          <w:rFonts w:ascii="Times New Roman" w:hAnsi="Times New Roman" w:cs="Times New Roman"/>
        </w:rPr>
        <w:t>(3)</w:t>
      </w:r>
      <w:r w:rsidRPr="007171EA">
        <w:rPr>
          <w:rFonts w:ascii="Times New Roman" w:hAnsi="Times New Roman" w:cs="Times New Roman"/>
        </w:rPr>
        <w:tab/>
      </w:r>
      <w:r w:rsidR="00B21D38" w:rsidRPr="007171EA">
        <w:rPr>
          <w:rFonts w:ascii="Times New Roman" w:hAnsi="Times New Roman" w:cs="Times New Roman"/>
        </w:rPr>
        <w:t xml:space="preserve">Section 1 of the </w:t>
      </w:r>
      <w:r w:rsidR="00685D3C" w:rsidRPr="007171EA">
        <w:rPr>
          <w:rFonts w:ascii="Times New Roman" w:hAnsi="Times New Roman" w:cs="Times New Roman"/>
          <w:i/>
        </w:rPr>
        <w:t xml:space="preserve">Social Services Act </w:t>
      </w:r>
      <w:r w:rsidR="00B21D38" w:rsidRPr="007171EA">
        <w:rPr>
          <w:rFonts w:ascii="Times New Roman" w:hAnsi="Times New Roman" w:cs="Times New Roman"/>
        </w:rPr>
        <w:t>1973 is amended by omitting sub-section (3).</w:t>
      </w:r>
    </w:p>
    <w:p w:rsidR="00B21D38" w:rsidRPr="007171EA" w:rsidRDefault="004C26F6" w:rsidP="00A30AE7">
      <w:pPr>
        <w:tabs>
          <w:tab w:val="left" w:pos="900"/>
        </w:tabs>
        <w:spacing w:before="60" w:after="0" w:line="240" w:lineRule="auto"/>
        <w:ind w:firstLine="432"/>
        <w:jc w:val="both"/>
        <w:rPr>
          <w:rFonts w:ascii="Times New Roman" w:hAnsi="Times New Roman" w:cs="Times New Roman"/>
        </w:rPr>
      </w:pPr>
      <w:r w:rsidRPr="007171EA">
        <w:rPr>
          <w:rFonts w:ascii="Times New Roman" w:hAnsi="Times New Roman" w:cs="Times New Roman"/>
        </w:rPr>
        <w:t>(4)</w:t>
      </w:r>
      <w:r w:rsidRPr="007171EA">
        <w:rPr>
          <w:rFonts w:ascii="Times New Roman" w:hAnsi="Times New Roman" w:cs="Times New Roman"/>
        </w:rPr>
        <w:tab/>
      </w:r>
      <w:r w:rsidR="00B21D38" w:rsidRPr="007171EA">
        <w:rPr>
          <w:rFonts w:ascii="Times New Roman" w:hAnsi="Times New Roman" w:cs="Times New Roman"/>
        </w:rPr>
        <w:t>The Principal Act, as amended by this Act, may be cited as the</w:t>
      </w:r>
      <w:r w:rsidR="00A30AE7">
        <w:rPr>
          <w:rFonts w:ascii="Times New Roman" w:hAnsi="Times New Roman" w:cs="Times New Roman"/>
        </w:rPr>
        <w:t xml:space="preserve"> </w:t>
      </w:r>
      <w:r w:rsidR="00685D3C" w:rsidRPr="007171EA">
        <w:rPr>
          <w:rFonts w:ascii="Times New Roman" w:hAnsi="Times New Roman" w:cs="Times New Roman"/>
          <w:i/>
        </w:rPr>
        <w:t xml:space="preserve">Social Services Act </w:t>
      </w:r>
      <w:r w:rsidR="00B21D38" w:rsidRPr="007171EA">
        <w:rPr>
          <w:rFonts w:ascii="Times New Roman" w:hAnsi="Times New Roman" w:cs="Times New Roman"/>
        </w:rPr>
        <w:t>1947</w:t>
      </w:r>
      <w:r w:rsidRPr="007171EA">
        <w:rPr>
          <w:rFonts w:ascii="Times New Roman" w:hAnsi="Times New Roman" w:cs="Times New Roman"/>
        </w:rPr>
        <w:t>–</w:t>
      </w:r>
      <w:r w:rsidR="00B21D38" w:rsidRPr="007171EA">
        <w:rPr>
          <w:rFonts w:ascii="Times New Roman" w:hAnsi="Times New Roman" w:cs="Times New Roman"/>
        </w:rPr>
        <w:t>1973.</w:t>
      </w:r>
    </w:p>
    <w:p w:rsidR="00B21D38" w:rsidRPr="00C07A6B" w:rsidRDefault="00685D3C" w:rsidP="00C07A6B">
      <w:pPr>
        <w:spacing w:before="120" w:after="60" w:line="240" w:lineRule="auto"/>
        <w:rPr>
          <w:rFonts w:ascii="Times New Roman" w:hAnsi="Times New Roman" w:cs="Times New Roman"/>
          <w:b/>
          <w:sz w:val="20"/>
        </w:rPr>
      </w:pPr>
      <w:r w:rsidRPr="007171EA">
        <w:rPr>
          <w:rFonts w:ascii="Times New Roman" w:hAnsi="Times New Roman" w:cs="Times New Roman"/>
        </w:rPr>
        <w:br w:type="page"/>
      </w:r>
      <w:r w:rsidRPr="00C07A6B">
        <w:rPr>
          <w:rFonts w:ascii="Times New Roman" w:hAnsi="Times New Roman" w:cs="Times New Roman"/>
          <w:b/>
          <w:sz w:val="20"/>
        </w:rPr>
        <w:lastRenderedPageBreak/>
        <w:t>Commencement.</w:t>
      </w:r>
    </w:p>
    <w:p w:rsidR="00B21D38" w:rsidRPr="007171EA" w:rsidRDefault="00685D3C" w:rsidP="007171EA">
      <w:pPr>
        <w:spacing w:before="60" w:after="0" w:line="240" w:lineRule="auto"/>
        <w:ind w:firstLine="432"/>
        <w:jc w:val="both"/>
        <w:rPr>
          <w:rFonts w:ascii="Times New Roman" w:hAnsi="Times New Roman" w:cs="Times New Roman"/>
        </w:rPr>
      </w:pPr>
      <w:r w:rsidRPr="007171EA">
        <w:rPr>
          <w:rFonts w:ascii="Times New Roman" w:hAnsi="Times New Roman" w:cs="Times New Roman"/>
          <w:b/>
        </w:rPr>
        <w:t>2</w:t>
      </w:r>
      <w:r w:rsidR="00C07A6B">
        <w:rPr>
          <w:rFonts w:ascii="Times New Roman" w:hAnsi="Times New Roman" w:cs="Times New Roman"/>
          <w:b/>
        </w:rPr>
        <w:t>.</w:t>
      </w:r>
      <w:r w:rsidR="0008267E" w:rsidRPr="007171EA">
        <w:rPr>
          <w:rFonts w:ascii="Times New Roman" w:hAnsi="Times New Roman" w:cs="Times New Roman"/>
          <w:b/>
        </w:rPr>
        <w:tab/>
      </w:r>
      <w:r w:rsidR="00B21D38" w:rsidRPr="007171EA">
        <w:rPr>
          <w:rFonts w:ascii="Times New Roman" w:hAnsi="Times New Roman" w:cs="Times New Roman"/>
        </w:rPr>
        <w:t>This Act shall come into operation on the day on which it receives the Royal Assent.</w:t>
      </w:r>
    </w:p>
    <w:p w:rsidR="00B21D38" w:rsidRPr="00C07A6B" w:rsidRDefault="00685D3C" w:rsidP="00C07A6B">
      <w:pPr>
        <w:spacing w:before="120" w:after="60" w:line="240" w:lineRule="auto"/>
        <w:rPr>
          <w:rFonts w:ascii="Times New Roman" w:hAnsi="Times New Roman" w:cs="Times New Roman"/>
          <w:b/>
          <w:sz w:val="20"/>
        </w:rPr>
      </w:pPr>
      <w:r w:rsidRPr="00C07A6B">
        <w:rPr>
          <w:rFonts w:ascii="Times New Roman" w:hAnsi="Times New Roman" w:cs="Times New Roman"/>
          <w:b/>
          <w:sz w:val="20"/>
        </w:rPr>
        <w:t>Parts.</w:t>
      </w:r>
    </w:p>
    <w:p w:rsidR="00B21D38" w:rsidRPr="007171EA" w:rsidRDefault="00685D3C" w:rsidP="007171EA">
      <w:pPr>
        <w:spacing w:before="60" w:after="0" w:line="240" w:lineRule="auto"/>
        <w:ind w:firstLine="432"/>
        <w:jc w:val="both"/>
        <w:rPr>
          <w:rFonts w:ascii="Times New Roman" w:hAnsi="Times New Roman" w:cs="Times New Roman"/>
        </w:rPr>
      </w:pPr>
      <w:r w:rsidRPr="007171EA">
        <w:rPr>
          <w:rFonts w:ascii="Times New Roman" w:hAnsi="Times New Roman" w:cs="Times New Roman"/>
          <w:b/>
        </w:rPr>
        <w:t>3.</w:t>
      </w:r>
      <w:r w:rsidR="0008267E" w:rsidRPr="007171EA">
        <w:rPr>
          <w:rFonts w:ascii="Times New Roman" w:hAnsi="Times New Roman" w:cs="Times New Roman"/>
        </w:rPr>
        <w:tab/>
      </w:r>
      <w:r w:rsidR="00B21D38" w:rsidRPr="007171EA">
        <w:rPr>
          <w:rFonts w:ascii="Times New Roman" w:hAnsi="Times New Roman" w:cs="Times New Roman"/>
        </w:rPr>
        <w:t>Section 5 of the Principal Act is amended—</w:t>
      </w:r>
    </w:p>
    <w:p w:rsidR="00B21D38" w:rsidRPr="007171EA" w:rsidRDefault="00B21D38" w:rsidP="007171EA">
      <w:pPr>
        <w:spacing w:after="0" w:line="240" w:lineRule="auto"/>
        <w:ind w:left="1152" w:hanging="576"/>
        <w:jc w:val="both"/>
        <w:rPr>
          <w:rFonts w:ascii="Times New Roman" w:hAnsi="Times New Roman" w:cs="Times New Roman"/>
        </w:rPr>
      </w:pPr>
      <w:r w:rsidRPr="007171EA">
        <w:rPr>
          <w:rFonts w:ascii="Times New Roman" w:hAnsi="Times New Roman" w:cs="Times New Roman"/>
        </w:rPr>
        <w:t xml:space="preserve">(a) by omitting the word and figures </w:t>
      </w:r>
      <w:r w:rsidR="004C26F6" w:rsidRPr="007171EA">
        <w:rPr>
          <w:rFonts w:ascii="Times New Roman" w:hAnsi="Times New Roman" w:cs="Times New Roman"/>
        </w:rPr>
        <w:t>“</w:t>
      </w:r>
      <w:r w:rsidRPr="007171EA">
        <w:rPr>
          <w:rFonts w:ascii="Times New Roman" w:hAnsi="Times New Roman" w:cs="Times New Roman"/>
        </w:rPr>
        <w:t>(Sections 30</w:t>
      </w:r>
      <w:r w:rsidR="00685D3C" w:rsidRPr="007171EA">
        <w:rPr>
          <w:rFonts w:ascii="Times New Roman" w:hAnsi="Times New Roman" w:cs="Times New Roman"/>
          <w:smallCaps/>
        </w:rPr>
        <w:t>a</w:t>
      </w:r>
      <w:r w:rsidRPr="007171EA">
        <w:rPr>
          <w:rFonts w:ascii="Times New Roman" w:hAnsi="Times New Roman" w:cs="Times New Roman"/>
        </w:rPr>
        <w:t>-30</w:t>
      </w:r>
      <w:r w:rsidR="00685D3C" w:rsidRPr="007171EA">
        <w:rPr>
          <w:rFonts w:ascii="Times New Roman" w:hAnsi="Times New Roman" w:cs="Times New Roman"/>
          <w:smallCaps/>
        </w:rPr>
        <w:t>b</w:t>
      </w:r>
      <w:r w:rsidRPr="007171EA">
        <w:rPr>
          <w:rFonts w:ascii="Times New Roman" w:hAnsi="Times New Roman" w:cs="Times New Roman"/>
        </w:rPr>
        <w:t>)</w:t>
      </w:r>
      <w:r w:rsidR="004C26F6" w:rsidRPr="007171EA">
        <w:rPr>
          <w:rFonts w:ascii="Times New Roman" w:hAnsi="Times New Roman" w:cs="Times New Roman"/>
        </w:rPr>
        <w:t>”</w:t>
      </w:r>
      <w:r w:rsidRPr="007171EA">
        <w:rPr>
          <w:rFonts w:ascii="Times New Roman" w:hAnsi="Times New Roman" w:cs="Times New Roman"/>
        </w:rPr>
        <w:t xml:space="preserve"> and substituting the word and figures </w:t>
      </w:r>
      <w:r w:rsidR="004C26F6" w:rsidRPr="007171EA">
        <w:rPr>
          <w:rFonts w:ascii="Times New Roman" w:hAnsi="Times New Roman" w:cs="Times New Roman"/>
        </w:rPr>
        <w:t>“</w:t>
      </w:r>
      <w:r w:rsidRPr="007171EA">
        <w:rPr>
          <w:rFonts w:ascii="Times New Roman" w:hAnsi="Times New Roman" w:cs="Times New Roman"/>
        </w:rPr>
        <w:t>(Sections 30</w:t>
      </w:r>
      <w:r w:rsidR="00685D3C" w:rsidRPr="007171EA">
        <w:rPr>
          <w:rFonts w:ascii="Times New Roman" w:hAnsi="Times New Roman" w:cs="Times New Roman"/>
          <w:smallCaps/>
        </w:rPr>
        <w:t>a</w:t>
      </w:r>
      <w:r w:rsidRPr="007171EA">
        <w:rPr>
          <w:rFonts w:ascii="Times New Roman" w:hAnsi="Times New Roman" w:cs="Times New Roman"/>
        </w:rPr>
        <w:t>-30</w:t>
      </w:r>
      <w:r w:rsidR="00685D3C" w:rsidRPr="007171EA">
        <w:rPr>
          <w:rFonts w:ascii="Times New Roman" w:hAnsi="Times New Roman" w:cs="Times New Roman"/>
          <w:smallCaps/>
        </w:rPr>
        <w:t>c</w:t>
      </w:r>
      <w:r w:rsidRPr="007171EA">
        <w:rPr>
          <w:rFonts w:ascii="Times New Roman" w:hAnsi="Times New Roman" w:cs="Times New Roman"/>
        </w:rPr>
        <w:t>)</w:t>
      </w:r>
      <w:r w:rsidR="004C26F6" w:rsidRPr="007171EA">
        <w:rPr>
          <w:rFonts w:ascii="Times New Roman" w:hAnsi="Times New Roman" w:cs="Times New Roman"/>
        </w:rPr>
        <w:t>”</w:t>
      </w:r>
      <w:r w:rsidRPr="007171EA">
        <w:rPr>
          <w:rFonts w:ascii="Times New Roman" w:hAnsi="Times New Roman" w:cs="Times New Roman"/>
        </w:rPr>
        <w:t>; and</w:t>
      </w:r>
    </w:p>
    <w:p w:rsidR="00B21D38" w:rsidRPr="007171EA" w:rsidRDefault="00B21D38" w:rsidP="007171EA">
      <w:pPr>
        <w:spacing w:after="0" w:line="240" w:lineRule="auto"/>
        <w:ind w:left="1152" w:hanging="576"/>
        <w:jc w:val="both"/>
        <w:rPr>
          <w:rFonts w:ascii="Times New Roman" w:hAnsi="Times New Roman" w:cs="Times New Roman"/>
        </w:rPr>
      </w:pPr>
      <w:r w:rsidRPr="007171EA">
        <w:rPr>
          <w:rFonts w:ascii="Times New Roman" w:hAnsi="Times New Roman" w:cs="Times New Roman"/>
        </w:rPr>
        <w:t>(b) by omitting the words</w:t>
      </w:r>
    </w:p>
    <w:p w:rsidR="00B21D38" w:rsidRPr="007171EA" w:rsidRDefault="004C26F6" w:rsidP="007171EA">
      <w:pPr>
        <w:spacing w:after="0" w:line="240" w:lineRule="auto"/>
        <w:ind w:left="2592" w:hanging="1440"/>
        <w:jc w:val="both"/>
        <w:rPr>
          <w:rFonts w:ascii="Times New Roman" w:hAnsi="Times New Roman" w:cs="Times New Roman"/>
        </w:rPr>
      </w:pPr>
      <w:r w:rsidRPr="007171EA">
        <w:rPr>
          <w:rFonts w:ascii="Times New Roman" w:hAnsi="Times New Roman" w:cs="Times New Roman"/>
        </w:rPr>
        <w:t>“</w:t>
      </w:r>
      <w:r w:rsidR="00B21D38" w:rsidRPr="007171EA">
        <w:rPr>
          <w:rFonts w:ascii="Times New Roman" w:hAnsi="Times New Roman" w:cs="Times New Roman"/>
        </w:rPr>
        <w:t xml:space="preserve">Part </w:t>
      </w:r>
      <w:proofErr w:type="spellStart"/>
      <w:r w:rsidR="00685D3C" w:rsidRPr="007171EA">
        <w:rPr>
          <w:rFonts w:ascii="Times New Roman" w:hAnsi="Times New Roman" w:cs="Times New Roman"/>
          <w:smallCaps/>
        </w:rPr>
        <w:t>IVaa</w:t>
      </w:r>
      <w:proofErr w:type="spellEnd"/>
      <w:r w:rsidR="00B21D38" w:rsidRPr="007171EA">
        <w:rPr>
          <w:rFonts w:ascii="Times New Roman" w:hAnsi="Times New Roman" w:cs="Times New Roman"/>
        </w:rPr>
        <w:t>—Continuation of payment of Pension after Pensioner leaves Australia (Sections 83</w:t>
      </w:r>
      <w:r w:rsidR="00685D3C" w:rsidRPr="007171EA">
        <w:rPr>
          <w:rFonts w:ascii="Times New Roman" w:hAnsi="Times New Roman" w:cs="Times New Roman"/>
          <w:smallCaps/>
        </w:rPr>
        <w:t>aa-</w:t>
      </w:r>
      <w:r w:rsidR="00B21D38" w:rsidRPr="007171EA">
        <w:rPr>
          <w:rFonts w:ascii="Times New Roman" w:hAnsi="Times New Roman" w:cs="Times New Roman"/>
        </w:rPr>
        <w:t>83</w:t>
      </w:r>
      <w:r w:rsidR="00685D3C" w:rsidRPr="007171EA">
        <w:rPr>
          <w:rFonts w:ascii="Times New Roman" w:hAnsi="Times New Roman" w:cs="Times New Roman"/>
          <w:smallCaps/>
        </w:rPr>
        <w:t>ae).</w:t>
      </w:r>
      <w:r w:rsidRPr="007171EA">
        <w:rPr>
          <w:rFonts w:ascii="Times New Roman" w:hAnsi="Times New Roman" w:cs="Times New Roman"/>
          <w:smallCaps/>
        </w:rPr>
        <w:t>”</w:t>
      </w:r>
    </w:p>
    <w:p w:rsidR="00B21D38" w:rsidRPr="007171EA" w:rsidRDefault="00B21D38" w:rsidP="007171EA">
      <w:pPr>
        <w:spacing w:after="0" w:line="240" w:lineRule="auto"/>
        <w:ind w:left="864"/>
        <w:jc w:val="both"/>
        <w:rPr>
          <w:rFonts w:ascii="Times New Roman" w:hAnsi="Times New Roman" w:cs="Times New Roman"/>
        </w:rPr>
      </w:pPr>
      <w:r w:rsidRPr="007171EA">
        <w:rPr>
          <w:rFonts w:ascii="Times New Roman" w:hAnsi="Times New Roman" w:cs="Times New Roman"/>
        </w:rPr>
        <w:t>and substituting the words—</w:t>
      </w:r>
    </w:p>
    <w:p w:rsidR="00B21D38" w:rsidRPr="007171EA" w:rsidRDefault="004C26F6" w:rsidP="007171EA">
      <w:pPr>
        <w:spacing w:after="0" w:line="240" w:lineRule="auto"/>
        <w:ind w:left="2592" w:hanging="1440"/>
        <w:jc w:val="both"/>
        <w:rPr>
          <w:rFonts w:ascii="Times New Roman" w:hAnsi="Times New Roman" w:cs="Times New Roman"/>
        </w:rPr>
      </w:pPr>
      <w:r w:rsidRPr="007171EA">
        <w:rPr>
          <w:rFonts w:ascii="Times New Roman" w:hAnsi="Times New Roman" w:cs="Times New Roman"/>
        </w:rPr>
        <w:t>“</w:t>
      </w:r>
      <w:r w:rsidR="00B21D38" w:rsidRPr="007171EA">
        <w:rPr>
          <w:rFonts w:ascii="Times New Roman" w:hAnsi="Times New Roman" w:cs="Times New Roman"/>
        </w:rPr>
        <w:t xml:space="preserve">Part </w:t>
      </w:r>
      <w:proofErr w:type="spellStart"/>
      <w:r w:rsidR="00685D3C" w:rsidRPr="007171EA">
        <w:rPr>
          <w:rFonts w:ascii="Times New Roman" w:hAnsi="Times New Roman" w:cs="Times New Roman"/>
          <w:smallCaps/>
        </w:rPr>
        <w:t>IVaa</w:t>
      </w:r>
      <w:proofErr w:type="spellEnd"/>
      <w:r w:rsidR="00B21D38" w:rsidRPr="007171EA">
        <w:rPr>
          <w:rFonts w:ascii="Times New Roman" w:hAnsi="Times New Roman" w:cs="Times New Roman"/>
        </w:rPr>
        <w:t>—Continuation of payment of certain Pensions after Pensioners leave Australia (Sections 83</w:t>
      </w:r>
      <w:r w:rsidR="00685D3C" w:rsidRPr="007171EA">
        <w:rPr>
          <w:rFonts w:ascii="Times New Roman" w:hAnsi="Times New Roman" w:cs="Times New Roman"/>
          <w:smallCaps/>
        </w:rPr>
        <w:t>aa</w:t>
      </w:r>
      <w:r w:rsidR="00B21D38" w:rsidRPr="007171EA">
        <w:rPr>
          <w:rFonts w:ascii="Times New Roman" w:hAnsi="Times New Roman" w:cs="Times New Roman"/>
        </w:rPr>
        <w:t>-83</w:t>
      </w:r>
      <w:r w:rsidR="00685D3C" w:rsidRPr="007171EA">
        <w:rPr>
          <w:rFonts w:ascii="Times New Roman" w:hAnsi="Times New Roman" w:cs="Times New Roman"/>
          <w:smallCaps/>
        </w:rPr>
        <w:t>ag)</w:t>
      </w:r>
      <w:r w:rsidRPr="007171EA">
        <w:rPr>
          <w:rFonts w:ascii="Times New Roman" w:hAnsi="Times New Roman" w:cs="Times New Roman"/>
          <w:smallCaps/>
        </w:rPr>
        <w:t>”</w:t>
      </w:r>
      <w:r w:rsidR="00685D3C" w:rsidRPr="007171EA">
        <w:rPr>
          <w:rFonts w:ascii="Times New Roman" w:hAnsi="Times New Roman" w:cs="Times New Roman"/>
          <w:smallCaps/>
        </w:rPr>
        <w:t>.</w:t>
      </w:r>
    </w:p>
    <w:p w:rsidR="00B21D38" w:rsidRPr="007171EA" w:rsidRDefault="00685D3C" w:rsidP="00E54B83">
      <w:pPr>
        <w:spacing w:before="120" w:after="0" w:line="240" w:lineRule="auto"/>
        <w:ind w:firstLine="432"/>
        <w:jc w:val="both"/>
        <w:rPr>
          <w:rFonts w:ascii="Times New Roman" w:hAnsi="Times New Roman" w:cs="Times New Roman"/>
        </w:rPr>
      </w:pPr>
      <w:r w:rsidRPr="007171EA">
        <w:rPr>
          <w:rFonts w:ascii="Times New Roman" w:hAnsi="Times New Roman" w:cs="Times New Roman"/>
          <w:b/>
        </w:rPr>
        <w:t>4.</w:t>
      </w:r>
      <w:r w:rsidR="0008267E" w:rsidRPr="007171EA">
        <w:rPr>
          <w:rFonts w:ascii="Times New Roman" w:hAnsi="Times New Roman" w:cs="Times New Roman"/>
        </w:rPr>
        <w:tab/>
      </w:r>
      <w:r w:rsidR="00B21D38" w:rsidRPr="007171EA">
        <w:rPr>
          <w:rFonts w:ascii="Times New Roman" w:hAnsi="Times New Roman" w:cs="Times New Roman"/>
        </w:rPr>
        <w:t>After section 21 of the Principal Act the following section is inserted:—</w:t>
      </w:r>
    </w:p>
    <w:p w:rsidR="00B21D38" w:rsidRPr="00C07A6B" w:rsidRDefault="00685D3C" w:rsidP="00C07A6B">
      <w:pPr>
        <w:spacing w:before="120" w:after="60" w:line="240" w:lineRule="auto"/>
        <w:rPr>
          <w:rFonts w:ascii="Times New Roman" w:hAnsi="Times New Roman" w:cs="Times New Roman"/>
          <w:b/>
          <w:sz w:val="20"/>
        </w:rPr>
      </w:pPr>
      <w:r w:rsidRPr="00C07A6B">
        <w:rPr>
          <w:rFonts w:ascii="Times New Roman" w:hAnsi="Times New Roman" w:cs="Times New Roman"/>
          <w:b/>
          <w:sz w:val="20"/>
        </w:rPr>
        <w:t>Grant of pension after claimant has ceased to reside in Australia.</w:t>
      </w:r>
    </w:p>
    <w:p w:rsidR="00B21D38" w:rsidRPr="007171EA" w:rsidRDefault="004C26F6" w:rsidP="007171EA">
      <w:pPr>
        <w:tabs>
          <w:tab w:val="left" w:pos="1080"/>
        </w:tabs>
        <w:spacing w:before="60" w:after="0" w:line="240" w:lineRule="auto"/>
        <w:ind w:firstLine="432"/>
        <w:jc w:val="both"/>
        <w:rPr>
          <w:rFonts w:ascii="Times New Roman" w:hAnsi="Times New Roman" w:cs="Times New Roman"/>
        </w:rPr>
      </w:pPr>
      <w:r w:rsidRPr="007171EA">
        <w:rPr>
          <w:rFonts w:ascii="Times New Roman" w:hAnsi="Times New Roman" w:cs="Times New Roman"/>
        </w:rPr>
        <w:t>“</w:t>
      </w:r>
      <w:r w:rsidR="00B21D38" w:rsidRPr="007171EA">
        <w:rPr>
          <w:rFonts w:ascii="Times New Roman" w:hAnsi="Times New Roman" w:cs="Times New Roman"/>
        </w:rPr>
        <w:t>21</w:t>
      </w:r>
      <w:r w:rsidR="00685D3C" w:rsidRPr="007171EA">
        <w:rPr>
          <w:rFonts w:ascii="Times New Roman" w:hAnsi="Times New Roman" w:cs="Times New Roman"/>
          <w:smallCaps/>
        </w:rPr>
        <w:t>a</w:t>
      </w:r>
      <w:r w:rsidR="0008267E" w:rsidRPr="007171EA">
        <w:rPr>
          <w:rFonts w:ascii="Times New Roman" w:hAnsi="Times New Roman" w:cs="Times New Roman"/>
        </w:rPr>
        <w:t>.</w:t>
      </w:r>
      <w:r w:rsidR="0008267E" w:rsidRPr="007171EA">
        <w:rPr>
          <w:rFonts w:ascii="Times New Roman" w:hAnsi="Times New Roman" w:cs="Times New Roman"/>
        </w:rPr>
        <w:tab/>
      </w:r>
      <w:r w:rsidR="00B21D38" w:rsidRPr="007171EA">
        <w:rPr>
          <w:rFonts w:ascii="Times New Roman" w:hAnsi="Times New Roman" w:cs="Times New Roman"/>
        </w:rPr>
        <w:t>An age pension shall not be granted to a claimant who has ceased to reside in Australia after he has lodged his claim for the pension unless the circumstances are such that the date from which the pension, if granted, would be paid is a date not later than the date on which the claimant ceased to reside in Australia.</w:t>
      </w:r>
      <w:r w:rsidRPr="007171EA">
        <w:rPr>
          <w:rFonts w:ascii="Times New Roman" w:hAnsi="Times New Roman" w:cs="Times New Roman"/>
        </w:rPr>
        <w:t>”</w:t>
      </w:r>
      <w:r w:rsidR="00B21D38" w:rsidRPr="007171EA">
        <w:rPr>
          <w:rFonts w:ascii="Times New Roman" w:hAnsi="Times New Roman" w:cs="Times New Roman"/>
        </w:rPr>
        <w:t>.</w:t>
      </w:r>
    </w:p>
    <w:p w:rsidR="00B21D38" w:rsidRPr="007171EA" w:rsidRDefault="00685D3C" w:rsidP="00543F66">
      <w:pPr>
        <w:spacing w:before="120" w:after="0" w:line="240" w:lineRule="auto"/>
        <w:ind w:firstLine="432"/>
        <w:jc w:val="both"/>
        <w:rPr>
          <w:rFonts w:ascii="Times New Roman" w:hAnsi="Times New Roman" w:cs="Times New Roman"/>
        </w:rPr>
      </w:pPr>
      <w:r w:rsidRPr="007171EA">
        <w:rPr>
          <w:rFonts w:ascii="Times New Roman" w:hAnsi="Times New Roman" w:cs="Times New Roman"/>
          <w:b/>
        </w:rPr>
        <w:t>5.</w:t>
      </w:r>
      <w:r w:rsidR="0008267E" w:rsidRPr="007171EA">
        <w:rPr>
          <w:rFonts w:ascii="Times New Roman" w:hAnsi="Times New Roman" w:cs="Times New Roman"/>
        </w:rPr>
        <w:tab/>
      </w:r>
      <w:r w:rsidR="00B21D38" w:rsidRPr="007171EA">
        <w:rPr>
          <w:rFonts w:ascii="Times New Roman" w:hAnsi="Times New Roman" w:cs="Times New Roman"/>
        </w:rPr>
        <w:t>After section 24 of the Principal Act the following section is inserted:—</w:t>
      </w:r>
    </w:p>
    <w:p w:rsidR="00B21D38" w:rsidRPr="000F0814" w:rsidRDefault="00685D3C" w:rsidP="000F0814">
      <w:pPr>
        <w:spacing w:before="120" w:after="60" w:line="240" w:lineRule="auto"/>
        <w:rPr>
          <w:rFonts w:ascii="Times New Roman" w:hAnsi="Times New Roman" w:cs="Times New Roman"/>
          <w:b/>
          <w:sz w:val="20"/>
        </w:rPr>
      </w:pPr>
      <w:r w:rsidRPr="000F0814">
        <w:rPr>
          <w:rFonts w:ascii="Times New Roman" w:hAnsi="Times New Roman" w:cs="Times New Roman"/>
          <w:b/>
          <w:sz w:val="20"/>
        </w:rPr>
        <w:t>Grant of pension after claimant has ceased to reside in Australia.</w:t>
      </w:r>
    </w:p>
    <w:p w:rsidR="00B21D38" w:rsidRPr="007171EA" w:rsidRDefault="004C26F6" w:rsidP="007171EA">
      <w:pPr>
        <w:tabs>
          <w:tab w:val="left" w:pos="1080"/>
        </w:tabs>
        <w:spacing w:before="60" w:after="0" w:line="240" w:lineRule="auto"/>
        <w:ind w:firstLine="432"/>
        <w:jc w:val="both"/>
        <w:rPr>
          <w:rFonts w:ascii="Times New Roman" w:hAnsi="Times New Roman" w:cs="Times New Roman"/>
        </w:rPr>
      </w:pPr>
      <w:r w:rsidRPr="007171EA">
        <w:rPr>
          <w:rFonts w:ascii="Times New Roman" w:hAnsi="Times New Roman" w:cs="Times New Roman"/>
        </w:rPr>
        <w:t>“</w:t>
      </w:r>
      <w:r w:rsidR="00B21D38" w:rsidRPr="007171EA">
        <w:rPr>
          <w:rFonts w:ascii="Times New Roman" w:hAnsi="Times New Roman" w:cs="Times New Roman"/>
        </w:rPr>
        <w:t>24</w:t>
      </w:r>
      <w:r w:rsidR="00685D3C" w:rsidRPr="007171EA">
        <w:rPr>
          <w:rFonts w:ascii="Times New Roman" w:hAnsi="Times New Roman" w:cs="Times New Roman"/>
          <w:smallCaps/>
        </w:rPr>
        <w:t>a</w:t>
      </w:r>
      <w:r w:rsidR="00B15E43" w:rsidRPr="007171EA">
        <w:rPr>
          <w:rFonts w:ascii="Times New Roman" w:hAnsi="Times New Roman" w:cs="Times New Roman"/>
        </w:rPr>
        <w:t>.</w:t>
      </w:r>
      <w:r w:rsidR="00B15E43" w:rsidRPr="007171EA">
        <w:rPr>
          <w:rFonts w:ascii="Times New Roman" w:hAnsi="Times New Roman" w:cs="Times New Roman"/>
        </w:rPr>
        <w:tab/>
      </w:r>
      <w:r w:rsidR="00B21D38" w:rsidRPr="007171EA">
        <w:rPr>
          <w:rFonts w:ascii="Times New Roman" w:hAnsi="Times New Roman" w:cs="Times New Roman"/>
        </w:rPr>
        <w:t>An invalid pension shall not be granted to a claimant who has ceased to reside in Australia after he has lodged his claim for the pension unless the circumstances are such that the date from which the pension, If granted, would be paid is a date not later than the date on which the claimant ceased to reside in Australia.</w:t>
      </w:r>
      <w:r w:rsidRPr="007171EA">
        <w:rPr>
          <w:rFonts w:ascii="Times New Roman" w:hAnsi="Times New Roman" w:cs="Times New Roman"/>
        </w:rPr>
        <w:t>”</w:t>
      </w:r>
      <w:r w:rsidR="00B21D38" w:rsidRPr="007171EA">
        <w:rPr>
          <w:rFonts w:ascii="Times New Roman" w:hAnsi="Times New Roman" w:cs="Times New Roman"/>
        </w:rPr>
        <w:t>.</w:t>
      </w:r>
    </w:p>
    <w:p w:rsidR="00B21D38" w:rsidRPr="007171EA" w:rsidRDefault="00685D3C" w:rsidP="000F0814">
      <w:pPr>
        <w:spacing w:before="120" w:after="0" w:line="240" w:lineRule="auto"/>
        <w:ind w:firstLine="432"/>
        <w:jc w:val="both"/>
        <w:rPr>
          <w:rFonts w:ascii="Times New Roman" w:hAnsi="Times New Roman" w:cs="Times New Roman"/>
        </w:rPr>
      </w:pPr>
      <w:r w:rsidRPr="007171EA">
        <w:rPr>
          <w:rFonts w:ascii="Times New Roman" w:hAnsi="Times New Roman" w:cs="Times New Roman"/>
          <w:b/>
        </w:rPr>
        <w:t>6.</w:t>
      </w:r>
      <w:r w:rsidR="00B15E43" w:rsidRPr="007171EA">
        <w:rPr>
          <w:rFonts w:ascii="Times New Roman" w:hAnsi="Times New Roman" w:cs="Times New Roman"/>
        </w:rPr>
        <w:tab/>
      </w:r>
      <w:r w:rsidR="00B21D38" w:rsidRPr="007171EA">
        <w:rPr>
          <w:rFonts w:ascii="Times New Roman" w:hAnsi="Times New Roman" w:cs="Times New Roman"/>
        </w:rPr>
        <w:t>After section 30</w:t>
      </w:r>
      <w:r w:rsidRPr="007171EA">
        <w:rPr>
          <w:rFonts w:ascii="Times New Roman" w:hAnsi="Times New Roman" w:cs="Times New Roman"/>
          <w:smallCaps/>
        </w:rPr>
        <w:t xml:space="preserve">b </w:t>
      </w:r>
      <w:r w:rsidR="00B21D38" w:rsidRPr="007171EA">
        <w:rPr>
          <w:rFonts w:ascii="Times New Roman" w:hAnsi="Times New Roman" w:cs="Times New Roman"/>
        </w:rPr>
        <w:t>of the Principal Act the following section is inserted in Division 4</w:t>
      </w:r>
      <w:r w:rsidRPr="007171EA">
        <w:rPr>
          <w:rFonts w:ascii="Times New Roman" w:hAnsi="Times New Roman" w:cs="Times New Roman"/>
          <w:smallCaps/>
        </w:rPr>
        <w:t>a:—</w:t>
      </w:r>
    </w:p>
    <w:p w:rsidR="00B21D38" w:rsidRPr="006C18D4" w:rsidRDefault="00685D3C" w:rsidP="006C18D4">
      <w:pPr>
        <w:spacing w:before="120" w:after="60" w:line="240" w:lineRule="auto"/>
        <w:rPr>
          <w:rFonts w:ascii="Times New Roman" w:hAnsi="Times New Roman" w:cs="Times New Roman"/>
          <w:b/>
          <w:sz w:val="20"/>
        </w:rPr>
      </w:pPr>
      <w:r w:rsidRPr="006C18D4">
        <w:rPr>
          <w:rFonts w:ascii="Times New Roman" w:hAnsi="Times New Roman" w:cs="Times New Roman"/>
          <w:b/>
          <w:sz w:val="20"/>
        </w:rPr>
        <w:t>Rate during period when spouse overseas.</w:t>
      </w:r>
    </w:p>
    <w:p w:rsidR="00B21D38" w:rsidRPr="007171EA" w:rsidRDefault="004C26F6" w:rsidP="007171EA">
      <w:pPr>
        <w:tabs>
          <w:tab w:val="left" w:pos="1080"/>
        </w:tabs>
        <w:spacing w:before="60" w:after="0" w:line="240" w:lineRule="auto"/>
        <w:ind w:firstLine="432"/>
        <w:jc w:val="both"/>
        <w:rPr>
          <w:rFonts w:ascii="Times New Roman" w:hAnsi="Times New Roman" w:cs="Times New Roman"/>
        </w:rPr>
      </w:pPr>
      <w:r w:rsidRPr="007171EA">
        <w:rPr>
          <w:rFonts w:ascii="Times New Roman" w:hAnsi="Times New Roman" w:cs="Times New Roman"/>
        </w:rPr>
        <w:t>“</w:t>
      </w:r>
      <w:r w:rsidR="00B21D38" w:rsidRPr="007171EA">
        <w:rPr>
          <w:rFonts w:ascii="Times New Roman" w:hAnsi="Times New Roman" w:cs="Times New Roman"/>
        </w:rPr>
        <w:t>30</w:t>
      </w:r>
      <w:r w:rsidR="00B21D38" w:rsidRPr="007171EA">
        <w:rPr>
          <w:rFonts w:ascii="Times New Roman" w:hAnsi="Times New Roman" w:cs="Times New Roman"/>
          <w:smallCaps/>
        </w:rPr>
        <w:t>c</w:t>
      </w:r>
      <w:r w:rsidR="00B15E43" w:rsidRPr="007171EA">
        <w:rPr>
          <w:rFonts w:ascii="Times New Roman" w:hAnsi="Times New Roman" w:cs="Times New Roman"/>
        </w:rPr>
        <w:tab/>
      </w:r>
      <w:r w:rsidR="00B21D38" w:rsidRPr="007171EA">
        <w:rPr>
          <w:rFonts w:ascii="Times New Roman" w:hAnsi="Times New Roman" w:cs="Times New Roman"/>
        </w:rPr>
        <w:t>Where—</w:t>
      </w:r>
    </w:p>
    <w:p w:rsidR="00B21D38" w:rsidRPr="007171EA" w:rsidRDefault="00B21D38" w:rsidP="007171EA">
      <w:pPr>
        <w:spacing w:after="0" w:line="240" w:lineRule="auto"/>
        <w:ind w:left="1152" w:hanging="576"/>
        <w:jc w:val="both"/>
        <w:rPr>
          <w:rFonts w:ascii="Times New Roman" w:hAnsi="Times New Roman" w:cs="Times New Roman"/>
        </w:rPr>
      </w:pPr>
      <w:r w:rsidRPr="007171EA">
        <w:rPr>
          <w:rFonts w:ascii="Times New Roman" w:hAnsi="Times New Roman" w:cs="Times New Roman"/>
        </w:rPr>
        <w:t>(a) a person and the husband or wife of the person are each receiving an allowance by way of supplementary assistance at a rate ascertained in accordance with sub-section (3</w:t>
      </w:r>
      <w:r w:rsidR="00685D3C" w:rsidRPr="007171EA">
        <w:rPr>
          <w:rFonts w:ascii="Times New Roman" w:hAnsi="Times New Roman" w:cs="Times New Roman"/>
          <w:smallCaps/>
        </w:rPr>
        <w:t>a</w:t>
      </w:r>
      <w:r w:rsidRPr="007171EA">
        <w:rPr>
          <w:rFonts w:ascii="Times New Roman" w:hAnsi="Times New Roman" w:cs="Times New Roman"/>
        </w:rPr>
        <w:t>) of section 30</w:t>
      </w:r>
      <w:r w:rsidR="00685D3C" w:rsidRPr="007171EA">
        <w:rPr>
          <w:rFonts w:ascii="Times New Roman" w:hAnsi="Times New Roman" w:cs="Times New Roman"/>
          <w:smallCaps/>
        </w:rPr>
        <w:t>a</w:t>
      </w:r>
      <w:r w:rsidRPr="007171EA">
        <w:rPr>
          <w:rFonts w:ascii="Times New Roman" w:hAnsi="Times New Roman" w:cs="Times New Roman"/>
        </w:rPr>
        <w:t>; and</w:t>
      </w:r>
    </w:p>
    <w:p w:rsidR="00B21D38" w:rsidRPr="007171EA" w:rsidRDefault="00B21D38" w:rsidP="007171EA">
      <w:pPr>
        <w:spacing w:after="0" w:line="240" w:lineRule="auto"/>
        <w:ind w:left="1152" w:hanging="576"/>
        <w:jc w:val="both"/>
        <w:rPr>
          <w:rFonts w:ascii="Times New Roman" w:hAnsi="Times New Roman" w:cs="Times New Roman"/>
        </w:rPr>
      </w:pPr>
      <w:r w:rsidRPr="007171EA">
        <w:rPr>
          <w:rFonts w:ascii="Times New Roman" w:hAnsi="Times New Roman" w:cs="Times New Roman"/>
        </w:rPr>
        <w:t>(b) the wife or husband of the person ceases, by virtue of section 83</w:t>
      </w:r>
      <w:r w:rsidR="00685D3C" w:rsidRPr="007171EA">
        <w:rPr>
          <w:rFonts w:ascii="Times New Roman" w:hAnsi="Times New Roman" w:cs="Times New Roman"/>
          <w:smallCaps/>
        </w:rPr>
        <w:t>ac,</w:t>
      </w:r>
      <w:r w:rsidRPr="007171EA">
        <w:rPr>
          <w:rFonts w:ascii="Times New Roman" w:hAnsi="Times New Roman" w:cs="Times New Roman"/>
        </w:rPr>
        <w:t xml:space="preserve"> to receive the allowance during a period during which he or she is outside Australia,</w:t>
      </w:r>
    </w:p>
    <w:p w:rsidR="00B21D38" w:rsidRPr="007171EA" w:rsidRDefault="00B21D38" w:rsidP="007171EA">
      <w:pPr>
        <w:spacing w:after="0" w:line="240" w:lineRule="auto"/>
        <w:jc w:val="both"/>
        <w:rPr>
          <w:rFonts w:ascii="Times New Roman" w:hAnsi="Times New Roman" w:cs="Times New Roman"/>
        </w:rPr>
      </w:pPr>
      <w:r w:rsidRPr="007171EA">
        <w:rPr>
          <w:rFonts w:ascii="Times New Roman" w:hAnsi="Times New Roman" w:cs="Times New Roman"/>
        </w:rPr>
        <w:t>the rate of the allowance of the first-mentioned person during the period referred to in paragraph (b) is the rate that would be applicable if the person were a person to whom sub-section (3) of section 30</w:t>
      </w:r>
      <w:r w:rsidR="00685D3C" w:rsidRPr="007171EA">
        <w:rPr>
          <w:rFonts w:ascii="Times New Roman" w:hAnsi="Times New Roman" w:cs="Times New Roman"/>
          <w:smallCaps/>
        </w:rPr>
        <w:t xml:space="preserve">a </w:t>
      </w:r>
      <w:r w:rsidRPr="007171EA">
        <w:rPr>
          <w:rFonts w:ascii="Times New Roman" w:hAnsi="Times New Roman" w:cs="Times New Roman"/>
        </w:rPr>
        <w:t>applies.</w:t>
      </w:r>
      <w:r w:rsidR="004C26F6" w:rsidRPr="007171EA">
        <w:rPr>
          <w:rFonts w:ascii="Times New Roman" w:hAnsi="Times New Roman" w:cs="Times New Roman"/>
        </w:rPr>
        <w:t>”</w:t>
      </w:r>
      <w:r w:rsidRPr="007171EA">
        <w:rPr>
          <w:rFonts w:ascii="Times New Roman" w:hAnsi="Times New Roman" w:cs="Times New Roman"/>
        </w:rPr>
        <w:t>.</w:t>
      </w:r>
    </w:p>
    <w:p w:rsidR="00B21D38" w:rsidRPr="009A61E9" w:rsidRDefault="00685D3C" w:rsidP="009A61E9">
      <w:pPr>
        <w:spacing w:before="120" w:after="60" w:line="240" w:lineRule="auto"/>
        <w:rPr>
          <w:rFonts w:ascii="Times New Roman" w:hAnsi="Times New Roman" w:cs="Times New Roman"/>
          <w:b/>
          <w:sz w:val="20"/>
        </w:rPr>
      </w:pPr>
      <w:r w:rsidRPr="007171EA">
        <w:rPr>
          <w:rFonts w:ascii="Times New Roman" w:hAnsi="Times New Roman" w:cs="Times New Roman"/>
        </w:rPr>
        <w:br w:type="page"/>
      </w:r>
      <w:r w:rsidRPr="009A61E9">
        <w:rPr>
          <w:rFonts w:ascii="Times New Roman" w:hAnsi="Times New Roman" w:cs="Times New Roman"/>
          <w:b/>
          <w:sz w:val="20"/>
        </w:rPr>
        <w:lastRenderedPageBreak/>
        <w:t>Pension to cease if pensioner leaves Australia.</w:t>
      </w:r>
    </w:p>
    <w:p w:rsidR="00B21D38" w:rsidRPr="007171EA" w:rsidRDefault="00685D3C" w:rsidP="007171EA">
      <w:pPr>
        <w:spacing w:before="60" w:after="0" w:line="240" w:lineRule="auto"/>
        <w:ind w:firstLine="432"/>
        <w:jc w:val="both"/>
        <w:rPr>
          <w:rFonts w:ascii="Times New Roman" w:hAnsi="Times New Roman" w:cs="Times New Roman"/>
        </w:rPr>
      </w:pPr>
      <w:r w:rsidRPr="007171EA">
        <w:rPr>
          <w:rFonts w:ascii="Times New Roman" w:hAnsi="Times New Roman" w:cs="Times New Roman"/>
          <w:b/>
        </w:rPr>
        <w:t>7.</w:t>
      </w:r>
      <w:r w:rsidR="00B15E43" w:rsidRPr="007171EA">
        <w:rPr>
          <w:rFonts w:ascii="Times New Roman" w:hAnsi="Times New Roman" w:cs="Times New Roman"/>
        </w:rPr>
        <w:tab/>
      </w:r>
      <w:r w:rsidR="00B21D38" w:rsidRPr="007171EA">
        <w:rPr>
          <w:rFonts w:ascii="Times New Roman" w:hAnsi="Times New Roman" w:cs="Times New Roman"/>
        </w:rPr>
        <w:t>Section 49 of the Principal Act is repealed.</w:t>
      </w:r>
    </w:p>
    <w:p w:rsidR="00B21D38" w:rsidRPr="007171EA" w:rsidRDefault="00685D3C" w:rsidP="007171EA">
      <w:pPr>
        <w:spacing w:before="60" w:after="0" w:line="240" w:lineRule="auto"/>
        <w:ind w:firstLine="432"/>
        <w:jc w:val="both"/>
        <w:rPr>
          <w:rFonts w:ascii="Times New Roman" w:hAnsi="Times New Roman" w:cs="Times New Roman"/>
        </w:rPr>
      </w:pPr>
      <w:r w:rsidRPr="007171EA">
        <w:rPr>
          <w:rFonts w:ascii="Times New Roman" w:hAnsi="Times New Roman" w:cs="Times New Roman"/>
          <w:b/>
        </w:rPr>
        <w:t>8.</w:t>
      </w:r>
      <w:r w:rsidR="00B15E43" w:rsidRPr="007171EA">
        <w:rPr>
          <w:rFonts w:ascii="Times New Roman" w:hAnsi="Times New Roman" w:cs="Times New Roman"/>
        </w:rPr>
        <w:tab/>
      </w:r>
      <w:r w:rsidR="00B21D38" w:rsidRPr="007171EA">
        <w:rPr>
          <w:rFonts w:ascii="Times New Roman" w:hAnsi="Times New Roman" w:cs="Times New Roman"/>
        </w:rPr>
        <w:t>After section 61 of the Principal Act the following section is inserted:—</w:t>
      </w:r>
    </w:p>
    <w:p w:rsidR="00B21D38" w:rsidRPr="009A61E9" w:rsidRDefault="00685D3C" w:rsidP="009A61E9">
      <w:pPr>
        <w:spacing w:before="120" w:after="60" w:line="240" w:lineRule="auto"/>
        <w:rPr>
          <w:rFonts w:ascii="Times New Roman" w:hAnsi="Times New Roman" w:cs="Times New Roman"/>
          <w:b/>
          <w:sz w:val="20"/>
        </w:rPr>
      </w:pPr>
      <w:r w:rsidRPr="009A61E9">
        <w:rPr>
          <w:rFonts w:ascii="Times New Roman" w:hAnsi="Times New Roman" w:cs="Times New Roman"/>
          <w:b/>
          <w:sz w:val="20"/>
        </w:rPr>
        <w:t>Grant of pension after claimant has ceased to reside in Australia.</w:t>
      </w:r>
    </w:p>
    <w:p w:rsidR="00B21D38" w:rsidRPr="007171EA" w:rsidRDefault="004C26F6" w:rsidP="007171EA">
      <w:pPr>
        <w:tabs>
          <w:tab w:val="left" w:pos="1080"/>
        </w:tabs>
        <w:spacing w:before="60" w:after="0" w:line="240" w:lineRule="auto"/>
        <w:ind w:firstLine="432"/>
        <w:jc w:val="both"/>
        <w:rPr>
          <w:rFonts w:ascii="Times New Roman" w:hAnsi="Times New Roman" w:cs="Times New Roman"/>
        </w:rPr>
      </w:pPr>
      <w:r w:rsidRPr="007171EA">
        <w:rPr>
          <w:rFonts w:ascii="Times New Roman" w:hAnsi="Times New Roman" w:cs="Times New Roman"/>
        </w:rPr>
        <w:t>“</w:t>
      </w:r>
      <w:r w:rsidR="00B21D38" w:rsidRPr="007171EA">
        <w:rPr>
          <w:rFonts w:ascii="Times New Roman" w:hAnsi="Times New Roman" w:cs="Times New Roman"/>
        </w:rPr>
        <w:t>61</w:t>
      </w:r>
      <w:r w:rsidR="00685D3C" w:rsidRPr="007171EA">
        <w:rPr>
          <w:rFonts w:ascii="Times New Roman" w:hAnsi="Times New Roman" w:cs="Times New Roman"/>
          <w:smallCaps/>
        </w:rPr>
        <w:t>a</w:t>
      </w:r>
      <w:r w:rsidR="00BC3E86" w:rsidRPr="007171EA">
        <w:rPr>
          <w:rFonts w:ascii="Times New Roman" w:hAnsi="Times New Roman" w:cs="Times New Roman"/>
        </w:rPr>
        <w:t>.</w:t>
      </w:r>
      <w:r w:rsidR="00BC3E86" w:rsidRPr="007171EA">
        <w:rPr>
          <w:rFonts w:ascii="Times New Roman" w:hAnsi="Times New Roman" w:cs="Times New Roman"/>
        </w:rPr>
        <w:tab/>
      </w:r>
      <w:r w:rsidR="00B21D38" w:rsidRPr="007171EA">
        <w:rPr>
          <w:rFonts w:ascii="Times New Roman" w:hAnsi="Times New Roman" w:cs="Times New Roman"/>
        </w:rPr>
        <w:t>A widow</w:t>
      </w:r>
      <w:r w:rsidRPr="007171EA">
        <w:rPr>
          <w:rFonts w:ascii="Times New Roman" w:hAnsi="Times New Roman" w:cs="Times New Roman"/>
        </w:rPr>
        <w:t>’</w:t>
      </w:r>
      <w:r w:rsidR="00B21D38" w:rsidRPr="007171EA">
        <w:rPr>
          <w:rFonts w:ascii="Times New Roman" w:hAnsi="Times New Roman" w:cs="Times New Roman"/>
        </w:rPr>
        <w:t>s pension shall not be granted to a claimant who has ceased to reside in Australia after she has lodged her claim for the pension unless the circumstances are such that the date from which the pension, if granted, would be paid is a date not later than the date on which the claimant ceased to reside in Australia.</w:t>
      </w:r>
      <w:r w:rsidRPr="007171EA">
        <w:rPr>
          <w:rFonts w:ascii="Times New Roman" w:hAnsi="Times New Roman" w:cs="Times New Roman"/>
        </w:rPr>
        <w:t>”</w:t>
      </w:r>
      <w:r w:rsidR="00B21D38" w:rsidRPr="007171EA">
        <w:rPr>
          <w:rFonts w:ascii="Times New Roman" w:hAnsi="Times New Roman" w:cs="Times New Roman"/>
        </w:rPr>
        <w:t>.</w:t>
      </w:r>
    </w:p>
    <w:p w:rsidR="00B21D38" w:rsidRPr="00817658" w:rsidRDefault="00685D3C" w:rsidP="00817658">
      <w:pPr>
        <w:spacing w:before="120" w:after="60" w:line="240" w:lineRule="auto"/>
        <w:rPr>
          <w:rFonts w:ascii="Times New Roman" w:hAnsi="Times New Roman" w:cs="Times New Roman"/>
          <w:b/>
          <w:sz w:val="20"/>
        </w:rPr>
      </w:pPr>
      <w:r w:rsidRPr="00817658">
        <w:rPr>
          <w:rFonts w:ascii="Times New Roman" w:hAnsi="Times New Roman" w:cs="Times New Roman"/>
          <w:b/>
          <w:sz w:val="20"/>
        </w:rPr>
        <w:t>Pension to cease if pensioner leaves Australia.</w:t>
      </w:r>
    </w:p>
    <w:p w:rsidR="00B21D38" w:rsidRPr="007171EA" w:rsidRDefault="00685D3C" w:rsidP="007171EA">
      <w:pPr>
        <w:spacing w:before="60" w:after="0" w:line="240" w:lineRule="auto"/>
        <w:ind w:firstLine="432"/>
        <w:jc w:val="both"/>
        <w:rPr>
          <w:rFonts w:ascii="Times New Roman" w:hAnsi="Times New Roman" w:cs="Times New Roman"/>
        </w:rPr>
      </w:pPr>
      <w:r w:rsidRPr="007171EA">
        <w:rPr>
          <w:rFonts w:ascii="Times New Roman" w:hAnsi="Times New Roman" w:cs="Times New Roman"/>
          <w:b/>
        </w:rPr>
        <w:t>9.</w:t>
      </w:r>
      <w:r w:rsidR="00B15E43" w:rsidRPr="007171EA">
        <w:rPr>
          <w:rFonts w:ascii="Times New Roman" w:hAnsi="Times New Roman" w:cs="Times New Roman"/>
        </w:rPr>
        <w:tab/>
      </w:r>
      <w:r w:rsidR="00B21D38" w:rsidRPr="007171EA">
        <w:rPr>
          <w:rFonts w:ascii="Times New Roman" w:hAnsi="Times New Roman" w:cs="Times New Roman"/>
        </w:rPr>
        <w:t>Section 78 of the Principal Act is repealed.</w:t>
      </w:r>
    </w:p>
    <w:p w:rsidR="00B21D38" w:rsidRPr="007171EA" w:rsidRDefault="00685D3C" w:rsidP="007171EA">
      <w:pPr>
        <w:tabs>
          <w:tab w:val="left" w:pos="810"/>
        </w:tabs>
        <w:spacing w:before="60" w:after="0" w:line="240" w:lineRule="auto"/>
        <w:ind w:firstLine="432"/>
        <w:jc w:val="both"/>
        <w:rPr>
          <w:rFonts w:ascii="Times New Roman" w:hAnsi="Times New Roman" w:cs="Times New Roman"/>
        </w:rPr>
      </w:pPr>
      <w:r w:rsidRPr="007171EA">
        <w:rPr>
          <w:rFonts w:ascii="Times New Roman" w:hAnsi="Times New Roman" w:cs="Times New Roman"/>
          <w:b/>
        </w:rPr>
        <w:t>10.</w:t>
      </w:r>
      <w:r w:rsidR="00B15E43" w:rsidRPr="007171EA">
        <w:rPr>
          <w:rFonts w:ascii="Times New Roman" w:hAnsi="Times New Roman" w:cs="Times New Roman"/>
        </w:rPr>
        <w:tab/>
      </w:r>
      <w:r w:rsidR="00B21D38" w:rsidRPr="007171EA">
        <w:rPr>
          <w:rFonts w:ascii="Times New Roman" w:hAnsi="Times New Roman" w:cs="Times New Roman"/>
        </w:rPr>
        <w:t xml:space="preserve">Part </w:t>
      </w:r>
      <w:proofErr w:type="spellStart"/>
      <w:r w:rsidRPr="007171EA">
        <w:rPr>
          <w:rFonts w:ascii="Times New Roman" w:hAnsi="Times New Roman" w:cs="Times New Roman"/>
          <w:smallCaps/>
        </w:rPr>
        <w:t>IVaa</w:t>
      </w:r>
      <w:proofErr w:type="spellEnd"/>
      <w:r w:rsidRPr="007171EA">
        <w:rPr>
          <w:rFonts w:ascii="Times New Roman" w:hAnsi="Times New Roman" w:cs="Times New Roman"/>
          <w:smallCaps/>
        </w:rPr>
        <w:t xml:space="preserve"> </w:t>
      </w:r>
      <w:r w:rsidR="00B21D38" w:rsidRPr="007171EA">
        <w:rPr>
          <w:rFonts w:ascii="Times New Roman" w:hAnsi="Times New Roman" w:cs="Times New Roman"/>
        </w:rPr>
        <w:t>of the Principal Act is repealed and the following Part substituted:—</w:t>
      </w:r>
    </w:p>
    <w:p w:rsidR="00B21D38" w:rsidRPr="007171EA" w:rsidRDefault="004C26F6" w:rsidP="00817658">
      <w:pPr>
        <w:spacing w:before="120" w:after="120" w:line="240" w:lineRule="auto"/>
        <w:ind w:left="1440" w:hanging="1440"/>
        <w:jc w:val="center"/>
        <w:rPr>
          <w:rFonts w:ascii="Times New Roman" w:hAnsi="Times New Roman" w:cs="Times New Roman"/>
        </w:rPr>
      </w:pPr>
      <w:r w:rsidRPr="007171EA">
        <w:rPr>
          <w:rFonts w:ascii="Times New Roman" w:hAnsi="Times New Roman" w:cs="Times New Roman"/>
          <w:smallCaps/>
        </w:rPr>
        <w:t>“</w:t>
      </w:r>
      <w:r w:rsidR="00685D3C" w:rsidRPr="007171EA">
        <w:rPr>
          <w:rFonts w:ascii="Times New Roman" w:hAnsi="Times New Roman" w:cs="Times New Roman"/>
          <w:smallCaps/>
        </w:rPr>
        <w:t xml:space="preserve">Part </w:t>
      </w:r>
      <w:proofErr w:type="spellStart"/>
      <w:r w:rsidR="00685D3C" w:rsidRPr="007171EA">
        <w:rPr>
          <w:rFonts w:ascii="Times New Roman" w:hAnsi="Times New Roman" w:cs="Times New Roman"/>
          <w:smallCaps/>
        </w:rPr>
        <w:t>IVaa</w:t>
      </w:r>
      <w:proofErr w:type="spellEnd"/>
      <w:r w:rsidR="00685D3C" w:rsidRPr="007171EA">
        <w:rPr>
          <w:rFonts w:ascii="Times New Roman" w:hAnsi="Times New Roman" w:cs="Times New Roman"/>
          <w:smallCaps/>
        </w:rPr>
        <w:t>—Continuation of Payment of Certain Pensions</w:t>
      </w:r>
      <w:r w:rsidR="00B21D38" w:rsidRPr="007171EA">
        <w:rPr>
          <w:rFonts w:ascii="Times New Roman" w:hAnsi="Times New Roman" w:cs="Times New Roman"/>
        </w:rPr>
        <w:t xml:space="preserve"> </w:t>
      </w:r>
      <w:r w:rsidR="00685D3C" w:rsidRPr="007171EA">
        <w:rPr>
          <w:rFonts w:ascii="Times New Roman" w:hAnsi="Times New Roman" w:cs="Times New Roman"/>
          <w:smallCaps/>
        </w:rPr>
        <w:t>After Pensioners Leave Australia</w:t>
      </w:r>
    </w:p>
    <w:p w:rsidR="00B21D38" w:rsidRPr="00CD5E9A" w:rsidRDefault="00685D3C" w:rsidP="00CD5E9A">
      <w:pPr>
        <w:spacing w:before="120" w:after="60" w:line="240" w:lineRule="auto"/>
        <w:rPr>
          <w:rFonts w:ascii="Times New Roman" w:hAnsi="Times New Roman" w:cs="Times New Roman"/>
          <w:b/>
          <w:sz w:val="20"/>
        </w:rPr>
      </w:pPr>
      <w:r w:rsidRPr="00CD5E9A">
        <w:rPr>
          <w:rFonts w:ascii="Times New Roman" w:hAnsi="Times New Roman" w:cs="Times New Roman"/>
          <w:b/>
          <w:sz w:val="20"/>
        </w:rPr>
        <w:t>Definition.</w:t>
      </w:r>
    </w:p>
    <w:p w:rsidR="00B21D38" w:rsidRPr="007171EA" w:rsidRDefault="004C26F6" w:rsidP="007171EA">
      <w:pPr>
        <w:tabs>
          <w:tab w:val="left" w:pos="1260"/>
        </w:tabs>
        <w:spacing w:before="60" w:after="0" w:line="240" w:lineRule="auto"/>
        <w:ind w:firstLine="432"/>
        <w:jc w:val="both"/>
        <w:rPr>
          <w:rFonts w:ascii="Times New Roman" w:hAnsi="Times New Roman" w:cs="Times New Roman"/>
        </w:rPr>
      </w:pPr>
      <w:r w:rsidRPr="007171EA">
        <w:rPr>
          <w:rFonts w:ascii="Times New Roman" w:hAnsi="Times New Roman" w:cs="Times New Roman"/>
        </w:rPr>
        <w:t>“</w:t>
      </w:r>
      <w:r w:rsidR="00B21D38" w:rsidRPr="007171EA">
        <w:rPr>
          <w:rFonts w:ascii="Times New Roman" w:hAnsi="Times New Roman" w:cs="Times New Roman"/>
        </w:rPr>
        <w:t>83</w:t>
      </w:r>
      <w:r w:rsidR="00685D3C" w:rsidRPr="007171EA">
        <w:rPr>
          <w:rFonts w:ascii="Times New Roman" w:hAnsi="Times New Roman" w:cs="Times New Roman"/>
          <w:smallCaps/>
        </w:rPr>
        <w:t>aa</w:t>
      </w:r>
      <w:r w:rsidR="00E62165" w:rsidRPr="007171EA">
        <w:rPr>
          <w:rFonts w:ascii="Times New Roman" w:hAnsi="Times New Roman" w:cs="Times New Roman"/>
        </w:rPr>
        <w:t>.</w:t>
      </w:r>
      <w:r w:rsidR="00E62165" w:rsidRPr="007171EA">
        <w:rPr>
          <w:rFonts w:ascii="Times New Roman" w:hAnsi="Times New Roman" w:cs="Times New Roman"/>
        </w:rPr>
        <w:tab/>
      </w:r>
      <w:r w:rsidR="00B21D38" w:rsidRPr="007171EA">
        <w:rPr>
          <w:rFonts w:ascii="Times New Roman" w:hAnsi="Times New Roman" w:cs="Times New Roman"/>
        </w:rPr>
        <w:t xml:space="preserve">In this Part, unless the contrary intention appears, </w:t>
      </w:r>
      <w:r w:rsidRPr="007171EA">
        <w:rPr>
          <w:rFonts w:ascii="Times New Roman" w:hAnsi="Times New Roman" w:cs="Times New Roman"/>
        </w:rPr>
        <w:t>‘</w:t>
      </w:r>
      <w:r w:rsidR="00B21D38" w:rsidRPr="007171EA">
        <w:rPr>
          <w:rFonts w:ascii="Times New Roman" w:hAnsi="Times New Roman" w:cs="Times New Roman"/>
        </w:rPr>
        <w:t>pension</w:t>
      </w:r>
      <w:r w:rsidRPr="007171EA">
        <w:rPr>
          <w:rFonts w:ascii="Times New Roman" w:hAnsi="Times New Roman" w:cs="Times New Roman"/>
        </w:rPr>
        <w:t>’</w:t>
      </w:r>
      <w:r w:rsidR="00B21D38" w:rsidRPr="007171EA">
        <w:rPr>
          <w:rFonts w:ascii="Times New Roman" w:hAnsi="Times New Roman" w:cs="Times New Roman"/>
        </w:rPr>
        <w:t xml:space="preserve"> means a pension under Part III or IV (including a pension or an allowance continued in force by virtue of paragraph (c) or (f) of section 4).</w:t>
      </w:r>
    </w:p>
    <w:p w:rsidR="00B21D38" w:rsidRPr="00CD5E9A" w:rsidRDefault="00685D3C" w:rsidP="00CD5E9A">
      <w:pPr>
        <w:spacing w:before="120" w:after="60" w:line="240" w:lineRule="auto"/>
        <w:rPr>
          <w:rFonts w:ascii="Times New Roman" w:hAnsi="Times New Roman" w:cs="Times New Roman"/>
          <w:b/>
          <w:sz w:val="20"/>
        </w:rPr>
      </w:pPr>
      <w:r w:rsidRPr="00CD5E9A">
        <w:rPr>
          <w:rFonts w:ascii="Times New Roman" w:hAnsi="Times New Roman" w:cs="Times New Roman"/>
          <w:b/>
          <w:sz w:val="20"/>
        </w:rPr>
        <w:t>Right to be paid pension outside Australia.</w:t>
      </w:r>
    </w:p>
    <w:p w:rsidR="00B21D38" w:rsidRPr="007171EA" w:rsidRDefault="004C26F6" w:rsidP="007171EA">
      <w:pPr>
        <w:tabs>
          <w:tab w:val="left" w:pos="1260"/>
        </w:tabs>
        <w:spacing w:before="60" w:after="0" w:line="240" w:lineRule="auto"/>
        <w:ind w:firstLine="432"/>
        <w:jc w:val="both"/>
        <w:rPr>
          <w:rFonts w:ascii="Times New Roman" w:hAnsi="Times New Roman" w:cs="Times New Roman"/>
        </w:rPr>
      </w:pPr>
      <w:r w:rsidRPr="007171EA">
        <w:rPr>
          <w:rFonts w:ascii="Times New Roman" w:hAnsi="Times New Roman" w:cs="Times New Roman"/>
        </w:rPr>
        <w:t>“</w:t>
      </w:r>
      <w:r w:rsidR="00B21D38" w:rsidRPr="007171EA">
        <w:rPr>
          <w:rFonts w:ascii="Times New Roman" w:hAnsi="Times New Roman" w:cs="Times New Roman"/>
        </w:rPr>
        <w:t>83</w:t>
      </w:r>
      <w:r w:rsidR="00685D3C" w:rsidRPr="007171EA">
        <w:rPr>
          <w:rFonts w:ascii="Times New Roman" w:hAnsi="Times New Roman" w:cs="Times New Roman"/>
          <w:smallCaps/>
        </w:rPr>
        <w:t>ab</w:t>
      </w:r>
      <w:r w:rsidR="00BC3E86" w:rsidRPr="007171EA">
        <w:rPr>
          <w:rFonts w:ascii="Times New Roman" w:hAnsi="Times New Roman" w:cs="Times New Roman"/>
        </w:rPr>
        <w:t>.</w:t>
      </w:r>
      <w:r w:rsidR="00BC3E86" w:rsidRPr="007171EA">
        <w:rPr>
          <w:rFonts w:ascii="Times New Roman" w:hAnsi="Times New Roman" w:cs="Times New Roman"/>
        </w:rPr>
        <w:tab/>
      </w:r>
      <w:r w:rsidR="00B21D38" w:rsidRPr="007171EA">
        <w:rPr>
          <w:rFonts w:ascii="Times New Roman" w:hAnsi="Times New Roman" w:cs="Times New Roman"/>
        </w:rPr>
        <w:t>Except as provided by this Part, the right of a person to commence, or to continue, to be paid a pension granted to him is not affected by the fact that he leaves Australia after the commencement of this Part.</w:t>
      </w:r>
    </w:p>
    <w:p w:rsidR="00B21D38" w:rsidRPr="00CD5E9A" w:rsidRDefault="00B21D38" w:rsidP="00CD5E9A">
      <w:pPr>
        <w:spacing w:before="120" w:after="60" w:line="240" w:lineRule="auto"/>
        <w:rPr>
          <w:rFonts w:ascii="Times New Roman" w:hAnsi="Times New Roman" w:cs="Times New Roman"/>
          <w:b/>
          <w:sz w:val="20"/>
        </w:rPr>
      </w:pPr>
      <w:r w:rsidRPr="00CD5E9A">
        <w:rPr>
          <w:rFonts w:ascii="Times New Roman" w:hAnsi="Times New Roman" w:cs="Times New Roman"/>
          <w:b/>
          <w:sz w:val="20"/>
        </w:rPr>
        <w:t>Allowance by way of supplementary assistance.</w:t>
      </w:r>
    </w:p>
    <w:p w:rsidR="00B21D38" w:rsidRPr="007171EA" w:rsidRDefault="004C26F6" w:rsidP="007171EA">
      <w:pPr>
        <w:tabs>
          <w:tab w:val="left" w:pos="1260"/>
        </w:tabs>
        <w:spacing w:before="60" w:after="0" w:line="240" w:lineRule="auto"/>
        <w:ind w:firstLine="432"/>
        <w:jc w:val="both"/>
        <w:rPr>
          <w:rFonts w:ascii="Times New Roman" w:hAnsi="Times New Roman" w:cs="Times New Roman"/>
        </w:rPr>
      </w:pPr>
      <w:r w:rsidRPr="007171EA">
        <w:rPr>
          <w:rFonts w:ascii="Times New Roman" w:hAnsi="Times New Roman" w:cs="Times New Roman"/>
        </w:rPr>
        <w:t>“</w:t>
      </w:r>
      <w:r w:rsidR="00B21D38" w:rsidRPr="007171EA">
        <w:rPr>
          <w:rFonts w:ascii="Times New Roman" w:hAnsi="Times New Roman" w:cs="Times New Roman"/>
        </w:rPr>
        <w:t>83</w:t>
      </w:r>
      <w:r w:rsidR="00685D3C" w:rsidRPr="007171EA">
        <w:rPr>
          <w:rFonts w:ascii="Times New Roman" w:hAnsi="Times New Roman" w:cs="Times New Roman"/>
          <w:smallCaps/>
        </w:rPr>
        <w:t>ac</w:t>
      </w:r>
      <w:r w:rsidR="00BC3E86" w:rsidRPr="007171EA">
        <w:rPr>
          <w:rFonts w:ascii="Times New Roman" w:hAnsi="Times New Roman" w:cs="Times New Roman"/>
        </w:rPr>
        <w:t>.</w:t>
      </w:r>
      <w:r w:rsidR="00BC3E86" w:rsidRPr="007171EA">
        <w:rPr>
          <w:rFonts w:ascii="Times New Roman" w:hAnsi="Times New Roman" w:cs="Times New Roman"/>
        </w:rPr>
        <w:tab/>
      </w:r>
      <w:r w:rsidR="00B21D38" w:rsidRPr="007171EA">
        <w:rPr>
          <w:rFonts w:ascii="Times New Roman" w:hAnsi="Times New Roman" w:cs="Times New Roman"/>
        </w:rPr>
        <w:t>An allowance by way of supplementary assistance is not payable in respect of any period during which the pensioner is outside Australia.</w:t>
      </w:r>
    </w:p>
    <w:p w:rsidR="00B21D38" w:rsidRPr="00CD5E9A" w:rsidRDefault="00685D3C" w:rsidP="00CD5E9A">
      <w:pPr>
        <w:spacing w:before="120" w:after="60" w:line="240" w:lineRule="auto"/>
        <w:rPr>
          <w:rFonts w:ascii="Times New Roman" w:hAnsi="Times New Roman" w:cs="Times New Roman"/>
          <w:b/>
          <w:sz w:val="20"/>
        </w:rPr>
      </w:pPr>
      <w:r w:rsidRPr="00CD5E9A">
        <w:rPr>
          <w:rFonts w:ascii="Times New Roman" w:hAnsi="Times New Roman" w:cs="Times New Roman"/>
          <w:b/>
          <w:sz w:val="20"/>
        </w:rPr>
        <w:t>Pension granted to former resident after return to Australia.</w:t>
      </w:r>
    </w:p>
    <w:p w:rsidR="00B21D38" w:rsidRPr="007171EA" w:rsidRDefault="004C26F6" w:rsidP="007171EA">
      <w:pPr>
        <w:spacing w:before="60" w:after="0" w:line="240" w:lineRule="auto"/>
        <w:ind w:firstLine="432"/>
        <w:jc w:val="both"/>
        <w:rPr>
          <w:rFonts w:ascii="Times New Roman" w:hAnsi="Times New Roman" w:cs="Times New Roman"/>
        </w:rPr>
      </w:pPr>
      <w:r w:rsidRPr="007171EA">
        <w:rPr>
          <w:rFonts w:ascii="Times New Roman" w:hAnsi="Times New Roman" w:cs="Times New Roman"/>
        </w:rPr>
        <w:t>“</w:t>
      </w:r>
      <w:r w:rsidR="00B21D38" w:rsidRPr="007171EA">
        <w:rPr>
          <w:rFonts w:ascii="Times New Roman" w:hAnsi="Times New Roman" w:cs="Times New Roman"/>
        </w:rPr>
        <w:t>83</w:t>
      </w:r>
      <w:r w:rsidR="00685D3C" w:rsidRPr="007171EA">
        <w:rPr>
          <w:rFonts w:ascii="Times New Roman" w:hAnsi="Times New Roman" w:cs="Times New Roman"/>
          <w:smallCaps/>
        </w:rPr>
        <w:t xml:space="preserve">ad. </w:t>
      </w:r>
      <w:r w:rsidR="00BC3E86" w:rsidRPr="007171EA">
        <w:rPr>
          <w:rFonts w:ascii="Times New Roman" w:hAnsi="Times New Roman" w:cs="Times New Roman"/>
        </w:rPr>
        <w:t>(1)</w:t>
      </w:r>
      <w:r w:rsidR="00BC3E86" w:rsidRPr="007171EA">
        <w:rPr>
          <w:rFonts w:ascii="Times New Roman" w:hAnsi="Times New Roman" w:cs="Times New Roman"/>
        </w:rPr>
        <w:tab/>
      </w:r>
      <w:r w:rsidR="00B21D38" w:rsidRPr="007171EA">
        <w:rPr>
          <w:rFonts w:ascii="Times New Roman" w:hAnsi="Times New Roman" w:cs="Times New Roman"/>
        </w:rPr>
        <w:t>Subject to this section, where—</w:t>
      </w:r>
    </w:p>
    <w:p w:rsidR="00B21D38" w:rsidRPr="007171EA" w:rsidRDefault="00B21D38" w:rsidP="007171EA">
      <w:pPr>
        <w:spacing w:after="0" w:line="240" w:lineRule="auto"/>
        <w:ind w:left="1152" w:hanging="576"/>
        <w:jc w:val="both"/>
        <w:rPr>
          <w:rFonts w:ascii="Times New Roman" w:hAnsi="Times New Roman" w:cs="Times New Roman"/>
        </w:rPr>
      </w:pPr>
      <w:r w:rsidRPr="007171EA">
        <w:rPr>
          <w:rFonts w:ascii="Times New Roman" w:hAnsi="Times New Roman" w:cs="Times New Roman"/>
        </w:rPr>
        <w:t>(a) a person who formerly resided in Australia has returned to Australia and, before the expiration of the period of twelve months that commenced on the date of his return, has lodged a claim for a pension; and</w:t>
      </w:r>
    </w:p>
    <w:p w:rsidR="00B21D38" w:rsidRPr="007171EA" w:rsidRDefault="00B21D38" w:rsidP="007171EA">
      <w:pPr>
        <w:spacing w:after="0" w:line="240" w:lineRule="auto"/>
        <w:ind w:left="1152" w:hanging="576"/>
        <w:jc w:val="both"/>
        <w:rPr>
          <w:rFonts w:ascii="Times New Roman" w:hAnsi="Times New Roman" w:cs="Times New Roman"/>
        </w:rPr>
      </w:pPr>
      <w:r w:rsidRPr="007171EA">
        <w:rPr>
          <w:rFonts w:ascii="Times New Roman" w:hAnsi="Times New Roman" w:cs="Times New Roman"/>
        </w:rPr>
        <w:t>(b) that person leaves Australia (whether before or after his claim is determined) before the expiration of that period,</w:t>
      </w:r>
    </w:p>
    <w:p w:rsidR="00B21D38" w:rsidRPr="007171EA" w:rsidRDefault="00B21D38" w:rsidP="007171EA">
      <w:pPr>
        <w:spacing w:after="0" w:line="240" w:lineRule="auto"/>
        <w:jc w:val="both"/>
        <w:rPr>
          <w:rFonts w:ascii="Times New Roman" w:hAnsi="Times New Roman" w:cs="Times New Roman"/>
        </w:rPr>
      </w:pPr>
      <w:r w:rsidRPr="007171EA">
        <w:rPr>
          <w:rFonts w:ascii="Times New Roman" w:hAnsi="Times New Roman" w:cs="Times New Roman"/>
        </w:rPr>
        <w:t>any pension granted as a result of that claim is not payable in respect of any period during which the pensioner is outside Australia.</w:t>
      </w:r>
    </w:p>
    <w:p w:rsidR="00B21D38" w:rsidRPr="007171EA" w:rsidRDefault="004C26F6" w:rsidP="007171EA">
      <w:pPr>
        <w:tabs>
          <w:tab w:val="left" w:pos="990"/>
        </w:tabs>
        <w:spacing w:before="60" w:after="0" w:line="240" w:lineRule="auto"/>
        <w:ind w:firstLine="432"/>
        <w:jc w:val="both"/>
        <w:rPr>
          <w:rFonts w:ascii="Times New Roman" w:hAnsi="Times New Roman" w:cs="Times New Roman"/>
        </w:rPr>
      </w:pPr>
      <w:r w:rsidRPr="007171EA">
        <w:rPr>
          <w:rFonts w:ascii="Times New Roman" w:hAnsi="Times New Roman" w:cs="Times New Roman"/>
        </w:rPr>
        <w:t>“</w:t>
      </w:r>
      <w:r w:rsidR="00BC3E86" w:rsidRPr="007171EA">
        <w:rPr>
          <w:rFonts w:ascii="Times New Roman" w:hAnsi="Times New Roman" w:cs="Times New Roman"/>
        </w:rPr>
        <w:t>(2)</w:t>
      </w:r>
      <w:r w:rsidR="00BC3E86" w:rsidRPr="007171EA">
        <w:rPr>
          <w:rFonts w:ascii="Times New Roman" w:hAnsi="Times New Roman" w:cs="Times New Roman"/>
        </w:rPr>
        <w:tab/>
      </w:r>
      <w:r w:rsidR="00B21D38" w:rsidRPr="007171EA">
        <w:rPr>
          <w:rFonts w:ascii="Times New Roman" w:hAnsi="Times New Roman" w:cs="Times New Roman"/>
        </w:rPr>
        <w:t>Where the Director-General is satisfied, in relation to a person referred to in paragraph (a) of sub-section (1) who has been granted a pension as a result of the claim referred to in that paragraph, that the</w:t>
      </w:r>
    </w:p>
    <w:p w:rsidR="00B21D38" w:rsidRPr="007171EA" w:rsidRDefault="00685D3C" w:rsidP="007171EA">
      <w:pPr>
        <w:spacing w:after="0" w:line="240" w:lineRule="auto"/>
        <w:jc w:val="both"/>
        <w:rPr>
          <w:rFonts w:ascii="Times New Roman" w:hAnsi="Times New Roman" w:cs="Times New Roman"/>
        </w:rPr>
      </w:pPr>
      <w:r w:rsidRPr="007171EA">
        <w:rPr>
          <w:rFonts w:ascii="Times New Roman" w:hAnsi="Times New Roman" w:cs="Times New Roman"/>
        </w:rPr>
        <w:br w:type="page"/>
      </w:r>
      <w:r w:rsidR="00B21D38" w:rsidRPr="007171EA">
        <w:rPr>
          <w:rFonts w:ascii="Times New Roman" w:hAnsi="Times New Roman" w:cs="Times New Roman"/>
        </w:rPr>
        <w:lastRenderedPageBreak/>
        <w:t>person</w:t>
      </w:r>
      <w:r w:rsidR="004C26F6" w:rsidRPr="007171EA">
        <w:rPr>
          <w:rFonts w:ascii="Times New Roman" w:hAnsi="Times New Roman" w:cs="Times New Roman"/>
        </w:rPr>
        <w:t>’</w:t>
      </w:r>
      <w:r w:rsidR="00B21D38" w:rsidRPr="007171EA">
        <w:rPr>
          <w:rFonts w:ascii="Times New Roman" w:hAnsi="Times New Roman" w:cs="Times New Roman"/>
        </w:rPr>
        <w:t>s reason for leaving, or wishing to leave, Australia before the expiration of the period referred to in that paragraph arose from circumstances that could not reasonably have been foreseen at the time of his return to Australia, the Director-General may, by instrument in writing, determine that that sub-section does not apply in relation to that pension.</w:t>
      </w:r>
    </w:p>
    <w:p w:rsidR="00B21D38" w:rsidRPr="00CD5E9A" w:rsidRDefault="00685D3C" w:rsidP="00CD5E9A">
      <w:pPr>
        <w:spacing w:before="120" w:after="60" w:line="240" w:lineRule="auto"/>
        <w:rPr>
          <w:rFonts w:ascii="Times New Roman" w:hAnsi="Times New Roman" w:cs="Times New Roman"/>
          <w:b/>
          <w:sz w:val="20"/>
        </w:rPr>
      </w:pPr>
      <w:r w:rsidRPr="00CD5E9A">
        <w:rPr>
          <w:rFonts w:ascii="Times New Roman" w:hAnsi="Times New Roman" w:cs="Times New Roman"/>
          <w:b/>
          <w:sz w:val="20"/>
        </w:rPr>
        <w:t>Pension payable under agreement referred to in section 137.</w:t>
      </w:r>
    </w:p>
    <w:p w:rsidR="00B21D38" w:rsidRPr="007171EA" w:rsidRDefault="004C26F6" w:rsidP="007171EA">
      <w:pPr>
        <w:tabs>
          <w:tab w:val="left" w:pos="1170"/>
        </w:tabs>
        <w:spacing w:before="60" w:after="0" w:line="240" w:lineRule="auto"/>
        <w:ind w:firstLine="432"/>
        <w:jc w:val="both"/>
        <w:rPr>
          <w:rFonts w:ascii="Times New Roman" w:hAnsi="Times New Roman" w:cs="Times New Roman"/>
        </w:rPr>
      </w:pPr>
      <w:r w:rsidRPr="007171EA">
        <w:rPr>
          <w:rFonts w:ascii="Times New Roman" w:hAnsi="Times New Roman" w:cs="Times New Roman"/>
        </w:rPr>
        <w:t>“</w:t>
      </w:r>
      <w:r w:rsidR="00B21D38" w:rsidRPr="007171EA">
        <w:rPr>
          <w:rFonts w:ascii="Times New Roman" w:hAnsi="Times New Roman" w:cs="Times New Roman"/>
        </w:rPr>
        <w:t>83</w:t>
      </w:r>
      <w:r w:rsidR="00685D3C" w:rsidRPr="007171EA">
        <w:rPr>
          <w:rFonts w:ascii="Times New Roman" w:hAnsi="Times New Roman" w:cs="Times New Roman"/>
          <w:smallCaps/>
        </w:rPr>
        <w:t>ae</w:t>
      </w:r>
      <w:r w:rsidR="00BC3E86" w:rsidRPr="007171EA">
        <w:rPr>
          <w:rFonts w:ascii="Times New Roman" w:hAnsi="Times New Roman" w:cs="Times New Roman"/>
        </w:rPr>
        <w:t>.</w:t>
      </w:r>
      <w:r w:rsidR="00BC3E86" w:rsidRPr="007171EA">
        <w:rPr>
          <w:rFonts w:ascii="Times New Roman" w:hAnsi="Times New Roman" w:cs="Times New Roman"/>
        </w:rPr>
        <w:tab/>
      </w:r>
      <w:r w:rsidR="00B21D38" w:rsidRPr="007171EA">
        <w:rPr>
          <w:rFonts w:ascii="Times New Roman" w:hAnsi="Times New Roman" w:cs="Times New Roman"/>
        </w:rPr>
        <w:t>Except as provided by regulations giving effect to an agreement referred to in section 137, a pension payable by virtue of those regulations is not payable in respect of any period during which the pensioner is outside Australia.</w:t>
      </w:r>
    </w:p>
    <w:p w:rsidR="00B21D38" w:rsidRPr="00CD5E9A" w:rsidRDefault="00685D3C" w:rsidP="00CD5E9A">
      <w:pPr>
        <w:spacing w:before="120" w:after="60" w:line="240" w:lineRule="auto"/>
        <w:rPr>
          <w:rFonts w:ascii="Times New Roman" w:hAnsi="Times New Roman" w:cs="Times New Roman"/>
          <w:b/>
          <w:sz w:val="20"/>
        </w:rPr>
      </w:pPr>
      <w:r w:rsidRPr="00CD5E9A">
        <w:rPr>
          <w:rFonts w:ascii="Times New Roman" w:hAnsi="Times New Roman" w:cs="Times New Roman"/>
          <w:b/>
          <w:sz w:val="20"/>
        </w:rPr>
        <w:t>Grant of new pension to pensioner outside Australia.</w:t>
      </w:r>
    </w:p>
    <w:p w:rsidR="00B21D38" w:rsidRPr="007171EA" w:rsidRDefault="004C26F6" w:rsidP="007171EA">
      <w:pPr>
        <w:tabs>
          <w:tab w:val="left" w:pos="1170"/>
        </w:tabs>
        <w:spacing w:before="60" w:after="0" w:line="240" w:lineRule="auto"/>
        <w:ind w:firstLine="432"/>
        <w:jc w:val="both"/>
        <w:rPr>
          <w:rFonts w:ascii="Times New Roman" w:hAnsi="Times New Roman" w:cs="Times New Roman"/>
        </w:rPr>
      </w:pPr>
      <w:r w:rsidRPr="007171EA">
        <w:rPr>
          <w:rFonts w:ascii="Times New Roman" w:hAnsi="Times New Roman" w:cs="Times New Roman"/>
        </w:rPr>
        <w:t>“</w:t>
      </w:r>
      <w:r w:rsidR="00B21D38" w:rsidRPr="007171EA">
        <w:rPr>
          <w:rFonts w:ascii="Times New Roman" w:hAnsi="Times New Roman" w:cs="Times New Roman"/>
        </w:rPr>
        <w:t>83</w:t>
      </w:r>
      <w:r w:rsidR="00685D3C" w:rsidRPr="007171EA">
        <w:rPr>
          <w:rFonts w:ascii="Times New Roman" w:hAnsi="Times New Roman" w:cs="Times New Roman"/>
          <w:smallCaps/>
        </w:rPr>
        <w:t>af</w:t>
      </w:r>
      <w:r w:rsidR="00BC3E86" w:rsidRPr="007171EA">
        <w:rPr>
          <w:rFonts w:ascii="Times New Roman" w:hAnsi="Times New Roman" w:cs="Times New Roman"/>
        </w:rPr>
        <w:t>.</w:t>
      </w:r>
      <w:r w:rsidR="00BC3E86" w:rsidRPr="007171EA">
        <w:rPr>
          <w:rFonts w:ascii="Times New Roman" w:hAnsi="Times New Roman" w:cs="Times New Roman"/>
        </w:rPr>
        <w:tab/>
      </w:r>
      <w:r w:rsidR="00B21D38" w:rsidRPr="007171EA">
        <w:rPr>
          <w:rFonts w:ascii="Times New Roman" w:hAnsi="Times New Roman" w:cs="Times New Roman"/>
        </w:rPr>
        <w:t xml:space="preserve">Where a person who is in receipt of a pension by virtue of this Part or of section 92 of the </w:t>
      </w:r>
      <w:r w:rsidR="00685D3C" w:rsidRPr="007171EA">
        <w:rPr>
          <w:rFonts w:ascii="Times New Roman" w:hAnsi="Times New Roman" w:cs="Times New Roman"/>
          <w:i/>
        </w:rPr>
        <w:t xml:space="preserve">Repatriation Act </w:t>
      </w:r>
      <w:r w:rsidR="00B21D38" w:rsidRPr="007171EA">
        <w:rPr>
          <w:rFonts w:ascii="Times New Roman" w:hAnsi="Times New Roman" w:cs="Times New Roman"/>
        </w:rPr>
        <w:t>1920</w:t>
      </w:r>
      <w:r w:rsidR="00BC3E86" w:rsidRPr="007171EA">
        <w:rPr>
          <w:rFonts w:ascii="Times New Roman" w:hAnsi="Times New Roman" w:cs="Times New Roman"/>
        </w:rPr>
        <w:t>–</w:t>
      </w:r>
      <w:r w:rsidR="00B21D38" w:rsidRPr="007171EA">
        <w:rPr>
          <w:rFonts w:ascii="Times New Roman" w:hAnsi="Times New Roman" w:cs="Times New Roman"/>
        </w:rPr>
        <w:t>1973 would, if that pension were cancelled, be eligible, if he were residing in Australia, for the grant of another pension, being a pension within the meaning of this Part, that other pension (excluding any allowance by way of supplementary assistance) may, on the cancellation of the pension that he is in receipt of, be granted and paid as if he were residing in Australia.</w:t>
      </w:r>
    </w:p>
    <w:p w:rsidR="00B21D38" w:rsidRPr="00CD5E9A" w:rsidRDefault="00685D3C" w:rsidP="00CD5E9A">
      <w:pPr>
        <w:spacing w:before="120" w:after="60" w:line="240" w:lineRule="auto"/>
        <w:rPr>
          <w:rFonts w:ascii="Times New Roman" w:hAnsi="Times New Roman" w:cs="Times New Roman"/>
          <w:b/>
          <w:sz w:val="20"/>
        </w:rPr>
      </w:pPr>
      <w:r w:rsidRPr="00CD5E9A">
        <w:rPr>
          <w:rFonts w:ascii="Times New Roman" w:hAnsi="Times New Roman" w:cs="Times New Roman"/>
          <w:b/>
          <w:sz w:val="20"/>
        </w:rPr>
        <w:t>Manner of payment of pension.</w:t>
      </w:r>
    </w:p>
    <w:p w:rsidR="00B21D38" w:rsidRPr="007171EA" w:rsidRDefault="004C26F6" w:rsidP="007171EA">
      <w:pPr>
        <w:tabs>
          <w:tab w:val="left" w:pos="1260"/>
        </w:tabs>
        <w:spacing w:before="60" w:after="0" w:line="240" w:lineRule="auto"/>
        <w:ind w:firstLine="432"/>
        <w:jc w:val="both"/>
        <w:rPr>
          <w:rFonts w:ascii="Times New Roman" w:hAnsi="Times New Roman" w:cs="Times New Roman"/>
        </w:rPr>
      </w:pPr>
      <w:r w:rsidRPr="007171EA">
        <w:rPr>
          <w:rFonts w:ascii="Times New Roman" w:hAnsi="Times New Roman" w:cs="Times New Roman"/>
        </w:rPr>
        <w:t>“</w:t>
      </w:r>
      <w:r w:rsidR="00B21D38" w:rsidRPr="007171EA">
        <w:rPr>
          <w:rFonts w:ascii="Times New Roman" w:hAnsi="Times New Roman" w:cs="Times New Roman"/>
        </w:rPr>
        <w:t>83</w:t>
      </w:r>
      <w:r w:rsidR="00685D3C" w:rsidRPr="007171EA">
        <w:rPr>
          <w:rFonts w:ascii="Times New Roman" w:hAnsi="Times New Roman" w:cs="Times New Roman"/>
          <w:smallCaps/>
        </w:rPr>
        <w:t>ag</w:t>
      </w:r>
      <w:r w:rsidR="00A9018F" w:rsidRPr="007171EA">
        <w:rPr>
          <w:rFonts w:ascii="Times New Roman" w:hAnsi="Times New Roman" w:cs="Times New Roman"/>
        </w:rPr>
        <w:t>.</w:t>
      </w:r>
      <w:r w:rsidR="00A9018F" w:rsidRPr="007171EA">
        <w:rPr>
          <w:rFonts w:ascii="Times New Roman" w:hAnsi="Times New Roman" w:cs="Times New Roman"/>
        </w:rPr>
        <w:tab/>
      </w:r>
      <w:r w:rsidR="00B21D38" w:rsidRPr="007171EA">
        <w:rPr>
          <w:rFonts w:ascii="Times New Roman" w:hAnsi="Times New Roman" w:cs="Times New Roman"/>
        </w:rPr>
        <w:t>A pension payable by virtue of this Part may be paid in such manner, at such places and in such instalments as the Director-General determines.</w:t>
      </w:r>
      <w:r w:rsidRPr="007171EA">
        <w:rPr>
          <w:rFonts w:ascii="Times New Roman" w:hAnsi="Times New Roman" w:cs="Times New Roman"/>
        </w:rPr>
        <w:t>”</w:t>
      </w:r>
      <w:r w:rsidR="00B21D38" w:rsidRPr="007171EA">
        <w:rPr>
          <w:rFonts w:ascii="Times New Roman" w:hAnsi="Times New Roman" w:cs="Times New Roman"/>
        </w:rPr>
        <w:t>.</w:t>
      </w:r>
    </w:p>
    <w:p w:rsidR="00B21D38" w:rsidRPr="00CD5E9A" w:rsidRDefault="00685D3C" w:rsidP="00CD5E9A">
      <w:pPr>
        <w:spacing w:before="120" w:after="60" w:line="240" w:lineRule="auto"/>
        <w:rPr>
          <w:rFonts w:ascii="Times New Roman" w:hAnsi="Times New Roman" w:cs="Times New Roman"/>
          <w:b/>
          <w:sz w:val="20"/>
        </w:rPr>
      </w:pPr>
      <w:r w:rsidRPr="00CD5E9A">
        <w:rPr>
          <w:rFonts w:ascii="Times New Roman" w:hAnsi="Times New Roman" w:cs="Times New Roman"/>
          <w:b/>
          <w:sz w:val="20"/>
        </w:rPr>
        <w:t>Formal amendments.</w:t>
      </w:r>
    </w:p>
    <w:p w:rsidR="00B21D38" w:rsidRPr="007171EA" w:rsidRDefault="00685D3C" w:rsidP="007171EA">
      <w:pPr>
        <w:tabs>
          <w:tab w:val="left" w:pos="900"/>
        </w:tabs>
        <w:spacing w:before="60" w:after="0" w:line="240" w:lineRule="auto"/>
        <w:ind w:firstLine="432"/>
        <w:jc w:val="both"/>
        <w:rPr>
          <w:rFonts w:ascii="Times New Roman" w:hAnsi="Times New Roman" w:cs="Times New Roman"/>
        </w:rPr>
      </w:pPr>
      <w:r w:rsidRPr="007171EA">
        <w:rPr>
          <w:rFonts w:ascii="Times New Roman" w:hAnsi="Times New Roman" w:cs="Times New Roman"/>
          <w:b/>
        </w:rPr>
        <w:t>11.</w:t>
      </w:r>
      <w:r w:rsidR="00A9018F" w:rsidRPr="007171EA">
        <w:rPr>
          <w:rFonts w:ascii="Times New Roman" w:hAnsi="Times New Roman" w:cs="Times New Roman"/>
        </w:rPr>
        <w:tab/>
      </w:r>
      <w:r w:rsidR="00B21D38" w:rsidRPr="007171EA">
        <w:rPr>
          <w:rFonts w:ascii="Times New Roman" w:hAnsi="Times New Roman" w:cs="Times New Roman"/>
        </w:rPr>
        <w:t>The Principal Act is amended as set out in the Schedule.</w:t>
      </w:r>
    </w:p>
    <w:p w:rsidR="00B21D38" w:rsidRPr="00CD5E9A" w:rsidRDefault="00685D3C" w:rsidP="00CD5E9A">
      <w:pPr>
        <w:spacing w:before="120" w:after="60" w:line="240" w:lineRule="auto"/>
        <w:rPr>
          <w:rFonts w:ascii="Times New Roman" w:hAnsi="Times New Roman" w:cs="Times New Roman"/>
          <w:b/>
          <w:sz w:val="20"/>
        </w:rPr>
      </w:pPr>
      <w:r w:rsidRPr="00CD5E9A">
        <w:rPr>
          <w:rFonts w:ascii="Times New Roman" w:hAnsi="Times New Roman" w:cs="Times New Roman"/>
          <w:b/>
          <w:sz w:val="20"/>
        </w:rPr>
        <w:t xml:space="preserve">Repeal of Part </w:t>
      </w:r>
      <w:proofErr w:type="spellStart"/>
      <w:r w:rsidRPr="00CD5E9A">
        <w:rPr>
          <w:rFonts w:ascii="Times New Roman" w:hAnsi="Times New Roman" w:cs="Times New Roman"/>
          <w:b/>
          <w:sz w:val="20"/>
        </w:rPr>
        <w:t>IV</w:t>
      </w:r>
      <w:r w:rsidRPr="00CD5E9A">
        <w:rPr>
          <w:rFonts w:ascii="Times New Roman" w:hAnsi="Times New Roman" w:cs="Times New Roman"/>
          <w:b/>
          <w:smallCaps/>
          <w:sz w:val="20"/>
        </w:rPr>
        <w:t>aa</w:t>
      </w:r>
      <w:proofErr w:type="spellEnd"/>
      <w:r w:rsidRPr="00CD5E9A">
        <w:rPr>
          <w:rFonts w:ascii="Times New Roman" w:hAnsi="Times New Roman" w:cs="Times New Roman"/>
          <w:b/>
          <w:sz w:val="20"/>
        </w:rPr>
        <w:t xml:space="preserve"> not to affect agreements under it.</w:t>
      </w:r>
    </w:p>
    <w:p w:rsidR="00B21D38" w:rsidRPr="007171EA" w:rsidRDefault="00685D3C" w:rsidP="007171EA">
      <w:pPr>
        <w:tabs>
          <w:tab w:val="left" w:pos="900"/>
        </w:tabs>
        <w:spacing w:before="60" w:after="0" w:line="240" w:lineRule="auto"/>
        <w:ind w:firstLine="432"/>
        <w:jc w:val="both"/>
        <w:rPr>
          <w:rFonts w:ascii="Times New Roman" w:hAnsi="Times New Roman" w:cs="Times New Roman"/>
        </w:rPr>
      </w:pPr>
      <w:r w:rsidRPr="007171EA">
        <w:rPr>
          <w:rFonts w:ascii="Times New Roman" w:hAnsi="Times New Roman" w:cs="Times New Roman"/>
          <w:b/>
        </w:rPr>
        <w:t>12.</w:t>
      </w:r>
      <w:r w:rsidR="00A9018F" w:rsidRPr="007171EA">
        <w:rPr>
          <w:rFonts w:ascii="Times New Roman" w:hAnsi="Times New Roman" w:cs="Times New Roman"/>
        </w:rPr>
        <w:tab/>
      </w:r>
      <w:r w:rsidR="00B21D38" w:rsidRPr="007171EA">
        <w:rPr>
          <w:rFonts w:ascii="Times New Roman" w:hAnsi="Times New Roman" w:cs="Times New Roman"/>
        </w:rPr>
        <w:t xml:space="preserve">The repeal of Part </w:t>
      </w:r>
      <w:r w:rsidRPr="007171EA">
        <w:rPr>
          <w:rFonts w:ascii="Times New Roman" w:hAnsi="Times New Roman" w:cs="Times New Roman"/>
          <w:smallCaps/>
        </w:rPr>
        <w:t xml:space="preserve">IVaa </w:t>
      </w:r>
      <w:r w:rsidR="00B21D38" w:rsidRPr="007171EA">
        <w:rPr>
          <w:rFonts w:ascii="Times New Roman" w:hAnsi="Times New Roman" w:cs="Times New Roman"/>
        </w:rPr>
        <w:t>of the Principal Act does not affect any agreement in force under that Part immediately before the commencement of this Act.</w:t>
      </w:r>
    </w:p>
    <w:p w:rsidR="00B21D38" w:rsidRPr="00CD5E9A" w:rsidRDefault="00685D3C" w:rsidP="00CD5E9A">
      <w:pPr>
        <w:spacing w:before="120" w:after="60" w:line="240" w:lineRule="auto"/>
        <w:rPr>
          <w:rFonts w:ascii="Times New Roman" w:hAnsi="Times New Roman" w:cs="Times New Roman"/>
          <w:b/>
          <w:sz w:val="20"/>
        </w:rPr>
      </w:pPr>
      <w:r w:rsidRPr="00CD5E9A">
        <w:rPr>
          <w:rFonts w:ascii="Times New Roman" w:hAnsi="Times New Roman" w:cs="Times New Roman"/>
          <w:b/>
          <w:sz w:val="20"/>
        </w:rPr>
        <w:t>Certain pensions to continue to be payable outside Australia and the Territories.</w:t>
      </w:r>
    </w:p>
    <w:p w:rsidR="00B21D38" w:rsidRPr="007171EA" w:rsidRDefault="00685D3C" w:rsidP="007171EA">
      <w:pPr>
        <w:tabs>
          <w:tab w:val="left" w:pos="900"/>
        </w:tabs>
        <w:spacing w:before="60" w:after="0" w:line="240" w:lineRule="auto"/>
        <w:ind w:firstLine="432"/>
        <w:jc w:val="both"/>
        <w:rPr>
          <w:rFonts w:ascii="Times New Roman" w:hAnsi="Times New Roman" w:cs="Times New Roman"/>
        </w:rPr>
      </w:pPr>
      <w:r w:rsidRPr="007171EA">
        <w:rPr>
          <w:rFonts w:ascii="Times New Roman" w:hAnsi="Times New Roman" w:cs="Times New Roman"/>
          <w:b/>
        </w:rPr>
        <w:t>13.</w:t>
      </w:r>
      <w:r w:rsidR="00A9018F" w:rsidRPr="007171EA">
        <w:rPr>
          <w:rFonts w:ascii="Times New Roman" w:hAnsi="Times New Roman" w:cs="Times New Roman"/>
        </w:rPr>
        <w:tab/>
      </w:r>
      <w:r w:rsidR="00B21D38" w:rsidRPr="007171EA">
        <w:rPr>
          <w:rFonts w:ascii="Times New Roman" w:hAnsi="Times New Roman" w:cs="Times New Roman"/>
        </w:rPr>
        <w:t xml:space="preserve">Where a person was entitled to the payment of pension under Part </w:t>
      </w:r>
      <w:proofErr w:type="spellStart"/>
      <w:r w:rsidRPr="007171EA">
        <w:rPr>
          <w:rFonts w:ascii="Times New Roman" w:hAnsi="Times New Roman" w:cs="Times New Roman"/>
          <w:smallCaps/>
        </w:rPr>
        <w:t>IVaa</w:t>
      </w:r>
      <w:proofErr w:type="spellEnd"/>
      <w:r w:rsidRPr="007171EA">
        <w:rPr>
          <w:rFonts w:ascii="Times New Roman" w:hAnsi="Times New Roman" w:cs="Times New Roman"/>
          <w:smallCaps/>
        </w:rPr>
        <w:t xml:space="preserve"> </w:t>
      </w:r>
      <w:r w:rsidR="00B21D38" w:rsidRPr="007171EA">
        <w:rPr>
          <w:rFonts w:ascii="Times New Roman" w:hAnsi="Times New Roman" w:cs="Times New Roman"/>
        </w:rPr>
        <w:t xml:space="preserve">of the Principal Act immediately before the commencement of this Act, that pension continues to be payable, and Part </w:t>
      </w:r>
      <w:r w:rsidRPr="007171EA">
        <w:rPr>
          <w:rFonts w:ascii="Times New Roman" w:hAnsi="Times New Roman" w:cs="Times New Roman"/>
          <w:smallCaps/>
        </w:rPr>
        <w:t xml:space="preserve">IVaa </w:t>
      </w:r>
      <w:r w:rsidR="00B21D38" w:rsidRPr="007171EA">
        <w:rPr>
          <w:rFonts w:ascii="Times New Roman" w:hAnsi="Times New Roman" w:cs="Times New Roman"/>
        </w:rPr>
        <w:t>of the Principal Act as amended by this Act applies in relation to that person, as if—</w:t>
      </w:r>
    </w:p>
    <w:p w:rsidR="00B21D38" w:rsidRPr="007171EA" w:rsidRDefault="00B21D38" w:rsidP="007171EA">
      <w:pPr>
        <w:spacing w:after="0" w:line="240" w:lineRule="auto"/>
        <w:ind w:left="1152" w:hanging="576"/>
        <w:jc w:val="both"/>
        <w:rPr>
          <w:rFonts w:ascii="Times New Roman" w:hAnsi="Times New Roman" w:cs="Times New Roman"/>
        </w:rPr>
      </w:pPr>
      <w:r w:rsidRPr="007171EA">
        <w:rPr>
          <w:rFonts w:ascii="Times New Roman" w:hAnsi="Times New Roman" w:cs="Times New Roman"/>
        </w:rPr>
        <w:t>(a) where the person became so entitled on leaving Australia—that last-mentioned Part had been in force when that person left Australia; or</w:t>
      </w:r>
    </w:p>
    <w:p w:rsidR="00B21D38" w:rsidRPr="007171EA" w:rsidRDefault="00B21D38" w:rsidP="007171EA">
      <w:pPr>
        <w:spacing w:after="0" w:line="240" w:lineRule="auto"/>
        <w:ind w:left="1152" w:hanging="576"/>
        <w:jc w:val="both"/>
        <w:rPr>
          <w:rFonts w:ascii="Times New Roman" w:hAnsi="Times New Roman" w:cs="Times New Roman"/>
        </w:rPr>
      </w:pPr>
      <w:r w:rsidRPr="007171EA">
        <w:rPr>
          <w:rFonts w:ascii="Times New Roman" w:hAnsi="Times New Roman" w:cs="Times New Roman"/>
        </w:rPr>
        <w:t>(b) where the person became so entitled on leaving a Territory—that last-mentioned Part had been in force when that person left that Territory and that Territory had at that time formed part of Australia.</w:t>
      </w:r>
    </w:p>
    <w:p w:rsidR="00B21D38" w:rsidRPr="003A097D" w:rsidRDefault="00685D3C" w:rsidP="003A097D">
      <w:pPr>
        <w:spacing w:before="120" w:after="60" w:line="240" w:lineRule="auto"/>
        <w:rPr>
          <w:rFonts w:ascii="Times New Roman" w:hAnsi="Times New Roman" w:cs="Times New Roman"/>
          <w:b/>
          <w:sz w:val="20"/>
        </w:rPr>
      </w:pPr>
      <w:r w:rsidRPr="003A097D">
        <w:rPr>
          <w:rFonts w:ascii="Times New Roman" w:hAnsi="Times New Roman" w:cs="Times New Roman"/>
          <w:b/>
          <w:sz w:val="20"/>
        </w:rPr>
        <w:t>Certain pensions to continue to be payable in external Territories.</w:t>
      </w:r>
    </w:p>
    <w:p w:rsidR="00B21D38" w:rsidRPr="007171EA" w:rsidRDefault="00685D3C" w:rsidP="007171EA">
      <w:pPr>
        <w:tabs>
          <w:tab w:val="left" w:pos="900"/>
        </w:tabs>
        <w:spacing w:before="60" w:after="0" w:line="240" w:lineRule="auto"/>
        <w:ind w:firstLine="432"/>
        <w:jc w:val="both"/>
        <w:rPr>
          <w:rFonts w:ascii="Times New Roman" w:hAnsi="Times New Roman" w:cs="Times New Roman"/>
        </w:rPr>
      </w:pPr>
      <w:r w:rsidRPr="007171EA">
        <w:rPr>
          <w:rFonts w:ascii="Times New Roman" w:hAnsi="Times New Roman" w:cs="Times New Roman"/>
          <w:b/>
        </w:rPr>
        <w:t>14.</w:t>
      </w:r>
      <w:r w:rsidR="00A9018F" w:rsidRPr="007171EA">
        <w:rPr>
          <w:rFonts w:ascii="Times New Roman" w:hAnsi="Times New Roman" w:cs="Times New Roman"/>
        </w:rPr>
        <w:tab/>
      </w:r>
      <w:r w:rsidR="00B21D38" w:rsidRPr="007171EA">
        <w:rPr>
          <w:rFonts w:ascii="Times New Roman" w:hAnsi="Times New Roman" w:cs="Times New Roman"/>
        </w:rPr>
        <w:t xml:space="preserve">Where, immediately before the commencement of this Act, a pension was payable to a pensioner in a Territory that does not form part of Australia, that pension continues to be payable, while he remains in that Territory, as if that Territory formed part of Australia and, if that pensioner leaves that Territory (other than to come to Australia), he shall, for the purposes of Part </w:t>
      </w:r>
      <w:proofErr w:type="spellStart"/>
      <w:r w:rsidRPr="007171EA">
        <w:rPr>
          <w:rFonts w:ascii="Times New Roman" w:hAnsi="Times New Roman" w:cs="Times New Roman"/>
          <w:smallCaps/>
        </w:rPr>
        <w:t>IVaa</w:t>
      </w:r>
      <w:proofErr w:type="spellEnd"/>
      <w:r w:rsidRPr="007171EA">
        <w:rPr>
          <w:rFonts w:ascii="Times New Roman" w:hAnsi="Times New Roman" w:cs="Times New Roman"/>
          <w:smallCaps/>
        </w:rPr>
        <w:t xml:space="preserve"> </w:t>
      </w:r>
      <w:r w:rsidR="00B21D38" w:rsidRPr="007171EA">
        <w:rPr>
          <w:rFonts w:ascii="Times New Roman" w:hAnsi="Times New Roman" w:cs="Times New Roman"/>
        </w:rPr>
        <w:t>of the Principal Act as amended by this Act, be deemed to leave Australia.</w:t>
      </w:r>
    </w:p>
    <w:p w:rsidR="00B21D38" w:rsidRPr="00967C16" w:rsidRDefault="00685D3C" w:rsidP="00967C16">
      <w:pPr>
        <w:spacing w:before="120" w:after="60" w:line="240" w:lineRule="auto"/>
        <w:rPr>
          <w:rFonts w:ascii="Times New Roman" w:hAnsi="Times New Roman" w:cs="Times New Roman"/>
          <w:b/>
          <w:sz w:val="20"/>
        </w:rPr>
      </w:pPr>
      <w:r w:rsidRPr="007171EA">
        <w:rPr>
          <w:rFonts w:ascii="Times New Roman" w:hAnsi="Times New Roman" w:cs="Times New Roman"/>
        </w:rPr>
        <w:br w:type="page"/>
      </w:r>
      <w:r w:rsidRPr="00967C16">
        <w:rPr>
          <w:rFonts w:ascii="Times New Roman" w:hAnsi="Times New Roman" w:cs="Times New Roman"/>
          <w:b/>
          <w:sz w:val="20"/>
        </w:rPr>
        <w:lastRenderedPageBreak/>
        <w:t>Pensioners temporarily absent from Australia.</w:t>
      </w:r>
    </w:p>
    <w:p w:rsidR="00B21D38" w:rsidRPr="007171EA" w:rsidRDefault="00685D3C" w:rsidP="007171EA">
      <w:pPr>
        <w:tabs>
          <w:tab w:val="left" w:pos="1170"/>
        </w:tabs>
        <w:spacing w:before="60" w:after="0" w:line="240" w:lineRule="auto"/>
        <w:ind w:firstLine="432"/>
        <w:jc w:val="both"/>
        <w:rPr>
          <w:rFonts w:ascii="Times New Roman" w:hAnsi="Times New Roman" w:cs="Times New Roman"/>
        </w:rPr>
      </w:pPr>
      <w:r w:rsidRPr="007171EA">
        <w:rPr>
          <w:rFonts w:ascii="Times New Roman" w:hAnsi="Times New Roman" w:cs="Times New Roman"/>
          <w:b/>
        </w:rPr>
        <w:t>15.</w:t>
      </w:r>
      <w:r w:rsidR="00A9018F" w:rsidRPr="007171EA">
        <w:rPr>
          <w:rFonts w:ascii="Times New Roman" w:hAnsi="Times New Roman" w:cs="Times New Roman"/>
        </w:rPr>
        <w:t xml:space="preserve"> (1)</w:t>
      </w:r>
      <w:r w:rsidR="00A9018F" w:rsidRPr="007171EA">
        <w:rPr>
          <w:rFonts w:ascii="Times New Roman" w:hAnsi="Times New Roman" w:cs="Times New Roman"/>
        </w:rPr>
        <w:tab/>
      </w:r>
      <w:r w:rsidR="00B21D38" w:rsidRPr="007171EA">
        <w:rPr>
          <w:rFonts w:ascii="Times New Roman" w:hAnsi="Times New Roman" w:cs="Times New Roman"/>
        </w:rPr>
        <w:t>Where—</w:t>
      </w:r>
    </w:p>
    <w:p w:rsidR="00B21D38" w:rsidRPr="007171EA" w:rsidRDefault="00B21D38" w:rsidP="007171EA">
      <w:pPr>
        <w:spacing w:after="0" w:line="240" w:lineRule="auto"/>
        <w:ind w:left="1152" w:hanging="576"/>
        <w:jc w:val="both"/>
        <w:rPr>
          <w:rFonts w:ascii="Times New Roman" w:hAnsi="Times New Roman" w:cs="Times New Roman"/>
        </w:rPr>
      </w:pPr>
      <w:r w:rsidRPr="007171EA">
        <w:rPr>
          <w:rFonts w:ascii="Times New Roman" w:hAnsi="Times New Roman" w:cs="Times New Roman"/>
        </w:rPr>
        <w:t>(a) a pensioner who was, immediately before the commencement of this Act, absent from Australia and its Territories returns to Australia or a Territory; and</w:t>
      </w:r>
    </w:p>
    <w:p w:rsidR="00B21D38" w:rsidRPr="007171EA" w:rsidRDefault="00B21D38" w:rsidP="007171EA">
      <w:pPr>
        <w:spacing w:after="0" w:line="240" w:lineRule="auto"/>
        <w:ind w:left="1152" w:hanging="576"/>
        <w:jc w:val="both"/>
        <w:rPr>
          <w:rFonts w:ascii="Times New Roman" w:hAnsi="Times New Roman" w:cs="Times New Roman"/>
        </w:rPr>
      </w:pPr>
      <w:r w:rsidRPr="007171EA">
        <w:rPr>
          <w:rFonts w:ascii="Times New Roman" w:hAnsi="Times New Roman" w:cs="Times New Roman"/>
        </w:rPr>
        <w:t>(b) the Director-General is satisfied that the absence would have been an absence of a temporary nature within the meaning of section 49 or 78 of the Principal Act if that section had continued in force,</w:t>
      </w:r>
    </w:p>
    <w:p w:rsidR="00B21D38" w:rsidRPr="007171EA" w:rsidRDefault="00B21D38" w:rsidP="007171EA">
      <w:pPr>
        <w:spacing w:after="0" w:line="240" w:lineRule="auto"/>
        <w:jc w:val="both"/>
        <w:rPr>
          <w:rFonts w:ascii="Times New Roman" w:hAnsi="Times New Roman" w:cs="Times New Roman"/>
        </w:rPr>
      </w:pPr>
      <w:r w:rsidRPr="007171EA">
        <w:rPr>
          <w:rFonts w:ascii="Times New Roman" w:hAnsi="Times New Roman" w:cs="Times New Roman"/>
        </w:rPr>
        <w:t>payment of pension in respect of the period, or a part of the period, of that absence may be made to the pensioner as if section 49 or 78, as the case may be, of the Principal Act had continued in force.</w:t>
      </w:r>
    </w:p>
    <w:p w:rsidR="00B21D38" w:rsidRPr="007171EA" w:rsidRDefault="00A9018F" w:rsidP="007171EA">
      <w:pPr>
        <w:tabs>
          <w:tab w:val="left" w:pos="900"/>
        </w:tabs>
        <w:spacing w:before="60" w:after="0" w:line="240" w:lineRule="auto"/>
        <w:ind w:firstLine="432"/>
        <w:jc w:val="both"/>
        <w:rPr>
          <w:rFonts w:ascii="Times New Roman" w:hAnsi="Times New Roman" w:cs="Times New Roman"/>
        </w:rPr>
      </w:pPr>
      <w:r w:rsidRPr="007171EA">
        <w:rPr>
          <w:rFonts w:ascii="Times New Roman" w:hAnsi="Times New Roman" w:cs="Times New Roman"/>
        </w:rPr>
        <w:t>(2)</w:t>
      </w:r>
      <w:r w:rsidRPr="007171EA">
        <w:rPr>
          <w:rFonts w:ascii="Times New Roman" w:hAnsi="Times New Roman" w:cs="Times New Roman"/>
        </w:rPr>
        <w:tab/>
      </w:r>
      <w:r w:rsidR="00B21D38" w:rsidRPr="007171EA">
        <w:rPr>
          <w:rFonts w:ascii="Times New Roman" w:hAnsi="Times New Roman" w:cs="Times New Roman"/>
        </w:rPr>
        <w:t>Where a pensioner referred to in sub-section (1) returns to a Territory that does not form part of Australia, section 14 of this Act applies in relation to the pensioner and his pension as if he had been in that Territory since before the commencement of this Act.</w:t>
      </w:r>
    </w:p>
    <w:p w:rsidR="00A9018F" w:rsidRPr="007171EA" w:rsidRDefault="00A9018F" w:rsidP="007171EA">
      <w:pPr>
        <w:pBdr>
          <w:bottom w:val="single" w:sz="4" w:space="1" w:color="auto"/>
        </w:pBdr>
        <w:spacing w:before="60" w:after="60" w:line="240" w:lineRule="auto"/>
        <w:ind w:left="3888" w:right="3888"/>
        <w:jc w:val="center"/>
        <w:rPr>
          <w:rFonts w:ascii="Times New Roman" w:hAnsi="Times New Roman" w:cs="Times New Roman"/>
        </w:rPr>
      </w:pPr>
    </w:p>
    <w:p w:rsidR="00B21D38" w:rsidRPr="004E1363" w:rsidRDefault="00A9018F" w:rsidP="00B42B3E">
      <w:pPr>
        <w:tabs>
          <w:tab w:val="left" w:pos="7650"/>
        </w:tabs>
        <w:spacing w:before="120" w:after="120" w:line="240" w:lineRule="auto"/>
        <w:ind w:firstLine="3600"/>
        <w:jc w:val="center"/>
        <w:rPr>
          <w:rFonts w:ascii="Times New Roman" w:hAnsi="Times New Roman" w:cs="Times New Roman"/>
          <w:szCs w:val="20"/>
        </w:rPr>
      </w:pPr>
      <w:r w:rsidRPr="004E1363">
        <w:rPr>
          <w:rFonts w:ascii="Times New Roman" w:hAnsi="Times New Roman" w:cs="Times New Roman"/>
        </w:rPr>
        <w:t>SCHEDULE</w:t>
      </w:r>
      <w:r w:rsidRPr="004E1363">
        <w:rPr>
          <w:rFonts w:ascii="Times New Roman" w:hAnsi="Times New Roman" w:cs="Times New Roman"/>
        </w:rPr>
        <w:tab/>
      </w:r>
      <w:r w:rsidR="00B21D38" w:rsidRPr="004E1363">
        <w:rPr>
          <w:rFonts w:ascii="Times New Roman" w:hAnsi="Times New Roman" w:cs="Times New Roman"/>
          <w:szCs w:val="20"/>
        </w:rPr>
        <w:t>Section 11</w:t>
      </w:r>
    </w:p>
    <w:p w:rsidR="00B21D38" w:rsidRPr="007171EA" w:rsidRDefault="00A9018F" w:rsidP="007171EA">
      <w:pPr>
        <w:spacing w:before="60" w:after="60" w:line="240" w:lineRule="auto"/>
        <w:jc w:val="center"/>
        <w:rPr>
          <w:rFonts w:ascii="Times New Roman" w:hAnsi="Times New Roman" w:cs="Times New Roman"/>
        </w:rPr>
      </w:pPr>
      <w:r w:rsidRPr="007171EA">
        <w:rPr>
          <w:rFonts w:ascii="Times New Roman" w:hAnsi="Times New Roman" w:cs="Times New Roman"/>
          <w:smallCaps/>
        </w:rPr>
        <w:t>formal</w:t>
      </w:r>
      <w:r w:rsidR="00B21D38" w:rsidRPr="007171EA">
        <w:rPr>
          <w:rFonts w:ascii="Times New Roman" w:hAnsi="Times New Roman" w:cs="Times New Roman"/>
        </w:rPr>
        <w:t xml:space="preserve"> </w:t>
      </w:r>
      <w:r w:rsidR="00685D3C" w:rsidRPr="007171EA">
        <w:rPr>
          <w:rFonts w:ascii="Times New Roman" w:hAnsi="Times New Roman" w:cs="Times New Roman"/>
          <w:smallCaps/>
        </w:rPr>
        <w:t>amendments</w:t>
      </w:r>
    </w:p>
    <w:p w:rsidR="00B21D38" w:rsidRPr="007171EA" w:rsidRDefault="00A372E3" w:rsidP="007171EA">
      <w:pPr>
        <w:spacing w:after="0" w:line="240" w:lineRule="auto"/>
        <w:ind w:firstLine="432"/>
        <w:jc w:val="both"/>
        <w:rPr>
          <w:rFonts w:ascii="Times New Roman" w:hAnsi="Times New Roman" w:cs="Times New Roman"/>
        </w:rPr>
      </w:pPr>
      <w:r w:rsidRPr="007171EA">
        <w:rPr>
          <w:rFonts w:ascii="Times New Roman" w:hAnsi="Times New Roman" w:cs="Times New Roman"/>
        </w:rPr>
        <w:t>1.</w:t>
      </w:r>
      <w:r w:rsidRPr="007171EA">
        <w:rPr>
          <w:rFonts w:ascii="Times New Roman" w:hAnsi="Times New Roman" w:cs="Times New Roman"/>
        </w:rPr>
        <w:tab/>
      </w:r>
      <w:r w:rsidR="00B21D38" w:rsidRPr="007171EA">
        <w:rPr>
          <w:rFonts w:ascii="Times New Roman" w:hAnsi="Times New Roman" w:cs="Times New Roman"/>
        </w:rPr>
        <w:t>The following provisions of the Principal Act are amended by omitting any number expressed in words that is used, whether with or without the addition of a letter or letters, to identify a section of that Act or of another Act, and substituting that number expressed in figures:—</w:t>
      </w:r>
    </w:p>
    <w:p w:rsidR="00B21D38" w:rsidRPr="007171EA" w:rsidRDefault="00B21D38" w:rsidP="007171EA">
      <w:pPr>
        <w:spacing w:after="0" w:line="240" w:lineRule="auto"/>
        <w:ind w:left="864" w:hanging="288"/>
        <w:jc w:val="both"/>
        <w:rPr>
          <w:rFonts w:ascii="Times New Roman" w:hAnsi="Times New Roman" w:cs="Times New Roman"/>
        </w:rPr>
      </w:pPr>
      <w:r w:rsidRPr="007171EA">
        <w:rPr>
          <w:rFonts w:ascii="Times New Roman" w:hAnsi="Times New Roman" w:cs="Times New Roman"/>
        </w:rPr>
        <w:t xml:space="preserve">Sections 4(1)(e) and (2), 6(1) (definitions of </w:t>
      </w:r>
      <w:r w:rsidR="004C26F6" w:rsidRPr="007171EA">
        <w:rPr>
          <w:rFonts w:ascii="Times New Roman" w:hAnsi="Times New Roman" w:cs="Times New Roman"/>
        </w:rPr>
        <w:t>“</w:t>
      </w:r>
      <w:r w:rsidRPr="007171EA">
        <w:rPr>
          <w:rFonts w:ascii="Times New Roman" w:hAnsi="Times New Roman" w:cs="Times New Roman"/>
        </w:rPr>
        <w:t>member of the Forces</w:t>
      </w:r>
      <w:r w:rsidR="004C26F6" w:rsidRPr="007171EA">
        <w:rPr>
          <w:rFonts w:ascii="Times New Roman" w:hAnsi="Times New Roman" w:cs="Times New Roman"/>
        </w:rPr>
        <w:t>”</w:t>
      </w:r>
      <w:r w:rsidRPr="007171EA">
        <w:rPr>
          <w:rFonts w:ascii="Times New Roman" w:hAnsi="Times New Roman" w:cs="Times New Roman"/>
        </w:rPr>
        <w:t xml:space="preserve"> and </w:t>
      </w:r>
      <w:r w:rsidR="004C26F6" w:rsidRPr="007171EA">
        <w:rPr>
          <w:rFonts w:ascii="Times New Roman" w:hAnsi="Times New Roman" w:cs="Times New Roman"/>
        </w:rPr>
        <w:t>“</w:t>
      </w:r>
      <w:r w:rsidRPr="007171EA">
        <w:rPr>
          <w:rFonts w:ascii="Times New Roman" w:hAnsi="Times New Roman" w:cs="Times New Roman"/>
        </w:rPr>
        <w:t>mental hospital</w:t>
      </w:r>
      <w:r w:rsidR="004C26F6" w:rsidRPr="007171EA">
        <w:rPr>
          <w:rFonts w:ascii="Times New Roman" w:hAnsi="Times New Roman" w:cs="Times New Roman"/>
        </w:rPr>
        <w:t>”</w:t>
      </w:r>
      <w:r w:rsidRPr="007171EA">
        <w:rPr>
          <w:rFonts w:ascii="Times New Roman" w:hAnsi="Times New Roman" w:cs="Times New Roman"/>
        </w:rPr>
        <w:t xml:space="preserve">), 18 (definitions of </w:t>
      </w:r>
      <w:r w:rsidR="004C26F6" w:rsidRPr="007171EA">
        <w:rPr>
          <w:rFonts w:ascii="Times New Roman" w:hAnsi="Times New Roman" w:cs="Times New Roman"/>
        </w:rPr>
        <w:t>“</w:t>
      </w:r>
      <w:r w:rsidRPr="007171EA">
        <w:rPr>
          <w:rFonts w:ascii="Times New Roman" w:hAnsi="Times New Roman" w:cs="Times New Roman"/>
        </w:rPr>
        <w:t>income</w:t>
      </w:r>
      <w:r w:rsidR="004C26F6" w:rsidRPr="007171EA">
        <w:rPr>
          <w:rFonts w:ascii="Times New Roman" w:hAnsi="Times New Roman" w:cs="Times New Roman"/>
        </w:rPr>
        <w:t>”</w:t>
      </w:r>
      <w:r w:rsidRPr="007171EA">
        <w:rPr>
          <w:rFonts w:ascii="Times New Roman" w:hAnsi="Times New Roman" w:cs="Times New Roman"/>
        </w:rPr>
        <w:t xml:space="preserve">, </w:t>
      </w:r>
      <w:r w:rsidR="004C26F6" w:rsidRPr="007171EA">
        <w:rPr>
          <w:rFonts w:ascii="Times New Roman" w:hAnsi="Times New Roman" w:cs="Times New Roman"/>
        </w:rPr>
        <w:t>“</w:t>
      </w:r>
      <w:r w:rsidRPr="007171EA">
        <w:rPr>
          <w:rFonts w:ascii="Times New Roman" w:hAnsi="Times New Roman" w:cs="Times New Roman"/>
        </w:rPr>
        <w:t>married person</w:t>
      </w:r>
      <w:r w:rsidR="004C26F6" w:rsidRPr="007171EA">
        <w:rPr>
          <w:rFonts w:ascii="Times New Roman" w:hAnsi="Times New Roman" w:cs="Times New Roman"/>
        </w:rPr>
        <w:t>”</w:t>
      </w:r>
      <w:r w:rsidRPr="007171EA">
        <w:rPr>
          <w:rFonts w:ascii="Times New Roman" w:hAnsi="Times New Roman" w:cs="Times New Roman"/>
        </w:rPr>
        <w:t xml:space="preserve"> and </w:t>
      </w:r>
      <w:r w:rsidR="004C26F6" w:rsidRPr="007171EA">
        <w:rPr>
          <w:rFonts w:ascii="Times New Roman" w:hAnsi="Times New Roman" w:cs="Times New Roman"/>
        </w:rPr>
        <w:t>“</w:t>
      </w:r>
      <w:r w:rsidRPr="007171EA">
        <w:rPr>
          <w:rFonts w:ascii="Times New Roman" w:hAnsi="Times New Roman" w:cs="Times New Roman"/>
        </w:rPr>
        <w:t>pension</w:t>
      </w:r>
      <w:r w:rsidR="004C26F6" w:rsidRPr="007171EA">
        <w:rPr>
          <w:rFonts w:ascii="Times New Roman" w:hAnsi="Times New Roman" w:cs="Times New Roman"/>
        </w:rPr>
        <w:t>”</w:t>
      </w:r>
      <w:r w:rsidRPr="007171EA">
        <w:rPr>
          <w:rFonts w:ascii="Times New Roman" w:hAnsi="Times New Roman" w:cs="Times New Roman"/>
        </w:rPr>
        <w:t>), 28(1</w:t>
      </w:r>
      <w:r w:rsidR="00685D3C" w:rsidRPr="007171EA">
        <w:rPr>
          <w:rFonts w:ascii="Times New Roman" w:hAnsi="Times New Roman" w:cs="Times New Roman"/>
          <w:smallCaps/>
        </w:rPr>
        <w:t>a</w:t>
      </w:r>
      <w:r w:rsidRPr="007171EA">
        <w:rPr>
          <w:rFonts w:ascii="Times New Roman" w:hAnsi="Times New Roman" w:cs="Times New Roman"/>
        </w:rPr>
        <w:t>)(a)(iii), (</w:t>
      </w:r>
      <w:r w:rsidR="00914EF6">
        <w:rPr>
          <w:rFonts w:ascii="Times New Roman" w:hAnsi="Times New Roman" w:cs="Times New Roman"/>
        </w:rPr>
        <w:t>1</w:t>
      </w:r>
      <w:r w:rsidR="00914EF6" w:rsidRPr="00914EF6">
        <w:rPr>
          <w:rFonts w:ascii="Times New Roman" w:hAnsi="Times New Roman" w:cs="Times New Roman"/>
          <w:smallCaps/>
        </w:rPr>
        <w:t>c</w:t>
      </w:r>
      <w:r w:rsidRPr="007171EA">
        <w:rPr>
          <w:rFonts w:ascii="Times New Roman" w:hAnsi="Times New Roman" w:cs="Times New Roman"/>
        </w:rPr>
        <w:t>)(a) and (b) and (</w:t>
      </w:r>
      <w:r w:rsidR="00914EF6">
        <w:rPr>
          <w:rFonts w:ascii="Times New Roman" w:hAnsi="Times New Roman" w:cs="Times New Roman"/>
        </w:rPr>
        <w:t>1</w:t>
      </w:r>
      <w:r w:rsidR="00685D3C" w:rsidRPr="007171EA">
        <w:rPr>
          <w:rFonts w:ascii="Times New Roman" w:hAnsi="Times New Roman" w:cs="Times New Roman"/>
          <w:smallCaps/>
        </w:rPr>
        <w:t>ea</w:t>
      </w:r>
      <w:r w:rsidRPr="007171EA">
        <w:rPr>
          <w:rFonts w:ascii="Times New Roman" w:hAnsi="Times New Roman" w:cs="Times New Roman"/>
        </w:rPr>
        <w:t>)(b), 30</w:t>
      </w:r>
      <w:r w:rsidR="00685D3C" w:rsidRPr="007171EA">
        <w:rPr>
          <w:rFonts w:ascii="Times New Roman" w:hAnsi="Times New Roman" w:cs="Times New Roman"/>
          <w:smallCaps/>
        </w:rPr>
        <w:t>a</w:t>
      </w:r>
      <w:r w:rsidRPr="007171EA">
        <w:rPr>
          <w:rFonts w:ascii="Times New Roman" w:hAnsi="Times New Roman" w:cs="Times New Roman"/>
        </w:rPr>
        <w:t>(3)(a) and (6), 32(1) and (3), 45(2)(c), (3)(a)(iii) and 6(</w:t>
      </w:r>
      <w:proofErr w:type="spellStart"/>
      <w:r w:rsidRPr="007171EA">
        <w:rPr>
          <w:rFonts w:ascii="Times New Roman" w:hAnsi="Times New Roman" w:cs="Times New Roman"/>
        </w:rPr>
        <w:t>ea</w:t>
      </w:r>
      <w:proofErr w:type="spellEnd"/>
      <w:r w:rsidRPr="007171EA">
        <w:rPr>
          <w:rFonts w:ascii="Times New Roman" w:hAnsi="Times New Roman" w:cs="Times New Roman"/>
        </w:rPr>
        <w:t>) and (h), 48</w:t>
      </w:r>
      <w:r w:rsidR="00685D3C" w:rsidRPr="007171EA">
        <w:rPr>
          <w:rFonts w:ascii="Times New Roman" w:hAnsi="Times New Roman" w:cs="Times New Roman"/>
          <w:smallCaps/>
        </w:rPr>
        <w:t>a</w:t>
      </w:r>
      <w:r w:rsidRPr="007171EA">
        <w:rPr>
          <w:rFonts w:ascii="Times New Roman" w:hAnsi="Times New Roman" w:cs="Times New Roman"/>
        </w:rPr>
        <w:t>, 50(1)</w:t>
      </w:r>
      <w:r w:rsidR="004626E4">
        <w:rPr>
          <w:rFonts w:ascii="Times New Roman" w:hAnsi="Times New Roman" w:cs="Times New Roman"/>
        </w:rPr>
        <w:t>(aa), 59(1</w:t>
      </w:r>
      <w:r w:rsidRPr="007171EA">
        <w:rPr>
          <w:rFonts w:ascii="Times New Roman" w:hAnsi="Times New Roman" w:cs="Times New Roman"/>
        </w:rPr>
        <w:t xml:space="preserve">) (definitions of </w:t>
      </w:r>
      <w:r w:rsidR="004C26F6" w:rsidRPr="007171EA">
        <w:rPr>
          <w:rFonts w:ascii="Times New Roman" w:hAnsi="Times New Roman" w:cs="Times New Roman"/>
        </w:rPr>
        <w:t>“</w:t>
      </w:r>
      <w:r w:rsidRPr="007171EA">
        <w:rPr>
          <w:rFonts w:ascii="Times New Roman" w:hAnsi="Times New Roman" w:cs="Times New Roman"/>
        </w:rPr>
        <w:t>class A widow</w:t>
      </w:r>
      <w:r w:rsidR="004C26F6" w:rsidRPr="007171EA">
        <w:rPr>
          <w:rFonts w:ascii="Times New Roman" w:hAnsi="Times New Roman" w:cs="Times New Roman"/>
        </w:rPr>
        <w:t>”</w:t>
      </w:r>
      <w:r w:rsidRPr="007171EA">
        <w:rPr>
          <w:rFonts w:ascii="Times New Roman" w:hAnsi="Times New Roman" w:cs="Times New Roman"/>
        </w:rPr>
        <w:t xml:space="preserve"> and </w:t>
      </w:r>
      <w:r w:rsidR="004C26F6" w:rsidRPr="007171EA">
        <w:rPr>
          <w:rFonts w:ascii="Times New Roman" w:hAnsi="Times New Roman" w:cs="Times New Roman"/>
        </w:rPr>
        <w:t>“</w:t>
      </w:r>
      <w:r w:rsidRPr="007171EA">
        <w:rPr>
          <w:rFonts w:ascii="Times New Roman" w:hAnsi="Times New Roman" w:cs="Times New Roman"/>
        </w:rPr>
        <w:t>pension</w:t>
      </w:r>
      <w:r w:rsidR="004C26F6" w:rsidRPr="007171EA">
        <w:rPr>
          <w:rFonts w:ascii="Times New Roman" w:hAnsi="Times New Roman" w:cs="Times New Roman"/>
        </w:rPr>
        <w:t>”</w:t>
      </w:r>
      <w:r w:rsidRPr="007171EA">
        <w:rPr>
          <w:rFonts w:ascii="Times New Roman" w:hAnsi="Times New Roman" w:cs="Times New Roman"/>
        </w:rPr>
        <w:t>), 63(1)(a) and (</w:t>
      </w:r>
      <w:r w:rsidR="00914EF6">
        <w:rPr>
          <w:rFonts w:ascii="Times New Roman" w:hAnsi="Times New Roman" w:cs="Times New Roman"/>
        </w:rPr>
        <w:t>1</w:t>
      </w:r>
      <w:r w:rsidR="00914EF6" w:rsidRPr="00914EF6">
        <w:rPr>
          <w:rFonts w:ascii="Times New Roman" w:hAnsi="Times New Roman" w:cs="Times New Roman"/>
          <w:smallCaps/>
        </w:rPr>
        <w:t>c</w:t>
      </w:r>
      <w:r w:rsidRPr="007171EA">
        <w:rPr>
          <w:rFonts w:ascii="Times New Roman" w:hAnsi="Times New Roman" w:cs="Times New Roman"/>
        </w:rPr>
        <w:t>)(a) and (b), 65</w:t>
      </w:r>
      <w:r w:rsidR="00685D3C" w:rsidRPr="007171EA">
        <w:rPr>
          <w:rFonts w:ascii="Times New Roman" w:hAnsi="Times New Roman" w:cs="Times New Roman"/>
          <w:smallCaps/>
        </w:rPr>
        <w:t>a</w:t>
      </w:r>
      <w:r w:rsidRPr="007171EA">
        <w:rPr>
          <w:rFonts w:ascii="Times New Roman" w:hAnsi="Times New Roman" w:cs="Times New Roman"/>
        </w:rPr>
        <w:t>(5), 74(2) and (5)(b), (</w:t>
      </w:r>
      <w:proofErr w:type="spellStart"/>
      <w:r w:rsidRPr="007171EA">
        <w:rPr>
          <w:rFonts w:ascii="Times New Roman" w:hAnsi="Times New Roman" w:cs="Times New Roman"/>
        </w:rPr>
        <w:t>ba</w:t>
      </w:r>
      <w:proofErr w:type="spellEnd"/>
      <w:r w:rsidRPr="007171EA">
        <w:rPr>
          <w:rFonts w:ascii="Times New Roman" w:hAnsi="Times New Roman" w:cs="Times New Roman"/>
        </w:rPr>
        <w:t>), (bb) and (e), 77</w:t>
      </w:r>
      <w:r w:rsidR="00685D3C" w:rsidRPr="007171EA">
        <w:rPr>
          <w:rFonts w:ascii="Times New Roman" w:hAnsi="Times New Roman" w:cs="Times New Roman"/>
          <w:smallCaps/>
        </w:rPr>
        <w:t>a</w:t>
      </w:r>
      <w:r w:rsidRPr="007171EA">
        <w:rPr>
          <w:rFonts w:ascii="Times New Roman" w:hAnsi="Times New Roman" w:cs="Times New Roman"/>
        </w:rPr>
        <w:t>, 81(b) and (c), 83</w:t>
      </w:r>
      <w:r w:rsidR="00685D3C" w:rsidRPr="007171EA">
        <w:rPr>
          <w:rFonts w:ascii="Times New Roman" w:hAnsi="Times New Roman" w:cs="Times New Roman"/>
          <w:smallCaps/>
        </w:rPr>
        <w:t>a</w:t>
      </w:r>
      <w:r w:rsidRPr="007171EA">
        <w:rPr>
          <w:rFonts w:ascii="Times New Roman" w:hAnsi="Times New Roman" w:cs="Times New Roman"/>
        </w:rPr>
        <w:t xml:space="preserve">(1) (definitions of </w:t>
      </w:r>
      <w:r w:rsidR="004C26F6" w:rsidRPr="007171EA">
        <w:rPr>
          <w:rFonts w:ascii="Times New Roman" w:hAnsi="Times New Roman" w:cs="Times New Roman"/>
        </w:rPr>
        <w:t>“</w:t>
      </w:r>
      <w:r w:rsidRPr="007171EA">
        <w:rPr>
          <w:rFonts w:ascii="Times New Roman" w:hAnsi="Times New Roman" w:cs="Times New Roman"/>
        </w:rPr>
        <w:t>amendment alleviating the operation of the means test</w:t>
      </w:r>
      <w:r w:rsidR="004C26F6" w:rsidRPr="007171EA">
        <w:rPr>
          <w:rFonts w:ascii="Times New Roman" w:hAnsi="Times New Roman" w:cs="Times New Roman"/>
        </w:rPr>
        <w:t>”</w:t>
      </w:r>
      <w:r w:rsidRPr="007171EA">
        <w:rPr>
          <w:rFonts w:ascii="Times New Roman" w:hAnsi="Times New Roman" w:cs="Times New Roman"/>
        </w:rPr>
        <w:t xml:space="preserve"> and </w:t>
      </w:r>
      <w:r w:rsidR="004C26F6" w:rsidRPr="007171EA">
        <w:rPr>
          <w:rFonts w:ascii="Times New Roman" w:hAnsi="Times New Roman" w:cs="Times New Roman"/>
        </w:rPr>
        <w:t>“</w:t>
      </w:r>
      <w:r w:rsidRPr="007171EA">
        <w:rPr>
          <w:rFonts w:ascii="Times New Roman" w:hAnsi="Times New Roman" w:cs="Times New Roman"/>
        </w:rPr>
        <w:t>pensioner</w:t>
      </w:r>
      <w:r w:rsidR="004C26F6" w:rsidRPr="007171EA">
        <w:rPr>
          <w:rFonts w:ascii="Times New Roman" w:hAnsi="Times New Roman" w:cs="Times New Roman"/>
        </w:rPr>
        <w:t>”</w:t>
      </w:r>
      <w:r w:rsidRPr="007171EA">
        <w:rPr>
          <w:rFonts w:ascii="Times New Roman" w:hAnsi="Times New Roman" w:cs="Times New Roman"/>
        </w:rPr>
        <w:t>), 83</w:t>
      </w:r>
      <w:r w:rsidR="00685D3C" w:rsidRPr="007171EA">
        <w:rPr>
          <w:rFonts w:ascii="Times New Roman" w:hAnsi="Times New Roman" w:cs="Times New Roman"/>
          <w:smallCaps/>
        </w:rPr>
        <w:t>d</w:t>
      </w:r>
      <w:r w:rsidRPr="007171EA">
        <w:rPr>
          <w:rFonts w:ascii="Times New Roman" w:hAnsi="Times New Roman" w:cs="Times New Roman"/>
        </w:rPr>
        <w:t>(2), 92(2)(a)</w:t>
      </w:r>
      <w:r w:rsidR="004626E4">
        <w:rPr>
          <w:rFonts w:ascii="Times New Roman" w:hAnsi="Times New Roman" w:cs="Times New Roman"/>
        </w:rPr>
        <w:t>(ii), 94</w:t>
      </w:r>
      <w:r w:rsidRPr="007171EA">
        <w:rPr>
          <w:rFonts w:ascii="Times New Roman" w:hAnsi="Times New Roman" w:cs="Times New Roman"/>
        </w:rPr>
        <w:t xml:space="preserve">(1) (definition of </w:t>
      </w:r>
      <w:r w:rsidR="004C26F6" w:rsidRPr="007171EA">
        <w:rPr>
          <w:rFonts w:ascii="Times New Roman" w:hAnsi="Times New Roman" w:cs="Times New Roman"/>
        </w:rPr>
        <w:t>“</w:t>
      </w:r>
      <w:r w:rsidRPr="007171EA">
        <w:rPr>
          <w:rFonts w:ascii="Times New Roman" w:hAnsi="Times New Roman" w:cs="Times New Roman"/>
        </w:rPr>
        <w:t>endowment</w:t>
      </w:r>
      <w:r w:rsidR="004C26F6" w:rsidRPr="007171EA">
        <w:rPr>
          <w:rFonts w:ascii="Times New Roman" w:hAnsi="Times New Roman" w:cs="Times New Roman"/>
        </w:rPr>
        <w:t>”</w:t>
      </w:r>
      <w:r w:rsidRPr="007171EA">
        <w:rPr>
          <w:rFonts w:ascii="Times New Roman" w:hAnsi="Times New Roman" w:cs="Times New Roman"/>
        </w:rPr>
        <w:t>), 96(</w:t>
      </w:r>
      <w:r w:rsidR="00914EF6">
        <w:rPr>
          <w:rFonts w:ascii="Times New Roman" w:hAnsi="Times New Roman" w:cs="Times New Roman"/>
        </w:rPr>
        <w:t>1</w:t>
      </w:r>
      <w:r w:rsidRPr="007171EA">
        <w:rPr>
          <w:rFonts w:ascii="Times New Roman" w:hAnsi="Times New Roman" w:cs="Times New Roman"/>
        </w:rPr>
        <w:t>), 103(1), 104(2)(b) and (3), 104</w:t>
      </w:r>
      <w:r w:rsidR="004626E4">
        <w:rPr>
          <w:rFonts w:ascii="Times New Roman" w:hAnsi="Times New Roman" w:cs="Times New Roman"/>
          <w:smallCaps/>
        </w:rPr>
        <w:t>a</w:t>
      </w:r>
      <w:r w:rsidRPr="007171EA">
        <w:rPr>
          <w:rFonts w:ascii="Times New Roman" w:hAnsi="Times New Roman" w:cs="Times New Roman"/>
        </w:rPr>
        <w:t xml:space="preserve">(e) (ii), 106(1) (definitions of </w:t>
      </w:r>
      <w:r w:rsidR="004C26F6" w:rsidRPr="007171EA">
        <w:rPr>
          <w:rFonts w:ascii="Times New Roman" w:hAnsi="Times New Roman" w:cs="Times New Roman"/>
        </w:rPr>
        <w:t>“</w:t>
      </w:r>
      <w:r w:rsidRPr="007171EA">
        <w:rPr>
          <w:rFonts w:ascii="Times New Roman" w:hAnsi="Times New Roman" w:cs="Times New Roman"/>
        </w:rPr>
        <w:t>benefit</w:t>
      </w:r>
      <w:r w:rsidR="004C26F6" w:rsidRPr="007171EA">
        <w:rPr>
          <w:rFonts w:ascii="Times New Roman" w:hAnsi="Times New Roman" w:cs="Times New Roman"/>
        </w:rPr>
        <w:t>”</w:t>
      </w:r>
      <w:r w:rsidRPr="007171EA">
        <w:rPr>
          <w:rFonts w:ascii="Times New Roman" w:hAnsi="Times New Roman" w:cs="Times New Roman"/>
        </w:rPr>
        <w:t xml:space="preserve"> and </w:t>
      </w:r>
      <w:r w:rsidR="004C26F6" w:rsidRPr="007171EA">
        <w:rPr>
          <w:rFonts w:ascii="Times New Roman" w:hAnsi="Times New Roman" w:cs="Times New Roman"/>
        </w:rPr>
        <w:t>“</w:t>
      </w:r>
      <w:r w:rsidRPr="007171EA">
        <w:rPr>
          <w:rFonts w:ascii="Times New Roman" w:hAnsi="Times New Roman" w:cs="Times New Roman"/>
        </w:rPr>
        <w:t>income</w:t>
      </w:r>
      <w:r w:rsidR="004C26F6" w:rsidRPr="007171EA">
        <w:rPr>
          <w:rFonts w:ascii="Times New Roman" w:hAnsi="Times New Roman" w:cs="Times New Roman"/>
        </w:rPr>
        <w:t>”</w:t>
      </w:r>
      <w:r w:rsidRPr="007171EA">
        <w:rPr>
          <w:rFonts w:ascii="Times New Roman" w:hAnsi="Times New Roman" w:cs="Times New Roman"/>
        </w:rPr>
        <w:t>) and (3), 123(2), 133(2), 133</w:t>
      </w:r>
      <w:r w:rsidR="00685D3C" w:rsidRPr="007171EA">
        <w:rPr>
          <w:rFonts w:ascii="Times New Roman" w:hAnsi="Times New Roman" w:cs="Times New Roman"/>
          <w:smallCaps/>
        </w:rPr>
        <w:t>a,</w:t>
      </w:r>
      <w:r w:rsidRPr="007171EA">
        <w:rPr>
          <w:rFonts w:ascii="Times New Roman" w:hAnsi="Times New Roman" w:cs="Times New Roman"/>
        </w:rPr>
        <w:t xml:space="preserve"> 133</w:t>
      </w:r>
      <w:r w:rsidR="00685D3C" w:rsidRPr="007171EA">
        <w:rPr>
          <w:rFonts w:ascii="Times New Roman" w:hAnsi="Times New Roman" w:cs="Times New Roman"/>
          <w:smallCaps/>
        </w:rPr>
        <w:t>b</w:t>
      </w:r>
      <w:r w:rsidR="004626E4">
        <w:rPr>
          <w:rFonts w:ascii="Times New Roman" w:hAnsi="Times New Roman" w:cs="Times New Roman"/>
        </w:rPr>
        <w:t>(1</w:t>
      </w:r>
      <w:r w:rsidRPr="007171EA">
        <w:rPr>
          <w:rFonts w:ascii="Times New Roman" w:hAnsi="Times New Roman" w:cs="Times New Roman"/>
        </w:rPr>
        <w:t>)(b), 133</w:t>
      </w:r>
      <w:r w:rsidRPr="00914EF6">
        <w:rPr>
          <w:rFonts w:ascii="Times New Roman" w:hAnsi="Times New Roman" w:cs="Times New Roman"/>
          <w:smallCaps/>
        </w:rPr>
        <w:t>c</w:t>
      </w:r>
      <w:r w:rsidRPr="007171EA">
        <w:rPr>
          <w:rFonts w:ascii="Times New Roman" w:hAnsi="Times New Roman" w:cs="Times New Roman"/>
        </w:rPr>
        <w:t xml:space="preserve">(1) (definition of </w:t>
      </w:r>
      <w:r w:rsidR="004C26F6" w:rsidRPr="007171EA">
        <w:rPr>
          <w:rFonts w:ascii="Times New Roman" w:hAnsi="Times New Roman" w:cs="Times New Roman"/>
        </w:rPr>
        <w:t>“</w:t>
      </w:r>
      <w:r w:rsidRPr="007171EA">
        <w:rPr>
          <w:rFonts w:ascii="Times New Roman" w:hAnsi="Times New Roman" w:cs="Times New Roman"/>
        </w:rPr>
        <w:t>sheltered employment</w:t>
      </w:r>
      <w:r w:rsidR="004C26F6" w:rsidRPr="007171EA">
        <w:rPr>
          <w:rFonts w:ascii="Times New Roman" w:hAnsi="Times New Roman" w:cs="Times New Roman"/>
        </w:rPr>
        <w:t>”</w:t>
      </w:r>
      <w:r w:rsidRPr="007171EA">
        <w:rPr>
          <w:rFonts w:ascii="Times New Roman" w:hAnsi="Times New Roman" w:cs="Times New Roman"/>
        </w:rPr>
        <w:t>), 133</w:t>
      </w:r>
      <w:r w:rsidR="00685D3C" w:rsidRPr="007171EA">
        <w:rPr>
          <w:rFonts w:ascii="Times New Roman" w:hAnsi="Times New Roman" w:cs="Times New Roman"/>
          <w:smallCaps/>
        </w:rPr>
        <w:t>l</w:t>
      </w:r>
      <w:r w:rsidRPr="007171EA">
        <w:rPr>
          <w:rFonts w:ascii="Times New Roman" w:hAnsi="Times New Roman" w:cs="Times New Roman"/>
        </w:rPr>
        <w:t>(3)(a), 133</w:t>
      </w:r>
      <w:r w:rsidR="00685D3C" w:rsidRPr="007171EA">
        <w:rPr>
          <w:rFonts w:ascii="Times New Roman" w:hAnsi="Times New Roman" w:cs="Times New Roman"/>
          <w:smallCaps/>
        </w:rPr>
        <w:t>q,</w:t>
      </w:r>
      <w:r w:rsidRPr="007171EA">
        <w:rPr>
          <w:rFonts w:ascii="Times New Roman" w:hAnsi="Times New Roman" w:cs="Times New Roman"/>
        </w:rPr>
        <w:t xml:space="preserve"> 135(1)(a) (iii), 135</w:t>
      </w:r>
      <w:r w:rsidR="00685D3C" w:rsidRPr="007171EA">
        <w:rPr>
          <w:rFonts w:ascii="Times New Roman" w:hAnsi="Times New Roman" w:cs="Times New Roman"/>
          <w:smallCaps/>
        </w:rPr>
        <w:t>d</w:t>
      </w:r>
      <w:r w:rsidRPr="007171EA">
        <w:rPr>
          <w:rFonts w:ascii="Times New Roman" w:hAnsi="Times New Roman" w:cs="Times New Roman"/>
        </w:rPr>
        <w:t>(1) and (3), 135</w:t>
      </w:r>
      <w:r w:rsidR="00685D3C" w:rsidRPr="007171EA">
        <w:rPr>
          <w:rFonts w:ascii="Times New Roman" w:hAnsi="Times New Roman" w:cs="Times New Roman"/>
          <w:smallCaps/>
        </w:rPr>
        <w:t>f</w:t>
      </w:r>
      <w:r w:rsidRPr="007171EA">
        <w:rPr>
          <w:rFonts w:ascii="Times New Roman" w:hAnsi="Times New Roman" w:cs="Times New Roman"/>
        </w:rPr>
        <w:t>(b), 135</w:t>
      </w:r>
      <w:r w:rsidR="00685D3C" w:rsidRPr="007171EA">
        <w:rPr>
          <w:rFonts w:ascii="Times New Roman" w:hAnsi="Times New Roman" w:cs="Times New Roman"/>
          <w:smallCaps/>
        </w:rPr>
        <w:t>j</w:t>
      </w:r>
      <w:r w:rsidRPr="007171EA">
        <w:rPr>
          <w:rFonts w:ascii="Times New Roman" w:hAnsi="Times New Roman" w:cs="Times New Roman"/>
        </w:rPr>
        <w:t>, 135</w:t>
      </w:r>
      <w:r w:rsidR="00685D3C" w:rsidRPr="007171EA">
        <w:rPr>
          <w:rFonts w:ascii="Times New Roman" w:hAnsi="Times New Roman" w:cs="Times New Roman"/>
          <w:smallCaps/>
        </w:rPr>
        <w:t>p</w:t>
      </w:r>
      <w:r w:rsidRPr="007171EA">
        <w:rPr>
          <w:rFonts w:ascii="Times New Roman" w:hAnsi="Times New Roman" w:cs="Times New Roman"/>
        </w:rPr>
        <w:t>, 135</w:t>
      </w:r>
      <w:r w:rsidR="00685D3C" w:rsidRPr="007171EA">
        <w:rPr>
          <w:rFonts w:ascii="Times New Roman" w:hAnsi="Times New Roman" w:cs="Times New Roman"/>
          <w:smallCaps/>
        </w:rPr>
        <w:t>q</w:t>
      </w:r>
      <w:r w:rsidRPr="007171EA">
        <w:rPr>
          <w:rFonts w:ascii="Times New Roman" w:hAnsi="Times New Roman" w:cs="Times New Roman"/>
        </w:rPr>
        <w:t>(4), 135</w:t>
      </w:r>
      <w:r w:rsidR="00685D3C" w:rsidRPr="007171EA">
        <w:rPr>
          <w:rFonts w:ascii="Times New Roman" w:hAnsi="Times New Roman" w:cs="Times New Roman"/>
          <w:smallCaps/>
        </w:rPr>
        <w:t>r</w:t>
      </w:r>
      <w:r w:rsidRPr="007171EA">
        <w:rPr>
          <w:rFonts w:ascii="Times New Roman" w:hAnsi="Times New Roman" w:cs="Times New Roman"/>
        </w:rPr>
        <w:t xml:space="preserve">(1) (definition of </w:t>
      </w:r>
      <w:r w:rsidR="004C26F6" w:rsidRPr="007171EA">
        <w:rPr>
          <w:rFonts w:ascii="Times New Roman" w:hAnsi="Times New Roman" w:cs="Times New Roman"/>
        </w:rPr>
        <w:t>“</w:t>
      </w:r>
      <w:r w:rsidRPr="007171EA">
        <w:rPr>
          <w:rFonts w:ascii="Times New Roman" w:hAnsi="Times New Roman" w:cs="Times New Roman"/>
        </w:rPr>
        <w:t>cost</w:t>
      </w:r>
      <w:r w:rsidR="004C26F6" w:rsidRPr="007171EA">
        <w:rPr>
          <w:rFonts w:ascii="Times New Roman" w:hAnsi="Times New Roman" w:cs="Times New Roman"/>
        </w:rPr>
        <w:t>”</w:t>
      </w:r>
      <w:r w:rsidRPr="007171EA">
        <w:rPr>
          <w:rFonts w:ascii="Times New Roman" w:hAnsi="Times New Roman" w:cs="Times New Roman"/>
        </w:rPr>
        <w:t>) and (1</w:t>
      </w:r>
      <w:r w:rsidR="00685D3C" w:rsidRPr="007171EA">
        <w:rPr>
          <w:rFonts w:ascii="Times New Roman" w:hAnsi="Times New Roman" w:cs="Times New Roman"/>
          <w:smallCaps/>
        </w:rPr>
        <w:t>a</w:t>
      </w:r>
      <w:r w:rsidRPr="007171EA">
        <w:rPr>
          <w:rFonts w:ascii="Times New Roman" w:hAnsi="Times New Roman" w:cs="Times New Roman"/>
        </w:rPr>
        <w:t>), 135</w:t>
      </w:r>
      <w:r w:rsidR="00685D3C" w:rsidRPr="007171EA">
        <w:rPr>
          <w:rFonts w:ascii="Times New Roman" w:hAnsi="Times New Roman" w:cs="Times New Roman"/>
          <w:smallCaps/>
        </w:rPr>
        <w:t>s</w:t>
      </w:r>
      <w:r w:rsidRPr="007171EA">
        <w:rPr>
          <w:rFonts w:ascii="Times New Roman" w:hAnsi="Times New Roman" w:cs="Times New Roman"/>
        </w:rPr>
        <w:t>(3), 135</w:t>
      </w:r>
      <w:r w:rsidR="00685D3C" w:rsidRPr="007171EA">
        <w:rPr>
          <w:rFonts w:ascii="Times New Roman" w:hAnsi="Times New Roman" w:cs="Times New Roman"/>
          <w:smallCaps/>
        </w:rPr>
        <w:t>t</w:t>
      </w:r>
      <w:r w:rsidRPr="007171EA">
        <w:rPr>
          <w:rFonts w:ascii="Times New Roman" w:hAnsi="Times New Roman" w:cs="Times New Roman"/>
        </w:rPr>
        <w:t>(13), 135</w:t>
      </w:r>
      <w:r w:rsidRPr="004626E4">
        <w:rPr>
          <w:rFonts w:ascii="Times New Roman" w:hAnsi="Times New Roman" w:cs="Times New Roman"/>
          <w:smallCaps/>
        </w:rPr>
        <w:t>u</w:t>
      </w:r>
      <w:r w:rsidRPr="007171EA">
        <w:rPr>
          <w:rFonts w:ascii="Times New Roman" w:hAnsi="Times New Roman" w:cs="Times New Roman"/>
        </w:rPr>
        <w:t>(2), (3), (5), (6)(c) and (10) and 13</w:t>
      </w:r>
      <w:r w:rsidR="00914EF6">
        <w:rPr>
          <w:rFonts w:ascii="Times New Roman" w:hAnsi="Times New Roman" w:cs="Times New Roman"/>
        </w:rPr>
        <w:t>5</w:t>
      </w:r>
      <w:r w:rsidRPr="004626E4">
        <w:rPr>
          <w:rFonts w:ascii="Times New Roman" w:hAnsi="Times New Roman" w:cs="Times New Roman"/>
          <w:smallCaps/>
        </w:rPr>
        <w:t>v</w:t>
      </w:r>
      <w:r w:rsidRPr="007171EA">
        <w:rPr>
          <w:rFonts w:ascii="Times New Roman" w:hAnsi="Times New Roman" w:cs="Times New Roman"/>
        </w:rPr>
        <w:t>(</w:t>
      </w:r>
      <w:r w:rsidR="00914EF6">
        <w:rPr>
          <w:rFonts w:ascii="Times New Roman" w:hAnsi="Times New Roman" w:cs="Times New Roman"/>
        </w:rPr>
        <w:t>1</w:t>
      </w:r>
      <w:r w:rsidRPr="007171EA">
        <w:rPr>
          <w:rFonts w:ascii="Times New Roman" w:hAnsi="Times New Roman" w:cs="Times New Roman"/>
        </w:rPr>
        <w:t>), (2), (3) and (5).</w:t>
      </w:r>
    </w:p>
    <w:p w:rsidR="00B21D38" w:rsidRPr="007171EA" w:rsidRDefault="00A372E3" w:rsidP="007171EA">
      <w:pPr>
        <w:spacing w:before="60" w:after="0" w:line="240" w:lineRule="auto"/>
        <w:ind w:firstLine="432"/>
        <w:jc w:val="both"/>
        <w:rPr>
          <w:rFonts w:ascii="Times New Roman" w:hAnsi="Times New Roman" w:cs="Times New Roman"/>
        </w:rPr>
      </w:pPr>
      <w:r w:rsidRPr="007171EA">
        <w:rPr>
          <w:rFonts w:ascii="Times New Roman" w:hAnsi="Times New Roman" w:cs="Times New Roman"/>
        </w:rPr>
        <w:t>2.</w:t>
      </w:r>
      <w:r w:rsidRPr="007171EA">
        <w:rPr>
          <w:rFonts w:ascii="Times New Roman" w:hAnsi="Times New Roman" w:cs="Times New Roman"/>
        </w:rPr>
        <w:tab/>
      </w:r>
      <w:r w:rsidR="00B21D38" w:rsidRPr="007171EA">
        <w:rPr>
          <w:rFonts w:ascii="Times New Roman" w:hAnsi="Times New Roman" w:cs="Times New Roman"/>
        </w:rPr>
        <w:t xml:space="preserve">The following provisions of the Principal Act are amended by omitting the words </w:t>
      </w:r>
      <w:r w:rsidR="004C26F6" w:rsidRPr="007171EA">
        <w:rPr>
          <w:rFonts w:ascii="Times New Roman" w:hAnsi="Times New Roman" w:cs="Times New Roman"/>
        </w:rPr>
        <w:t>“</w:t>
      </w:r>
      <w:r w:rsidR="00B21D38" w:rsidRPr="007171EA">
        <w:rPr>
          <w:rFonts w:ascii="Times New Roman" w:hAnsi="Times New Roman" w:cs="Times New Roman"/>
        </w:rPr>
        <w:t>of this Act</w:t>
      </w:r>
      <w:r w:rsidR="004C26F6" w:rsidRPr="007171EA">
        <w:rPr>
          <w:rFonts w:ascii="Times New Roman" w:hAnsi="Times New Roman" w:cs="Times New Roman"/>
        </w:rPr>
        <w:t>”</w:t>
      </w:r>
      <w:r w:rsidR="00B21D38" w:rsidRPr="007171EA">
        <w:rPr>
          <w:rFonts w:ascii="Times New Roman" w:hAnsi="Times New Roman" w:cs="Times New Roman"/>
        </w:rPr>
        <w:t xml:space="preserve">, </w:t>
      </w:r>
      <w:r w:rsidR="004C26F6" w:rsidRPr="007171EA">
        <w:rPr>
          <w:rFonts w:ascii="Times New Roman" w:hAnsi="Times New Roman" w:cs="Times New Roman"/>
        </w:rPr>
        <w:t>“</w:t>
      </w:r>
      <w:r w:rsidR="00B21D38" w:rsidRPr="007171EA">
        <w:rPr>
          <w:rFonts w:ascii="Times New Roman" w:hAnsi="Times New Roman" w:cs="Times New Roman"/>
        </w:rPr>
        <w:t>to this Act</w:t>
      </w:r>
      <w:r w:rsidR="004C26F6" w:rsidRPr="007171EA">
        <w:rPr>
          <w:rFonts w:ascii="Times New Roman" w:hAnsi="Times New Roman" w:cs="Times New Roman"/>
        </w:rPr>
        <w:t>”</w:t>
      </w:r>
      <w:r w:rsidR="00B21D38" w:rsidRPr="007171EA">
        <w:rPr>
          <w:rFonts w:ascii="Times New Roman" w:hAnsi="Times New Roman" w:cs="Times New Roman"/>
        </w:rPr>
        <w:t xml:space="preserve">, </w:t>
      </w:r>
      <w:r w:rsidR="004C26F6" w:rsidRPr="007171EA">
        <w:rPr>
          <w:rFonts w:ascii="Times New Roman" w:hAnsi="Times New Roman" w:cs="Times New Roman"/>
        </w:rPr>
        <w:t>“</w:t>
      </w:r>
      <w:r w:rsidR="00B21D38" w:rsidRPr="007171EA">
        <w:rPr>
          <w:rFonts w:ascii="Times New Roman" w:hAnsi="Times New Roman" w:cs="Times New Roman"/>
        </w:rPr>
        <w:t>of this Part</w:t>
      </w:r>
      <w:r w:rsidR="004C26F6" w:rsidRPr="007171EA">
        <w:rPr>
          <w:rFonts w:ascii="Times New Roman" w:hAnsi="Times New Roman" w:cs="Times New Roman"/>
        </w:rPr>
        <w:t>”</w:t>
      </w:r>
      <w:r w:rsidR="00B21D38" w:rsidRPr="007171EA">
        <w:rPr>
          <w:rFonts w:ascii="Times New Roman" w:hAnsi="Times New Roman" w:cs="Times New Roman"/>
        </w:rPr>
        <w:t xml:space="preserve">, </w:t>
      </w:r>
      <w:r w:rsidR="004C26F6" w:rsidRPr="007171EA">
        <w:rPr>
          <w:rFonts w:ascii="Times New Roman" w:hAnsi="Times New Roman" w:cs="Times New Roman"/>
        </w:rPr>
        <w:t>“</w:t>
      </w:r>
      <w:r w:rsidR="00B21D38" w:rsidRPr="007171EA">
        <w:rPr>
          <w:rFonts w:ascii="Times New Roman" w:hAnsi="Times New Roman" w:cs="Times New Roman"/>
        </w:rPr>
        <w:t>of this Division</w:t>
      </w:r>
      <w:r w:rsidR="004C26F6" w:rsidRPr="007171EA">
        <w:rPr>
          <w:rFonts w:ascii="Times New Roman" w:hAnsi="Times New Roman" w:cs="Times New Roman"/>
        </w:rPr>
        <w:t>”</w:t>
      </w:r>
      <w:r w:rsidR="00B21D38" w:rsidRPr="007171EA">
        <w:rPr>
          <w:rFonts w:ascii="Times New Roman" w:hAnsi="Times New Roman" w:cs="Times New Roman"/>
        </w:rPr>
        <w:t xml:space="preserve">, </w:t>
      </w:r>
      <w:r w:rsidR="004C26F6" w:rsidRPr="007171EA">
        <w:rPr>
          <w:rFonts w:ascii="Times New Roman" w:hAnsi="Times New Roman" w:cs="Times New Roman"/>
        </w:rPr>
        <w:t>“</w:t>
      </w:r>
      <w:r w:rsidR="00B21D38" w:rsidRPr="007171EA">
        <w:rPr>
          <w:rFonts w:ascii="Times New Roman" w:hAnsi="Times New Roman" w:cs="Times New Roman"/>
        </w:rPr>
        <w:t>of this section</w:t>
      </w:r>
      <w:r w:rsidR="004C26F6" w:rsidRPr="007171EA">
        <w:rPr>
          <w:rFonts w:ascii="Times New Roman" w:hAnsi="Times New Roman" w:cs="Times New Roman"/>
        </w:rPr>
        <w:t>”</w:t>
      </w:r>
      <w:r w:rsidR="00B21D38" w:rsidRPr="007171EA">
        <w:rPr>
          <w:rFonts w:ascii="Times New Roman" w:hAnsi="Times New Roman" w:cs="Times New Roman"/>
        </w:rPr>
        <w:t xml:space="preserve">, </w:t>
      </w:r>
      <w:r w:rsidR="004C26F6" w:rsidRPr="007171EA">
        <w:rPr>
          <w:rFonts w:ascii="Times New Roman" w:hAnsi="Times New Roman" w:cs="Times New Roman"/>
        </w:rPr>
        <w:t>“</w:t>
      </w:r>
      <w:r w:rsidR="00B21D38" w:rsidRPr="007171EA">
        <w:rPr>
          <w:rFonts w:ascii="Times New Roman" w:hAnsi="Times New Roman" w:cs="Times New Roman"/>
        </w:rPr>
        <w:t>of this sub-section</w:t>
      </w:r>
      <w:r w:rsidR="004C26F6" w:rsidRPr="007171EA">
        <w:rPr>
          <w:rFonts w:ascii="Times New Roman" w:hAnsi="Times New Roman" w:cs="Times New Roman"/>
        </w:rPr>
        <w:t>”</w:t>
      </w:r>
      <w:r w:rsidR="00B21D38" w:rsidRPr="007171EA">
        <w:rPr>
          <w:rFonts w:ascii="Times New Roman" w:hAnsi="Times New Roman" w:cs="Times New Roman"/>
        </w:rPr>
        <w:t xml:space="preserve">, </w:t>
      </w:r>
      <w:r w:rsidR="004C26F6" w:rsidRPr="007171EA">
        <w:rPr>
          <w:rFonts w:ascii="Times New Roman" w:hAnsi="Times New Roman" w:cs="Times New Roman"/>
        </w:rPr>
        <w:t>“</w:t>
      </w:r>
      <w:r w:rsidR="00B21D38" w:rsidRPr="007171EA">
        <w:rPr>
          <w:rFonts w:ascii="Times New Roman" w:hAnsi="Times New Roman" w:cs="Times New Roman"/>
        </w:rPr>
        <w:t>of this paragraph</w:t>
      </w:r>
      <w:r w:rsidR="004C26F6" w:rsidRPr="007171EA">
        <w:rPr>
          <w:rFonts w:ascii="Times New Roman" w:hAnsi="Times New Roman" w:cs="Times New Roman"/>
        </w:rPr>
        <w:t>”</w:t>
      </w:r>
      <w:r w:rsidR="00B21D38" w:rsidRPr="007171EA">
        <w:rPr>
          <w:rFonts w:ascii="Times New Roman" w:hAnsi="Times New Roman" w:cs="Times New Roman"/>
        </w:rPr>
        <w:t xml:space="preserve"> and </w:t>
      </w:r>
      <w:r w:rsidR="004C26F6" w:rsidRPr="007171EA">
        <w:rPr>
          <w:rFonts w:ascii="Times New Roman" w:hAnsi="Times New Roman" w:cs="Times New Roman"/>
        </w:rPr>
        <w:t>“</w:t>
      </w:r>
      <w:r w:rsidR="00B21D38" w:rsidRPr="007171EA">
        <w:rPr>
          <w:rFonts w:ascii="Times New Roman" w:hAnsi="Times New Roman" w:cs="Times New Roman"/>
        </w:rPr>
        <w:t>of this definition</w:t>
      </w:r>
      <w:r w:rsidR="004C26F6" w:rsidRPr="007171EA">
        <w:rPr>
          <w:rFonts w:ascii="Times New Roman" w:hAnsi="Times New Roman" w:cs="Times New Roman"/>
        </w:rPr>
        <w:t>”</w:t>
      </w:r>
      <w:r w:rsidR="00B21D38" w:rsidRPr="007171EA">
        <w:rPr>
          <w:rFonts w:ascii="Times New Roman" w:hAnsi="Times New Roman" w:cs="Times New Roman"/>
        </w:rPr>
        <w:t xml:space="preserve"> (wherever occurring):—</w:t>
      </w:r>
    </w:p>
    <w:p w:rsidR="00B21D38" w:rsidRPr="007171EA" w:rsidRDefault="00B21D38" w:rsidP="007171EA">
      <w:pPr>
        <w:spacing w:after="0" w:line="240" w:lineRule="auto"/>
        <w:ind w:left="864" w:hanging="288"/>
        <w:jc w:val="both"/>
        <w:rPr>
          <w:rFonts w:ascii="Times New Roman" w:hAnsi="Times New Roman" w:cs="Times New Roman"/>
        </w:rPr>
      </w:pPr>
      <w:r w:rsidRPr="007171EA">
        <w:rPr>
          <w:rFonts w:ascii="Times New Roman" w:hAnsi="Times New Roman" w:cs="Times New Roman"/>
        </w:rPr>
        <w:t xml:space="preserve">Sections 3, 4(2), 17(5), 18 (definitions of </w:t>
      </w:r>
      <w:r w:rsidR="004C26F6" w:rsidRPr="007171EA">
        <w:rPr>
          <w:rFonts w:ascii="Times New Roman" w:hAnsi="Times New Roman" w:cs="Times New Roman"/>
        </w:rPr>
        <w:t>“</w:t>
      </w:r>
      <w:r w:rsidRPr="007171EA">
        <w:rPr>
          <w:rFonts w:ascii="Times New Roman" w:hAnsi="Times New Roman" w:cs="Times New Roman"/>
        </w:rPr>
        <w:t>married person</w:t>
      </w:r>
      <w:r w:rsidR="004C26F6" w:rsidRPr="007171EA">
        <w:rPr>
          <w:rFonts w:ascii="Times New Roman" w:hAnsi="Times New Roman" w:cs="Times New Roman"/>
        </w:rPr>
        <w:t>”</w:t>
      </w:r>
      <w:r w:rsidRPr="007171EA">
        <w:rPr>
          <w:rFonts w:ascii="Times New Roman" w:hAnsi="Times New Roman" w:cs="Times New Roman"/>
        </w:rPr>
        <w:t xml:space="preserve"> and </w:t>
      </w:r>
      <w:r w:rsidR="004C26F6" w:rsidRPr="007171EA">
        <w:rPr>
          <w:rFonts w:ascii="Times New Roman" w:hAnsi="Times New Roman" w:cs="Times New Roman"/>
        </w:rPr>
        <w:t>“</w:t>
      </w:r>
      <w:r w:rsidRPr="007171EA">
        <w:rPr>
          <w:rFonts w:ascii="Times New Roman" w:hAnsi="Times New Roman" w:cs="Times New Roman"/>
        </w:rPr>
        <w:t>pension</w:t>
      </w:r>
      <w:r w:rsidR="004C26F6" w:rsidRPr="007171EA">
        <w:rPr>
          <w:rFonts w:ascii="Times New Roman" w:hAnsi="Times New Roman" w:cs="Times New Roman"/>
        </w:rPr>
        <w:t>”</w:t>
      </w:r>
      <w:r w:rsidRPr="007171EA">
        <w:rPr>
          <w:rFonts w:ascii="Times New Roman" w:hAnsi="Times New Roman" w:cs="Times New Roman"/>
        </w:rPr>
        <w:t>), 18</w:t>
      </w:r>
      <w:r w:rsidR="00685D3C" w:rsidRPr="007171EA">
        <w:rPr>
          <w:rFonts w:ascii="Times New Roman" w:hAnsi="Times New Roman" w:cs="Times New Roman"/>
          <w:smallCaps/>
        </w:rPr>
        <w:t>a</w:t>
      </w:r>
      <w:r w:rsidRPr="007171EA">
        <w:rPr>
          <w:rFonts w:ascii="Times New Roman" w:hAnsi="Times New Roman" w:cs="Times New Roman"/>
        </w:rPr>
        <w:t>(1), 25(3), 28(1</w:t>
      </w:r>
      <w:r w:rsidR="00685D3C" w:rsidRPr="007171EA">
        <w:rPr>
          <w:rFonts w:ascii="Times New Roman" w:hAnsi="Times New Roman" w:cs="Times New Roman"/>
          <w:smallCaps/>
        </w:rPr>
        <w:t>aa), (1b</w:t>
      </w:r>
      <w:r w:rsidRPr="007171EA">
        <w:rPr>
          <w:rFonts w:ascii="Times New Roman" w:hAnsi="Times New Roman" w:cs="Times New Roman"/>
        </w:rPr>
        <w:t>), (</w:t>
      </w:r>
      <w:r w:rsidR="00FA6BE7">
        <w:rPr>
          <w:rFonts w:ascii="Times New Roman" w:hAnsi="Times New Roman" w:cs="Times New Roman"/>
        </w:rPr>
        <w:t>1</w:t>
      </w:r>
      <w:r w:rsidR="00FA6BE7" w:rsidRPr="00FA6BE7">
        <w:rPr>
          <w:rFonts w:ascii="Times New Roman" w:hAnsi="Times New Roman" w:cs="Times New Roman"/>
          <w:smallCaps/>
        </w:rPr>
        <w:t>c</w:t>
      </w:r>
      <w:r w:rsidRPr="007171EA">
        <w:rPr>
          <w:rFonts w:ascii="Times New Roman" w:hAnsi="Times New Roman" w:cs="Times New Roman"/>
        </w:rPr>
        <w:t>)(b), (1</w:t>
      </w:r>
      <w:r w:rsidR="00685D3C" w:rsidRPr="007171EA">
        <w:rPr>
          <w:rFonts w:ascii="Times New Roman" w:hAnsi="Times New Roman" w:cs="Times New Roman"/>
          <w:smallCaps/>
        </w:rPr>
        <w:t>d</w:t>
      </w:r>
      <w:r w:rsidRPr="007171EA">
        <w:rPr>
          <w:rFonts w:ascii="Times New Roman" w:hAnsi="Times New Roman" w:cs="Times New Roman"/>
        </w:rPr>
        <w:t>)(a) and (b), (1</w:t>
      </w:r>
      <w:r w:rsidR="00685D3C" w:rsidRPr="007171EA">
        <w:rPr>
          <w:rFonts w:ascii="Times New Roman" w:hAnsi="Times New Roman" w:cs="Times New Roman"/>
          <w:smallCaps/>
        </w:rPr>
        <w:t>e), (1f</w:t>
      </w:r>
      <w:r w:rsidRPr="007171EA">
        <w:rPr>
          <w:rFonts w:ascii="Times New Roman" w:hAnsi="Times New Roman" w:cs="Times New Roman"/>
        </w:rPr>
        <w:t>)(a) and (b), (2</w:t>
      </w:r>
      <w:r w:rsidR="00685D3C" w:rsidRPr="007171EA">
        <w:rPr>
          <w:rFonts w:ascii="Times New Roman" w:hAnsi="Times New Roman" w:cs="Times New Roman"/>
          <w:smallCaps/>
        </w:rPr>
        <w:t>a</w:t>
      </w:r>
      <w:r w:rsidRPr="007171EA">
        <w:rPr>
          <w:rFonts w:ascii="Times New Roman" w:hAnsi="Times New Roman" w:cs="Times New Roman"/>
        </w:rPr>
        <w:t>) and (3)(b)(</w:t>
      </w:r>
      <w:proofErr w:type="spellStart"/>
      <w:r w:rsidRPr="007171EA">
        <w:rPr>
          <w:rFonts w:ascii="Times New Roman" w:hAnsi="Times New Roman" w:cs="Times New Roman"/>
        </w:rPr>
        <w:t>i</w:t>
      </w:r>
      <w:proofErr w:type="spellEnd"/>
      <w:r w:rsidRPr="007171EA">
        <w:rPr>
          <w:rFonts w:ascii="Times New Roman" w:hAnsi="Times New Roman" w:cs="Times New Roman"/>
        </w:rPr>
        <w:t>) and (ii), 29(1)(b), 30(</w:t>
      </w:r>
      <w:r w:rsidR="00FA6BE7">
        <w:rPr>
          <w:rFonts w:ascii="Times New Roman" w:hAnsi="Times New Roman" w:cs="Times New Roman"/>
        </w:rPr>
        <w:t>1</w:t>
      </w:r>
      <w:r w:rsidR="00FA6BE7" w:rsidRPr="00FA6BE7">
        <w:rPr>
          <w:rFonts w:ascii="Times New Roman" w:hAnsi="Times New Roman" w:cs="Times New Roman"/>
          <w:smallCaps/>
        </w:rPr>
        <w:t>c</w:t>
      </w:r>
      <w:r w:rsidRPr="007171EA">
        <w:rPr>
          <w:rFonts w:ascii="Times New Roman" w:hAnsi="Times New Roman" w:cs="Times New Roman"/>
        </w:rPr>
        <w:t>), 30</w:t>
      </w:r>
      <w:r w:rsidR="00685D3C" w:rsidRPr="007171EA">
        <w:rPr>
          <w:rFonts w:ascii="Times New Roman" w:hAnsi="Times New Roman" w:cs="Times New Roman"/>
          <w:smallCaps/>
        </w:rPr>
        <w:t>a</w:t>
      </w:r>
      <w:r w:rsidRPr="007171EA">
        <w:rPr>
          <w:rFonts w:ascii="Times New Roman" w:hAnsi="Times New Roman" w:cs="Times New Roman"/>
        </w:rPr>
        <w:t>(6), 32(1) and (3), 45(2)(c), (3)(a)(iii) and (6)(</w:t>
      </w:r>
      <w:proofErr w:type="spellStart"/>
      <w:r w:rsidRPr="007171EA">
        <w:rPr>
          <w:rFonts w:ascii="Times New Roman" w:hAnsi="Times New Roman" w:cs="Times New Roman"/>
        </w:rPr>
        <w:t>ea</w:t>
      </w:r>
      <w:proofErr w:type="spellEnd"/>
      <w:r w:rsidRPr="007171EA">
        <w:rPr>
          <w:rFonts w:ascii="Times New Roman" w:hAnsi="Times New Roman" w:cs="Times New Roman"/>
        </w:rPr>
        <w:t>), 48(3)(a) and (4), 50(1)(a) and (aa), 59(1)</w:t>
      </w:r>
      <w:r w:rsidR="004626E4">
        <w:rPr>
          <w:rFonts w:ascii="Times New Roman" w:hAnsi="Times New Roman" w:cs="Times New Roman"/>
        </w:rPr>
        <w:t xml:space="preserve"> </w:t>
      </w:r>
      <w:r w:rsidRPr="007171EA">
        <w:rPr>
          <w:rFonts w:ascii="Times New Roman" w:hAnsi="Times New Roman" w:cs="Times New Roman"/>
        </w:rPr>
        <w:t xml:space="preserve">(definitions of </w:t>
      </w:r>
      <w:r w:rsidR="004C26F6" w:rsidRPr="007171EA">
        <w:rPr>
          <w:rFonts w:ascii="Times New Roman" w:hAnsi="Times New Roman" w:cs="Times New Roman"/>
        </w:rPr>
        <w:t>“</w:t>
      </w:r>
      <w:r w:rsidRPr="007171EA">
        <w:rPr>
          <w:rFonts w:ascii="Times New Roman" w:hAnsi="Times New Roman" w:cs="Times New Roman"/>
        </w:rPr>
        <w:t>benevolent home</w:t>
      </w:r>
      <w:r w:rsidR="004C26F6" w:rsidRPr="007171EA">
        <w:rPr>
          <w:rFonts w:ascii="Times New Roman" w:hAnsi="Times New Roman" w:cs="Times New Roman"/>
        </w:rPr>
        <w:t>”</w:t>
      </w:r>
      <w:r w:rsidRPr="007171EA">
        <w:rPr>
          <w:rFonts w:ascii="Times New Roman" w:hAnsi="Times New Roman" w:cs="Times New Roman"/>
        </w:rPr>
        <w:t xml:space="preserve">, </w:t>
      </w:r>
      <w:r w:rsidR="004C26F6" w:rsidRPr="007171EA">
        <w:rPr>
          <w:rFonts w:ascii="Times New Roman" w:hAnsi="Times New Roman" w:cs="Times New Roman"/>
        </w:rPr>
        <w:t>“</w:t>
      </w:r>
      <w:r w:rsidRPr="007171EA">
        <w:rPr>
          <w:rFonts w:ascii="Times New Roman" w:hAnsi="Times New Roman" w:cs="Times New Roman"/>
        </w:rPr>
        <w:t>class A widow</w:t>
      </w:r>
      <w:r w:rsidR="004C26F6" w:rsidRPr="007171EA">
        <w:rPr>
          <w:rFonts w:ascii="Times New Roman" w:hAnsi="Times New Roman" w:cs="Times New Roman"/>
        </w:rPr>
        <w:t>”</w:t>
      </w:r>
      <w:r w:rsidRPr="007171EA">
        <w:rPr>
          <w:rFonts w:ascii="Times New Roman" w:hAnsi="Times New Roman" w:cs="Times New Roman"/>
        </w:rPr>
        <w:t xml:space="preserve">, </w:t>
      </w:r>
      <w:r w:rsidR="004C26F6" w:rsidRPr="007171EA">
        <w:rPr>
          <w:rFonts w:ascii="Times New Roman" w:hAnsi="Times New Roman" w:cs="Times New Roman"/>
        </w:rPr>
        <w:t>“</w:t>
      </w:r>
      <w:r w:rsidRPr="007171EA">
        <w:rPr>
          <w:rFonts w:ascii="Times New Roman" w:hAnsi="Times New Roman" w:cs="Times New Roman"/>
        </w:rPr>
        <w:t>pension</w:t>
      </w:r>
      <w:r w:rsidR="004C26F6" w:rsidRPr="007171EA">
        <w:rPr>
          <w:rFonts w:ascii="Times New Roman" w:hAnsi="Times New Roman" w:cs="Times New Roman"/>
        </w:rPr>
        <w:t>”</w:t>
      </w:r>
      <w:r w:rsidRPr="007171EA">
        <w:rPr>
          <w:rFonts w:ascii="Times New Roman" w:hAnsi="Times New Roman" w:cs="Times New Roman"/>
        </w:rPr>
        <w:t xml:space="preserve"> and </w:t>
      </w:r>
      <w:r w:rsidR="004C26F6" w:rsidRPr="007171EA">
        <w:rPr>
          <w:rFonts w:ascii="Times New Roman" w:hAnsi="Times New Roman" w:cs="Times New Roman"/>
        </w:rPr>
        <w:t>“</w:t>
      </w:r>
      <w:r w:rsidRPr="007171EA">
        <w:rPr>
          <w:rFonts w:ascii="Times New Roman" w:hAnsi="Times New Roman" w:cs="Times New Roman"/>
        </w:rPr>
        <w:t>superannuation pension</w:t>
      </w:r>
      <w:r w:rsidR="004C26F6" w:rsidRPr="007171EA">
        <w:rPr>
          <w:rFonts w:ascii="Times New Roman" w:hAnsi="Times New Roman" w:cs="Times New Roman"/>
        </w:rPr>
        <w:t>”</w:t>
      </w:r>
      <w:r w:rsidRPr="007171EA">
        <w:rPr>
          <w:rFonts w:ascii="Times New Roman" w:hAnsi="Times New Roman" w:cs="Times New Roman"/>
        </w:rPr>
        <w:t>) and (3), 60(3), 63(1)(a), (1</w:t>
      </w:r>
      <w:r w:rsidR="00685D3C" w:rsidRPr="007171EA">
        <w:rPr>
          <w:rFonts w:ascii="Times New Roman" w:hAnsi="Times New Roman" w:cs="Times New Roman"/>
          <w:smallCaps/>
        </w:rPr>
        <w:t>b</w:t>
      </w:r>
      <w:r w:rsidRPr="007171EA">
        <w:rPr>
          <w:rFonts w:ascii="Times New Roman" w:hAnsi="Times New Roman" w:cs="Times New Roman"/>
        </w:rPr>
        <w:t>), 64(b), 65(4), 65</w:t>
      </w:r>
      <w:r w:rsidR="004626E4">
        <w:rPr>
          <w:rFonts w:ascii="Times New Roman" w:hAnsi="Times New Roman" w:cs="Times New Roman"/>
          <w:smallCaps/>
        </w:rPr>
        <w:t>a</w:t>
      </w:r>
      <w:r w:rsidRPr="007171EA">
        <w:rPr>
          <w:rFonts w:ascii="Times New Roman" w:hAnsi="Times New Roman" w:cs="Times New Roman"/>
        </w:rPr>
        <w:t>(5), 74(2) and 5(b), (</w:t>
      </w:r>
      <w:proofErr w:type="spellStart"/>
      <w:r w:rsidRPr="007171EA">
        <w:rPr>
          <w:rFonts w:ascii="Times New Roman" w:hAnsi="Times New Roman" w:cs="Times New Roman"/>
        </w:rPr>
        <w:t>ba</w:t>
      </w:r>
      <w:proofErr w:type="spellEnd"/>
      <w:r w:rsidRPr="007171EA">
        <w:rPr>
          <w:rFonts w:ascii="Times New Roman" w:hAnsi="Times New Roman" w:cs="Times New Roman"/>
        </w:rPr>
        <w:t>) and (bb), 77(3)(a) and (4), 80(1)(a), 81(a), 83</w:t>
      </w:r>
      <w:r w:rsidR="00685D3C" w:rsidRPr="007171EA">
        <w:rPr>
          <w:rFonts w:ascii="Times New Roman" w:hAnsi="Times New Roman" w:cs="Times New Roman"/>
          <w:smallCaps/>
        </w:rPr>
        <w:t>a</w:t>
      </w:r>
      <w:r w:rsidRPr="007171EA">
        <w:rPr>
          <w:rFonts w:ascii="Times New Roman" w:hAnsi="Times New Roman" w:cs="Times New Roman"/>
        </w:rPr>
        <w:t xml:space="preserve">(1) (definition of </w:t>
      </w:r>
      <w:r w:rsidR="004C26F6" w:rsidRPr="007171EA">
        <w:rPr>
          <w:rFonts w:ascii="Times New Roman" w:hAnsi="Times New Roman" w:cs="Times New Roman"/>
        </w:rPr>
        <w:t>“</w:t>
      </w:r>
      <w:r w:rsidRPr="007171EA">
        <w:rPr>
          <w:rFonts w:ascii="Times New Roman" w:hAnsi="Times New Roman" w:cs="Times New Roman"/>
        </w:rPr>
        <w:t>pensioner</w:t>
      </w:r>
      <w:r w:rsidR="004C26F6" w:rsidRPr="007171EA">
        <w:rPr>
          <w:rFonts w:ascii="Times New Roman" w:hAnsi="Times New Roman" w:cs="Times New Roman"/>
        </w:rPr>
        <w:t>”</w:t>
      </w:r>
      <w:r w:rsidRPr="007171EA">
        <w:rPr>
          <w:rFonts w:ascii="Times New Roman" w:hAnsi="Times New Roman" w:cs="Times New Roman"/>
        </w:rPr>
        <w:t>), 83</w:t>
      </w:r>
      <w:r w:rsidR="00685D3C" w:rsidRPr="007171EA">
        <w:rPr>
          <w:rFonts w:ascii="Times New Roman" w:hAnsi="Times New Roman" w:cs="Times New Roman"/>
          <w:smallCaps/>
        </w:rPr>
        <w:t>d</w:t>
      </w:r>
      <w:r w:rsidRPr="007171EA">
        <w:rPr>
          <w:rFonts w:ascii="Times New Roman" w:hAnsi="Times New Roman" w:cs="Times New Roman"/>
        </w:rPr>
        <w:t xml:space="preserve">(2), 92(3) and (4), 94(1) (definition of </w:t>
      </w:r>
      <w:r w:rsidR="004C26F6" w:rsidRPr="007171EA">
        <w:rPr>
          <w:rFonts w:ascii="Times New Roman" w:hAnsi="Times New Roman" w:cs="Times New Roman"/>
        </w:rPr>
        <w:t>“</w:t>
      </w:r>
      <w:r w:rsidRPr="007171EA">
        <w:rPr>
          <w:rFonts w:ascii="Times New Roman" w:hAnsi="Times New Roman" w:cs="Times New Roman"/>
        </w:rPr>
        <w:t>endowment</w:t>
      </w:r>
      <w:r w:rsidR="004C26F6" w:rsidRPr="007171EA">
        <w:rPr>
          <w:rFonts w:ascii="Times New Roman" w:hAnsi="Times New Roman" w:cs="Times New Roman"/>
        </w:rPr>
        <w:t>”</w:t>
      </w:r>
      <w:r w:rsidRPr="007171EA">
        <w:rPr>
          <w:rFonts w:ascii="Times New Roman" w:hAnsi="Times New Roman" w:cs="Times New Roman"/>
        </w:rPr>
        <w:t>), (1</w:t>
      </w:r>
      <w:r w:rsidR="00685D3C" w:rsidRPr="007171EA">
        <w:rPr>
          <w:rFonts w:ascii="Times New Roman" w:hAnsi="Times New Roman" w:cs="Times New Roman"/>
          <w:smallCaps/>
        </w:rPr>
        <w:t>b</w:t>
      </w:r>
      <w:r w:rsidRPr="007171EA">
        <w:rPr>
          <w:rFonts w:ascii="Times New Roman" w:hAnsi="Times New Roman" w:cs="Times New Roman"/>
        </w:rPr>
        <w:t>) and (</w:t>
      </w:r>
      <w:r w:rsidR="009A5B72">
        <w:rPr>
          <w:rFonts w:ascii="Times New Roman" w:hAnsi="Times New Roman" w:cs="Times New Roman"/>
        </w:rPr>
        <w:t>1</w:t>
      </w:r>
      <w:r w:rsidR="009A5B72" w:rsidRPr="009A5B72">
        <w:rPr>
          <w:rFonts w:ascii="Times New Roman" w:hAnsi="Times New Roman" w:cs="Times New Roman"/>
          <w:smallCaps/>
        </w:rPr>
        <w:t>c</w:t>
      </w:r>
      <w:r w:rsidRPr="007171EA">
        <w:rPr>
          <w:rFonts w:ascii="Times New Roman" w:hAnsi="Times New Roman" w:cs="Times New Roman"/>
        </w:rPr>
        <w:t>), 96(1), (3)(a) and (4), 103(1), 104(3), (4) and (5), 104</w:t>
      </w:r>
      <w:r w:rsidR="00685D3C" w:rsidRPr="007171EA">
        <w:rPr>
          <w:rFonts w:ascii="Times New Roman" w:hAnsi="Times New Roman" w:cs="Times New Roman"/>
          <w:smallCaps/>
        </w:rPr>
        <w:t>a</w:t>
      </w:r>
      <w:r w:rsidRPr="007171EA">
        <w:rPr>
          <w:rFonts w:ascii="Times New Roman" w:hAnsi="Times New Roman" w:cs="Times New Roman"/>
        </w:rPr>
        <w:t xml:space="preserve">(e)(ii), 106(1) (definitions of </w:t>
      </w:r>
      <w:r w:rsidR="004C26F6" w:rsidRPr="007171EA">
        <w:rPr>
          <w:rFonts w:ascii="Times New Roman" w:hAnsi="Times New Roman" w:cs="Times New Roman"/>
        </w:rPr>
        <w:t>“</w:t>
      </w:r>
      <w:r w:rsidRPr="007171EA">
        <w:rPr>
          <w:rFonts w:ascii="Times New Roman" w:hAnsi="Times New Roman" w:cs="Times New Roman"/>
        </w:rPr>
        <w:t>benefit</w:t>
      </w:r>
      <w:r w:rsidR="004C26F6" w:rsidRPr="007171EA">
        <w:rPr>
          <w:rFonts w:ascii="Times New Roman" w:hAnsi="Times New Roman" w:cs="Times New Roman"/>
        </w:rPr>
        <w:t>”</w:t>
      </w:r>
      <w:r w:rsidRPr="007171EA">
        <w:rPr>
          <w:rFonts w:ascii="Times New Roman" w:hAnsi="Times New Roman" w:cs="Times New Roman"/>
        </w:rPr>
        <w:t xml:space="preserve"> and </w:t>
      </w:r>
      <w:r w:rsidR="004C26F6" w:rsidRPr="007171EA">
        <w:rPr>
          <w:rFonts w:ascii="Times New Roman" w:hAnsi="Times New Roman" w:cs="Times New Roman"/>
        </w:rPr>
        <w:t>“</w:t>
      </w:r>
      <w:r w:rsidRPr="007171EA">
        <w:rPr>
          <w:rFonts w:ascii="Times New Roman" w:hAnsi="Times New Roman" w:cs="Times New Roman"/>
        </w:rPr>
        <w:t>income</w:t>
      </w:r>
      <w:r w:rsidR="004C26F6" w:rsidRPr="007171EA">
        <w:rPr>
          <w:rFonts w:ascii="Times New Roman" w:hAnsi="Times New Roman" w:cs="Times New Roman"/>
        </w:rPr>
        <w:t>”</w:t>
      </w:r>
      <w:r w:rsidRPr="007171EA">
        <w:rPr>
          <w:rFonts w:ascii="Times New Roman" w:hAnsi="Times New Roman" w:cs="Times New Roman"/>
        </w:rPr>
        <w:t>) and (3), 107, 108(1), 112(6)(b)(</w:t>
      </w:r>
      <w:proofErr w:type="spellStart"/>
      <w:r w:rsidRPr="007171EA">
        <w:rPr>
          <w:rFonts w:ascii="Times New Roman" w:hAnsi="Times New Roman" w:cs="Times New Roman"/>
        </w:rPr>
        <w:t>iiia</w:t>
      </w:r>
      <w:proofErr w:type="spellEnd"/>
      <w:r w:rsidRPr="007171EA">
        <w:rPr>
          <w:rFonts w:ascii="Times New Roman" w:hAnsi="Times New Roman" w:cs="Times New Roman"/>
        </w:rPr>
        <w:t>), 114(3) and(5), 115(3), (4)(a) and (b), (5), (7</w:t>
      </w:r>
      <w:r w:rsidR="004626E4">
        <w:rPr>
          <w:rFonts w:ascii="Times New Roman" w:hAnsi="Times New Roman" w:cs="Times New Roman"/>
        </w:rPr>
        <w:t>), (8), (9), (11) and (12), 119(4), 123</w:t>
      </w:r>
      <w:r w:rsidRPr="007171EA">
        <w:rPr>
          <w:rFonts w:ascii="Times New Roman" w:hAnsi="Times New Roman" w:cs="Times New Roman"/>
        </w:rPr>
        <w:t>(2), 124(a), 133(2), (3) and (4), 133</w:t>
      </w:r>
      <w:r w:rsidR="00685D3C" w:rsidRPr="007171EA">
        <w:rPr>
          <w:rFonts w:ascii="Times New Roman" w:hAnsi="Times New Roman" w:cs="Times New Roman"/>
          <w:smallCaps/>
        </w:rPr>
        <w:t>b(</w:t>
      </w:r>
      <w:r w:rsidR="009A5B72">
        <w:rPr>
          <w:rFonts w:ascii="Times New Roman" w:hAnsi="Times New Roman" w:cs="Times New Roman"/>
          <w:smallCaps/>
        </w:rPr>
        <w:t>1</w:t>
      </w:r>
      <w:r w:rsidR="00685D3C" w:rsidRPr="007171EA">
        <w:rPr>
          <w:rFonts w:ascii="Times New Roman" w:hAnsi="Times New Roman" w:cs="Times New Roman"/>
          <w:smallCaps/>
        </w:rPr>
        <w:t>)</w:t>
      </w:r>
      <w:r w:rsidRPr="007171EA">
        <w:rPr>
          <w:rFonts w:ascii="Times New Roman" w:hAnsi="Times New Roman" w:cs="Times New Roman"/>
        </w:rPr>
        <w:t>(b), 133</w:t>
      </w:r>
      <w:r w:rsidR="00685D3C" w:rsidRPr="007171EA">
        <w:rPr>
          <w:rFonts w:ascii="Times New Roman" w:hAnsi="Times New Roman" w:cs="Times New Roman"/>
          <w:smallCaps/>
        </w:rPr>
        <w:t>l</w:t>
      </w:r>
      <w:r w:rsidRPr="007171EA">
        <w:rPr>
          <w:rFonts w:ascii="Times New Roman" w:hAnsi="Times New Roman" w:cs="Times New Roman"/>
        </w:rPr>
        <w:t>(3), 133</w:t>
      </w:r>
      <w:r w:rsidR="009A5B72" w:rsidRPr="009A5B72">
        <w:rPr>
          <w:rFonts w:ascii="Times New Roman" w:hAnsi="Times New Roman" w:cs="Times New Roman"/>
          <w:smallCaps/>
        </w:rPr>
        <w:t>q</w:t>
      </w:r>
      <w:r w:rsidRPr="007171EA">
        <w:rPr>
          <w:rFonts w:ascii="Times New Roman" w:hAnsi="Times New Roman" w:cs="Times New Roman"/>
        </w:rPr>
        <w:t xml:space="preserve">, 134 (definitions of </w:t>
      </w:r>
      <w:r w:rsidR="004C26F6" w:rsidRPr="007171EA">
        <w:rPr>
          <w:rFonts w:ascii="Times New Roman" w:hAnsi="Times New Roman" w:cs="Times New Roman"/>
        </w:rPr>
        <w:t>“</w:t>
      </w:r>
      <w:r w:rsidRPr="007171EA">
        <w:rPr>
          <w:rFonts w:ascii="Times New Roman" w:hAnsi="Times New Roman" w:cs="Times New Roman"/>
        </w:rPr>
        <w:t>benefit</w:t>
      </w:r>
      <w:r w:rsidR="004C26F6" w:rsidRPr="007171EA">
        <w:rPr>
          <w:rFonts w:ascii="Times New Roman" w:hAnsi="Times New Roman" w:cs="Times New Roman"/>
        </w:rPr>
        <w:t>”</w:t>
      </w:r>
      <w:r w:rsidRPr="007171EA">
        <w:rPr>
          <w:rFonts w:ascii="Times New Roman" w:hAnsi="Times New Roman" w:cs="Times New Roman"/>
        </w:rPr>
        <w:t xml:space="preserve"> and </w:t>
      </w:r>
      <w:r w:rsidR="004C26F6" w:rsidRPr="007171EA">
        <w:rPr>
          <w:rFonts w:ascii="Times New Roman" w:hAnsi="Times New Roman" w:cs="Times New Roman"/>
        </w:rPr>
        <w:t>“</w:t>
      </w:r>
      <w:r w:rsidRPr="007171EA">
        <w:rPr>
          <w:rFonts w:ascii="Times New Roman" w:hAnsi="Times New Roman" w:cs="Times New Roman"/>
        </w:rPr>
        <w:t>pension</w:t>
      </w:r>
      <w:r w:rsidR="004C26F6" w:rsidRPr="007171EA">
        <w:rPr>
          <w:rFonts w:ascii="Times New Roman" w:hAnsi="Times New Roman" w:cs="Times New Roman"/>
        </w:rPr>
        <w:t>”</w:t>
      </w:r>
      <w:r w:rsidRPr="007171EA">
        <w:rPr>
          <w:rFonts w:ascii="Times New Roman" w:hAnsi="Times New Roman" w:cs="Times New Roman"/>
        </w:rPr>
        <w:t>), 135(2) and (3), 135</w:t>
      </w:r>
      <w:r w:rsidRPr="009A5B72">
        <w:rPr>
          <w:rFonts w:ascii="Times New Roman" w:hAnsi="Times New Roman" w:cs="Times New Roman"/>
          <w:smallCaps/>
        </w:rPr>
        <w:t>c</w:t>
      </w:r>
      <w:r w:rsidR="004626E4">
        <w:rPr>
          <w:rFonts w:ascii="Times New Roman" w:hAnsi="Times New Roman" w:cs="Times New Roman"/>
        </w:rPr>
        <w:t>(</w:t>
      </w:r>
      <w:r w:rsidRPr="007171EA">
        <w:rPr>
          <w:rFonts w:ascii="Times New Roman" w:hAnsi="Times New Roman" w:cs="Times New Roman"/>
        </w:rPr>
        <w:t>3), 135</w:t>
      </w:r>
      <w:r w:rsidR="009A5B72" w:rsidRPr="009A5B72">
        <w:rPr>
          <w:rFonts w:ascii="Times New Roman" w:hAnsi="Times New Roman" w:cs="Times New Roman"/>
          <w:smallCaps/>
        </w:rPr>
        <w:t>d</w:t>
      </w:r>
      <w:r w:rsidRPr="007171EA">
        <w:rPr>
          <w:rFonts w:ascii="Times New Roman" w:hAnsi="Times New Roman" w:cs="Times New Roman"/>
        </w:rPr>
        <w:t>(1), (3) and (4), 135</w:t>
      </w:r>
      <w:r w:rsidR="00685D3C" w:rsidRPr="007171EA">
        <w:rPr>
          <w:rFonts w:ascii="Times New Roman" w:hAnsi="Times New Roman" w:cs="Times New Roman"/>
          <w:smallCaps/>
        </w:rPr>
        <w:t>e</w:t>
      </w:r>
      <w:r w:rsidRPr="007171EA">
        <w:rPr>
          <w:rFonts w:ascii="Times New Roman" w:hAnsi="Times New Roman" w:cs="Times New Roman"/>
        </w:rPr>
        <w:t>, 135</w:t>
      </w:r>
      <w:r w:rsidR="004626E4">
        <w:rPr>
          <w:rFonts w:ascii="Times New Roman" w:hAnsi="Times New Roman" w:cs="Times New Roman"/>
          <w:smallCaps/>
        </w:rPr>
        <w:t>f</w:t>
      </w:r>
      <w:r w:rsidRPr="007171EA">
        <w:rPr>
          <w:rFonts w:ascii="Times New Roman" w:hAnsi="Times New Roman" w:cs="Times New Roman"/>
        </w:rPr>
        <w:t>(b) and (c), 135</w:t>
      </w:r>
      <w:r w:rsidR="00685D3C" w:rsidRPr="007171EA">
        <w:rPr>
          <w:rFonts w:ascii="Times New Roman" w:hAnsi="Times New Roman" w:cs="Times New Roman"/>
          <w:smallCaps/>
        </w:rPr>
        <w:t>j</w:t>
      </w:r>
      <w:r w:rsidRPr="007171EA">
        <w:rPr>
          <w:rFonts w:ascii="Times New Roman" w:hAnsi="Times New Roman" w:cs="Times New Roman"/>
        </w:rPr>
        <w:t>, 135</w:t>
      </w:r>
      <w:r w:rsidR="004626E4">
        <w:rPr>
          <w:rFonts w:ascii="Times New Roman" w:hAnsi="Times New Roman" w:cs="Times New Roman"/>
          <w:smallCaps/>
        </w:rPr>
        <w:t>m</w:t>
      </w:r>
      <w:r w:rsidRPr="007171EA">
        <w:rPr>
          <w:rFonts w:ascii="Times New Roman" w:hAnsi="Times New Roman" w:cs="Times New Roman"/>
        </w:rPr>
        <w:t>(2), 135</w:t>
      </w:r>
      <w:r w:rsidR="004626E4">
        <w:rPr>
          <w:rFonts w:ascii="Times New Roman" w:hAnsi="Times New Roman" w:cs="Times New Roman"/>
          <w:smallCaps/>
        </w:rPr>
        <w:t>q</w:t>
      </w:r>
      <w:r w:rsidR="004626E4">
        <w:rPr>
          <w:rFonts w:ascii="Times New Roman" w:hAnsi="Times New Roman" w:cs="Times New Roman"/>
        </w:rPr>
        <w:t>(4) and (5)</w:t>
      </w:r>
      <w:r w:rsidRPr="007171EA">
        <w:rPr>
          <w:rFonts w:ascii="Times New Roman" w:hAnsi="Times New Roman" w:cs="Times New Roman"/>
        </w:rPr>
        <w:t>(b), 135</w:t>
      </w:r>
      <w:r w:rsidR="004626E4">
        <w:rPr>
          <w:rFonts w:ascii="Times New Roman" w:hAnsi="Times New Roman" w:cs="Times New Roman"/>
          <w:smallCaps/>
        </w:rPr>
        <w:t>r</w:t>
      </w:r>
      <w:r w:rsidRPr="007171EA">
        <w:rPr>
          <w:rFonts w:ascii="Times New Roman" w:hAnsi="Times New Roman" w:cs="Times New Roman"/>
        </w:rPr>
        <w:t xml:space="preserve">(1) (definition of </w:t>
      </w:r>
      <w:r w:rsidR="004C26F6" w:rsidRPr="007171EA">
        <w:rPr>
          <w:rFonts w:ascii="Times New Roman" w:hAnsi="Times New Roman" w:cs="Times New Roman"/>
        </w:rPr>
        <w:t>“</w:t>
      </w:r>
      <w:r w:rsidRPr="007171EA">
        <w:rPr>
          <w:rFonts w:ascii="Times New Roman" w:hAnsi="Times New Roman" w:cs="Times New Roman"/>
        </w:rPr>
        <w:t>cost</w:t>
      </w:r>
      <w:r w:rsidR="004C26F6" w:rsidRPr="007171EA">
        <w:rPr>
          <w:rFonts w:ascii="Times New Roman" w:hAnsi="Times New Roman" w:cs="Times New Roman"/>
        </w:rPr>
        <w:t>”</w:t>
      </w:r>
      <w:r w:rsidRPr="007171EA">
        <w:rPr>
          <w:rFonts w:ascii="Times New Roman" w:hAnsi="Times New Roman" w:cs="Times New Roman"/>
        </w:rPr>
        <w:t>), (1</w:t>
      </w:r>
      <w:r w:rsidR="00685D3C" w:rsidRPr="007171EA">
        <w:rPr>
          <w:rFonts w:ascii="Times New Roman" w:hAnsi="Times New Roman" w:cs="Times New Roman"/>
          <w:smallCaps/>
        </w:rPr>
        <w:t>a</w:t>
      </w:r>
      <w:r w:rsidR="004626E4">
        <w:rPr>
          <w:rFonts w:ascii="Times New Roman" w:hAnsi="Times New Roman" w:cs="Times New Roman"/>
        </w:rPr>
        <w:t>), (4), (5) and (8), 135</w:t>
      </w:r>
      <w:r w:rsidR="004626E4" w:rsidRPr="004626E4">
        <w:rPr>
          <w:rFonts w:ascii="Times New Roman" w:hAnsi="Times New Roman" w:cs="Times New Roman"/>
          <w:smallCaps/>
        </w:rPr>
        <w:t>s</w:t>
      </w:r>
      <w:r w:rsidRPr="007171EA">
        <w:rPr>
          <w:rFonts w:ascii="Times New Roman" w:hAnsi="Times New Roman" w:cs="Times New Roman"/>
        </w:rPr>
        <w:t>(3), 135</w:t>
      </w:r>
      <w:r w:rsidR="004626E4">
        <w:rPr>
          <w:rFonts w:ascii="Times New Roman" w:hAnsi="Times New Roman" w:cs="Times New Roman"/>
          <w:smallCaps/>
        </w:rPr>
        <w:t>t</w:t>
      </w:r>
      <w:r w:rsidRPr="007171EA">
        <w:rPr>
          <w:rFonts w:ascii="Times New Roman" w:hAnsi="Times New Roman" w:cs="Times New Roman"/>
        </w:rPr>
        <w:t>(10) and (13), 135</w:t>
      </w:r>
      <w:r w:rsidRPr="009A5B72">
        <w:rPr>
          <w:rFonts w:ascii="Times New Roman" w:hAnsi="Times New Roman" w:cs="Times New Roman"/>
          <w:smallCaps/>
        </w:rPr>
        <w:t>u</w:t>
      </w:r>
      <w:r w:rsidR="004626E4">
        <w:rPr>
          <w:rFonts w:ascii="Times New Roman" w:hAnsi="Times New Roman" w:cs="Times New Roman"/>
        </w:rPr>
        <w:t>(3), (4) and (5), 136(2) and (3) and 140</w:t>
      </w:r>
      <w:r w:rsidRPr="007171EA">
        <w:rPr>
          <w:rFonts w:ascii="Times New Roman" w:hAnsi="Times New Roman" w:cs="Times New Roman"/>
        </w:rPr>
        <w:t>(2).</w:t>
      </w:r>
    </w:p>
    <w:p w:rsidR="00B21D38" w:rsidRPr="007171EA" w:rsidRDefault="00685D3C" w:rsidP="007171EA">
      <w:pPr>
        <w:spacing w:after="0" w:line="240" w:lineRule="auto"/>
        <w:jc w:val="both"/>
        <w:rPr>
          <w:rFonts w:ascii="Times New Roman" w:hAnsi="Times New Roman" w:cs="Times New Roman"/>
        </w:rPr>
      </w:pPr>
      <w:r w:rsidRPr="007171EA">
        <w:rPr>
          <w:rFonts w:ascii="Times New Roman" w:hAnsi="Times New Roman" w:cs="Times New Roman"/>
        </w:rPr>
        <w:br w:type="page"/>
      </w:r>
    </w:p>
    <w:p w:rsidR="00B21D38" w:rsidRPr="007171EA" w:rsidRDefault="00685D3C" w:rsidP="007171EA">
      <w:pPr>
        <w:spacing w:before="60" w:after="60" w:line="240" w:lineRule="auto"/>
        <w:jc w:val="center"/>
        <w:rPr>
          <w:rFonts w:ascii="Times New Roman" w:hAnsi="Times New Roman" w:cs="Times New Roman"/>
        </w:rPr>
      </w:pPr>
      <w:r w:rsidRPr="007171EA">
        <w:rPr>
          <w:rFonts w:ascii="Times New Roman" w:hAnsi="Times New Roman" w:cs="Times New Roman"/>
          <w:smallCaps/>
        </w:rPr>
        <w:lastRenderedPageBreak/>
        <w:t>Schedule—</w:t>
      </w:r>
      <w:r w:rsidRPr="007171EA">
        <w:rPr>
          <w:rFonts w:ascii="Times New Roman" w:hAnsi="Times New Roman" w:cs="Times New Roman"/>
          <w:i/>
        </w:rPr>
        <w:t>continued</w:t>
      </w:r>
    </w:p>
    <w:p w:rsidR="00B21D38" w:rsidRPr="007171EA" w:rsidRDefault="00A372E3" w:rsidP="007171EA">
      <w:pPr>
        <w:spacing w:before="60" w:after="60" w:line="240" w:lineRule="auto"/>
        <w:ind w:firstLine="432"/>
        <w:jc w:val="both"/>
        <w:rPr>
          <w:rFonts w:ascii="Times New Roman" w:hAnsi="Times New Roman" w:cs="Times New Roman"/>
        </w:rPr>
      </w:pPr>
      <w:r w:rsidRPr="007171EA">
        <w:rPr>
          <w:rFonts w:ascii="Times New Roman" w:hAnsi="Times New Roman" w:cs="Times New Roman"/>
        </w:rPr>
        <w:t>3.</w:t>
      </w:r>
      <w:r w:rsidRPr="007171EA">
        <w:rPr>
          <w:rFonts w:ascii="Times New Roman" w:hAnsi="Times New Roman" w:cs="Times New Roman"/>
        </w:rPr>
        <w:tab/>
      </w:r>
      <w:r w:rsidR="00B21D38" w:rsidRPr="007171EA">
        <w:rPr>
          <w:rFonts w:ascii="Times New Roman" w:hAnsi="Times New Roman" w:cs="Times New Roman"/>
        </w:rPr>
        <w:t>The Principal Act is</w:t>
      </w:r>
      <w:r w:rsidR="00685D3C" w:rsidRPr="007171EA">
        <w:rPr>
          <w:rFonts w:ascii="Times New Roman" w:hAnsi="Times New Roman" w:cs="Times New Roman"/>
          <w:i/>
        </w:rPr>
        <w:t xml:space="preserve"> </w:t>
      </w:r>
      <w:r w:rsidR="00B21D38" w:rsidRPr="007171EA">
        <w:rPr>
          <w:rFonts w:ascii="Times New Roman" w:hAnsi="Times New Roman" w:cs="Times New Roman"/>
        </w:rPr>
        <w:t>further amended as set out in the following table:—</w:t>
      </w:r>
    </w:p>
    <w:tbl>
      <w:tblPr>
        <w:tblW w:w="5000" w:type="pct"/>
        <w:tblCellMar>
          <w:left w:w="40" w:type="dxa"/>
          <w:right w:w="40" w:type="dxa"/>
        </w:tblCellMar>
        <w:tblLook w:val="0000" w:firstRow="0" w:lastRow="0" w:firstColumn="0" w:lastColumn="0" w:noHBand="0" w:noVBand="0"/>
      </w:tblPr>
      <w:tblGrid>
        <w:gridCol w:w="4540"/>
        <w:gridCol w:w="4569"/>
      </w:tblGrid>
      <w:tr w:rsidR="00B21D38" w:rsidRPr="007171EA" w:rsidTr="00B95C18">
        <w:trPr>
          <w:trHeight w:val="20"/>
        </w:trPr>
        <w:tc>
          <w:tcPr>
            <w:tcW w:w="2492" w:type="pct"/>
            <w:tcBorders>
              <w:top w:val="single" w:sz="6" w:space="0" w:color="auto"/>
              <w:bottom w:val="single" w:sz="6" w:space="0" w:color="auto"/>
              <w:right w:val="single" w:sz="6" w:space="0" w:color="auto"/>
            </w:tcBorders>
            <w:vAlign w:val="center"/>
          </w:tcPr>
          <w:p w:rsidR="00B21D38" w:rsidRPr="007171EA" w:rsidRDefault="00B21D38" w:rsidP="007171EA">
            <w:pPr>
              <w:spacing w:before="60" w:after="60" w:line="240" w:lineRule="auto"/>
              <w:jc w:val="center"/>
              <w:rPr>
                <w:rFonts w:ascii="Times New Roman" w:hAnsi="Times New Roman" w:cs="Times New Roman"/>
              </w:rPr>
            </w:pPr>
            <w:r w:rsidRPr="007171EA">
              <w:rPr>
                <w:rFonts w:ascii="Times New Roman" w:hAnsi="Times New Roman" w:cs="Times New Roman"/>
              </w:rPr>
              <w:t>Provision</w:t>
            </w:r>
          </w:p>
        </w:tc>
        <w:tc>
          <w:tcPr>
            <w:tcW w:w="2508" w:type="pct"/>
            <w:tcBorders>
              <w:top w:val="single" w:sz="6" w:space="0" w:color="auto"/>
              <w:left w:val="single" w:sz="6" w:space="0" w:color="auto"/>
              <w:bottom w:val="single" w:sz="6" w:space="0" w:color="auto"/>
            </w:tcBorders>
            <w:vAlign w:val="center"/>
          </w:tcPr>
          <w:p w:rsidR="00B21D38" w:rsidRPr="007171EA" w:rsidRDefault="00B21D38" w:rsidP="007171EA">
            <w:pPr>
              <w:spacing w:before="60" w:after="60" w:line="240" w:lineRule="auto"/>
              <w:jc w:val="center"/>
              <w:rPr>
                <w:rFonts w:ascii="Times New Roman" w:hAnsi="Times New Roman" w:cs="Times New Roman"/>
              </w:rPr>
            </w:pPr>
            <w:r w:rsidRPr="007171EA">
              <w:rPr>
                <w:rFonts w:ascii="Times New Roman" w:hAnsi="Times New Roman" w:cs="Times New Roman"/>
              </w:rPr>
              <w:t>Amendment</w:t>
            </w:r>
          </w:p>
        </w:tc>
      </w:tr>
      <w:tr w:rsidR="00B21D38" w:rsidRPr="007171EA" w:rsidTr="00B95C18">
        <w:trPr>
          <w:trHeight w:val="20"/>
        </w:trPr>
        <w:tc>
          <w:tcPr>
            <w:tcW w:w="2492" w:type="pct"/>
            <w:tcBorders>
              <w:top w:val="single" w:sz="6" w:space="0" w:color="auto"/>
              <w:right w:val="single" w:sz="6" w:space="0" w:color="auto"/>
            </w:tcBorders>
          </w:tcPr>
          <w:p w:rsidR="00B21D38" w:rsidRPr="007171EA" w:rsidRDefault="00B21D38" w:rsidP="007171EA">
            <w:pPr>
              <w:tabs>
                <w:tab w:val="left" w:leader="dot" w:pos="4320"/>
              </w:tabs>
              <w:spacing w:before="120" w:after="0" w:line="240" w:lineRule="auto"/>
              <w:jc w:val="both"/>
              <w:rPr>
                <w:rFonts w:ascii="Times New Roman" w:hAnsi="Times New Roman" w:cs="Times New Roman"/>
              </w:rPr>
            </w:pPr>
            <w:r w:rsidRPr="007171EA">
              <w:rPr>
                <w:rFonts w:ascii="Times New Roman" w:hAnsi="Times New Roman" w:cs="Times New Roman"/>
              </w:rPr>
              <w:t>Section 2</w:t>
            </w:r>
            <w:r w:rsidR="00B95C18" w:rsidRPr="007171EA">
              <w:rPr>
                <w:rFonts w:ascii="Times New Roman" w:hAnsi="Times New Roman" w:cs="Times New Roman"/>
              </w:rPr>
              <w:tab/>
            </w:r>
          </w:p>
        </w:tc>
        <w:tc>
          <w:tcPr>
            <w:tcW w:w="2508" w:type="pct"/>
            <w:tcBorders>
              <w:top w:val="single" w:sz="6" w:space="0" w:color="auto"/>
              <w:left w:val="single" w:sz="6" w:space="0" w:color="auto"/>
            </w:tcBorders>
          </w:tcPr>
          <w:p w:rsidR="00B21D38" w:rsidRPr="007171EA" w:rsidRDefault="00B21D38" w:rsidP="007171EA">
            <w:pPr>
              <w:spacing w:before="120" w:after="0" w:line="240" w:lineRule="auto"/>
              <w:ind w:left="432" w:hanging="288"/>
              <w:jc w:val="both"/>
              <w:rPr>
                <w:rFonts w:ascii="Times New Roman" w:hAnsi="Times New Roman" w:cs="Times New Roman"/>
              </w:rPr>
            </w:pPr>
            <w:r w:rsidRPr="007171EA">
              <w:rPr>
                <w:rFonts w:ascii="Times New Roman" w:hAnsi="Times New Roman" w:cs="Times New Roman"/>
              </w:rPr>
              <w:t xml:space="preserve">Omit </w:t>
            </w:r>
            <w:r w:rsidR="004C26F6" w:rsidRPr="007171EA">
              <w:rPr>
                <w:rFonts w:ascii="Times New Roman" w:hAnsi="Times New Roman" w:cs="Times New Roman"/>
              </w:rPr>
              <w:t>“</w:t>
            </w:r>
            <w:r w:rsidRPr="007171EA">
              <w:rPr>
                <w:rFonts w:ascii="Times New Roman" w:hAnsi="Times New Roman" w:cs="Times New Roman"/>
              </w:rPr>
              <w:t>the first day of July, One thousand nine hundred and forty-seven</w:t>
            </w:r>
            <w:r w:rsidR="004C26F6" w:rsidRPr="007171EA">
              <w:rPr>
                <w:rFonts w:ascii="Times New Roman" w:hAnsi="Times New Roman" w:cs="Times New Roman"/>
              </w:rPr>
              <w:t>”</w:t>
            </w:r>
            <w:r w:rsidRPr="007171EA">
              <w:rPr>
                <w:rFonts w:ascii="Times New Roman" w:hAnsi="Times New Roman" w:cs="Times New Roman"/>
              </w:rPr>
              <w:t xml:space="preserve"> substitute </w:t>
            </w:r>
            <w:r w:rsidR="004C26F6" w:rsidRPr="007171EA">
              <w:rPr>
                <w:rFonts w:ascii="Times New Roman" w:hAnsi="Times New Roman" w:cs="Times New Roman"/>
              </w:rPr>
              <w:t>“</w:t>
            </w:r>
            <w:r w:rsidRPr="007171EA">
              <w:rPr>
                <w:rFonts w:ascii="Times New Roman" w:hAnsi="Times New Roman" w:cs="Times New Roman"/>
              </w:rPr>
              <w:t>1st July, 1947</w:t>
            </w:r>
            <w:r w:rsidR="004C26F6" w:rsidRPr="007171EA">
              <w:rPr>
                <w:rFonts w:ascii="Times New Roman" w:hAnsi="Times New Roman" w:cs="Times New Roman"/>
              </w:rPr>
              <w:t>”</w:t>
            </w:r>
            <w:r w:rsidRPr="007171EA">
              <w:rPr>
                <w:rFonts w:ascii="Times New Roman" w:hAnsi="Times New Roman" w:cs="Times New Roman"/>
              </w:rPr>
              <w:t>.</w:t>
            </w:r>
          </w:p>
        </w:tc>
      </w:tr>
      <w:tr w:rsidR="00B21D38" w:rsidRPr="007171EA" w:rsidTr="00B95C18">
        <w:trPr>
          <w:trHeight w:val="20"/>
        </w:trPr>
        <w:tc>
          <w:tcPr>
            <w:tcW w:w="2492" w:type="pct"/>
            <w:tcBorders>
              <w:right w:val="single" w:sz="6" w:space="0" w:color="auto"/>
            </w:tcBorders>
          </w:tcPr>
          <w:p w:rsidR="00B21D38" w:rsidRPr="007171EA" w:rsidRDefault="00B21D38" w:rsidP="004626E4">
            <w:pPr>
              <w:tabs>
                <w:tab w:val="left" w:leader="dot" w:pos="4320"/>
              </w:tabs>
              <w:spacing w:after="0" w:line="240" w:lineRule="auto"/>
              <w:jc w:val="both"/>
              <w:rPr>
                <w:rFonts w:ascii="Times New Roman" w:hAnsi="Times New Roman" w:cs="Times New Roman"/>
              </w:rPr>
            </w:pPr>
            <w:r w:rsidRPr="007171EA">
              <w:rPr>
                <w:rFonts w:ascii="Times New Roman" w:hAnsi="Times New Roman" w:cs="Times New Roman"/>
              </w:rPr>
              <w:t>Section 4(</w:t>
            </w:r>
            <w:r w:rsidR="00DC199E">
              <w:rPr>
                <w:rFonts w:ascii="Times New Roman" w:hAnsi="Times New Roman" w:cs="Times New Roman"/>
              </w:rPr>
              <w:t>1</w:t>
            </w:r>
            <w:r w:rsidRPr="007171EA">
              <w:rPr>
                <w:rFonts w:ascii="Times New Roman" w:hAnsi="Times New Roman" w:cs="Times New Roman"/>
              </w:rPr>
              <w:t>)(c)</w:t>
            </w:r>
            <w:r w:rsidR="00B95C18" w:rsidRPr="007171EA">
              <w:rPr>
                <w:rFonts w:ascii="Times New Roman" w:hAnsi="Times New Roman" w:cs="Times New Roman"/>
              </w:rPr>
              <w:tab/>
            </w:r>
          </w:p>
        </w:tc>
        <w:tc>
          <w:tcPr>
            <w:tcW w:w="2508" w:type="pct"/>
            <w:tcBorders>
              <w:left w:val="single" w:sz="6" w:space="0" w:color="auto"/>
            </w:tcBorders>
          </w:tcPr>
          <w:p w:rsidR="00B21D38" w:rsidRPr="007171EA" w:rsidRDefault="00B21D38" w:rsidP="007171EA">
            <w:pPr>
              <w:spacing w:after="0" w:line="240" w:lineRule="auto"/>
              <w:ind w:left="144"/>
              <w:jc w:val="both"/>
              <w:rPr>
                <w:rFonts w:ascii="Times New Roman" w:hAnsi="Times New Roman" w:cs="Times New Roman"/>
              </w:rPr>
            </w:pPr>
            <w:r w:rsidRPr="007171EA">
              <w:rPr>
                <w:rFonts w:ascii="Times New Roman" w:hAnsi="Times New Roman" w:cs="Times New Roman"/>
              </w:rPr>
              <w:t xml:space="preserve">Omit </w:t>
            </w:r>
            <w:r w:rsidR="004C26F6" w:rsidRPr="007171EA">
              <w:rPr>
                <w:rFonts w:ascii="Times New Roman" w:hAnsi="Times New Roman" w:cs="Times New Roman"/>
              </w:rPr>
              <w:t>“</w:t>
            </w:r>
            <w:r w:rsidRPr="007171EA">
              <w:rPr>
                <w:rFonts w:ascii="Times New Roman" w:hAnsi="Times New Roman" w:cs="Times New Roman"/>
              </w:rPr>
              <w:t>of this Act</w:t>
            </w:r>
            <w:r w:rsidR="004C26F6" w:rsidRPr="007171EA">
              <w:rPr>
                <w:rFonts w:ascii="Times New Roman" w:hAnsi="Times New Roman" w:cs="Times New Roman"/>
              </w:rPr>
              <w:t>”</w:t>
            </w:r>
            <w:r w:rsidRPr="007171EA">
              <w:rPr>
                <w:rFonts w:ascii="Times New Roman" w:hAnsi="Times New Roman" w:cs="Times New Roman"/>
              </w:rPr>
              <w:t xml:space="preserve"> (last occurring).</w:t>
            </w:r>
          </w:p>
        </w:tc>
      </w:tr>
      <w:tr w:rsidR="00B21D38" w:rsidRPr="007171EA" w:rsidTr="00B95C18">
        <w:trPr>
          <w:trHeight w:val="20"/>
        </w:trPr>
        <w:tc>
          <w:tcPr>
            <w:tcW w:w="2492" w:type="pct"/>
            <w:tcBorders>
              <w:right w:val="single" w:sz="6" w:space="0" w:color="auto"/>
            </w:tcBorders>
          </w:tcPr>
          <w:p w:rsidR="00B21D38" w:rsidRPr="007171EA" w:rsidRDefault="00B21D38" w:rsidP="004626E4">
            <w:pPr>
              <w:tabs>
                <w:tab w:val="left" w:leader="dot" w:pos="4320"/>
              </w:tabs>
              <w:spacing w:after="0" w:line="240" w:lineRule="auto"/>
              <w:jc w:val="both"/>
              <w:rPr>
                <w:rFonts w:ascii="Times New Roman" w:hAnsi="Times New Roman" w:cs="Times New Roman"/>
              </w:rPr>
            </w:pPr>
            <w:r w:rsidRPr="007171EA">
              <w:rPr>
                <w:rFonts w:ascii="Times New Roman" w:hAnsi="Times New Roman" w:cs="Times New Roman"/>
              </w:rPr>
              <w:t>Section 4(</w:t>
            </w:r>
            <w:r w:rsidR="00DC199E">
              <w:rPr>
                <w:rFonts w:ascii="Times New Roman" w:hAnsi="Times New Roman" w:cs="Times New Roman"/>
              </w:rPr>
              <w:t>1</w:t>
            </w:r>
            <w:r w:rsidRPr="007171EA">
              <w:rPr>
                <w:rFonts w:ascii="Times New Roman" w:hAnsi="Times New Roman" w:cs="Times New Roman"/>
              </w:rPr>
              <w:t>)(d)</w:t>
            </w:r>
            <w:r w:rsidR="00B95C18" w:rsidRPr="007171EA">
              <w:rPr>
                <w:rFonts w:ascii="Times New Roman" w:hAnsi="Times New Roman" w:cs="Times New Roman"/>
              </w:rPr>
              <w:tab/>
            </w:r>
          </w:p>
        </w:tc>
        <w:tc>
          <w:tcPr>
            <w:tcW w:w="2508" w:type="pct"/>
            <w:tcBorders>
              <w:left w:val="single" w:sz="6" w:space="0" w:color="auto"/>
            </w:tcBorders>
          </w:tcPr>
          <w:p w:rsidR="00B21D38" w:rsidRPr="007171EA" w:rsidRDefault="00B21D38" w:rsidP="007171EA">
            <w:pPr>
              <w:spacing w:after="0" w:line="240" w:lineRule="auto"/>
              <w:ind w:left="144"/>
              <w:jc w:val="both"/>
              <w:rPr>
                <w:rFonts w:ascii="Times New Roman" w:hAnsi="Times New Roman" w:cs="Times New Roman"/>
              </w:rPr>
            </w:pPr>
            <w:r w:rsidRPr="007171EA">
              <w:rPr>
                <w:rFonts w:ascii="Times New Roman" w:hAnsi="Times New Roman" w:cs="Times New Roman"/>
              </w:rPr>
              <w:t xml:space="preserve">Omit </w:t>
            </w:r>
            <w:r w:rsidR="004C26F6" w:rsidRPr="007171EA">
              <w:rPr>
                <w:rFonts w:ascii="Times New Roman" w:hAnsi="Times New Roman" w:cs="Times New Roman"/>
              </w:rPr>
              <w:t>“</w:t>
            </w:r>
            <w:r w:rsidRPr="007171EA">
              <w:rPr>
                <w:rFonts w:ascii="Times New Roman" w:hAnsi="Times New Roman" w:cs="Times New Roman"/>
              </w:rPr>
              <w:t>of this Act</w:t>
            </w:r>
            <w:r w:rsidR="004C26F6" w:rsidRPr="007171EA">
              <w:rPr>
                <w:rFonts w:ascii="Times New Roman" w:hAnsi="Times New Roman" w:cs="Times New Roman"/>
              </w:rPr>
              <w:t>”</w:t>
            </w:r>
            <w:r w:rsidRPr="007171EA">
              <w:rPr>
                <w:rFonts w:ascii="Times New Roman" w:hAnsi="Times New Roman" w:cs="Times New Roman"/>
              </w:rPr>
              <w:t xml:space="preserve"> (last occurring).</w:t>
            </w:r>
          </w:p>
        </w:tc>
      </w:tr>
      <w:tr w:rsidR="00B21D38" w:rsidRPr="007171EA" w:rsidTr="00B95C18">
        <w:trPr>
          <w:trHeight w:val="20"/>
        </w:trPr>
        <w:tc>
          <w:tcPr>
            <w:tcW w:w="2492" w:type="pct"/>
            <w:tcBorders>
              <w:right w:val="single" w:sz="6" w:space="0" w:color="auto"/>
            </w:tcBorders>
          </w:tcPr>
          <w:p w:rsidR="00B21D38" w:rsidRPr="007171EA" w:rsidRDefault="00B21D38" w:rsidP="004626E4">
            <w:pPr>
              <w:tabs>
                <w:tab w:val="left" w:leader="dot" w:pos="4320"/>
              </w:tabs>
              <w:spacing w:after="0" w:line="240" w:lineRule="auto"/>
              <w:jc w:val="both"/>
              <w:rPr>
                <w:rFonts w:ascii="Times New Roman" w:hAnsi="Times New Roman" w:cs="Times New Roman"/>
              </w:rPr>
            </w:pPr>
            <w:r w:rsidRPr="007171EA">
              <w:rPr>
                <w:rFonts w:ascii="Times New Roman" w:hAnsi="Times New Roman" w:cs="Times New Roman"/>
              </w:rPr>
              <w:t>Section 4</w:t>
            </w:r>
            <w:r w:rsidR="00685D3C" w:rsidRPr="007171EA">
              <w:rPr>
                <w:rFonts w:ascii="Times New Roman" w:hAnsi="Times New Roman" w:cs="Times New Roman"/>
                <w:smallCaps/>
              </w:rPr>
              <w:t>(</w:t>
            </w:r>
            <w:r w:rsidR="00DC199E">
              <w:rPr>
                <w:rFonts w:ascii="Times New Roman" w:hAnsi="Times New Roman" w:cs="Times New Roman"/>
                <w:smallCaps/>
              </w:rPr>
              <w:t>1</w:t>
            </w:r>
            <w:r w:rsidR="00685D3C" w:rsidRPr="007171EA">
              <w:rPr>
                <w:rFonts w:ascii="Times New Roman" w:hAnsi="Times New Roman" w:cs="Times New Roman"/>
                <w:smallCaps/>
              </w:rPr>
              <w:t>)</w:t>
            </w:r>
            <w:r w:rsidRPr="007171EA">
              <w:rPr>
                <w:rFonts w:ascii="Times New Roman" w:hAnsi="Times New Roman" w:cs="Times New Roman"/>
              </w:rPr>
              <w:t>(f)</w:t>
            </w:r>
            <w:r w:rsidR="00B95C18" w:rsidRPr="007171EA">
              <w:rPr>
                <w:rFonts w:ascii="Times New Roman" w:hAnsi="Times New Roman" w:cs="Times New Roman"/>
              </w:rPr>
              <w:tab/>
            </w:r>
          </w:p>
        </w:tc>
        <w:tc>
          <w:tcPr>
            <w:tcW w:w="2508" w:type="pct"/>
            <w:tcBorders>
              <w:left w:val="single" w:sz="6" w:space="0" w:color="auto"/>
            </w:tcBorders>
          </w:tcPr>
          <w:p w:rsidR="00B21D38" w:rsidRPr="007171EA" w:rsidRDefault="00B21D38" w:rsidP="007171EA">
            <w:pPr>
              <w:spacing w:after="0" w:line="240" w:lineRule="auto"/>
              <w:ind w:left="144"/>
              <w:jc w:val="both"/>
              <w:rPr>
                <w:rFonts w:ascii="Times New Roman" w:hAnsi="Times New Roman" w:cs="Times New Roman"/>
              </w:rPr>
            </w:pPr>
            <w:r w:rsidRPr="007171EA">
              <w:rPr>
                <w:rFonts w:ascii="Times New Roman" w:hAnsi="Times New Roman" w:cs="Times New Roman"/>
              </w:rPr>
              <w:t xml:space="preserve">Omit </w:t>
            </w:r>
            <w:r w:rsidR="004C26F6" w:rsidRPr="007171EA">
              <w:rPr>
                <w:rFonts w:ascii="Times New Roman" w:hAnsi="Times New Roman" w:cs="Times New Roman"/>
              </w:rPr>
              <w:t>“</w:t>
            </w:r>
            <w:r w:rsidRPr="007171EA">
              <w:rPr>
                <w:rFonts w:ascii="Times New Roman" w:hAnsi="Times New Roman" w:cs="Times New Roman"/>
              </w:rPr>
              <w:t>of this Act</w:t>
            </w:r>
            <w:r w:rsidR="004C26F6" w:rsidRPr="007171EA">
              <w:rPr>
                <w:rFonts w:ascii="Times New Roman" w:hAnsi="Times New Roman" w:cs="Times New Roman"/>
              </w:rPr>
              <w:t>”</w:t>
            </w:r>
            <w:r w:rsidRPr="007171EA">
              <w:rPr>
                <w:rFonts w:ascii="Times New Roman" w:hAnsi="Times New Roman" w:cs="Times New Roman"/>
              </w:rPr>
              <w:t xml:space="preserve"> (last occurring).</w:t>
            </w:r>
          </w:p>
        </w:tc>
      </w:tr>
      <w:tr w:rsidR="00B21D38" w:rsidRPr="007171EA" w:rsidTr="00B95C18">
        <w:trPr>
          <w:trHeight w:val="20"/>
        </w:trPr>
        <w:tc>
          <w:tcPr>
            <w:tcW w:w="2492" w:type="pct"/>
            <w:tcBorders>
              <w:right w:val="single" w:sz="6" w:space="0" w:color="auto"/>
            </w:tcBorders>
          </w:tcPr>
          <w:p w:rsidR="00B21D38" w:rsidRPr="007171EA" w:rsidRDefault="00B21D38" w:rsidP="004626E4">
            <w:pPr>
              <w:tabs>
                <w:tab w:val="left" w:leader="dot" w:pos="4320"/>
              </w:tabs>
              <w:spacing w:after="0" w:line="240" w:lineRule="auto"/>
              <w:jc w:val="both"/>
              <w:rPr>
                <w:rFonts w:ascii="Times New Roman" w:hAnsi="Times New Roman" w:cs="Times New Roman"/>
              </w:rPr>
            </w:pPr>
            <w:r w:rsidRPr="007171EA">
              <w:rPr>
                <w:rFonts w:ascii="Times New Roman" w:hAnsi="Times New Roman" w:cs="Times New Roman"/>
              </w:rPr>
              <w:t>Section 4(</w:t>
            </w:r>
            <w:r w:rsidR="00DC199E">
              <w:rPr>
                <w:rFonts w:ascii="Times New Roman" w:hAnsi="Times New Roman" w:cs="Times New Roman"/>
              </w:rPr>
              <w:t>1</w:t>
            </w:r>
            <w:r w:rsidRPr="007171EA">
              <w:rPr>
                <w:rFonts w:ascii="Times New Roman" w:hAnsi="Times New Roman" w:cs="Times New Roman"/>
              </w:rPr>
              <w:t>)(h)</w:t>
            </w:r>
            <w:r w:rsidR="00B95C18" w:rsidRPr="007171EA">
              <w:rPr>
                <w:rFonts w:ascii="Times New Roman" w:hAnsi="Times New Roman" w:cs="Times New Roman"/>
              </w:rPr>
              <w:tab/>
            </w:r>
          </w:p>
        </w:tc>
        <w:tc>
          <w:tcPr>
            <w:tcW w:w="2508" w:type="pct"/>
            <w:tcBorders>
              <w:left w:val="single" w:sz="6" w:space="0" w:color="auto"/>
            </w:tcBorders>
          </w:tcPr>
          <w:p w:rsidR="00B21D38" w:rsidRPr="007171EA" w:rsidRDefault="00B21D38" w:rsidP="007171EA">
            <w:pPr>
              <w:spacing w:after="0" w:line="240" w:lineRule="auto"/>
              <w:ind w:left="144"/>
              <w:jc w:val="both"/>
              <w:rPr>
                <w:rFonts w:ascii="Times New Roman" w:hAnsi="Times New Roman" w:cs="Times New Roman"/>
              </w:rPr>
            </w:pPr>
            <w:r w:rsidRPr="007171EA">
              <w:rPr>
                <w:rFonts w:ascii="Times New Roman" w:hAnsi="Times New Roman" w:cs="Times New Roman"/>
              </w:rPr>
              <w:t xml:space="preserve">Omit </w:t>
            </w:r>
            <w:r w:rsidR="004C26F6" w:rsidRPr="007171EA">
              <w:rPr>
                <w:rFonts w:ascii="Times New Roman" w:hAnsi="Times New Roman" w:cs="Times New Roman"/>
              </w:rPr>
              <w:t>“</w:t>
            </w:r>
            <w:r w:rsidRPr="007171EA">
              <w:rPr>
                <w:rFonts w:ascii="Times New Roman" w:hAnsi="Times New Roman" w:cs="Times New Roman"/>
              </w:rPr>
              <w:t>of this Act</w:t>
            </w:r>
            <w:r w:rsidR="004C26F6" w:rsidRPr="007171EA">
              <w:rPr>
                <w:rFonts w:ascii="Times New Roman" w:hAnsi="Times New Roman" w:cs="Times New Roman"/>
              </w:rPr>
              <w:t>”</w:t>
            </w:r>
            <w:r w:rsidRPr="007171EA">
              <w:rPr>
                <w:rFonts w:ascii="Times New Roman" w:hAnsi="Times New Roman" w:cs="Times New Roman"/>
              </w:rPr>
              <w:t xml:space="preserve"> (last occurring).</w:t>
            </w:r>
          </w:p>
        </w:tc>
      </w:tr>
      <w:tr w:rsidR="00B21D38" w:rsidRPr="007171EA" w:rsidTr="00B95C18">
        <w:trPr>
          <w:trHeight w:val="20"/>
        </w:trPr>
        <w:tc>
          <w:tcPr>
            <w:tcW w:w="2492" w:type="pct"/>
            <w:tcBorders>
              <w:right w:val="single" w:sz="6" w:space="0" w:color="auto"/>
            </w:tcBorders>
          </w:tcPr>
          <w:p w:rsidR="00B21D38" w:rsidRPr="007171EA" w:rsidRDefault="00B21D38" w:rsidP="004626E4">
            <w:pPr>
              <w:tabs>
                <w:tab w:val="left" w:leader="dot" w:pos="4320"/>
              </w:tabs>
              <w:spacing w:after="0" w:line="240" w:lineRule="auto"/>
              <w:jc w:val="both"/>
              <w:rPr>
                <w:rFonts w:ascii="Times New Roman" w:hAnsi="Times New Roman" w:cs="Times New Roman"/>
              </w:rPr>
            </w:pPr>
            <w:r w:rsidRPr="007171EA">
              <w:rPr>
                <w:rFonts w:ascii="Times New Roman" w:hAnsi="Times New Roman" w:cs="Times New Roman"/>
              </w:rPr>
              <w:t>Section 4(</w:t>
            </w:r>
            <w:r w:rsidR="00DC199E">
              <w:rPr>
                <w:rFonts w:ascii="Times New Roman" w:hAnsi="Times New Roman" w:cs="Times New Roman"/>
              </w:rPr>
              <w:t>1</w:t>
            </w:r>
            <w:r w:rsidRPr="007171EA">
              <w:rPr>
                <w:rFonts w:ascii="Times New Roman" w:hAnsi="Times New Roman" w:cs="Times New Roman"/>
              </w:rPr>
              <w:t>)(</w:t>
            </w:r>
            <w:proofErr w:type="spellStart"/>
            <w:r w:rsidRPr="007171EA">
              <w:rPr>
                <w:rFonts w:ascii="Times New Roman" w:hAnsi="Times New Roman" w:cs="Times New Roman"/>
              </w:rPr>
              <w:t>i</w:t>
            </w:r>
            <w:proofErr w:type="spellEnd"/>
            <w:r w:rsidRPr="007171EA">
              <w:rPr>
                <w:rFonts w:ascii="Times New Roman" w:hAnsi="Times New Roman" w:cs="Times New Roman"/>
              </w:rPr>
              <w:t>)</w:t>
            </w:r>
            <w:r w:rsidR="00B95C18" w:rsidRPr="007171EA">
              <w:rPr>
                <w:rFonts w:ascii="Times New Roman" w:hAnsi="Times New Roman" w:cs="Times New Roman"/>
              </w:rPr>
              <w:tab/>
            </w:r>
          </w:p>
        </w:tc>
        <w:tc>
          <w:tcPr>
            <w:tcW w:w="2508" w:type="pct"/>
            <w:tcBorders>
              <w:left w:val="single" w:sz="6" w:space="0" w:color="auto"/>
            </w:tcBorders>
          </w:tcPr>
          <w:p w:rsidR="00B21D38" w:rsidRPr="007171EA" w:rsidRDefault="00B21D38" w:rsidP="007171EA">
            <w:pPr>
              <w:spacing w:after="0" w:line="240" w:lineRule="auto"/>
              <w:ind w:left="144"/>
              <w:jc w:val="both"/>
              <w:rPr>
                <w:rFonts w:ascii="Times New Roman" w:hAnsi="Times New Roman" w:cs="Times New Roman"/>
              </w:rPr>
            </w:pPr>
            <w:r w:rsidRPr="007171EA">
              <w:rPr>
                <w:rFonts w:ascii="Times New Roman" w:hAnsi="Times New Roman" w:cs="Times New Roman"/>
              </w:rPr>
              <w:t xml:space="preserve">Omit </w:t>
            </w:r>
            <w:r w:rsidR="004C26F6" w:rsidRPr="007171EA">
              <w:rPr>
                <w:rFonts w:ascii="Times New Roman" w:hAnsi="Times New Roman" w:cs="Times New Roman"/>
              </w:rPr>
              <w:t>“</w:t>
            </w:r>
            <w:r w:rsidRPr="007171EA">
              <w:rPr>
                <w:rFonts w:ascii="Times New Roman" w:hAnsi="Times New Roman" w:cs="Times New Roman"/>
              </w:rPr>
              <w:t>of this Act</w:t>
            </w:r>
            <w:r w:rsidR="004C26F6" w:rsidRPr="007171EA">
              <w:rPr>
                <w:rFonts w:ascii="Times New Roman" w:hAnsi="Times New Roman" w:cs="Times New Roman"/>
              </w:rPr>
              <w:t>”</w:t>
            </w:r>
            <w:r w:rsidRPr="007171EA">
              <w:rPr>
                <w:rFonts w:ascii="Times New Roman" w:hAnsi="Times New Roman" w:cs="Times New Roman"/>
              </w:rPr>
              <w:t xml:space="preserve"> (last occurring).</w:t>
            </w:r>
          </w:p>
        </w:tc>
      </w:tr>
      <w:tr w:rsidR="00B21D38" w:rsidRPr="007171EA" w:rsidTr="00B95C18">
        <w:trPr>
          <w:trHeight w:val="20"/>
        </w:trPr>
        <w:tc>
          <w:tcPr>
            <w:tcW w:w="2492" w:type="pct"/>
            <w:tcBorders>
              <w:right w:val="single" w:sz="6" w:space="0" w:color="auto"/>
            </w:tcBorders>
          </w:tcPr>
          <w:p w:rsidR="00B21D38" w:rsidRPr="007171EA" w:rsidRDefault="00B21D38" w:rsidP="004626E4">
            <w:pPr>
              <w:tabs>
                <w:tab w:val="left" w:leader="dot" w:pos="4320"/>
              </w:tabs>
              <w:spacing w:after="0" w:line="240" w:lineRule="auto"/>
              <w:jc w:val="both"/>
              <w:rPr>
                <w:rFonts w:ascii="Times New Roman" w:hAnsi="Times New Roman" w:cs="Times New Roman"/>
              </w:rPr>
            </w:pPr>
            <w:r w:rsidRPr="007171EA">
              <w:rPr>
                <w:rFonts w:ascii="Times New Roman" w:hAnsi="Times New Roman" w:cs="Times New Roman"/>
              </w:rPr>
              <w:t>Section 4(</w:t>
            </w:r>
            <w:r w:rsidR="00DC199E">
              <w:rPr>
                <w:rFonts w:ascii="Times New Roman" w:hAnsi="Times New Roman" w:cs="Times New Roman"/>
              </w:rPr>
              <w:t>1</w:t>
            </w:r>
            <w:r w:rsidRPr="007171EA">
              <w:rPr>
                <w:rFonts w:ascii="Times New Roman" w:hAnsi="Times New Roman" w:cs="Times New Roman"/>
              </w:rPr>
              <w:t>)(k)</w:t>
            </w:r>
            <w:r w:rsidR="00B95C18" w:rsidRPr="007171EA">
              <w:rPr>
                <w:rFonts w:ascii="Times New Roman" w:hAnsi="Times New Roman" w:cs="Times New Roman"/>
              </w:rPr>
              <w:tab/>
            </w:r>
          </w:p>
        </w:tc>
        <w:tc>
          <w:tcPr>
            <w:tcW w:w="2508" w:type="pct"/>
            <w:tcBorders>
              <w:left w:val="single" w:sz="6" w:space="0" w:color="auto"/>
            </w:tcBorders>
          </w:tcPr>
          <w:p w:rsidR="00B21D38" w:rsidRPr="007171EA" w:rsidRDefault="00B21D38" w:rsidP="007171EA">
            <w:pPr>
              <w:spacing w:after="0" w:line="240" w:lineRule="auto"/>
              <w:ind w:left="144"/>
              <w:jc w:val="both"/>
              <w:rPr>
                <w:rFonts w:ascii="Times New Roman" w:hAnsi="Times New Roman" w:cs="Times New Roman"/>
              </w:rPr>
            </w:pPr>
            <w:r w:rsidRPr="007171EA">
              <w:rPr>
                <w:rFonts w:ascii="Times New Roman" w:hAnsi="Times New Roman" w:cs="Times New Roman"/>
              </w:rPr>
              <w:t xml:space="preserve">Omit </w:t>
            </w:r>
            <w:r w:rsidR="004C26F6" w:rsidRPr="007171EA">
              <w:rPr>
                <w:rFonts w:ascii="Times New Roman" w:hAnsi="Times New Roman" w:cs="Times New Roman"/>
              </w:rPr>
              <w:t>“</w:t>
            </w:r>
            <w:r w:rsidRPr="007171EA">
              <w:rPr>
                <w:rFonts w:ascii="Times New Roman" w:hAnsi="Times New Roman" w:cs="Times New Roman"/>
              </w:rPr>
              <w:t>of this Act</w:t>
            </w:r>
            <w:r w:rsidR="004C26F6" w:rsidRPr="007171EA">
              <w:rPr>
                <w:rFonts w:ascii="Times New Roman" w:hAnsi="Times New Roman" w:cs="Times New Roman"/>
              </w:rPr>
              <w:t>”</w:t>
            </w:r>
            <w:r w:rsidRPr="007171EA">
              <w:rPr>
                <w:rFonts w:ascii="Times New Roman" w:hAnsi="Times New Roman" w:cs="Times New Roman"/>
              </w:rPr>
              <w:t xml:space="preserve"> (last occurring).</w:t>
            </w:r>
          </w:p>
        </w:tc>
      </w:tr>
      <w:tr w:rsidR="00B21D38" w:rsidRPr="007171EA" w:rsidTr="00B95C18">
        <w:trPr>
          <w:trHeight w:val="20"/>
        </w:trPr>
        <w:tc>
          <w:tcPr>
            <w:tcW w:w="2492" w:type="pct"/>
            <w:tcBorders>
              <w:right w:val="single" w:sz="6" w:space="0" w:color="auto"/>
            </w:tcBorders>
          </w:tcPr>
          <w:p w:rsidR="00B21D38" w:rsidRPr="007171EA" w:rsidRDefault="00B21D38" w:rsidP="004626E4">
            <w:pPr>
              <w:tabs>
                <w:tab w:val="left" w:leader="dot" w:pos="4320"/>
              </w:tabs>
              <w:spacing w:after="0" w:line="240" w:lineRule="auto"/>
              <w:jc w:val="both"/>
              <w:rPr>
                <w:rFonts w:ascii="Times New Roman" w:hAnsi="Times New Roman" w:cs="Times New Roman"/>
              </w:rPr>
            </w:pPr>
            <w:r w:rsidRPr="007171EA">
              <w:rPr>
                <w:rFonts w:ascii="Times New Roman" w:hAnsi="Times New Roman" w:cs="Times New Roman"/>
              </w:rPr>
              <w:t>Section 4(</w:t>
            </w:r>
            <w:r w:rsidR="00DC199E">
              <w:rPr>
                <w:rFonts w:ascii="Times New Roman" w:hAnsi="Times New Roman" w:cs="Times New Roman"/>
              </w:rPr>
              <w:t>1</w:t>
            </w:r>
            <w:r w:rsidRPr="007171EA">
              <w:rPr>
                <w:rFonts w:ascii="Times New Roman" w:hAnsi="Times New Roman" w:cs="Times New Roman"/>
              </w:rPr>
              <w:t>)(1)</w:t>
            </w:r>
            <w:r w:rsidR="00B95C18" w:rsidRPr="007171EA">
              <w:rPr>
                <w:rFonts w:ascii="Times New Roman" w:hAnsi="Times New Roman" w:cs="Times New Roman"/>
              </w:rPr>
              <w:tab/>
            </w:r>
          </w:p>
        </w:tc>
        <w:tc>
          <w:tcPr>
            <w:tcW w:w="2508" w:type="pct"/>
            <w:tcBorders>
              <w:left w:val="single" w:sz="6" w:space="0" w:color="auto"/>
            </w:tcBorders>
          </w:tcPr>
          <w:p w:rsidR="00B21D38" w:rsidRPr="007171EA" w:rsidRDefault="00B21D38" w:rsidP="007171EA">
            <w:pPr>
              <w:spacing w:after="0" w:line="240" w:lineRule="auto"/>
              <w:ind w:left="144"/>
              <w:jc w:val="both"/>
              <w:rPr>
                <w:rFonts w:ascii="Times New Roman" w:hAnsi="Times New Roman" w:cs="Times New Roman"/>
              </w:rPr>
            </w:pPr>
            <w:r w:rsidRPr="007171EA">
              <w:rPr>
                <w:rFonts w:ascii="Times New Roman" w:hAnsi="Times New Roman" w:cs="Times New Roman"/>
              </w:rPr>
              <w:t xml:space="preserve">Omit </w:t>
            </w:r>
            <w:r w:rsidR="004C26F6" w:rsidRPr="007171EA">
              <w:rPr>
                <w:rFonts w:ascii="Times New Roman" w:hAnsi="Times New Roman" w:cs="Times New Roman"/>
              </w:rPr>
              <w:t>“</w:t>
            </w:r>
            <w:r w:rsidRPr="007171EA">
              <w:rPr>
                <w:rFonts w:ascii="Times New Roman" w:hAnsi="Times New Roman" w:cs="Times New Roman"/>
              </w:rPr>
              <w:t>of this Act</w:t>
            </w:r>
            <w:r w:rsidR="004C26F6" w:rsidRPr="007171EA">
              <w:rPr>
                <w:rFonts w:ascii="Times New Roman" w:hAnsi="Times New Roman" w:cs="Times New Roman"/>
              </w:rPr>
              <w:t>”</w:t>
            </w:r>
            <w:r w:rsidRPr="007171EA">
              <w:rPr>
                <w:rFonts w:ascii="Times New Roman" w:hAnsi="Times New Roman" w:cs="Times New Roman"/>
              </w:rPr>
              <w:t xml:space="preserve"> (last occurring).</w:t>
            </w:r>
          </w:p>
        </w:tc>
      </w:tr>
      <w:tr w:rsidR="00B21D38" w:rsidRPr="007171EA" w:rsidTr="00B95C18">
        <w:trPr>
          <w:trHeight w:val="20"/>
        </w:trPr>
        <w:tc>
          <w:tcPr>
            <w:tcW w:w="2492" w:type="pct"/>
            <w:tcBorders>
              <w:right w:val="single" w:sz="6" w:space="0" w:color="auto"/>
            </w:tcBorders>
          </w:tcPr>
          <w:p w:rsidR="00B21D38" w:rsidRPr="007171EA" w:rsidRDefault="00B21D38" w:rsidP="004626E4">
            <w:pPr>
              <w:tabs>
                <w:tab w:val="left" w:leader="dot" w:pos="4320"/>
              </w:tabs>
              <w:spacing w:after="0" w:line="240" w:lineRule="auto"/>
              <w:jc w:val="both"/>
              <w:rPr>
                <w:rFonts w:ascii="Times New Roman" w:hAnsi="Times New Roman" w:cs="Times New Roman"/>
              </w:rPr>
            </w:pPr>
            <w:r w:rsidRPr="007171EA">
              <w:rPr>
                <w:rFonts w:ascii="Times New Roman" w:hAnsi="Times New Roman" w:cs="Times New Roman"/>
              </w:rPr>
              <w:t>Section 6(1)</w:t>
            </w:r>
            <w:r w:rsidR="00B95C18" w:rsidRPr="007171EA">
              <w:rPr>
                <w:rFonts w:ascii="Times New Roman" w:hAnsi="Times New Roman" w:cs="Times New Roman"/>
              </w:rPr>
              <w:tab/>
            </w:r>
          </w:p>
        </w:tc>
        <w:tc>
          <w:tcPr>
            <w:tcW w:w="2508" w:type="pct"/>
            <w:tcBorders>
              <w:left w:val="single" w:sz="6" w:space="0" w:color="auto"/>
            </w:tcBorders>
          </w:tcPr>
          <w:p w:rsidR="00B21D38" w:rsidRPr="007171EA" w:rsidRDefault="00B21D38" w:rsidP="007171EA">
            <w:pPr>
              <w:spacing w:after="0" w:line="240" w:lineRule="auto"/>
              <w:ind w:left="144"/>
              <w:jc w:val="both"/>
              <w:rPr>
                <w:rFonts w:ascii="Times New Roman" w:hAnsi="Times New Roman" w:cs="Times New Roman"/>
              </w:rPr>
            </w:pPr>
            <w:r w:rsidRPr="007171EA">
              <w:rPr>
                <w:rFonts w:ascii="Times New Roman" w:hAnsi="Times New Roman" w:cs="Times New Roman"/>
              </w:rPr>
              <w:t xml:space="preserve">Omit </w:t>
            </w:r>
            <w:r w:rsidR="004C26F6" w:rsidRPr="007171EA">
              <w:rPr>
                <w:rFonts w:ascii="Times New Roman" w:hAnsi="Times New Roman" w:cs="Times New Roman"/>
              </w:rPr>
              <w:t>“</w:t>
            </w:r>
            <w:r w:rsidRPr="007171EA">
              <w:rPr>
                <w:rFonts w:ascii="Times New Roman" w:hAnsi="Times New Roman" w:cs="Times New Roman"/>
              </w:rPr>
              <w:t>of this Act</w:t>
            </w:r>
            <w:r w:rsidR="004C26F6" w:rsidRPr="007171EA">
              <w:rPr>
                <w:rFonts w:ascii="Times New Roman" w:hAnsi="Times New Roman" w:cs="Times New Roman"/>
              </w:rPr>
              <w:t>”</w:t>
            </w:r>
            <w:r w:rsidRPr="007171EA">
              <w:rPr>
                <w:rFonts w:ascii="Times New Roman" w:hAnsi="Times New Roman" w:cs="Times New Roman"/>
              </w:rPr>
              <w:t xml:space="preserve"> (first occurring).</w:t>
            </w:r>
          </w:p>
        </w:tc>
      </w:tr>
      <w:tr w:rsidR="00B21D38" w:rsidRPr="007171EA" w:rsidTr="00B95C18">
        <w:trPr>
          <w:trHeight w:val="20"/>
        </w:trPr>
        <w:tc>
          <w:tcPr>
            <w:tcW w:w="2492" w:type="pct"/>
            <w:tcBorders>
              <w:right w:val="single" w:sz="6" w:space="0" w:color="auto"/>
            </w:tcBorders>
          </w:tcPr>
          <w:p w:rsidR="00B21D38" w:rsidRPr="007171EA" w:rsidRDefault="00B21D38" w:rsidP="007171EA">
            <w:pPr>
              <w:spacing w:after="0" w:line="240" w:lineRule="auto"/>
              <w:ind w:left="288"/>
              <w:jc w:val="both"/>
              <w:rPr>
                <w:rFonts w:ascii="Times New Roman" w:hAnsi="Times New Roman" w:cs="Times New Roman"/>
              </w:rPr>
            </w:pPr>
            <w:r w:rsidRPr="007171EA">
              <w:rPr>
                <w:rFonts w:ascii="Times New Roman" w:hAnsi="Times New Roman" w:cs="Times New Roman"/>
              </w:rPr>
              <w:t xml:space="preserve">(definition of </w:t>
            </w:r>
            <w:r w:rsidR="004C26F6" w:rsidRPr="007171EA">
              <w:rPr>
                <w:rFonts w:ascii="Times New Roman" w:hAnsi="Times New Roman" w:cs="Times New Roman"/>
              </w:rPr>
              <w:t>“</w:t>
            </w:r>
            <w:r w:rsidRPr="007171EA">
              <w:rPr>
                <w:rFonts w:ascii="Times New Roman" w:hAnsi="Times New Roman" w:cs="Times New Roman"/>
              </w:rPr>
              <w:t>mental hospital</w:t>
            </w:r>
            <w:r w:rsidR="004C26F6" w:rsidRPr="007171EA">
              <w:rPr>
                <w:rFonts w:ascii="Times New Roman" w:hAnsi="Times New Roman" w:cs="Times New Roman"/>
              </w:rPr>
              <w:t>”</w:t>
            </w:r>
            <w:r w:rsidRPr="007171EA">
              <w:rPr>
                <w:rFonts w:ascii="Times New Roman" w:hAnsi="Times New Roman" w:cs="Times New Roman"/>
              </w:rPr>
              <w:t>)</w:t>
            </w:r>
          </w:p>
        </w:tc>
        <w:tc>
          <w:tcPr>
            <w:tcW w:w="2508" w:type="pct"/>
            <w:tcBorders>
              <w:left w:val="single" w:sz="6" w:space="0" w:color="auto"/>
            </w:tcBorders>
          </w:tcPr>
          <w:p w:rsidR="00B21D38" w:rsidRPr="007171EA" w:rsidRDefault="00B21D38" w:rsidP="007171EA">
            <w:pPr>
              <w:spacing w:after="0" w:line="240" w:lineRule="auto"/>
              <w:ind w:left="144"/>
              <w:jc w:val="both"/>
              <w:rPr>
                <w:rFonts w:ascii="Times New Roman" w:hAnsi="Times New Roman" w:cs="Times New Roman"/>
              </w:rPr>
            </w:pPr>
          </w:p>
        </w:tc>
      </w:tr>
      <w:tr w:rsidR="00B21D38" w:rsidRPr="007171EA" w:rsidTr="00B95C18">
        <w:trPr>
          <w:trHeight w:val="20"/>
        </w:trPr>
        <w:tc>
          <w:tcPr>
            <w:tcW w:w="2492" w:type="pct"/>
            <w:tcBorders>
              <w:right w:val="single" w:sz="6" w:space="0" w:color="auto"/>
            </w:tcBorders>
          </w:tcPr>
          <w:p w:rsidR="00B21D38" w:rsidRPr="007171EA" w:rsidRDefault="004626E4" w:rsidP="007171EA">
            <w:pPr>
              <w:tabs>
                <w:tab w:val="left" w:leader="dot" w:pos="4320"/>
              </w:tabs>
              <w:spacing w:after="0" w:line="240" w:lineRule="auto"/>
              <w:jc w:val="both"/>
              <w:rPr>
                <w:rFonts w:ascii="Times New Roman" w:hAnsi="Times New Roman" w:cs="Times New Roman"/>
              </w:rPr>
            </w:pPr>
            <w:r>
              <w:rPr>
                <w:rFonts w:ascii="Times New Roman" w:hAnsi="Times New Roman" w:cs="Times New Roman"/>
              </w:rPr>
              <w:t>Section 28</w:t>
            </w:r>
            <w:r w:rsidR="00B21D38" w:rsidRPr="007171EA">
              <w:rPr>
                <w:rFonts w:ascii="Times New Roman" w:hAnsi="Times New Roman" w:cs="Times New Roman"/>
              </w:rPr>
              <w:t>(1</w:t>
            </w:r>
            <w:r w:rsidR="00685D3C" w:rsidRPr="007171EA">
              <w:rPr>
                <w:rFonts w:ascii="Times New Roman" w:hAnsi="Times New Roman" w:cs="Times New Roman"/>
                <w:smallCaps/>
              </w:rPr>
              <w:t>ea)</w:t>
            </w:r>
            <w:r w:rsidR="00B95C18" w:rsidRPr="007171EA">
              <w:rPr>
                <w:rFonts w:ascii="Times New Roman" w:hAnsi="Times New Roman" w:cs="Times New Roman"/>
                <w:smallCaps/>
              </w:rPr>
              <w:tab/>
            </w:r>
          </w:p>
        </w:tc>
        <w:tc>
          <w:tcPr>
            <w:tcW w:w="2508" w:type="pct"/>
            <w:tcBorders>
              <w:left w:val="single" w:sz="6" w:space="0" w:color="auto"/>
            </w:tcBorders>
          </w:tcPr>
          <w:p w:rsidR="00B21D38" w:rsidRPr="007171EA" w:rsidRDefault="00B21D38" w:rsidP="007171EA">
            <w:pPr>
              <w:spacing w:after="0" w:line="240" w:lineRule="auto"/>
              <w:ind w:left="144"/>
              <w:jc w:val="both"/>
              <w:rPr>
                <w:rFonts w:ascii="Times New Roman" w:hAnsi="Times New Roman" w:cs="Times New Roman"/>
              </w:rPr>
            </w:pPr>
            <w:r w:rsidRPr="007171EA">
              <w:rPr>
                <w:rFonts w:ascii="Times New Roman" w:hAnsi="Times New Roman" w:cs="Times New Roman"/>
              </w:rPr>
              <w:t xml:space="preserve">Omit </w:t>
            </w:r>
            <w:r w:rsidR="004C26F6" w:rsidRPr="007171EA">
              <w:rPr>
                <w:rFonts w:ascii="Times New Roman" w:hAnsi="Times New Roman" w:cs="Times New Roman"/>
              </w:rPr>
              <w:t>“</w:t>
            </w:r>
            <w:r w:rsidRPr="007171EA">
              <w:rPr>
                <w:rFonts w:ascii="Times New Roman" w:hAnsi="Times New Roman" w:cs="Times New Roman"/>
              </w:rPr>
              <w:t>of this section</w:t>
            </w:r>
            <w:r w:rsidR="004C26F6" w:rsidRPr="007171EA">
              <w:rPr>
                <w:rFonts w:ascii="Times New Roman" w:hAnsi="Times New Roman" w:cs="Times New Roman"/>
              </w:rPr>
              <w:t>”</w:t>
            </w:r>
            <w:r w:rsidRPr="007171EA">
              <w:rPr>
                <w:rFonts w:ascii="Times New Roman" w:hAnsi="Times New Roman" w:cs="Times New Roman"/>
              </w:rPr>
              <w:t xml:space="preserve"> (first occurring).</w:t>
            </w:r>
          </w:p>
        </w:tc>
      </w:tr>
      <w:tr w:rsidR="00B21D38" w:rsidRPr="007171EA" w:rsidTr="00B95C18">
        <w:trPr>
          <w:trHeight w:val="20"/>
        </w:trPr>
        <w:tc>
          <w:tcPr>
            <w:tcW w:w="2492" w:type="pct"/>
            <w:tcBorders>
              <w:right w:val="single" w:sz="6" w:space="0" w:color="auto"/>
            </w:tcBorders>
          </w:tcPr>
          <w:p w:rsidR="00B21D38" w:rsidRPr="007171EA" w:rsidRDefault="00B21D38" w:rsidP="007171EA">
            <w:pPr>
              <w:spacing w:after="0" w:line="240" w:lineRule="auto"/>
              <w:jc w:val="both"/>
              <w:rPr>
                <w:rFonts w:ascii="Times New Roman" w:hAnsi="Times New Roman" w:cs="Times New Roman"/>
              </w:rPr>
            </w:pPr>
          </w:p>
        </w:tc>
        <w:tc>
          <w:tcPr>
            <w:tcW w:w="2508" w:type="pct"/>
            <w:tcBorders>
              <w:left w:val="single" w:sz="6" w:space="0" w:color="auto"/>
            </w:tcBorders>
          </w:tcPr>
          <w:p w:rsidR="00B21D38" w:rsidRPr="007171EA" w:rsidRDefault="00B21D38" w:rsidP="00DC199E">
            <w:pPr>
              <w:spacing w:after="0" w:line="240" w:lineRule="auto"/>
              <w:ind w:left="144"/>
              <w:jc w:val="both"/>
              <w:rPr>
                <w:rFonts w:ascii="Times New Roman" w:hAnsi="Times New Roman" w:cs="Times New Roman"/>
              </w:rPr>
            </w:pPr>
            <w:r w:rsidRPr="007171EA">
              <w:rPr>
                <w:rFonts w:ascii="Times New Roman" w:hAnsi="Times New Roman" w:cs="Times New Roman"/>
              </w:rPr>
              <w:t xml:space="preserve">Omit </w:t>
            </w:r>
            <w:r w:rsidR="004C26F6" w:rsidRPr="007171EA">
              <w:rPr>
                <w:rFonts w:ascii="Times New Roman" w:hAnsi="Times New Roman" w:cs="Times New Roman"/>
              </w:rPr>
              <w:t>“</w:t>
            </w:r>
            <w:r w:rsidRPr="007171EA">
              <w:rPr>
                <w:rFonts w:ascii="Times New Roman" w:hAnsi="Times New Roman" w:cs="Times New Roman"/>
              </w:rPr>
              <w:t>of this Act</w:t>
            </w:r>
            <w:r w:rsidR="004C26F6" w:rsidRPr="007171EA">
              <w:rPr>
                <w:rFonts w:ascii="Times New Roman" w:hAnsi="Times New Roman" w:cs="Times New Roman"/>
              </w:rPr>
              <w:t>”</w:t>
            </w:r>
            <w:r w:rsidR="00DC199E">
              <w:rPr>
                <w:rFonts w:ascii="Times New Roman" w:hAnsi="Times New Roman" w:cs="Times New Roman"/>
              </w:rPr>
              <w:t>.</w:t>
            </w:r>
          </w:p>
        </w:tc>
      </w:tr>
      <w:tr w:rsidR="00B21D38" w:rsidRPr="007171EA" w:rsidTr="00B95C18">
        <w:trPr>
          <w:trHeight w:val="20"/>
        </w:trPr>
        <w:tc>
          <w:tcPr>
            <w:tcW w:w="2492" w:type="pct"/>
            <w:tcBorders>
              <w:right w:val="single" w:sz="6" w:space="0" w:color="auto"/>
            </w:tcBorders>
          </w:tcPr>
          <w:p w:rsidR="00B21D38" w:rsidRPr="007171EA" w:rsidRDefault="00B21D38" w:rsidP="004626E4">
            <w:pPr>
              <w:tabs>
                <w:tab w:val="left" w:leader="dot" w:pos="4320"/>
              </w:tabs>
              <w:spacing w:after="0" w:line="240" w:lineRule="auto"/>
              <w:jc w:val="both"/>
              <w:rPr>
                <w:rFonts w:ascii="Times New Roman" w:hAnsi="Times New Roman" w:cs="Times New Roman"/>
              </w:rPr>
            </w:pPr>
            <w:r w:rsidRPr="007171EA">
              <w:rPr>
                <w:rFonts w:ascii="Times New Roman" w:hAnsi="Times New Roman" w:cs="Times New Roman"/>
              </w:rPr>
              <w:t>Section 30(2)</w:t>
            </w:r>
            <w:r w:rsidR="00B95C18" w:rsidRPr="007171EA">
              <w:rPr>
                <w:rFonts w:ascii="Times New Roman" w:hAnsi="Times New Roman" w:cs="Times New Roman"/>
              </w:rPr>
              <w:tab/>
            </w:r>
          </w:p>
        </w:tc>
        <w:tc>
          <w:tcPr>
            <w:tcW w:w="2508" w:type="pct"/>
            <w:tcBorders>
              <w:left w:val="single" w:sz="6" w:space="0" w:color="auto"/>
            </w:tcBorders>
          </w:tcPr>
          <w:p w:rsidR="00B21D38" w:rsidRPr="007171EA" w:rsidRDefault="00B21D38" w:rsidP="007171EA">
            <w:pPr>
              <w:spacing w:after="0" w:line="240" w:lineRule="auto"/>
              <w:ind w:left="144"/>
              <w:jc w:val="both"/>
              <w:rPr>
                <w:rFonts w:ascii="Times New Roman" w:hAnsi="Times New Roman" w:cs="Times New Roman"/>
              </w:rPr>
            </w:pPr>
            <w:r w:rsidRPr="007171EA">
              <w:rPr>
                <w:rFonts w:ascii="Times New Roman" w:hAnsi="Times New Roman" w:cs="Times New Roman"/>
              </w:rPr>
              <w:t xml:space="preserve">Omit </w:t>
            </w:r>
            <w:r w:rsidR="004C26F6" w:rsidRPr="007171EA">
              <w:rPr>
                <w:rFonts w:ascii="Times New Roman" w:hAnsi="Times New Roman" w:cs="Times New Roman"/>
              </w:rPr>
              <w:t>“</w:t>
            </w:r>
            <w:r w:rsidRPr="007171EA">
              <w:rPr>
                <w:rFonts w:ascii="Times New Roman" w:hAnsi="Times New Roman" w:cs="Times New Roman"/>
              </w:rPr>
              <w:t>of this section</w:t>
            </w:r>
            <w:r w:rsidR="004C26F6" w:rsidRPr="007171EA">
              <w:rPr>
                <w:rFonts w:ascii="Times New Roman" w:hAnsi="Times New Roman" w:cs="Times New Roman"/>
              </w:rPr>
              <w:t>”</w:t>
            </w:r>
            <w:r w:rsidRPr="007171EA">
              <w:rPr>
                <w:rFonts w:ascii="Times New Roman" w:hAnsi="Times New Roman" w:cs="Times New Roman"/>
              </w:rPr>
              <w:t>.</w:t>
            </w:r>
          </w:p>
        </w:tc>
      </w:tr>
      <w:tr w:rsidR="00B21D38" w:rsidRPr="007171EA" w:rsidTr="00B95C18">
        <w:trPr>
          <w:trHeight w:val="20"/>
        </w:trPr>
        <w:tc>
          <w:tcPr>
            <w:tcW w:w="2492" w:type="pct"/>
            <w:tcBorders>
              <w:right w:val="single" w:sz="6" w:space="0" w:color="auto"/>
            </w:tcBorders>
          </w:tcPr>
          <w:p w:rsidR="00B21D38" w:rsidRPr="007171EA" w:rsidRDefault="00B21D38" w:rsidP="004626E4">
            <w:pPr>
              <w:tabs>
                <w:tab w:val="left" w:leader="dot" w:pos="4320"/>
              </w:tabs>
              <w:spacing w:after="0" w:line="240" w:lineRule="auto"/>
              <w:jc w:val="both"/>
              <w:rPr>
                <w:rFonts w:ascii="Times New Roman" w:hAnsi="Times New Roman" w:cs="Times New Roman"/>
              </w:rPr>
            </w:pPr>
            <w:r w:rsidRPr="007171EA">
              <w:rPr>
                <w:rFonts w:ascii="Times New Roman" w:hAnsi="Times New Roman" w:cs="Times New Roman"/>
              </w:rPr>
              <w:t>Section 45(6)(h)</w:t>
            </w:r>
            <w:r w:rsidR="00B95C18" w:rsidRPr="007171EA">
              <w:rPr>
                <w:rFonts w:ascii="Times New Roman" w:hAnsi="Times New Roman" w:cs="Times New Roman"/>
              </w:rPr>
              <w:tab/>
            </w:r>
          </w:p>
        </w:tc>
        <w:tc>
          <w:tcPr>
            <w:tcW w:w="2508" w:type="pct"/>
            <w:tcBorders>
              <w:left w:val="single" w:sz="6" w:space="0" w:color="auto"/>
            </w:tcBorders>
          </w:tcPr>
          <w:p w:rsidR="00B21D38" w:rsidRPr="007171EA" w:rsidRDefault="00B21D38" w:rsidP="007171EA">
            <w:pPr>
              <w:spacing w:after="0" w:line="240" w:lineRule="auto"/>
              <w:ind w:left="144"/>
              <w:jc w:val="both"/>
              <w:rPr>
                <w:rFonts w:ascii="Times New Roman" w:hAnsi="Times New Roman" w:cs="Times New Roman"/>
              </w:rPr>
            </w:pPr>
            <w:r w:rsidRPr="007171EA">
              <w:rPr>
                <w:rFonts w:ascii="Times New Roman" w:hAnsi="Times New Roman" w:cs="Times New Roman"/>
              </w:rPr>
              <w:t xml:space="preserve">Omit </w:t>
            </w:r>
            <w:r w:rsidR="004C26F6" w:rsidRPr="007171EA">
              <w:rPr>
                <w:rFonts w:ascii="Times New Roman" w:hAnsi="Times New Roman" w:cs="Times New Roman"/>
              </w:rPr>
              <w:t>“</w:t>
            </w:r>
            <w:r w:rsidRPr="007171EA">
              <w:rPr>
                <w:rFonts w:ascii="Times New Roman" w:hAnsi="Times New Roman" w:cs="Times New Roman"/>
              </w:rPr>
              <w:t>of this Act</w:t>
            </w:r>
            <w:r w:rsidR="004C26F6" w:rsidRPr="007171EA">
              <w:rPr>
                <w:rFonts w:ascii="Times New Roman" w:hAnsi="Times New Roman" w:cs="Times New Roman"/>
              </w:rPr>
              <w:t>”</w:t>
            </w:r>
            <w:r w:rsidRPr="007171EA">
              <w:rPr>
                <w:rFonts w:ascii="Times New Roman" w:hAnsi="Times New Roman" w:cs="Times New Roman"/>
              </w:rPr>
              <w:t>.</w:t>
            </w:r>
          </w:p>
        </w:tc>
      </w:tr>
      <w:tr w:rsidR="00B21D38" w:rsidRPr="007171EA" w:rsidTr="00B95C18">
        <w:trPr>
          <w:trHeight w:val="20"/>
        </w:trPr>
        <w:tc>
          <w:tcPr>
            <w:tcW w:w="2492" w:type="pct"/>
            <w:tcBorders>
              <w:right w:val="single" w:sz="6" w:space="0" w:color="auto"/>
            </w:tcBorders>
          </w:tcPr>
          <w:p w:rsidR="00B21D38" w:rsidRPr="007171EA" w:rsidRDefault="00B21D38" w:rsidP="004626E4">
            <w:pPr>
              <w:tabs>
                <w:tab w:val="left" w:leader="dot" w:pos="4320"/>
              </w:tabs>
              <w:spacing w:after="0" w:line="240" w:lineRule="auto"/>
              <w:jc w:val="both"/>
              <w:rPr>
                <w:rFonts w:ascii="Times New Roman" w:hAnsi="Times New Roman" w:cs="Times New Roman"/>
              </w:rPr>
            </w:pPr>
            <w:r w:rsidRPr="007171EA">
              <w:rPr>
                <w:rFonts w:ascii="Times New Roman" w:hAnsi="Times New Roman" w:cs="Times New Roman"/>
              </w:rPr>
              <w:t>Section 59(2)</w:t>
            </w:r>
            <w:r w:rsidR="00B95C18" w:rsidRPr="007171EA">
              <w:rPr>
                <w:rFonts w:ascii="Times New Roman" w:hAnsi="Times New Roman" w:cs="Times New Roman"/>
              </w:rPr>
              <w:tab/>
            </w:r>
          </w:p>
        </w:tc>
        <w:tc>
          <w:tcPr>
            <w:tcW w:w="2508" w:type="pct"/>
            <w:tcBorders>
              <w:left w:val="single" w:sz="6" w:space="0" w:color="auto"/>
            </w:tcBorders>
          </w:tcPr>
          <w:p w:rsidR="00B21D38" w:rsidRPr="007171EA" w:rsidRDefault="00B21D38" w:rsidP="007171EA">
            <w:pPr>
              <w:spacing w:after="0" w:line="240" w:lineRule="auto"/>
              <w:ind w:left="144"/>
              <w:jc w:val="both"/>
              <w:rPr>
                <w:rFonts w:ascii="Times New Roman" w:hAnsi="Times New Roman" w:cs="Times New Roman"/>
              </w:rPr>
            </w:pPr>
            <w:r w:rsidRPr="007171EA">
              <w:rPr>
                <w:rFonts w:ascii="Times New Roman" w:hAnsi="Times New Roman" w:cs="Times New Roman"/>
              </w:rPr>
              <w:t xml:space="preserve">Omit </w:t>
            </w:r>
            <w:r w:rsidR="004C26F6" w:rsidRPr="007171EA">
              <w:rPr>
                <w:rFonts w:ascii="Times New Roman" w:hAnsi="Times New Roman" w:cs="Times New Roman"/>
              </w:rPr>
              <w:t>“</w:t>
            </w:r>
            <w:r w:rsidRPr="007171EA">
              <w:rPr>
                <w:rFonts w:ascii="Times New Roman" w:hAnsi="Times New Roman" w:cs="Times New Roman"/>
              </w:rPr>
              <w:t>of this Act</w:t>
            </w:r>
            <w:r w:rsidR="004C26F6" w:rsidRPr="007171EA">
              <w:rPr>
                <w:rFonts w:ascii="Times New Roman" w:hAnsi="Times New Roman" w:cs="Times New Roman"/>
              </w:rPr>
              <w:t>”</w:t>
            </w:r>
            <w:r w:rsidRPr="007171EA">
              <w:rPr>
                <w:rFonts w:ascii="Times New Roman" w:hAnsi="Times New Roman" w:cs="Times New Roman"/>
              </w:rPr>
              <w:t>.</w:t>
            </w:r>
          </w:p>
        </w:tc>
      </w:tr>
      <w:tr w:rsidR="00B21D38" w:rsidRPr="007171EA" w:rsidTr="00B95C18">
        <w:trPr>
          <w:trHeight w:val="20"/>
        </w:trPr>
        <w:tc>
          <w:tcPr>
            <w:tcW w:w="2492" w:type="pct"/>
            <w:tcBorders>
              <w:right w:val="single" w:sz="6" w:space="0" w:color="auto"/>
            </w:tcBorders>
          </w:tcPr>
          <w:p w:rsidR="00B21D38" w:rsidRPr="007171EA" w:rsidRDefault="00B21D38" w:rsidP="004626E4">
            <w:pPr>
              <w:tabs>
                <w:tab w:val="left" w:leader="dot" w:pos="4320"/>
              </w:tabs>
              <w:spacing w:after="0" w:line="240" w:lineRule="auto"/>
              <w:jc w:val="both"/>
              <w:rPr>
                <w:rFonts w:ascii="Times New Roman" w:hAnsi="Times New Roman" w:cs="Times New Roman"/>
              </w:rPr>
            </w:pPr>
            <w:r w:rsidRPr="007171EA">
              <w:rPr>
                <w:rFonts w:ascii="Times New Roman" w:hAnsi="Times New Roman" w:cs="Times New Roman"/>
              </w:rPr>
              <w:t>Section 63(</w:t>
            </w:r>
            <w:r w:rsidR="00DC199E">
              <w:rPr>
                <w:rFonts w:ascii="Times New Roman" w:hAnsi="Times New Roman" w:cs="Times New Roman"/>
              </w:rPr>
              <w:t>1</w:t>
            </w:r>
            <w:r w:rsidR="00DC199E" w:rsidRPr="00DC199E">
              <w:rPr>
                <w:rFonts w:ascii="Times New Roman" w:hAnsi="Times New Roman" w:cs="Times New Roman"/>
                <w:smallCaps/>
              </w:rPr>
              <w:t>c</w:t>
            </w:r>
            <w:r w:rsidRPr="007171EA">
              <w:rPr>
                <w:rFonts w:ascii="Times New Roman" w:hAnsi="Times New Roman" w:cs="Times New Roman"/>
              </w:rPr>
              <w:t>)</w:t>
            </w:r>
            <w:r w:rsidR="00B95C18" w:rsidRPr="007171EA">
              <w:rPr>
                <w:rFonts w:ascii="Times New Roman" w:hAnsi="Times New Roman" w:cs="Times New Roman"/>
              </w:rPr>
              <w:tab/>
            </w:r>
          </w:p>
        </w:tc>
        <w:tc>
          <w:tcPr>
            <w:tcW w:w="2508" w:type="pct"/>
            <w:tcBorders>
              <w:left w:val="single" w:sz="6" w:space="0" w:color="auto"/>
            </w:tcBorders>
          </w:tcPr>
          <w:p w:rsidR="00B21D38" w:rsidRPr="007171EA" w:rsidRDefault="00B21D38" w:rsidP="007171EA">
            <w:pPr>
              <w:spacing w:after="0" w:line="240" w:lineRule="auto"/>
              <w:ind w:left="144"/>
              <w:jc w:val="both"/>
              <w:rPr>
                <w:rFonts w:ascii="Times New Roman" w:hAnsi="Times New Roman" w:cs="Times New Roman"/>
              </w:rPr>
            </w:pPr>
            <w:r w:rsidRPr="007171EA">
              <w:rPr>
                <w:rFonts w:ascii="Times New Roman" w:hAnsi="Times New Roman" w:cs="Times New Roman"/>
              </w:rPr>
              <w:t xml:space="preserve">Omit </w:t>
            </w:r>
            <w:r w:rsidR="004C26F6" w:rsidRPr="007171EA">
              <w:rPr>
                <w:rFonts w:ascii="Times New Roman" w:hAnsi="Times New Roman" w:cs="Times New Roman"/>
              </w:rPr>
              <w:t>“</w:t>
            </w:r>
            <w:r w:rsidRPr="007171EA">
              <w:rPr>
                <w:rFonts w:ascii="Times New Roman" w:hAnsi="Times New Roman" w:cs="Times New Roman"/>
              </w:rPr>
              <w:t>of this section</w:t>
            </w:r>
            <w:r w:rsidR="004C26F6" w:rsidRPr="007171EA">
              <w:rPr>
                <w:rFonts w:ascii="Times New Roman" w:hAnsi="Times New Roman" w:cs="Times New Roman"/>
              </w:rPr>
              <w:t>”</w:t>
            </w:r>
            <w:r w:rsidRPr="007171EA">
              <w:rPr>
                <w:rFonts w:ascii="Times New Roman" w:hAnsi="Times New Roman" w:cs="Times New Roman"/>
              </w:rPr>
              <w:t>.</w:t>
            </w:r>
          </w:p>
        </w:tc>
      </w:tr>
      <w:tr w:rsidR="00B21D38" w:rsidRPr="007171EA" w:rsidTr="00B95C18">
        <w:trPr>
          <w:trHeight w:val="20"/>
        </w:trPr>
        <w:tc>
          <w:tcPr>
            <w:tcW w:w="2492" w:type="pct"/>
            <w:tcBorders>
              <w:right w:val="single" w:sz="6" w:space="0" w:color="auto"/>
            </w:tcBorders>
          </w:tcPr>
          <w:p w:rsidR="00B21D38" w:rsidRPr="007171EA" w:rsidRDefault="00B21D38" w:rsidP="004626E4">
            <w:pPr>
              <w:tabs>
                <w:tab w:val="left" w:leader="dot" w:pos="4320"/>
              </w:tabs>
              <w:spacing w:after="0" w:line="240" w:lineRule="auto"/>
              <w:jc w:val="both"/>
              <w:rPr>
                <w:rFonts w:ascii="Times New Roman" w:hAnsi="Times New Roman" w:cs="Times New Roman"/>
              </w:rPr>
            </w:pPr>
            <w:r w:rsidRPr="007171EA">
              <w:rPr>
                <w:rFonts w:ascii="Times New Roman" w:hAnsi="Times New Roman" w:cs="Times New Roman"/>
              </w:rPr>
              <w:t>Section 74(5)(e)(</w:t>
            </w:r>
            <w:proofErr w:type="spellStart"/>
            <w:r w:rsidRPr="007171EA">
              <w:rPr>
                <w:rFonts w:ascii="Times New Roman" w:hAnsi="Times New Roman" w:cs="Times New Roman"/>
              </w:rPr>
              <w:t>i</w:t>
            </w:r>
            <w:proofErr w:type="spellEnd"/>
            <w:r w:rsidRPr="007171EA">
              <w:rPr>
                <w:rFonts w:ascii="Times New Roman" w:hAnsi="Times New Roman" w:cs="Times New Roman"/>
              </w:rPr>
              <w:t>)</w:t>
            </w:r>
            <w:r w:rsidR="00B95C18" w:rsidRPr="007171EA">
              <w:rPr>
                <w:rFonts w:ascii="Times New Roman" w:hAnsi="Times New Roman" w:cs="Times New Roman"/>
              </w:rPr>
              <w:tab/>
            </w:r>
          </w:p>
        </w:tc>
        <w:tc>
          <w:tcPr>
            <w:tcW w:w="2508" w:type="pct"/>
            <w:tcBorders>
              <w:left w:val="single" w:sz="6" w:space="0" w:color="auto"/>
            </w:tcBorders>
          </w:tcPr>
          <w:p w:rsidR="00B21D38" w:rsidRPr="007171EA" w:rsidRDefault="00B21D38" w:rsidP="007171EA">
            <w:pPr>
              <w:spacing w:after="0" w:line="240" w:lineRule="auto"/>
              <w:ind w:left="144"/>
              <w:jc w:val="both"/>
              <w:rPr>
                <w:rFonts w:ascii="Times New Roman" w:hAnsi="Times New Roman" w:cs="Times New Roman"/>
              </w:rPr>
            </w:pPr>
            <w:r w:rsidRPr="007171EA">
              <w:rPr>
                <w:rFonts w:ascii="Times New Roman" w:hAnsi="Times New Roman" w:cs="Times New Roman"/>
              </w:rPr>
              <w:t xml:space="preserve">Omit </w:t>
            </w:r>
            <w:r w:rsidR="004C26F6" w:rsidRPr="007171EA">
              <w:rPr>
                <w:rFonts w:ascii="Times New Roman" w:hAnsi="Times New Roman" w:cs="Times New Roman"/>
              </w:rPr>
              <w:t>“</w:t>
            </w:r>
            <w:r w:rsidRPr="007171EA">
              <w:rPr>
                <w:rFonts w:ascii="Times New Roman" w:hAnsi="Times New Roman" w:cs="Times New Roman"/>
              </w:rPr>
              <w:t>of this Act</w:t>
            </w:r>
            <w:r w:rsidR="004C26F6" w:rsidRPr="007171EA">
              <w:rPr>
                <w:rFonts w:ascii="Times New Roman" w:hAnsi="Times New Roman" w:cs="Times New Roman"/>
              </w:rPr>
              <w:t>”</w:t>
            </w:r>
            <w:r w:rsidRPr="007171EA">
              <w:rPr>
                <w:rFonts w:ascii="Times New Roman" w:hAnsi="Times New Roman" w:cs="Times New Roman"/>
              </w:rPr>
              <w:t>.</w:t>
            </w:r>
          </w:p>
        </w:tc>
      </w:tr>
      <w:tr w:rsidR="00B21D38" w:rsidRPr="007171EA" w:rsidTr="00B95C18">
        <w:trPr>
          <w:trHeight w:val="20"/>
        </w:trPr>
        <w:tc>
          <w:tcPr>
            <w:tcW w:w="2492" w:type="pct"/>
            <w:tcBorders>
              <w:right w:val="single" w:sz="6" w:space="0" w:color="auto"/>
            </w:tcBorders>
          </w:tcPr>
          <w:p w:rsidR="00B21D38" w:rsidRPr="007171EA" w:rsidRDefault="00B21D38" w:rsidP="004626E4">
            <w:pPr>
              <w:tabs>
                <w:tab w:val="left" w:leader="dot" w:pos="4320"/>
              </w:tabs>
              <w:spacing w:after="0" w:line="240" w:lineRule="auto"/>
              <w:jc w:val="both"/>
              <w:rPr>
                <w:rFonts w:ascii="Times New Roman" w:hAnsi="Times New Roman" w:cs="Times New Roman"/>
              </w:rPr>
            </w:pPr>
            <w:r w:rsidRPr="007171EA">
              <w:rPr>
                <w:rFonts w:ascii="Times New Roman" w:hAnsi="Times New Roman" w:cs="Times New Roman"/>
              </w:rPr>
              <w:t>Section 133</w:t>
            </w:r>
            <w:r w:rsidRPr="007171EA">
              <w:rPr>
                <w:rFonts w:ascii="Times New Roman" w:hAnsi="Times New Roman" w:cs="Times New Roman"/>
                <w:smallCaps/>
              </w:rPr>
              <w:t>c</w:t>
            </w:r>
            <w:r w:rsidRPr="007171EA">
              <w:rPr>
                <w:rFonts w:ascii="Times New Roman" w:hAnsi="Times New Roman" w:cs="Times New Roman"/>
              </w:rPr>
              <w:t>(1)</w:t>
            </w:r>
            <w:r w:rsidR="00B95C18" w:rsidRPr="007171EA">
              <w:rPr>
                <w:rFonts w:ascii="Times New Roman" w:hAnsi="Times New Roman" w:cs="Times New Roman"/>
              </w:rPr>
              <w:tab/>
            </w:r>
          </w:p>
        </w:tc>
        <w:tc>
          <w:tcPr>
            <w:tcW w:w="2508" w:type="pct"/>
            <w:tcBorders>
              <w:left w:val="single" w:sz="6" w:space="0" w:color="auto"/>
            </w:tcBorders>
          </w:tcPr>
          <w:p w:rsidR="00B21D38" w:rsidRPr="007171EA" w:rsidRDefault="00B21D38" w:rsidP="007171EA">
            <w:pPr>
              <w:spacing w:after="0" w:line="240" w:lineRule="auto"/>
              <w:ind w:left="144"/>
              <w:jc w:val="both"/>
              <w:rPr>
                <w:rFonts w:ascii="Times New Roman" w:hAnsi="Times New Roman" w:cs="Times New Roman"/>
              </w:rPr>
            </w:pPr>
            <w:r w:rsidRPr="007171EA">
              <w:rPr>
                <w:rFonts w:ascii="Times New Roman" w:hAnsi="Times New Roman" w:cs="Times New Roman"/>
              </w:rPr>
              <w:t xml:space="preserve">Omit </w:t>
            </w:r>
            <w:r w:rsidR="004C26F6" w:rsidRPr="007171EA">
              <w:rPr>
                <w:rFonts w:ascii="Times New Roman" w:hAnsi="Times New Roman" w:cs="Times New Roman"/>
              </w:rPr>
              <w:t>“</w:t>
            </w:r>
            <w:r w:rsidRPr="007171EA">
              <w:rPr>
                <w:rFonts w:ascii="Times New Roman" w:hAnsi="Times New Roman" w:cs="Times New Roman"/>
              </w:rPr>
              <w:t>of this definition</w:t>
            </w:r>
            <w:r w:rsidR="004C26F6" w:rsidRPr="007171EA">
              <w:rPr>
                <w:rFonts w:ascii="Times New Roman" w:hAnsi="Times New Roman" w:cs="Times New Roman"/>
              </w:rPr>
              <w:t>”</w:t>
            </w:r>
            <w:r w:rsidRPr="007171EA">
              <w:rPr>
                <w:rFonts w:ascii="Times New Roman" w:hAnsi="Times New Roman" w:cs="Times New Roman"/>
              </w:rPr>
              <w:t>.</w:t>
            </w:r>
          </w:p>
        </w:tc>
      </w:tr>
      <w:tr w:rsidR="00B21D38" w:rsidRPr="007171EA" w:rsidTr="00B95C18">
        <w:trPr>
          <w:trHeight w:val="20"/>
        </w:trPr>
        <w:tc>
          <w:tcPr>
            <w:tcW w:w="2492" w:type="pct"/>
            <w:tcBorders>
              <w:right w:val="single" w:sz="6" w:space="0" w:color="auto"/>
            </w:tcBorders>
          </w:tcPr>
          <w:p w:rsidR="00B21D38" w:rsidRPr="007171EA" w:rsidRDefault="00B21D38" w:rsidP="007171EA">
            <w:pPr>
              <w:spacing w:after="0" w:line="240" w:lineRule="auto"/>
              <w:ind w:left="288"/>
              <w:jc w:val="both"/>
              <w:rPr>
                <w:rFonts w:ascii="Times New Roman" w:hAnsi="Times New Roman" w:cs="Times New Roman"/>
              </w:rPr>
            </w:pPr>
            <w:r w:rsidRPr="007171EA">
              <w:rPr>
                <w:rFonts w:ascii="Times New Roman" w:hAnsi="Times New Roman" w:cs="Times New Roman"/>
              </w:rPr>
              <w:t xml:space="preserve">(definition of </w:t>
            </w:r>
            <w:r w:rsidR="004C26F6" w:rsidRPr="007171EA">
              <w:rPr>
                <w:rFonts w:ascii="Times New Roman" w:hAnsi="Times New Roman" w:cs="Times New Roman"/>
              </w:rPr>
              <w:t>“</w:t>
            </w:r>
            <w:r w:rsidRPr="007171EA">
              <w:rPr>
                <w:rFonts w:ascii="Times New Roman" w:hAnsi="Times New Roman" w:cs="Times New Roman"/>
              </w:rPr>
              <w:t>approved organization</w:t>
            </w:r>
            <w:r w:rsidR="004C26F6" w:rsidRPr="007171EA">
              <w:rPr>
                <w:rFonts w:ascii="Times New Roman" w:hAnsi="Times New Roman" w:cs="Times New Roman"/>
              </w:rPr>
              <w:t>”</w:t>
            </w:r>
            <w:r w:rsidRPr="007171EA">
              <w:rPr>
                <w:rFonts w:ascii="Times New Roman" w:hAnsi="Times New Roman" w:cs="Times New Roman"/>
              </w:rPr>
              <w:t>)</w:t>
            </w:r>
          </w:p>
        </w:tc>
        <w:tc>
          <w:tcPr>
            <w:tcW w:w="2508" w:type="pct"/>
            <w:tcBorders>
              <w:left w:val="single" w:sz="6" w:space="0" w:color="auto"/>
            </w:tcBorders>
          </w:tcPr>
          <w:p w:rsidR="00B21D38" w:rsidRPr="007171EA" w:rsidRDefault="00B21D38" w:rsidP="007171EA">
            <w:pPr>
              <w:spacing w:after="0" w:line="240" w:lineRule="auto"/>
              <w:ind w:left="144"/>
              <w:jc w:val="both"/>
              <w:rPr>
                <w:rFonts w:ascii="Times New Roman" w:hAnsi="Times New Roman" w:cs="Times New Roman"/>
              </w:rPr>
            </w:pPr>
          </w:p>
        </w:tc>
      </w:tr>
      <w:tr w:rsidR="00B21D38" w:rsidRPr="007171EA" w:rsidTr="00B95C18">
        <w:trPr>
          <w:trHeight w:val="20"/>
        </w:trPr>
        <w:tc>
          <w:tcPr>
            <w:tcW w:w="2492" w:type="pct"/>
            <w:tcBorders>
              <w:right w:val="single" w:sz="6" w:space="0" w:color="auto"/>
            </w:tcBorders>
          </w:tcPr>
          <w:p w:rsidR="00B21D38" w:rsidRPr="007171EA" w:rsidRDefault="00B21D38" w:rsidP="004626E4">
            <w:pPr>
              <w:tabs>
                <w:tab w:val="left" w:leader="dot" w:pos="4320"/>
              </w:tabs>
              <w:spacing w:after="0" w:line="240" w:lineRule="auto"/>
              <w:jc w:val="both"/>
              <w:rPr>
                <w:rFonts w:ascii="Times New Roman" w:hAnsi="Times New Roman" w:cs="Times New Roman"/>
              </w:rPr>
            </w:pPr>
            <w:r w:rsidRPr="007171EA">
              <w:rPr>
                <w:rFonts w:ascii="Times New Roman" w:hAnsi="Times New Roman" w:cs="Times New Roman"/>
              </w:rPr>
              <w:t>Section 133</w:t>
            </w:r>
            <w:r w:rsidRPr="007171EA">
              <w:rPr>
                <w:rFonts w:ascii="Times New Roman" w:hAnsi="Times New Roman" w:cs="Times New Roman"/>
                <w:smallCaps/>
              </w:rPr>
              <w:t>c</w:t>
            </w:r>
            <w:r w:rsidRPr="007171EA">
              <w:rPr>
                <w:rFonts w:ascii="Times New Roman" w:hAnsi="Times New Roman" w:cs="Times New Roman"/>
              </w:rPr>
              <w:t>(1)</w:t>
            </w:r>
            <w:r w:rsidR="00B95C18" w:rsidRPr="007171EA">
              <w:rPr>
                <w:rFonts w:ascii="Times New Roman" w:hAnsi="Times New Roman" w:cs="Times New Roman"/>
              </w:rPr>
              <w:tab/>
            </w:r>
          </w:p>
        </w:tc>
        <w:tc>
          <w:tcPr>
            <w:tcW w:w="2508" w:type="pct"/>
            <w:tcBorders>
              <w:left w:val="single" w:sz="6" w:space="0" w:color="auto"/>
            </w:tcBorders>
          </w:tcPr>
          <w:p w:rsidR="00B21D38" w:rsidRPr="007171EA" w:rsidRDefault="00B21D38" w:rsidP="007171EA">
            <w:pPr>
              <w:spacing w:after="0" w:line="240" w:lineRule="auto"/>
              <w:ind w:left="144"/>
              <w:jc w:val="both"/>
              <w:rPr>
                <w:rFonts w:ascii="Times New Roman" w:hAnsi="Times New Roman" w:cs="Times New Roman"/>
              </w:rPr>
            </w:pPr>
            <w:r w:rsidRPr="007171EA">
              <w:rPr>
                <w:rFonts w:ascii="Times New Roman" w:hAnsi="Times New Roman" w:cs="Times New Roman"/>
              </w:rPr>
              <w:t xml:space="preserve">Omit </w:t>
            </w:r>
            <w:r w:rsidR="004C26F6" w:rsidRPr="007171EA">
              <w:rPr>
                <w:rFonts w:ascii="Times New Roman" w:hAnsi="Times New Roman" w:cs="Times New Roman"/>
              </w:rPr>
              <w:t>“</w:t>
            </w:r>
            <w:r w:rsidRPr="007171EA">
              <w:rPr>
                <w:rFonts w:ascii="Times New Roman" w:hAnsi="Times New Roman" w:cs="Times New Roman"/>
              </w:rPr>
              <w:t>of this section</w:t>
            </w:r>
            <w:r w:rsidR="004C26F6" w:rsidRPr="007171EA">
              <w:rPr>
                <w:rFonts w:ascii="Times New Roman" w:hAnsi="Times New Roman" w:cs="Times New Roman"/>
              </w:rPr>
              <w:t>”</w:t>
            </w:r>
            <w:r w:rsidRPr="007171EA">
              <w:rPr>
                <w:rFonts w:ascii="Times New Roman" w:hAnsi="Times New Roman" w:cs="Times New Roman"/>
              </w:rPr>
              <w:t>.</w:t>
            </w:r>
          </w:p>
        </w:tc>
      </w:tr>
      <w:tr w:rsidR="00B21D38" w:rsidRPr="007171EA" w:rsidTr="00B95C18">
        <w:trPr>
          <w:trHeight w:val="20"/>
        </w:trPr>
        <w:tc>
          <w:tcPr>
            <w:tcW w:w="2492" w:type="pct"/>
            <w:tcBorders>
              <w:right w:val="single" w:sz="6" w:space="0" w:color="auto"/>
            </w:tcBorders>
          </w:tcPr>
          <w:p w:rsidR="00B21D38" w:rsidRPr="007171EA" w:rsidRDefault="00B21D38" w:rsidP="007171EA">
            <w:pPr>
              <w:spacing w:after="0" w:line="240" w:lineRule="auto"/>
              <w:ind w:left="288"/>
              <w:jc w:val="both"/>
              <w:rPr>
                <w:rFonts w:ascii="Times New Roman" w:hAnsi="Times New Roman" w:cs="Times New Roman"/>
              </w:rPr>
            </w:pPr>
            <w:r w:rsidRPr="007171EA">
              <w:rPr>
                <w:rFonts w:ascii="Times New Roman" w:hAnsi="Times New Roman" w:cs="Times New Roman"/>
              </w:rPr>
              <w:t xml:space="preserve">(definition of </w:t>
            </w:r>
            <w:r w:rsidR="004C26F6" w:rsidRPr="007171EA">
              <w:rPr>
                <w:rFonts w:ascii="Times New Roman" w:hAnsi="Times New Roman" w:cs="Times New Roman"/>
              </w:rPr>
              <w:t>“</w:t>
            </w:r>
            <w:r w:rsidRPr="007171EA">
              <w:rPr>
                <w:rFonts w:ascii="Times New Roman" w:hAnsi="Times New Roman" w:cs="Times New Roman"/>
              </w:rPr>
              <w:t>disabled person</w:t>
            </w:r>
            <w:r w:rsidR="004C26F6" w:rsidRPr="007171EA">
              <w:rPr>
                <w:rFonts w:ascii="Times New Roman" w:hAnsi="Times New Roman" w:cs="Times New Roman"/>
              </w:rPr>
              <w:t>”</w:t>
            </w:r>
            <w:r w:rsidRPr="007171EA">
              <w:rPr>
                <w:rFonts w:ascii="Times New Roman" w:hAnsi="Times New Roman" w:cs="Times New Roman"/>
              </w:rPr>
              <w:t>)</w:t>
            </w:r>
          </w:p>
        </w:tc>
        <w:tc>
          <w:tcPr>
            <w:tcW w:w="2508" w:type="pct"/>
            <w:tcBorders>
              <w:left w:val="single" w:sz="6" w:space="0" w:color="auto"/>
            </w:tcBorders>
          </w:tcPr>
          <w:p w:rsidR="00B21D38" w:rsidRPr="007171EA" w:rsidRDefault="00B21D38" w:rsidP="007171EA">
            <w:pPr>
              <w:spacing w:after="0" w:line="240" w:lineRule="auto"/>
              <w:ind w:left="144"/>
              <w:jc w:val="both"/>
              <w:rPr>
                <w:rFonts w:ascii="Times New Roman" w:hAnsi="Times New Roman" w:cs="Times New Roman"/>
              </w:rPr>
            </w:pPr>
          </w:p>
        </w:tc>
      </w:tr>
      <w:tr w:rsidR="00B95C18" w:rsidRPr="007171EA" w:rsidTr="00B95C18">
        <w:trPr>
          <w:trHeight w:val="20"/>
        </w:trPr>
        <w:tc>
          <w:tcPr>
            <w:tcW w:w="2492" w:type="pct"/>
            <w:tcBorders>
              <w:right w:val="single" w:sz="6" w:space="0" w:color="auto"/>
            </w:tcBorders>
          </w:tcPr>
          <w:p w:rsidR="00B95C18" w:rsidRPr="007171EA" w:rsidRDefault="00B95C18" w:rsidP="004626E4">
            <w:pPr>
              <w:tabs>
                <w:tab w:val="left" w:leader="dot" w:pos="4320"/>
              </w:tabs>
              <w:spacing w:after="0" w:line="240" w:lineRule="auto"/>
              <w:jc w:val="both"/>
              <w:rPr>
                <w:rFonts w:ascii="Times New Roman" w:hAnsi="Times New Roman" w:cs="Times New Roman"/>
              </w:rPr>
            </w:pPr>
            <w:r w:rsidRPr="007171EA">
              <w:rPr>
                <w:rFonts w:ascii="Times New Roman" w:hAnsi="Times New Roman" w:cs="Times New Roman"/>
              </w:rPr>
              <w:t>Section 133</w:t>
            </w:r>
            <w:r w:rsidRPr="007171EA">
              <w:rPr>
                <w:rFonts w:ascii="Times New Roman" w:hAnsi="Times New Roman" w:cs="Times New Roman"/>
                <w:smallCaps/>
              </w:rPr>
              <w:t>c</w:t>
            </w:r>
            <w:r w:rsidRPr="007171EA">
              <w:rPr>
                <w:rFonts w:ascii="Times New Roman" w:hAnsi="Times New Roman" w:cs="Times New Roman"/>
              </w:rPr>
              <w:t>(1)</w:t>
            </w:r>
            <w:r w:rsidRPr="007171EA">
              <w:rPr>
                <w:rFonts w:ascii="Times New Roman" w:hAnsi="Times New Roman" w:cs="Times New Roman"/>
              </w:rPr>
              <w:tab/>
            </w:r>
          </w:p>
        </w:tc>
        <w:tc>
          <w:tcPr>
            <w:tcW w:w="2508" w:type="pct"/>
            <w:tcBorders>
              <w:left w:val="single" w:sz="6" w:space="0" w:color="auto"/>
            </w:tcBorders>
          </w:tcPr>
          <w:p w:rsidR="00B95C18" w:rsidRPr="007171EA" w:rsidRDefault="00903E44" w:rsidP="007171EA">
            <w:pPr>
              <w:spacing w:after="0" w:line="240" w:lineRule="auto"/>
              <w:ind w:left="144"/>
              <w:jc w:val="both"/>
              <w:rPr>
                <w:rFonts w:ascii="Times New Roman" w:hAnsi="Times New Roman" w:cs="Times New Roman"/>
              </w:rPr>
            </w:pPr>
            <w:r w:rsidRPr="007171EA">
              <w:rPr>
                <w:rFonts w:ascii="Times New Roman" w:hAnsi="Times New Roman" w:cs="Times New Roman"/>
              </w:rPr>
              <w:t>Omit “</w:t>
            </w:r>
            <w:bookmarkStart w:id="0" w:name="_GoBack"/>
            <w:bookmarkEnd w:id="0"/>
            <w:r w:rsidRPr="007171EA">
              <w:rPr>
                <w:rFonts w:ascii="Times New Roman" w:hAnsi="Times New Roman" w:cs="Times New Roman"/>
              </w:rPr>
              <w:t>of this Act” (first occurring).</w:t>
            </w:r>
          </w:p>
        </w:tc>
      </w:tr>
      <w:tr w:rsidR="00B21D38" w:rsidRPr="007171EA" w:rsidTr="00B95C18">
        <w:trPr>
          <w:trHeight w:val="20"/>
        </w:trPr>
        <w:tc>
          <w:tcPr>
            <w:tcW w:w="2492" w:type="pct"/>
            <w:tcBorders>
              <w:right w:val="single" w:sz="6" w:space="0" w:color="auto"/>
            </w:tcBorders>
          </w:tcPr>
          <w:p w:rsidR="00B21D38" w:rsidRPr="007171EA" w:rsidRDefault="00B21D38" w:rsidP="007171EA">
            <w:pPr>
              <w:spacing w:after="0" w:line="240" w:lineRule="auto"/>
              <w:ind w:left="288"/>
              <w:jc w:val="both"/>
              <w:rPr>
                <w:rFonts w:ascii="Times New Roman" w:hAnsi="Times New Roman" w:cs="Times New Roman"/>
              </w:rPr>
            </w:pPr>
            <w:r w:rsidRPr="007171EA">
              <w:rPr>
                <w:rFonts w:ascii="Times New Roman" w:hAnsi="Times New Roman" w:cs="Times New Roman"/>
              </w:rPr>
              <w:t xml:space="preserve">(definition of </w:t>
            </w:r>
            <w:r w:rsidR="004C26F6" w:rsidRPr="007171EA">
              <w:rPr>
                <w:rFonts w:ascii="Times New Roman" w:hAnsi="Times New Roman" w:cs="Times New Roman"/>
              </w:rPr>
              <w:t>“</w:t>
            </w:r>
            <w:r w:rsidRPr="007171EA">
              <w:rPr>
                <w:rFonts w:ascii="Times New Roman" w:hAnsi="Times New Roman" w:cs="Times New Roman"/>
              </w:rPr>
              <w:t>sheltered employment</w:t>
            </w:r>
            <w:r w:rsidR="004C26F6" w:rsidRPr="007171EA">
              <w:rPr>
                <w:rFonts w:ascii="Times New Roman" w:hAnsi="Times New Roman" w:cs="Times New Roman"/>
              </w:rPr>
              <w:t>”</w:t>
            </w:r>
            <w:r w:rsidRPr="007171EA">
              <w:rPr>
                <w:rFonts w:ascii="Times New Roman" w:hAnsi="Times New Roman" w:cs="Times New Roman"/>
              </w:rPr>
              <w:t>)</w:t>
            </w:r>
          </w:p>
        </w:tc>
        <w:tc>
          <w:tcPr>
            <w:tcW w:w="2508" w:type="pct"/>
            <w:tcBorders>
              <w:left w:val="single" w:sz="6" w:space="0" w:color="auto"/>
            </w:tcBorders>
          </w:tcPr>
          <w:p w:rsidR="00B21D38" w:rsidRPr="007171EA" w:rsidRDefault="00B21D38" w:rsidP="007171EA">
            <w:pPr>
              <w:spacing w:after="0" w:line="240" w:lineRule="auto"/>
              <w:ind w:left="144"/>
              <w:jc w:val="both"/>
              <w:rPr>
                <w:rFonts w:ascii="Times New Roman" w:hAnsi="Times New Roman" w:cs="Times New Roman"/>
              </w:rPr>
            </w:pPr>
          </w:p>
        </w:tc>
      </w:tr>
      <w:tr w:rsidR="00B21D38" w:rsidRPr="007171EA" w:rsidTr="00B95C18">
        <w:trPr>
          <w:trHeight w:val="20"/>
        </w:trPr>
        <w:tc>
          <w:tcPr>
            <w:tcW w:w="2492" w:type="pct"/>
            <w:tcBorders>
              <w:right w:val="single" w:sz="6" w:space="0" w:color="auto"/>
            </w:tcBorders>
          </w:tcPr>
          <w:p w:rsidR="00B21D38" w:rsidRPr="007171EA" w:rsidRDefault="00B21D38" w:rsidP="004626E4">
            <w:pPr>
              <w:tabs>
                <w:tab w:val="left" w:leader="dot" w:pos="4320"/>
              </w:tabs>
              <w:spacing w:after="0" w:line="240" w:lineRule="auto"/>
              <w:jc w:val="both"/>
              <w:rPr>
                <w:rFonts w:ascii="Times New Roman" w:hAnsi="Times New Roman" w:cs="Times New Roman"/>
              </w:rPr>
            </w:pPr>
            <w:r w:rsidRPr="007171EA">
              <w:rPr>
                <w:rFonts w:ascii="Times New Roman" w:hAnsi="Times New Roman" w:cs="Times New Roman"/>
              </w:rPr>
              <w:t>Section 135</w:t>
            </w:r>
            <w:r w:rsidRPr="007171EA">
              <w:rPr>
                <w:rFonts w:ascii="Times New Roman" w:hAnsi="Times New Roman" w:cs="Times New Roman"/>
                <w:smallCaps/>
              </w:rPr>
              <w:t>u</w:t>
            </w:r>
            <w:r w:rsidRPr="007171EA">
              <w:rPr>
                <w:rFonts w:ascii="Times New Roman" w:hAnsi="Times New Roman" w:cs="Times New Roman"/>
              </w:rPr>
              <w:t>(2)(b)</w:t>
            </w:r>
            <w:r w:rsidR="00B95C18" w:rsidRPr="007171EA">
              <w:rPr>
                <w:rFonts w:ascii="Times New Roman" w:hAnsi="Times New Roman" w:cs="Times New Roman"/>
              </w:rPr>
              <w:tab/>
            </w:r>
          </w:p>
        </w:tc>
        <w:tc>
          <w:tcPr>
            <w:tcW w:w="2508" w:type="pct"/>
            <w:tcBorders>
              <w:left w:val="single" w:sz="6" w:space="0" w:color="auto"/>
            </w:tcBorders>
          </w:tcPr>
          <w:p w:rsidR="00B21D38" w:rsidRPr="007171EA" w:rsidRDefault="00B21D38" w:rsidP="007171EA">
            <w:pPr>
              <w:spacing w:after="0" w:line="240" w:lineRule="auto"/>
              <w:ind w:left="144"/>
              <w:jc w:val="both"/>
              <w:rPr>
                <w:rFonts w:ascii="Times New Roman" w:hAnsi="Times New Roman" w:cs="Times New Roman"/>
              </w:rPr>
            </w:pPr>
            <w:r w:rsidRPr="007171EA">
              <w:rPr>
                <w:rFonts w:ascii="Times New Roman" w:hAnsi="Times New Roman" w:cs="Times New Roman"/>
              </w:rPr>
              <w:t xml:space="preserve">Omit </w:t>
            </w:r>
            <w:r w:rsidR="004C26F6" w:rsidRPr="007171EA">
              <w:rPr>
                <w:rFonts w:ascii="Times New Roman" w:hAnsi="Times New Roman" w:cs="Times New Roman"/>
              </w:rPr>
              <w:t>“</w:t>
            </w:r>
            <w:r w:rsidRPr="007171EA">
              <w:rPr>
                <w:rFonts w:ascii="Times New Roman" w:hAnsi="Times New Roman" w:cs="Times New Roman"/>
              </w:rPr>
              <w:t>of this Act</w:t>
            </w:r>
            <w:r w:rsidR="004C26F6" w:rsidRPr="007171EA">
              <w:rPr>
                <w:rFonts w:ascii="Times New Roman" w:hAnsi="Times New Roman" w:cs="Times New Roman"/>
              </w:rPr>
              <w:t>”</w:t>
            </w:r>
            <w:r w:rsidRPr="007171EA">
              <w:rPr>
                <w:rFonts w:ascii="Times New Roman" w:hAnsi="Times New Roman" w:cs="Times New Roman"/>
              </w:rPr>
              <w:t>.</w:t>
            </w:r>
          </w:p>
        </w:tc>
      </w:tr>
      <w:tr w:rsidR="00B21D38" w:rsidRPr="007171EA" w:rsidTr="00B95C18">
        <w:trPr>
          <w:trHeight w:val="20"/>
        </w:trPr>
        <w:tc>
          <w:tcPr>
            <w:tcW w:w="2492" w:type="pct"/>
            <w:tcBorders>
              <w:right w:val="single" w:sz="6" w:space="0" w:color="auto"/>
            </w:tcBorders>
          </w:tcPr>
          <w:p w:rsidR="00B21D38" w:rsidRPr="007171EA" w:rsidRDefault="00B21D38" w:rsidP="004626E4">
            <w:pPr>
              <w:tabs>
                <w:tab w:val="left" w:leader="dot" w:pos="4320"/>
              </w:tabs>
              <w:spacing w:after="0" w:line="240" w:lineRule="auto"/>
              <w:jc w:val="both"/>
              <w:rPr>
                <w:rFonts w:ascii="Times New Roman" w:hAnsi="Times New Roman" w:cs="Times New Roman"/>
              </w:rPr>
            </w:pPr>
            <w:r w:rsidRPr="007171EA">
              <w:rPr>
                <w:rFonts w:ascii="Times New Roman" w:hAnsi="Times New Roman" w:cs="Times New Roman"/>
              </w:rPr>
              <w:t>Section 135</w:t>
            </w:r>
            <w:r w:rsidRPr="007171EA">
              <w:rPr>
                <w:rFonts w:ascii="Times New Roman" w:hAnsi="Times New Roman" w:cs="Times New Roman"/>
                <w:smallCaps/>
              </w:rPr>
              <w:t>u</w:t>
            </w:r>
            <w:r w:rsidRPr="007171EA">
              <w:rPr>
                <w:rFonts w:ascii="Times New Roman" w:hAnsi="Times New Roman" w:cs="Times New Roman"/>
              </w:rPr>
              <w:t>(6)</w:t>
            </w:r>
            <w:r w:rsidR="00B95C18" w:rsidRPr="007171EA">
              <w:rPr>
                <w:rFonts w:ascii="Times New Roman" w:hAnsi="Times New Roman" w:cs="Times New Roman"/>
              </w:rPr>
              <w:tab/>
            </w:r>
          </w:p>
        </w:tc>
        <w:tc>
          <w:tcPr>
            <w:tcW w:w="2508" w:type="pct"/>
            <w:tcBorders>
              <w:left w:val="single" w:sz="6" w:space="0" w:color="auto"/>
            </w:tcBorders>
          </w:tcPr>
          <w:p w:rsidR="00B21D38" w:rsidRPr="007171EA" w:rsidRDefault="00B21D38" w:rsidP="007171EA">
            <w:pPr>
              <w:spacing w:after="0" w:line="240" w:lineRule="auto"/>
              <w:ind w:left="144"/>
              <w:jc w:val="both"/>
              <w:rPr>
                <w:rFonts w:ascii="Times New Roman" w:hAnsi="Times New Roman" w:cs="Times New Roman"/>
              </w:rPr>
            </w:pPr>
            <w:r w:rsidRPr="007171EA">
              <w:rPr>
                <w:rFonts w:ascii="Times New Roman" w:hAnsi="Times New Roman" w:cs="Times New Roman"/>
              </w:rPr>
              <w:t xml:space="preserve">Omit </w:t>
            </w:r>
            <w:r w:rsidR="004C26F6" w:rsidRPr="007171EA">
              <w:rPr>
                <w:rFonts w:ascii="Times New Roman" w:hAnsi="Times New Roman" w:cs="Times New Roman"/>
              </w:rPr>
              <w:t>“</w:t>
            </w:r>
            <w:r w:rsidRPr="007171EA">
              <w:rPr>
                <w:rFonts w:ascii="Times New Roman" w:hAnsi="Times New Roman" w:cs="Times New Roman"/>
              </w:rPr>
              <w:t>of this section</w:t>
            </w:r>
            <w:r w:rsidR="004C26F6" w:rsidRPr="007171EA">
              <w:rPr>
                <w:rFonts w:ascii="Times New Roman" w:hAnsi="Times New Roman" w:cs="Times New Roman"/>
              </w:rPr>
              <w:t>”</w:t>
            </w:r>
            <w:r w:rsidRPr="007171EA">
              <w:rPr>
                <w:rFonts w:ascii="Times New Roman" w:hAnsi="Times New Roman" w:cs="Times New Roman"/>
              </w:rPr>
              <w:t xml:space="preserve"> (wherever occurring).</w:t>
            </w:r>
          </w:p>
        </w:tc>
      </w:tr>
      <w:tr w:rsidR="00B21D38" w:rsidRPr="007171EA" w:rsidTr="00B95C18">
        <w:trPr>
          <w:trHeight w:val="20"/>
        </w:trPr>
        <w:tc>
          <w:tcPr>
            <w:tcW w:w="2492" w:type="pct"/>
            <w:tcBorders>
              <w:right w:val="single" w:sz="6" w:space="0" w:color="auto"/>
            </w:tcBorders>
          </w:tcPr>
          <w:p w:rsidR="00B21D38" w:rsidRPr="007171EA" w:rsidRDefault="00B21D38" w:rsidP="004626E4">
            <w:pPr>
              <w:tabs>
                <w:tab w:val="left" w:leader="dot" w:pos="4320"/>
              </w:tabs>
              <w:spacing w:after="0" w:line="240" w:lineRule="auto"/>
              <w:jc w:val="both"/>
              <w:rPr>
                <w:rFonts w:ascii="Times New Roman" w:hAnsi="Times New Roman" w:cs="Times New Roman"/>
              </w:rPr>
            </w:pPr>
            <w:r w:rsidRPr="007171EA">
              <w:rPr>
                <w:rFonts w:ascii="Times New Roman" w:hAnsi="Times New Roman" w:cs="Times New Roman"/>
              </w:rPr>
              <w:t>Section 135</w:t>
            </w:r>
            <w:r w:rsidRPr="007171EA">
              <w:rPr>
                <w:rFonts w:ascii="Times New Roman" w:hAnsi="Times New Roman" w:cs="Times New Roman"/>
                <w:smallCaps/>
              </w:rPr>
              <w:t>u</w:t>
            </w:r>
            <w:r w:rsidRPr="007171EA">
              <w:rPr>
                <w:rFonts w:ascii="Times New Roman" w:hAnsi="Times New Roman" w:cs="Times New Roman"/>
              </w:rPr>
              <w:t>(10)</w:t>
            </w:r>
            <w:r w:rsidR="00B95C18" w:rsidRPr="007171EA">
              <w:rPr>
                <w:rFonts w:ascii="Times New Roman" w:hAnsi="Times New Roman" w:cs="Times New Roman"/>
              </w:rPr>
              <w:tab/>
            </w:r>
          </w:p>
        </w:tc>
        <w:tc>
          <w:tcPr>
            <w:tcW w:w="2508" w:type="pct"/>
            <w:tcBorders>
              <w:left w:val="single" w:sz="6" w:space="0" w:color="auto"/>
            </w:tcBorders>
          </w:tcPr>
          <w:p w:rsidR="00B21D38" w:rsidRPr="007171EA" w:rsidRDefault="00B21D38" w:rsidP="007171EA">
            <w:pPr>
              <w:spacing w:after="0" w:line="240" w:lineRule="auto"/>
              <w:ind w:left="144"/>
              <w:jc w:val="both"/>
              <w:rPr>
                <w:rFonts w:ascii="Times New Roman" w:hAnsi="Times New Roman" w:cs="Times New Roman"/>
              </w:rPr>
            </w:pPr>
            <w:r w:rsidRPr="007171EA">
              <w:rPr>
                <w:rFonts w:ascii="Times New Roman" w:hAnsi="Times New Roman" w:cs="Times New Roman"/>
              </w:rPr>
              <w:t xml:space="preserve">Omit </w:t>
            </w:r>
            <w:r w:rsidR="004C26F6" w:rsidRPr="007171EA">
              <w:rPr>
                <w:rFonts w:ascii="Times New Roman" w:hAnsi="Times New Roman" w:cs="Times New Roman"/>
              </w:rPr>
              <w:t>“</w:t>
            </w:r>
            <w:r w:rsidRPr="007171EA">
              <w:rPr>
                <w:rFonts w:ascii="Times New Roman" w:hAnsi="Times New Roman" w:cs="Times New Roman"/>
              </w:rPr>
              <w:t>of this section</w:t>
            </w:r>
            <w:r w:rsidR="004C26F6" w:rsidRPr="007171EA">
              <w:rPr>
                <w:rFonts w:ascii="Times New Roman" w:hAnsi="Times New Roman" w:cs="Times New Roman"/>
              </w:rPr>
              <w:t>”</w:t>
            </w:r>
            <w:r w:rsidRPr="007171EA">
              <w:rPr>
                <w:rFonts w:ascii="Times New Roman" w:hAnsi="Times New Roman" w:cs="Times New Roman"/>
              </w:rPr>
              <w:t>.</w:t>
            </w:r>
          </w:p>
        </w:tc>
      </w:tr>
      <w:tr w:rsidR="00B21D38" w:rsidRPr="007171EA" w:rsidTr="00B95C18">
        <w:trPr>
          <w:trHeight w:val="20"/>
        </w:trPr>
        <w:tc>
          <w:tcPr>
            <w:tcW w:w="2492" w:type="pct"/>
            <w:tcBorders>
              <w:right w:val="single" w:sz="6" w:space="0" w:color="auto"/>
            </w:tcBorders>
          </w:tcPr>
          <w:p w:rsidR="00B21D38" w:rsidRPr="007171EA" w:rsidRDefault="00B21D38" w:rsidP="007171EA">
            <w:pPr>
              <w:spacing w:after="0" w:line="240" w:lineRule="auto"/>
              <w:jc w:val="both"/>
              <w:rPr>
                <w:rFonts w:ascii="Times New Roman" w:hAnsi="Times New Roman" w:cs="Times New Roman"/>
              </w:rPr>
            </w:pPr>
          </w:p>
        </w:tc>
        <w:tc>
          <w:tcPr>
            <w:tcW w:w="2508" w:type="pct"/>
            <w:tcBorders>
              <w:left w:val="single" w:sz="6" w:space="0" w:color="auto"/>
            </w:tcBorders>
          </w:tcPr>
          <w:p w:rsidR="00B21D38" w:rsidRPr="007171EA" w:rsidRDefault="00B21D38" w:rsidP="007171EA">
            <w:pPr>
              <w:spacing w:after="0" w:line="240" w:lineRule="auto"/>
              <w:ind w:left="144"/>
              <w:jc w:val="both"/>
              <w:rPr>
                <w:rFonts w:ascii="Times New Roman" w:hAnsi="Times New Roman" w:cs="Times New Roman"/>
              </w:rPr>
            </w:pPr>
            <w:r w:rsidRPr="007171EA">
              <w:rPr>
                <w:rFonts w:ascii="Times New Roman" w:hAnsi="Times New Roman" w:cs="Times New Roman"/>
              </w:rPr>
              <w:t xml:space="preserve">Omit </w:t>
            </w:r>
            <w:r w:rsidR="004C26F6" w:rsidRPr="007171EA">
              <w:rPr>
                <w:rFonts w:ascii="Times New Roman" w:hAnsi="Times New Roman" w:cs="Times New Roman"/>
              </w:rPr>
              <w:t>“</w:t>
            </w:r>
            <w:r w:rsidRPr="007171EA">
              <w:rPr>
                <w:rFonts w:ascii="Times New Roman" w:hAnsi="Times New Roman" w:cs="Times New Roman"/>
              </w:rPr>
              <w:t>of this Act</w:t>
            </w:r>
            <w:r w:rsidR="004C26F6" w:rsidRPr="007171EA">
              <w:rPr>
                <w:rFonts w:ascii="Times New Roman" w:hAnsi="Times New Roman" w:cs="Times New Roman"/>
              </w:rPr>
              <w:t>”</w:t>
            </w:r>
            <w:r w:rsidRPr="007171EA">
              <w:rPr>
                <w:rFonts w:ascii="Times New Roman" w:hAnsi="Times New Roman" w:cs="Times New Roman"/>
              </w:rPr>
              <w:t xml:space="preserve"> (first occurring).</w:t>
            </w:r>
          </w:p>
        </w:tc>
      </w:tr>
      <w:tr w:rsidR="00B21D38" w:rsidRPr="007171EA" w:rsidTr="00B95C18">
        <w:trPr>
          <w:trHeight w:val="20"/>
        </w:trPr>
        <w:tc>
          <w:tcPr>
            <w:tcW w:w="2492" w:type="pct"/>
            <w:tcBorders>
              <w:bottom w:val="single" w:sz="6" w:space="0" w:color="auto"/>
              <w:right w:val="single" w:sz="6" w:space="0" w:color="auto"/>
            </w:tcBorders>
          </w:tcPr>
          <w:p w:rsidR="00B21D38" w:rsidRPr="007171EA" w:rsidRDefault="00B21D38" w:rsidP="004626E4">
            <w:pPr>
              <w:tabs>
                <w:tab w:val="left" w:leader="dot" w:pos="4320"/>
              </w:tabs>
              <w:spacing w:after="0" w:line="240" w:lineRule="auto"/>
              <w:jc w:val="both"/>
              <w:rPr>
                <w:rFonts w:ascii="Times New Roman" w:hAnsi="Times New Roman" w:cs="Times New Roman"/>
              </w:rPr>
            </w:pPr>
            <w:r w:rsidRPr="007171EA">
              <w:rPr>
                <w:rFonts w:ascii="Times New Roman" w:hAnsi="Times New Roman" w:cs="Times New Roman"/>
              </w:rPr>
              <w:t>Section 135</w:t>
            </w:r>
            <w:r w:rsidRPr="004626E4">
              <w:rPr>
                <w:rFonts w:ascii="Times New Roman" w:hAnsi="Times New Roman" w:cs="Times New Roman"/>
                <w:smallCaps/>
              </w:rPr>
              <w:t>v</w:t>
            </w:r>
            <w:r w:rsidRPr="007171EA">
              <w:rPr>
                <w:rFonts w:ascii="Times New Roman" w:hAnsi="Times New Roman" w:cs="Times New Roman"/>
              </w:rPr>
              <w:t>(5)</w:t>
            </w:r>
            <w:r w:rsidR="00B95C18" w:rsidRPr="007171EA">
              <w:rPr>
                <w:rFonts w:ascii="Times New Roman" w:hAnsi="Times New Roman" w:cs="Times New Roman"/>
              </w:rPr>
              <w:tab/>
            </w:r>
          </w:p>
        </w:tc>
        <w:tc>
          <w:tcPr>
            <w:tcW w:w="2508" w:type="pct"/>
            <w:tcBorders>
              <w:left w:val="single" w:sz="6" w:space="0" w:color="auto"/>
              <w:bottom w:val="single" w:sz="6" w:space="0" w:color="auto"/>
            </w:tcBorders>
          </w:tcPr>
          <w:p w:rsidR="00B21D38" w:rsidRPr="007171EA" w:rsidRDefault="00B21D38" w:rsidP="007171EA">
            <w:pPr>
              <w:spacing w:after="0" w:line="240" w:lineRule="auto"/>
              <w:ind w:left="144"/>
              <w:jc w:val="both"/>
              <w:rPr>
                <w:rFonts w:ascii="Times New Roman" w:hAnsi="Times New Roman" w:cs="Times New Roman"/>
              </w:rPr>
            </w:pPr>
            <w:r w:rsidRPr="007171EA">
              <w:rPr>
                <w:rFonts w:ascii="Times New Roman" w:hAnsi="Times New Roman" w:cs="Times New Roman"/>
              </w:rPr>
              <w:t xml:space="preserve">Omit </w:t>
            </w:r>
            <w:r w:rsidR="004C26F6" w:rsidRPr="007171EA">
              <w:rPr>
                <w:rFonts w:ascii="Times New Roman" w:hAnsi="Times New Roman" w:cs="Times New Roman"/>
              </w:rPr>
              <w:t>“</w:t>
            </w:r>
            <w:r w:rsidRPr="007171EA">
              <w:rPr>
                <w:rFonts w:ascii="Times New Roman" w:hAnsi="Times New Roman" w:cs="Times New Roman"/>
              </w:rPr>
              <w:t>of this Act</w:t>
            </w:r>
            <w:r w:rsidR="004C26F6" w:rsidRPr="007171EA">
              <w:rPr>
                <w:rFonts w:ascii="Times New Roman" w:hAnsi="Times New Roman" w:cs="Times New Roman"/>
              </w:rPr>
              <w:t>”</w:t>
            </w:r>
            <w:r w:rsidRPr="007171EA">
              <w:rPr>
                <w:rFonts w:ascii="Times New Roman" w:hAnsi="Times New Roman" w:cs="Times New Roman"/>
              </w:rPr>
              <w:t>.</w:t>
            </w:r>
          </w:p>
        </w:tc>
      </w:tr>
    </w:tbl>
    <w:p w:rsidR="00B21D38" w:rsidRPr="00903E44" w:rsidRDefault="00B21D38" w:rsidP="00903E44">
      <w:pPr>
        <w:pBdr>
          <w:bottom w:val="single" w:sz="4" w:space="1" w:color="auto"/>
        </w:pBdr>
        <w:spacing w:before="2000" w:after="0" w:line="240" w:lineRule="auto"/>
        <w:ind w:left="3456" w:right="3456"/>
        <w:jc w:val="center"/>
        <w:rPr>
          <w:rFonts w:ascii="Times New Roman" w:hAnsi="Times New Roman" w:cs="Times New Roman"/>
        </w:rPr>
      </w:pPr>
    </w:p>
    <w:sectPr w:rsidR="00B21D38" w:rsidRPr="00903E44" w:rsidSect="000B165A">
      <w:headerReference w:type="even" r:id="rId7"/>
      <w:headerReference w:type="default" r:id="rId8"/>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70F" w:rsidRDefault="00DD370F" w:rsidP="000B165A">
      <w:pPr>
        <w:spacing w:after="0" w:line="240" w:lineRule="auto"/>
      </w:pPr>
      <w:r>
        <w:separator/>
      </w:r>
    </w:p>
  </w:endnote>
  <w:endnote w:type="continuationSeparator" w:id="0">
    <w:p w:rsidR="00DD370F" w:rsidRDefault="00DD370F" w:rsidP="000B1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70F" w:rsidRDefault="00DD370F" w:rsidP="000B165A">
      <w:pPr>
        <w:spacing w:after="0" w:line="240" w:lineRule="auto"/>
      </w:pPr>
      <w:r>
        <w:separator/>
      </w:r>
    </w:p>
  </w:footnote>
  <w:footnote w:type="continuationSeparator" w:id="0">
    <w:p w:rsidR="00DD370F" w:rsidRDefault="00DD370F" w:rsidP="000B16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65A" w:rsidRPr="000B165A" w:rsidRDefault="000B165A" w:rsidP="000B165A">
    <w:pPr>
      <w:pStyle w:val="Header"/>
      <w:tabs>
        <w:tab w:val="clear" w:pos="9360"/>
        <w:tab w:val="right" w:pos="8820"/>
      </w:tabs>
      <w:rPr>
        <w:rFonts w:ascii="Times New Roman" w:hAnsi="Times New Roman" w:cs="Times New Roman"/>
        <w:sz w:val="20"/>
        <w:szCs w:val="20"/>
      </w:rPr>
    </w:pPr>
    <w:r w:rsidRPr="000B165A">
      <w:rPr>
        <w:rFonts w:ascii="Times New Roman" w:hAnsi="Times New Roman" w:cs="Times New Roman"/>
        <w:sz w:val="20"/>
        <w:szCs w:val="20"/>
      </w:rPr>
      <w:t>1973</w:t>
    </w:r>
    <w:r>
      <w:rPr>
        <w:rFonts w:ascii="Times New Roman" w:hAnsi="Times New Roman" w:cs="Times New Roman"/>
        <w:sz w:val="20"/>
        <w:szCs w:val="20"/>
      </w:rPr>
      <w:tab/>
    </w:r>
    <w:r w:rsidRPr="000B165A">
      <w:rPr>
        <w:rFonts w:ascii="Times New Roman" w:hAnsi="Times New Roman" w:cs="Times New Roman"/>
        <w:i/>
        <w:sz w:val="20"/>
        <w:szCs w:val="20"/>
      </w:rPr>
      <w:t>Social Services</w:t>
    </w:r>
    <w:r w:rsidRPr="000B165A">
      <w:rPr>
        <w:rFonts w:ascii="Times New Roman" w:hAnsi="Times New Roman" w:cs="Times New Roman"/>
        <w:sz w:val="20"/>
        <w:szCs w:val="20"/>
      </w:rPr>
      <w:t xml:space="preserve"> (</w:t>
    </w:r>
    <w:r w:rsidRPr="000B165A">
      <w:rPr>
        <w:rFonts w:ascii="Times New Roman" w:hAnsi="Times New Roman" w:cs="Times New Roman"/>
        <w:i/>
        <w:sz w:val="20"/>
        <w:szCs w:val="20"/>
      </w:rPr>
      <w:t>No</w:t>
    </w:r>
    <w:r w:rsidRPr="000B165A">
      <w:rPr>
        <w:rFonts w:ascii="Times New Roman" w:hAnsi="Times New Roman" w:cs="Times New Roman"/>
        <w:sz w:val="20"/>
        <w:szCs w:val="20"/>
      </w:rPr>
      <w:t>. 2)</w:t>
    </w:r>
    <w:r>
      <w:rPr>
        <w:rFonts w:ascii="Times New Roman" w:hAnsi="Times New Roman" w:cs="Times New Roman"/>
        <w:sz w:val="20"/>
        <w:szCs w:val="20"/>
      </w:rPr>
      <w:tab/>
      <w:t>No</w:t>
    </w:r>
    <w:r w:rsidRPr="000B165A">
      <w:rPr>
        <w:rFonts w:ascii="Times New Roman" w:hAnsi="Times New Roman" w:cs="Times New Roman"/>
        <w:sz w:val="20"/>
        <w:szCs w:val="20"/>
      </w:rPr>
      <w:t>. 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65A" w:rsidRPr="000B165A" w:rsidRDefault="000B165A" w:rsidP="000B165A">
    <w:pPr>
      <w:pStyle w:val="Header"/>
      <w:tabs>
        <w:tab w:val="clear" w:pos="9360"/>
        <w:tab w:val="right" w:pos="8820"/>
      </w:tabs>
      <w:rPr>
        <w:rFonts w:ascii="Times New Roman" w:hAnsi="Times New Roman" w:cs="Times New Roman"/>
        <w:sz w:val="20"/>
        <w:szCs w:val="20"/>
      </w:rPr>
    </w:pPr>
    <w:r>
      <w:rPr>
        <w:rFonts w:ascii="Times New Roman" w:hAnsi="Times New Roman" w:cs="Times New Roman"/>
        <w:sz w:val="20"/>
        <w:szCs w:val="20"/>
      </w:rPr>
      <w:t>No</w:t>
    </w:r>
    <w:r w:rsidRPr="000B165A">
      <w:rPr>
        <w:rFonts w:ascii="Times New Roman" w:hAnsi="Times New Roman" w:cs="Times New Roman"/>
        <w:sz w:val="20"/>
        <w:szCs w:val="20"/>
      </w:rPr>
      <w:t>. 26</w:t>
    </w:r>
    <w:r>
      <w:rPr>
        <w:rFonts w:ascii="Times New Roman" w:hAnsi="Times New Roman" w:cs="Times New Roman"/>
        <w:sz w:val="20"/>
        <w:szCs w:val="20"/>
      </w:rPr>
      <w:tab/>
    </w:r>
    <w:r w:rsidRPr="000B165A">
      <w:rPr>
        <w:rFonts w:ascii="Times New Roman" w:hAnsi="Times New Roman" w:cs="Times New Roman"/>
        <w:i/>
        <w:sz w:val="20"/>
        <w:szCs w:val="20"/>
      </w:rPr>
      <w:t>Social Services</w:t>
    </w:r>
    <w:r w:rsidRPr="000B165A">
      <w:rPr>
        <w:rFonts w:ascii="Times New Roman" w:hAnsi="Times New Roman" w:cs="Times New Roman"/>
        <w:sz w:val="20"/>
        <w:szCs w:val="20"/>
      </w:rPr>
      <w:t xml:space="preserve"> (</w:t>
    </w:r>
    <w:r w:rsidRPr="000B165A">
      <w:rPr>
        <w:rFonts w:ascii="Times New Roman" w:hAnsi="Times New Roman" w:cs="Times New Roman"/>
        <w:i/>
        <w:sz w:val="20"/>
        <w:szCs w:val="20"/>
      </w:rPr>
      <w:t>No</w:t>
    </w:r>
    <w:r w:rsidRPr="000B165A">
      <w:rPr>
        <w:rFonts w:ascii="Times New Roman" w:hAnsi="Times New Roman" w:cs="Times New Roman"/>
        <w:sz w:val="20"/>
        <w:szCs w:val="20"/>
      </w:rPr>
      <w:t>. 2)</w:t>
    </w:r>
    <w:r>
      <w:rPr>
        <w:rFonts w:ascii="Times New Roman" w:hAnsi="Times New Roman" w:cs="Times New Roman"/>
        <w:sz w:val="20"/>
        <w:szCs w:val="20"/>
      </w:rPr>
      <w:tab/>
    </w:r>
    <w:r w:rsidRPr="000B165A">
      <w:rPr>
        <w:rFonts w:ascii="Times New Roman" w:hAnsi="Times New Roman" w:cs="Times New Roman"/>
        <w:sz w:val="20"/>
        <w:szCs w:val="20"/>
      </w:rPr>
      <w:t>1973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21D38"/>
    <w:rsid w:val="0008267E"/>
    <w:rsid w:val="000B165A"/>
    <w:rsid w:val="000F0814"/>
    <w:rsid w:val="001027B7"/>
    <w:rsid w:val="00117700"/>
    <w:rsid w:val="00166275"/>
    <w:rsid w:val="00170CBC"/>
    <w:rsid w:val="001B1816"/>
    <w:rsid w:val="00241141"/>
    <w:rsid w:val="002437CD"/>
    <w:rsid w:val="003A097D"/>
    <w:rsid w:val="004626E4"/>
    <w:rsid w:val="00466533"/>
    <w:rsid w:val="004C26F6"/>
    <w:rsid w:val="004E1363"/>
    <w:rsid w:val="00543F66"/>
    <w:rsid w:val="00685D3C"/>
    <w:rsid w:val="006C1083"/>
    <w:rsid w:val="006C18D4"/>
    <w:rsid w:val="00714AF1"/>
    <w:rsid w:val="00716139"/>
    <w:rsid w:val="007171EA"/>
    <w:rsid w:val="00817658"/>
    <w:rsid w:val="008E5F9E"/>
    <w:rsid w:val="008E6D1D"/>
    <w:rsid w:val="00903E44"/>
    <w:rsid w:val="00914EF6"/>
    <w:rsid w:val="00967C16"/>
    <w:rsid w:val="009A5B72"/>
    <w:rsid w:val="009A61E9"/>
    <w:rsid w:val="009C1923"/>
    <w:rsid w:val="009D2859"/>
    <w:rsid w:val="00A30AE7"/>
    <w:rsid w:val="00A372E3"/>
    <w:rsid w:val="00A55382"/>
    <w:rsid w:val="00A9018F"/>
    <w:rsid w:val="00B15E43"/>
    <w:rsid w:val="00B21D38"/>
    <w:rsid w:val="00B42B3E"/>
    <w:rsid w:val="00B95C18"/>
    <w:rsid w:val="00BC3E86"/>
    <w:rsid w:val="00BF7B94"/>
    <w:rsid w:val="00C013EA"/>
    <w:rsid w:val="00C07A6B"/>
    <w:rsid w:val="00CD5E9A"/>
    <w:rsid w:val="00CD7F3F"/>
    <w:rsid w:val="00D27AAD"/>
    <w:rsid w:val="00DC199E"/>
    <w:rsid w:val="00DD370F"/>
    <w:rsid w:val="00E54B83"/>
    <w:rsid w:val="00E62165"/>
    <w:rsid w:val="00ED42EE"/>
    <w:rsid w:val="00FA6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1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21D38"/>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B21D38"/>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B21D38"/>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B21D38"/>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B21D38"/>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B21D38"/>
    <w:pPr>
      <w:spacing w:after="0" w:line="240" w:lineRule="auto"/>
    </w:pPr>
    <w:rPr>
      <w:rFonts w:ascii="Times New Roman" w:eastAsia="Times New Roman" w:hAnsi="Times New Roman" w:cs="Times New Roman"/>
      <w:sz w:val="20"/>
      <w:szCs w:val="20"/>
    </w:rPr>
  </w:style>
  <w:style w:type="paragraph" w:customStyle="1" w:styleId="Style30">
    <w:name w:val="Style30"/>
    <w:basedOn w:val="Normal"/>
    <w:rsid w:val="00B21D38"/>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B21D38"/>
    <w:pPr>
      <w:spacing w:after="0" w:line="240" w:lineRule="auto"/>
    </w:pPr>
    <w:rPr>
      <w:rFonts w:ascii="Times New Roman" w:eastAsia="Times New Roman" w:hAnsi="Times New Roman" w:cs="Times New Roman"/>
      <w:sz w:val="20"/>
      <w:szCs w:val="20"/>
    </w:rPr>
  </w:style>
  <w:style w:type="paragraph" w:customStyle="1" w:styleId="Style1322">
    <w:name w:val="Style1322"/>
    <w:basedOn w:val="Normal"/>
    <w:rsid w:val="00B21D38"/>
    <w:pPr>
      <w:spacing w:after="0" w:line="240" w:lineRule="auto"/>
    </w:pPr>
    <w:rPr>
      <w:rFonts w:ascii="Times New Roman" w:eastAsia="Times New Roman" w:hAnsi="Times New Roman" w:cs="Times New Roman"/>
      <w:sz w:val="20"/>
      <w:szCs w:val="20"/>
    </w:rPr>
  </w:style>
  <w:style w:type="paragraph" w:customStyle="1" w:styleId="Style362">
    <w:name w:val="Style362"/>
    <w:basedOn w:val="Normal"/>
    <w:rsid w:val="00B21D38"/>
    <w:pPr>
      <w:spacing w:after="0" w:line="240" w:lineRule="auto"/>
    </w:pPr>
    <w:rPr>
      <w:rFonts w:ascii="Times New Roman" w:eastAsia="Times New Roman" w:hAnsi="Times New Roman" w:cs="Times New Roman"/>
      <w:sz w:val="20"/>
      <w:szCs w:val="20"/>
    </w:rPr>
  </w:style>
  <w:style w:type="paragraph" w:customStyle="1" w:styleId="Style42">
    <w:name w:val="Style42"/>
    <w:basedOn w:val="Normal"/>
    <w:rsid w:val="00B21D38"/>
    <w:pPr>
      <w:spacing w:after="0" w:line="240" w:lineRule="auto"/>
    </w:pPr>
    <w:rPr>
      <w:rFonts w:ascii="Times New Roman" w:eastAsia="Times New Roman" w:hAnsi="Times New Roman" w:cs="Times New Roman"/>
      <w:sz w:val="20"/>
      <w:szCs w:val="20"/>
    </w:rPr>
  </w:style>
  <w:style w:type="paragraph" w:customStyle="1" w:styleId="Style343">
    <w:name w:val="Style343"/>
    <w:basedOn w:val="Normal"/>
    <w:rsid w:val="00B21D38"/>
    <w:pPr>
      <w:spacing w:after="0" w:line="240" w:lineRule="auto"/>
    </w:pPr>
    <w:rPr>
      <w:rFonts w:ascii="Times New Roman" w:eastAsia="Times New Roman" w:hAnsi="Times New Roman" w:cs="Times New Roman"/>
      <w:sz w:val="20"/>
      <w:szCs w:val="20"/>
    </w:rPr>
  </w:style>
  <w:style w:type="paragraph" w:customStyle="1" w:styleId="Style1232">
    <w:name w:val="Style1232"/>
    <w:basedOn w:val="Normal"/>
    <w:rsid w:val="00B21D38"/>
    <w:pPr>
      <w:spacing w:after="0" w:line="240" w:lineRule="auto"/>
    </w:pPr>
    <w:rPr>
      <w:rFonts w:ascii="Times New Roman" w:eastAsia="Times New Roman" w:hAnsi="Times New Roman" w:cs="Times New Roman"/>
      <w:sz w:val="20"/>
      <w:szCs w:val="20"/>
    </w:rPr>
  </w:style>
  <w:style w:type="paragraph" w:customStyle="1" w:styleId="Style69">
    <w:name w:val="Style69"/>
    <w:basedOn w:val="Normal"/>
    <w:rsid w:val="00B21D38"/>
    <w:pPr>
      <w:spacing w:after="0" w:line="240" w:lineRule="auto"/>
    </w:pPr>
    <w:rPr>
      <w:rFonts w:ascii="Times New Roman" w:eastAsia="Times New Roman" w:hAnsi="Times New Roman" w:cs="Times New Roman"/>
      <w:sz w:val="20"/>
      <w:szCs w:val="20"/>
    </w:rPr>
  </w:style>
  <w:style w:type="paragraph" w:customStyle="1" w:styleId="Style503">
    <w:name w:val="Style503"/>
    <w:basedOn w:val="Normal"/>
    <w:rsid w:val="00B21D38"/>
    <w:pPr>
      <w:spacing w:after="0" w:line="240" w:lineRule="auto"/>
    </w:pPr>
    <w:rPr>
      <w:rFonts w:ascii="Times New Roman" w:eastAsia="Times New Roman" w:hAnsi="Times New Roman" w:cs="Times New Roman"/>
      <w:sz w:val="20"/>
      <w:szCs w:val="20"/>
    </w:rPr>
  </w:style>
  <w:style w:type="paragraph" w:customStyle="1" w:styleId="Style1268">
    <w:name w:val="Style1268"/>
    <w:basedOn w:val="Normal"/>
    <w:rsid w:val="00B21D38"/>
    <w:pPr>
      <w:spacing w:after="0" w:line="240" w:lineRule="auto"/>
    </w:pPr>
    <w:rPr>
      <w:rFonts w:ascii="Times New Roman" w:eastAsia="Times New Roman" w:hAnsi="Times New Roman" w:cs="Times New Roman"/>
      <w:sz w:val="20"/>
      <w:szCs w:val="20"/>
    </w:rPr>
  </w:style>
  <w:style w:type="paragraph" w:customStyle="1" w:styleId="Style1328">
    <w:name w:val="Style1328"/>
    <w:basedOn w:val="Normal"/>
    <w:rsid w:val="00B21D38"/>
    <w:pPr>
      <w:spacing w:after="0" w:line="240" w:lineRule="auto"/>
    </w:pPr>
    <w:rPr>
      <w:rFonts w:ascii="Times New Roman" w:eastAsia="Times New Roman" w:hAnsi="Times New Roman" w:cs="Times New Roman"/>
      <w:sz w:val="20"/>
      <w:szCs w:val="20"/>
    </w:rPr>
  </w:style>
  <w:style w:type="paragraph" w:customStyle="1" w:styleId="Style338">
    <w:name w:val="Style338"/>
    <w:basedOn w:val="Normal"/>
    <w:rsid w:val="00B21D38"/>
    <w:pPr>
      <w:spacing w:after="0" w:line="240" w:lineRule="auto"/>
    </w:pPr>
    <w:rPr>
      <w:rFonts w:ascii="Times New Roman" w:eastAsia="Times New Roman" w:hAnsi="Times New Roman" w:cs="Times New Roman"/>
      <w:sz w:val="20"/>
      <w:szCs w:val="20"/>
    </w:rPr>
  </w:style>
  <w:style w:type="paragraph" w:customStyle="1" w:styleId="Style1369">
    <w:name w:val="Style1369"/>
    <w:basedOn w:val="Normal"/>
    <w:rsid w:val="00B21D38"/>
    <w:pPr>
      <w:spacing w:after="0" w:line="240" w:lineRule="auto"/>
    </w:pPr>
    <w:rPr>
      <w:rFonts w:ascii="Times New Roman" w:eastAsia="Times New Roman" w:hAnsi="Times New Roman" w:cs="Times New Roman"/>
      <w:sz w:val="20"/>
      <w:szCs w:val="20"/>
    </w:rPr>
  </w:style>
  <w:style w:type="paragraph" w:customStyle="1" w:styleId="Style1326">
    <w:name w:val="Style1326"/>
    <w:basedOn w:val="Normal"/>
    <w:rsid w:val="00B21D38"/>
    <w:pPr>
      <w:spacing w:after="0" w:line="240" w:lineRule="auto"/>
    </w:pPr>
    <w:rPr>
      <w:rFonts w:ascii="Times New Roman" w:eastAsia="Times New Roman" w:hAnsi="Times New Roman" w:cs="Times New Roman"/>
      <w:sz w:val="20"/>
      <w:szCs w:val="20"/>
    </w:rPr>
  </w:style>
  <w:style w:type="paragraph" w:customStyle="1" w:styleId="Style489">
    <w:name w:val="Style489"/>
    <w:basedOn w:val="Normal"/>
    <w:rsid w:val="00B21D38"/>
    <w:pPr>
      <w:spacing w:after="0" w:line="240" w:lineRule="auto"/>
    </w:pPr>
    <w:rPr>
      <w:rFonts w:ascii="Times New Roman" w:eastAsia="Times New Roman" w:hAnsi="Times New Roman" w:cs="Times New Roman"/>
      <w:sz w:val="20"/>
      <w:szCs w:val="20"/>
    </w:rPr>
  </w:style>
  <w:style w:type="paragraph" w:customStyle="1" w:styleId="Style601">
    <w:name w:val="Style601"/>
    <w:basedOn w:val="Normal"/>
    <w:rsid w:val="00B21D38"/>
    <w:pPr>
      <w:spacing w:after="0" w:line="240" w:lineRule="auto"/>
    </w:pPr>
    <w:rPr>
      <w:rFonts w:ascii="Times New Roman" w:eastAsia="Times New Roman" w:hAnsi="Times New Roman" w:cs="Times New Roman"/>
      <w:sz w:val="20"/>
      <w:szCs w:val="20"/>
    </w:rPr>
  </w:style>
  <w:style w:type="paragraph" w:customStyle="1" w:styleId="Style1150">
    <w:name w:val="Style1150"/>
    <w:basedOn w:val="Normal"/>
    <w:rsid w:val="00B21D38"/>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B21D38"/>
    <w:rPr>
      <w:rFonts w:ascii="Times New Roman" w:eastAsia="Times New Roman" w:hAnsi="Times New Roman" w:cs="Times New Roman"/>
      <w:b/>
      <w:bCs/>
      <w:i w:val="0"/>
      <w:iCs w:val="0"/>
      <w:smallCaps w:val="0"/>
      <w:spacing w:val="-10"/>
      <w:sz w:val="34"/>
      <w:szCs w:val="34"/>
    </w:rPr>
  </w:style>
  <w:style w:type="character" w:customStyle="1" w:styleId="CharStyle288">
    <w:name w:val="CharStyle288"/>
    <w:basedOn w:val="DefaultParagraphFont"/>
    <w:rsid w:val="00B21D38"/>
    <w:rPr>
      <w:rFonts w:ascii="Times New Roman" w:eastAsia="Times New Roman" w:hAnsi="Times New Roman" w:cs="Times New Roman"/>
      <w:b w:val="0"/>
      <w:bCs w:val="0"/>
      <w:i w:val="0"/>
      <w:iCs w:val="0"/>
      <w:smallCaps w:val="0"/>
      <w:sz w:val="26"/>
      <w:szCs w:val="26"/>
    </w:rPr>
  </w:style>
  <w:style w:type="character" w:customStyle="1" w:styleId="CharStyle352">
    <w:name w:val="CharStyle352"/>
    <w:basedOn w:val="DefaultParagraphFont"/>
    <w:rsid w:val="00B21D38"/>
    <w:rPr>
      <w:rFonts w:ascii="Times New Roman" w:eastAsia="Times New Roman" w:hAnsi="Times New Roman" w:cs="Times New Roman"/>
      <w:b/>
      <w:bCs/>
      <w:i/>
      <w:iCs/>
      <w:smallCaps w:val="0"/>
      <w:sz w:val="16"/>
      <w:szCs w:val="16"/>
    </w:rPr>
  </w:style>
  <w:style w:type="character" w:customStyle="1" w:styleId="CharStyle398">
    <w:name w:val="CharStyle398"/>
    <w:basedOn w:val="DefaultParagraphFont"/>
    <w:rsid w:val="00B21D38"/>
    <w:rPr>
      <w:rFonts w:ascii="Times New Roman" w:eastAsia="Times New Roman" w:hAnsi="Times New Roman" w:cs="Times New Roman"/>
      <w:b/>
      <w:bCs/>
      <w:i w:val="0"/>
      <w:iCs w:val="0"/>
      <w:smallCaps/>
      <w:sz w:val="20"/>
      <w:szCs w:val="20"/>
    </w:rPr>
  </w:style>
  <w:style w:type="character" w:customStyle="1" w:styleId="CharStyle489">
    <w:name w:val="CharStyle489"/>
    <w:basedOn w:val="DefaultParagraphFont"/>
    <w:rsid w:val="00B21D38"/>
    <w:rPr>
      <w:rFonts w:ascii="Times New Roman" w:eastAsia="Times New Roman" w:hAnsi="Times New Roman" w:cs="Times New Roman"/>
      <w:b w:val="0"/>
      <w:bCs w:val="0"/>
      <w:i/>
      <w:iCs/>
      <w:smallCaps w:val="0"/>
      <w:sz w:val="26"/>
      <w:szCs w:val="26"/>
    </w:rPr>
  </w:style>
  <w:style w:type="character" w:customStyle="1" w:styleId="CharStyle611">
    <w:name w:val="CharStyle611"/>
    <w:basedOn w:val="DefaultParagraphFont"/>
    <w:rsid w:val="00B21D38"/>
    <w:rPr>
      <w:rFonts w:ascii="Times New Roman" w:eastAsia="Times New Roman" w:hAnsi="Times New Roman" w:cs="Times New Roman"/>
      <w:b/>
      <w:bCs/>
      <w:i/>
      <w:iCs/>
      <w:smallCaps w:val="0"/>
      <w:sz w:val="20"/>
      <w:szCs w:val="20"/>
    </w:rPr>
  </w:style>
  <w:style w:type="character" w:customStyle="1" w:styleId="CharStyle616">
    <w:name w:val="CharStyle616"/>
    <w:basedOn w:val="DefaultParagraphFont"/>
    <w:rsid w:val="00B21D38"/>
    <w:rPr>
      <w:rFonts w:ascii="Times New Roman" w:eastAsia="Times New Roman" w:hAnsi="Times New Roman" w:cs="Times New Roman"/>
      <w:b/>
      <w:bCs/>
      <w:i w:val="0"/>
      <w:iCs w:val="0"/>
      <w:smallCaps w:val="0"/>
      <w:sz w:val="20"/>
      <w:szCs w:val="20"/>
    </w:rPr>
  </w:style>
  <w:style w:type="character" w:customStyle="1" w:styleId="CharStyle637">
    <w:name w:val="CharStyle637"/>
    <w:basedOn w:val="DefaultParagraphFont"/>
    <w:rsid w:val="00B21D38"/>
    <w:rPr>
      <w:rFonts w:ascii="Times New Roman" w:eastAsia="Times New Roman" w:hAnsi="Times New Roman" w:cs="Times New Roman"/>
      <w:b/>
      <w:bCs/>
      <w:i w:val="0"/>
      <w:iCs w:val="0"/>
      <w:smallCaps w:val="0"/>
      <w:sz w:val="16"/>
      <w:szCs w:val="16"/>
    </w:rPr>
  </w:style>
  <w:style w:type="character" w:customStyle="1" w:styleId="CharStyle693">
    <w:name w:val="CharStyle693"/>
    <w:basedOn w:val="DefaultParagraphFont"/>
    <w:rsid w:val="00B21D38"/>
    <w:rPr>
      <w:rFonts w:ascii="Times New Roman" w:eastAsia="Times New Roman" w:hAnsi="Times New Roman" w:cs="Times New Roman"/>
      <w:b/>
      <w:bCs/>
      <w:i w:val="0"/>
      <w:iCs w:val="0"/>
      <w:smallCaps w:val="0"/>
      <w:sz w:val="12"/>
      <w:szCs w:val="12"/>
    </w:rPr>
  </w:style>
  <w:style w:type="character" w:customStyle="1" w:styleId="CharStyle714">
    <w:name w:val="CharStyle714"/>
    <w:basedOn w:val="DefaultParagraphFont"/>
    <w:rsid w:val="00B21D38"/>
    <w:rPr>
      <w:rFonts w:ascii="Times New Roman" w:eastAsia="Times New Roman" w:hAnsi="Times New Roman" w:cs="Times New Roman"/>
      <w:b/>
      <w:bCs/>
      <w:i w:val="0"/>
      <w:iCs w:val="0"/>
      <w:smallCaps w:val="0"/>
      <w:sz w:val="20"/>
      <w:szCs w:val="20"/>
    </w:rPr>
  </w:style>
  <w:style w:type="character" w:customStyle="1" w:styleId="CharStyle856">
    <w:name w:val="CharStyle856"/>
    <w:basedOn w:val="DefaultParagraphFont"/>
    <w:rsid w:val="00B21D38"/>
    <w:rPr>
      <w:rFonts w:ascii="Times New Roman" w:eastAsia="Times New Roman" w:hAnsi="Times New Roman" w:cs="Times New Roman"/>
      <w:b w:val="0"/>
      <w:bCs w:val="0"/>
      <w:i w:val="0"/>
      <w:iCs w:val="0"/>
      <w:smallCaps/>
      <w:sz w:val="16"/>
      <w:szCs w:val="16"/>
    </w:rPr>
  </w:style>
  <w:style w:type="character" w:customStyle="1" w:styleId="CharStyle858">
    <w:name w:val="CharStyle858"/>
    <w:basedOn w:val="DefaultParagraphFont"/>
    <w:rsid w:val="00B21D38"/>
    <w:rPr>
      <w:rFonts w:ascii="Times New Roman" w:eastAsia="Times New Roman" w:hAnsi="Times New Roman" w:cs="Times New Roman"/>
      <w:b/>
      <w:bCs/>
      <w:i w:val="0"/>
      <w:iCs w:val="0"/>
      <w:smallCaps w:val="0"/>
      <w:sz w:val="12"/>
      <w:szCs w:val="12"/>
    </w:rPr>
  </w:style>
  <w:style w:type="character" w:customStyle="1" w:styleId="CharStyle861">
    <w:name w:val="CharStyle861"/>
    <w:basedOn w:val="DefaultParagraphFont"/>
    <w:rsid w:val="00B21D38"/>
    <w:rPr>
      <w:rFonts w:ascii="Times New Roman" w:eastAsia="Times New Roman" w:hAnsi="Times New Roman" w:cs="Times New Roman"/>
      <w:b w:val="0"/>
      <w:bCs w:val="0"/>
      <w:i w:val="0"/>
      <w:iCs w:val="0"/>
      <w:smallCaps/>
      <w:sz w:val="16"/>
      <w:szCs w:val="16"/>
    </w:rPr>
  </w:style>
  <w:style w:type="character" w:customStyle="1" w:styleId="CharStyle925">
    <w:name w:val="CharStyle925"/>
    <w:basedOn w:val="DefaultParagraphFont"/>
    <w:rsid w:val="00B21D38"/>
    <w:rPr>
      <w:rFonts w:ascii="Times New Roman" w:eastAsia="Times New Roman" w:hAnsi="Times New Roman" w:cs="Times New Roman"/>
      <w:b w:val="0"/>
      <w:bCs w:val="0"/>
      <w:i w:val="0"/>
      <w:iCs w:val="0"/>
      <w:smallCaps w:val="0"/>
      <w:sz w:val="16"/>
      <w:szCs w:val="16"/>
    </w:rPr>
  </w:style>
  <w:style w:type="character" w:customStyle="1" w:styleId="CharStyle980">
    <w:name w:val="CharStyle980"/>
    <w:basedOn w:val="DefaultParagraphFont"/>
    <w:rsid w:val="00B21D38"/>
    <w:rPr>
      <w:rFonts w:ascii="Times New Roman" w:eastAsia="Times New Roman" w:hAnsi="Times New Roman" w:cs="Times New Roman"/>
      <w:b w:val="0"/>
      <w:bCs w:val="0"/>
      <w:i w:val="0"/>
      <w:iCs w:val="0"/>
      <w:smallCaps/>
      <w:sz w:val="16"/>
      <w:szCs w:val="16"/>
    </w:rPr>
  </w:style>
  <w:style w:type="paragraph" w:styleId="ListParagraph">
    <w:name w:val="List Paragraph"/>
    <w:basedOn w:val="Normal"/>
    <w:uiPriority w:val="34"/>
    <w:qFormat/>
    <w:rsid w:val="00A9018F"/>
    <w:pPr>
      <w:ind w:left="720"/>
      <w:contextualSpacing/>
    </w:pPr>
  </w:style>
  <w:style w:type="paragraph" w:styleId="Header">
    <w:name w:val="header"/>
    <w:basedOn w:val="Normal"/>
    <w:link w:val="HeaderChar"/>
    <w:uiPriority w:val="99"/>
    <w:semiHidden/>
    <w:unhideWhenUsed/>
    <w:rsid w:val="000B16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65A"/>
  </w:style>
  <w:style w:type="paragraph" w:styleId="Footer">
    <w:name w:val="footer"/>
    <w:basedOn w:val="Normal"/>
    <w:link w:val="FooterChar"/>
    <w:uiPriority w:val="99"/>
    <w:semiHidden/>
    <w:unhideWhenUsed/>
    <w:rsid w:val="000B165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B16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6</Pages>
  <Words>1980</Words>
  <Characters>11287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37</cp:revision>
  <dcterms:created xsi:type="dcterms:W3CDTF">2017-05-12T09:39:00Z</dcterms:created>
  <dcterms:modified xsi:type="dcterms:W3CDTF">2019-04-30T21:56:00Z</dcterms:modified>
</cp:coreProperties>
</file>