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C7" w:rsidRPr="00CD07A6" w:rsidRDefault="00E20F75" w:rsidP="00CD07A6">
      <w:pPr>
        <w:spacing w:after="0" w:line="240" w:lineRule="auto"/>
        <w:jc w:val="center"/>
        <w:rPr>
          <w:rFonts w:ascii="Times New Roman" w:hAnsi="Times New Roman" w:cs="Times New Roman"/>
          <w:sz w:val="36"/>
        </w:rPr>
      </w:pPr>
      <w:bookmarkStart w:id="0" w:name="_GoBack"/>
      <w:bookmarkEnd w:id="0"/>
      <w:r w:rsidRPr="00CD07A6">
        <w:rPr>
          <w:rFonts w:ascii="Times New Roman" w:hAnsi="Times New Roman" w:cs="Times New Roman"/>
          <w:b/>
          <w:sz w:val="36"/>
        </w:rPr>
        <w:t>National Service</w:t>
      </w:r>
    </w:p>
    <w:p w:rsidR="002817C7" w:rsidRPr="00CD07A6" w:rsidRDefault="00E20F75" w:rsidP="00CD07A6">
      <w:pPr>
        <w:spacing w:before="120" w:after="120" w:line="240" w:lineRule="auto"/>
        <w:jc w:val="center"/>
        <w:rPr>
          <w:rFonts w:ascii="Times New Roman" w:hAnsi="Times New Roman" w:cs="Times New Roman"/>
          <w:sz w:val="28"/>
        </w:rPr>
      </w:pPr>
      <w:r w:rsidRPr="00CD07A6">
        <w:rPr>
          <w:rFonts w:ascii="Times New Roman" w:hAnsi="Times New Roman" w:cs="Times New Roman"/>
          <w:b/>
          <w:sz w:val="28"/>
        </w:rPr>
        <w:t>No. 80 of 1971</w:t>
      </w:r>
    </w:p>
    <w:p w:rsidR="002817C7" w:rsidRPr="00CD07A6" w:rsidRDefault="002817C7" w:rsidP="00CD07A6">
      <w:pPr>
        <w:spacing w:after="0" w:line="240" w:lineRule="auto"/>
        <w:jc w:val="center"/>
        <w:rPr>
          <w:rFonts w:ascii="Times New Roman" w:hAnsi="Times New Roman" w:cs="Times New Roman"/>
          <w:sz w:val="26"/>
        </w:rPr>
      </w:pPr>
      <w:r w:rsidRPr="00CD07A6">
        <w:rPr>
          <w:rFonts w:ascii="Times New Roman" w:hAnsi="Times New Roman" w:cs="Times New Roman"/>
          <w:sz w:val="26"/>
        </w:rPr>
        <w:t xml:space="preserve">An Act to amend the </w:t>
      </w:r>
      <w:r w:rsidR="00E20F75" w:rsidRPr="00CD07A6">
        <w:rPr>
          <w:rFonts w:ascii="Times New Roman" w:hAnsi="Times New Roman" w:cs="Times New Roman"/>
          <w:i/>
          <w:sz w:val="26"/>
        </w:rPr>
        <w:t xml:space="preserve">National Service Act </w:t>
      </w:r>
      <w:r w:rsidRPr="00CD07A6">
        <w:rPr>
          <w:rFonts w:ascii="Times New Roman" w:hAnsi="Times New Roman" w:cs="Times New Roman"/>
          <w:sz w:val="26"/>
        </w:rPr>
        <w:t>1951</w:t>
      </w:r>
      <w:r w:rsidR="00CD07A6">
        <w:rPr>
          <w:rFonts w:ascii="Times New Roman" w:hAnsi="Times New Roman" w:cs="Times New Roman"/>
          <w:sz w:val="26"/>
        </w:rPr>
        <w:t>–</w:t>
      </w:r>
      <w:r w:rsidRPr="00CD07A6">
        <w:rPr>
          <w:rFonts w:ascii="Times New Roman" w:hAnsi="Times New Roman" w:cs="Times New Roman"/>
          <w:sz w:val="26"/>
        </w:rPr>
        <w:t>1968 and to provide for matters connected therewith.</w:t>
      </w:r>
    </w:p>
    <w:p w:rsidR="002817C7" w:rsidRPr="00CD07A6" w:rsidRDefault="002817C7" w:rsidP="00CD07A6">
      <w:pPr>
        <w:spacing w:before="120" w:after="120" w:line="240" w:lineRule="auto"/>
        <w:jc w:val="right"/>
        <w:rPr>
          <w:rFonts w:ascii="Times New Roman" w:hAnsi="Times New Roman" w:cs="Times New Roman"/>
          <w:sz w:val="26"/>
        </w:rPr>
      </w:pPr>
      <w:r w:rsidRPr="00CD07A6">
        <w:rPr>
          <w:rFonts w:ascii="Times New Roman" w:hAnsi="Times New Roman" w:cs="Times New Roman"/>
          <w:sz w:val="26"/>
        </w:rPr>
        <w:t>[</w:t>
      </w:r>
      <w:r w:rsidR="00E20F75" w:rsidRPr="00CD07A6">
        <w:rPr>
          <w:rFonts w:ascii="Times New Roman" w:hAnsi="Times New Roman" w:cs="Times New Roman"/>
          <w:i/>
          <w:sz w:val="26"/>
        </w:rPr>
        <w:t>Assented to 8 October 1971</w:t>
      </w:r>
      <w:r w:rsidRPr="00CD07A6">
        <w:rPr>
          <w:rFonts w:ascii="Times New Roman" w:hAnsi="Times New Roman" w:cs="Times New Roman"/>
          <w:sz w:val="26"/>
        </w:rPr>
        <w:t>]</w:t>
      </w:r>
    </w:p>
    <w:p w:rsidR="002817C7" w:rsidRPr="001A3A1D" w:rsidRDefault="002817C7" w:rsidP="00E20F75">
      <w:pPr>
        <w:spacing w:after="0" w:line="240" w:lineRule="auto"/>
        <w:jc w:val="both"/>
        <w:rPr>
          <w:rFonts w:ascii="Times New Roman" w:hAnsi="Times New Roman" w:cs="Times New Roman"/>
        </w:rPr>
      </w:pPr>
      <w:r w:rsidRPr="001A3A1D">
        <w:rPr>
          <w:rFonts w:ascii="Times New Roman" w:hAnsi="Times New Roman" w:cs="Times New Roman"/>
        </w:rPr>
        <w:t>BE it enacted by the Queen</w:t>
      </w:r>
      <w:r w:rsidR="00CD07A6" w:rsidRPr="001A3A1D">
        <w:rPr>
          <w:rFonts w:ascii="Times New Roman" w:hAnsi="Times New Roman" w:cs="Times New Roman"/>
        </w:rPr>
        <w:t>’</w:t>
      </w:r>
      <w:r w:rsidRPr="001A3A1D">
        <w:rPr>
          <w:rFonts w:ascii="Times New Roman" w:hAnsi="Times New Roman" w:cs="Times New Roman"/>
        </w:rPr>
        <w:t>s Most Excellent Majesty, the Senate, and the House of Representatives of the Commonwealth of Australia, as follows:—</w:t>
      </w:r>
    </w:p>
    <w:p w:rsidR="002817C7" w:rsidRPr="00CD07A6" w:rsidRDefault="00E20F75" w:rsidP="00657CD0">
      <w:pPr>
        <w:spacing w:before="240" w:after="0" w:line="240" w:lineRule="auto"/>
        <w:jc w:val="center"/>
        <w:rPr>
          <w:rFonts w:ascii="Times New Roman" w:hAnsi="Times New Roman" w:cs="Times New Roman"/>
          <w:sz w:val="24"/>
        </w:rPr>
      </w:pPr>
      <w:r w:rsidRPr="00CD07A6">
        <w:rPr>
          <w:rFonts w:ascii="Times New Roman" w:hAnsi="Times New Roman" w:cs="Times New Roman"/>
          <w:smallCaps/>
          <w:sz w:val="24"/>
        </w:rPr>
        <w:t>Part I.—Preliminary.</w:t>
      </w:r>
    </w:p>
    <w:p w:rsidR="002817C7" w:rsidRPr="00CD07A6" w:rsidRDefault="00E20F75" w:rsidP="00CD07A6">
      <w:pPr>
        <w:spacing w:before="120" w:after="60" w:line="240" w:lineRule="auto"/>
        <w:rPr>
          <w:rFonts w:ascii="Times New Roman" w:hAnsi="Times New Roman" w:cs="Times New Roman"/>
          <w:b/>
          <w:sz w:val="20"/>
        </w:rPr>
      </w:pPr>
      <w:r w:rsidRPr="00CD07A6">
        <w:rPr>
          <w:rFonts w:ascii="Times New Roman" w:hAnsi="Times New Roman" w:cs="Times New Roman"/>
          <w:b/>
          <w:sz w:val="20"/>
        </w:rPr>
        <w:t>Short title and citation.</w:t>
      </w:r>
    </w:p>
    <w:p w:rsidR="002817C7" w:rsidRPr="00E20F75" w:rsidRDefault="00E20F75" w:rsidP="00E474F5">
      <w:pPr>
        <w:tabs>
          <w:tab w:val="left" w:pos="1350"/>
        </w:tabs>
        <w:spacing w:after="0" w:line="240" w:lineRule="auto"/>
        <w:ind w:firstLine="432"/>
        <w:jc w:val="both"/>
        <w:rPr>
          <w:rFonts w:ascii="Times New Roman" w:hAnsi="Times New Roman" w:cs="Times New Roman"/>
        </w:rPr>
      </w:pPr>
      <w:r w:rsidRPr="00E20F75">
        <w:rPr>
          <w:rFonts w:ascii="Times New Roman" w:hAnsi="Times New Roman" w:cs="Times New Roman"/>
          <w:b/>
        </w:rPr>
        <w:t>1.</w:t>
      </w:r>
      <w:r w:rsidR="002817C7" w:rsidRPr="00E20F75">
        <w:rPr>
          <w:rFonts w:ascii="Times New Roman" w:hAnsi="Times New Roman" w:cs="Times New Roman"/>
        </w:rPr>
        <w:t>—(1.)</w:t>
      </w:r>
      <w:r w:rsidR="00CD07A6">
        <w:rPr>
          <w:rFonts w:ascii="Times New Roman" w:hAnsi="Times New Roman" w:cs="Times New Roman"/>
        </w:rPr>
        <w:tab/>
        <w:t>T</w:t>
      </w:r>
      <w:r w:rsidR="002817C7" w:rsidRPr="00E20F75">
        <w:rPr>
          <w:rFonts w:ascii="Times New Roman" w:hAnsi="Times New Roman" w:cs="Times New Roman"/>
        </w:rPr>
        <w:t xml:space="preserve">his Act may be cited as the </w:t>
      </w:r>
      <w:r w:rsidRPr="00E20F75">
        <w:rPr>
          <w:rFonts w:ascii="Times New Roman" w:hAnsi="Times New Roman" w:cs="Times New Roman"/>
          <w:i/>
        </w:rPr>
        <w:t xml:space="preserve">National Service Act </w:t>
      </w:r>
      <w:r w:rsidR="002817C7" w:rsidRPr="00E20F75">
        <w:rPr>
          <w:rFonts w:ascii="Times New Roman" w:hAnsi="Times New Roman" w:cs="Times New Roman"/>
        </w:rPr>
        <w:t>1971.</w:t>
      </w:r>
    </w:p>
    <w:p w:rsidR="002817C7" w:rsidRPr="00E20F75" w:rsidRDefault="002817C7" w:rsidP="00E474F5">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(2.)</w:t>
      </w:r>
      <w:r w:rsidR="00CD07A6">
        <w:rPr>
          <w:rFonts w:ascii="Times New Roman" w:hAnsi="Times New Roman" w:cs="Times New Roman"/>
        </w:rPr>
        <w:tab/>
      </w:r>
      <w:r w:rsidRPr="00E20F75">
        <w:rPr>
          <w:rFonts w:ascii="Times New Roman" w:hAnsi="Times New Roman" w:cs="Times New Roman"/>
        </w:rPr>
        <w:t xml:space="preserve">The </w:t>
      </w:r>
      <w:r w:rsidR="00E20F75" w:rsidRPr="00E20F75">
        <w:rPr>
          <w:rFonts w:ascii="Times New Roman" w:hAnsi="Times New Roman" w:cs="Times New Roman"/>
          <w:i/>
        </w:rPr>
        <w:t xml:space="preserve">National Service Act </w:t>
      </w:r>
      <w:r w:rsidRPr="00E20F75">
        <w:rPr>
          <w:rFonts w:ascii="Times New Roman" w:hAnsi="Times New Roman" w:cs="Times New Roman"/>
        </w:rPr>
        <w:t>1951</w:t>
      </w:r>
      <w:r w:rsidR="00E474F5">
        <w:rPr>
          <w:rFonts w:ascii="Times New Roman" w:hAnsi="Times New Roman" w:cs="Times New Roman"/>
        </w:rPr>
        <w:t>–</w:t>
      </w:r>
      <w:r w:rsidR="001A3A1D">
        <w:rPr>
          <w:rFonts w:ascii="Times New Roman" w:hAnsi="Times New Roman" w:cs="Times New Roman"/>
        </w:rPr>
        <w:t>1968</w:t>
      </w:r>
      <w:r w:rsidRPr="00E20F75">
        <w:rPr>
          <w:rFonts w:ascii="Times New Roman" w:hAnsi="Times New Roman" w:cs="Times New Roman"/>
        </w:rPr>
        <w:t xml:space="preserve"> is in this Act referred to as the Principal Act.</w:t>
      </w:r>
    </w:p>
    <w:p w:rsidR="002817C7" w:rsidRPr="00E20F75" w:rsidRDefault="002817C7" w:rsidP="00E474F5">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(3.)</w:t>
      </w:r>
      <w:r w:rsidR="00CD07A6">
        <w:rPr>
          <w:rFonts w:ascii="Times New Roman" w:hAnsi="Times New Roman" w:cs="Times New Roman"/>
        </w:rPr>
        <w:tab/>
      </w:r>
      <w:r w:rsidRPr="00E20F75">
        <w:rPr>
          <w:rFonts w:ascii="Times New Roman" w:hAnsi="Times New Roman" w:cs="Times New Roman"/>
        </w:rPr>
        <w:t xml:space="preserve">The Principal Act, as amended by this Act, may be cited as the </w:t>
      </w:r>
      <w:r w:rsidR="00E20F75" w:rsidRPr="00E20F75">
        <w:rPr>
          <w:rFonts w:ascii="Times New Roman" w:hAnsi="Times New Roman" w:cs="Times New Roman"/>
          <w:i/>
        </w:rPr>
        <w:t xml:space="preserve">National Service Act </w:t>
      </w:r>
      <w:r w:rsidRPr="00E20F75">
        <w:rPr>
          <w:rFonts w:ascii="Times New Roman" w:hAnsi="Times New Roman" w:cs="Times New Roman"/>
        </w:rPr>
        <w:t>1951</w:t>
      </w:r>
      <w:r w:rsidR="00E474F5">
        <w:rPr>
          <w:rFonts w:ascii="Times New Roman" w:hAnsi="Times New Roman" w:cs="Times New Roman"/>
        </w:rPr>
        <w:t>–</w:t>
      </w:r>
      <w:r w:rsidRPr="00E20F75">
        <w:rPr>
          <w:rFonts w:ascii="Times New Roman" w:hAnsi="Times New Roman" w:cs="Times New Roman"/>
        </w:rPr>
        <w:t>1971.</w:t>
      </w:r>
    </w:p>
    <w:p w:rsidR="002817C7" w:rsidRPr="00CD07A6" w:rsidRDefault="00E20F75" w:rsidP="00E474F5">
      <w:pPr>
        <w:spacing w:before="120" w:after="60" w:line="240" w:lineRule="auto"/>
        <w:jc w:val="both"/>
        <w:rPr>
          <w:rFonts w:ascii="Times New Roman" w:hAnsi="Times New Roman" w:cs="Times New Roman"/>
          <w:b/>
          <w:sz w:val="20"/>
        </w:rPr>
      </w:pPr>
      <w:r w:rsidRPr="00CD07A6">
        <w:rPr>
          <w:rFonts w:ascii="Times New Roman" w:hAnsi="Times New Roman" w:cs="Times New Roman"/>
          <w:b/>
          <w:sz w:val="20"/>
        </w:rPr>
        <w:t>Commencement.</w:t>
      </w:r>
    </w:p>
    <w:p w:rsidR="002817C7" w:rsidRPr="00E20F75" w:rsidRDefault="00E20F75" w:rsidP="00E474F5">
      <w:pPr>
        <w:spacing w:after="0" w:line="240" w:lineRule="auto"/>
        <w:ind w:firstLine="432"/>
        <w:jc w:val="both"/>
        <w:rPr>
          <w:rFonts w:ascii="Times New Roman" w:hAnsi="Times New Roman" w:cs="Times New Roman"/>
        </w:rPr>
      </w:pPr>
      <w:r w:rsidRPr="00E20F75">
        <w:rPr>
          <w:rFonts w:ascii="Times New Roman" w:hAnsi="Times New Roman" w:cs="Times New Roman"/>
          <w:b/>
        </w:rPr>
        <w:t>2.</w:t>
      </w:r>
      <w:r w:rsidR="00CD07A6">
        <w:rPr>
          <w:rFonts w:ascii="Times New Roman" w:hAnsi="Times New Roman" w:cs="Times New Roman"/>
          <w:b/>
        </w:rPr>
        <w:tab/>
      </w:r>
      <w:r w:rsidR="002817C7" w:rsidRPr="00E20F75">
        <w:rPr>
          <w:rFonts w:ascii="Times New Roman" w:hAnsi="Times New Roman" w:cs="Times New Roman"/>
        </w:rPr>
        <w:t>This Act shall come into operation on the day on which it receives the Royal Assent.</w:t>
      </w:r>
    </w:p>
    <w:p w:rsidR="002817C7" w:rsidRPr="00CD07A6" w:rsidRDefault="00E20F75" w:rsidP="00E474F5">
      <w:pPr>
        <w:spacing w:before="120" w:after="60" w:line="240" w:lineRule="auto"/>
        <w:jc w:val="both"/>
        <w:rPr>
          <w:rFonts w:ascii="Times New Roman" w:hAnsi="Times New Roman" w:cs="Times New Roman"/>
          <w:b/>
          <w:sz w:val="20"/>
        </w:rPr>
      </w:pPr>
      <w:r w:rsidRPr="00CD07A6">
        <w:rPr>
          <w:rFonts w:ascii="Times New Roman" w:hAnsi="Times New Roman" w:cs="Times New Roman"/>
          <w:b/>
          <w:sz w:val="20"/>
        </w:rPr>
        <w:t>Parts.</w:t>
      </w:r>
    </w:p>
    <w:p w:rsidR="002817C7" w:rsidRPr="00E20F75" w:rsidRDefault="00E20F75" w:rsidP="00E474F5">
      <w:pPr>
        <w:spacing w:after="0" w:line="240" w:lineRule="auto"/>
        <w:ind w:firstLine="432"/>
        <w:jc w:val="both"/>
        <w:rPr>
          <w:rFonts w:ascii="Times New Roman" w:hAnsi="Times New Roman" w:cs="Times New Roman"/>
        </w:rPr>
      </w:pPr>
      <w:r w:rsidRPr="00E20F75">
        <w:rPr>
          <w:rFonts w:ascii="Times New Roman" w:hAnsi="Times New Roman" w:cs="Times New Roman"/>
          <w:b/>
        </w:rPr>
        <w:t>3.</w:t>
      </w:r>
      <w:r w:rsidR="00CD07A6">
        <w:rPr>
          <w:rFonts w:ascii="Times New Roman" w:hAnsi="Times New Roman" w:cs="Times New Roman"/>
          <w:b/>
        </w:rPr>
        <w:tab/>
      </w:r>
      <w:r w:rsidR="002817C7" w:rsidRPr="00E20F75">
        <w:rPr>
          <w:rFonts w:ascii="Times New Roman" w:hAnsi="Times New Roman" w:cs="Times New Roman"/>
        </w:rPr>
        <w:t>This Act is divided into Parts, as follows:—</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 xml:space="preserve">Part </w:t>
      </w:r>
      <w:r w:rsidR="00E20F75" w:rsidRPr="00E20F75">
        <w:rPr>
          <w:rFonts w:ascii="Times New Roman" w:hAnsi="Times New Roman" w:cs="Times New Roman"/>
          <w:smallCaps/>
        </w:rPr>
        <w:t>I.</w:t>
      </w:r>
      <w:r w:rsidRPr="00E20F75">
        <w:rPr>
          <w:rFonts w:ascii="Times New Roman" w:hAnsi="Times New Roman" w:cs="Times New Roman"/>
        </w:rPr>
        <w:t>—Pre</w:t>
      </w:r>
      <w:r w:rsidR="000410D4">
        <w:rPr>
          <w:rFonts w:ascii="Times New Roman" w:hAnsi="Times New Roman" w:cs="Times New Roman"/>
        </w:rPr>
        <w:t>li</w:t>
      </w:r>
      <w:r w:rsidRPr="00E20F75">
        <w:rPr>
          <w:rFonts w:ascii="Times New Roman" w:hAnsi="Times New Roman" w:cs="Times New Roman"/>
        </w:rPr>
        <w:t>minary (Sections 1</w:t>
      </w:r>
      <w:r w:rsidR="00657CD0">
        <w:rPr>
          <w:rFonts w:ascii="Times New Roman" w:hAnsi="Times New Roman" w:cs="Times New Roman"/>
        </w:rPr>
        <w:t>–</w:t>
      </w:r>
      <w:r w:rsidRPr="00E20F75">
        <w:rPr>
          <w:rFonts w:ascii="Times New Roman" w:hAnsi="Times New Roman" w:cs="Times New Roman"/>
        </w:rPr>
        <w:t>3).</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 xml:space="preserve">Part </w:t>
      </w:r>
      <w:r w:rsidR="00E20F75" w:rsidRPr="00E20F75">
        <w:rPr>
          <w:rFonts w:ascii="Times New Roman" w:hAnsi="Times New Roman" w:cs="Times New Roman"/>
          <w:smallCaps/>
        </w:rPr>
        <w:t>II.</w:t>
      </w:r>
      <w:r w:rsidRPr="00E20F75">
        <w:rPr>
          <w:rFonts w:ascii="Times New Roman" w:hAnsi="Times New Roman" w:cs="Times New Roman"/>
        </w:rPr>
        <w:t>—Amendments of the Principal Act (Sections 4</w:t>
      </w:r>
      <w:r w:rsidR="00657CD0">
        <w:rPr>
          <w:rFonts w:ascii="Times New Roman" w:hAnsi="Times New Roman" w:cs="Times New Roman"/>
        </w:rPr>
        <w:t>–</w:t>
      </w:r>
      <w:r w:rsidRPr="00E20F75">
        <w:rPr>
          <w:rFonts w:ascii="Times New Roman" w:hAnsi="Times New Roman" w:cs="Times New Roman"/>
        </w:rPr>
        <w:t>8).</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 xml:space="preserve">Part </w:t>
      </w:r>
      <w:r w:rsidR="00E20F75" w:rsidRPr="00E20F75">
        <w:rPr>
          <w:rFonts w:ascii="Times New Roman" w:hAnsi="Times New Roman" w:cs="Times New Roman"/>
          <w:smallCaps/>
        </w:rPr>
        <w:t>III.</w:t>
      </w:r>
      <w:r w:rsidRPr="00E20F75">
        <w:rPr>
          <w:rFonts w:ascii="Times New Roman" w:hAnsi="Times New Roman" w:cs="Times New Roman"/>
        </w:rPr>
        <w:t>—Transitional Provisions (Sections 9</w:t>
      </w:r>
      <w:r w:rsidR="00657CD0">
        <w:rPr>
          <w:rFonts w:ascii="Times New Roman" w:hAnsi="Times New Roman" w:cs="Times New Roman"/>
        </w:rPr>
        <w:t>–</w:t>
      </w:r>
      <w:r w:rsidRPr="00E20F75">
        <w:rPr>
          <w:rFonts w:ascii="Times New Roman" w:hAnsi="Times New Roman" w:cs="Times New Roman"/>
        </w:rPr>
        <w:t>18).</w:t>
      </w:r>
    </w:p>
    <w:p w:rsidR="002817C7" w:rsidRPr="00E474F5" w:rsidRDefault="00E20F75" w:rsidP="00B175DD">
      <w:pPr>
        <w:spacing w:before="240" w:after="0" w:line="240" w:lineRule="auto"/>
        <w:ind w:left="1152" w:hanging="576"/>
        <w:jc w:val="center"/>
        <w:rPr>
          <w:rFonts w:ascii="Times New Roman" w:hAnsi="Times New Roman" w:cs="Times New Roman"/>
          <w:sz w:val="24"/>
        </w:rPr>
      </w:pPr>
      <w:r w:rsidRPr="00E474F5">
        <w:rPr>
          <w:rFonts w:ascii="Times New Roman" w:hAnsi="Times New Roman" w:cs="Times New Roman"/>
          <w:smallCaps/>
          <w:sz w:val="24"/>
        </w:rPr>
        <w:t>Part II.—Amendments of the Principal Act.</w:t>
      </w:r>
    </w:p>
    <w:p w:rsidR="002817C7" w:rsidRPr="00CD07A6" w:rsidRDefault="00E20F75" w:rsidP="00E474F5">
      <w:pPr>
        <w:spacing w:before="120" w:after="60" w:line="240" w:lineRule="auto"/>
        <w:jc w:val="both"/>
        <w:rPr>
          <w:rFonts w:ascii="Times New Roman" w:hAnsi="Times New Roman" w:cs="Times New Roman"/>
          <w:b/>
          <w:sz w:val="20"/>
        </w:rPr>
      </w:pPr>
      <w:r w:rsidRPr="00CD07A6">
        <w:rPr>
          <w:rFonts w:ascii="Times New Roman" w:hAnsi="Times New Roman" w:cs="Times New Roman"/>
          <w:b/>
          <w:sz w:val="20"/>
        </w:rPr>
        <w:t>Exemption from registration.</w:t>
      </w:r>
    </w:p>
    <w:p w:rsidR="002817C7" w:rsidRPr="00E20F75" w:rsidRDefault="00E20F75" w:rsidP="00E474F5">
      <w:pPr>
        <w:spacing w:after="0" w:line="240" w:lineRule="auto"/>
        <w:ind w:firstLine="432"/>
        <w:jc w:val="both"/>
        <w:rPr>
          <w:rFonts w:ascii="Times New Roman" w:hAnsi="Times New Roman" w:cs="Times New Roman"/>
        </w:rPr>
      </w:pPr>
      <w:r w:rsidRPr="00E20F75">
        <w:rPr>
          <w:rFonts w:ascii="Times New Roman" w:hAnsi="Times New Roman" w:cs="Times New Roman"/>
          <w:b/>
        </w:rPr>
        <w:t>4.</w:t>
      </w:r>
      <w:r w:rsidR="00CD07A6">
        <w:rPr>
          <w:rFonts w:ascii="Times New Roman" w:hAnsi="Times New Roman" w:cs="Times New Roman"/>
          <w:b/>
        </w:rPr>
        <w:tab/>
      </w:r>
      <w:r w:rsidR="002817C7" w:rsidRPr="00E20F75">
        <w:rPr>
          <w:rFonts w:ascii="Times New Roman" w:hAnsi="Times New Roman" w:cs="Times New Roman"/>
        </w:rPr>
        <w:t>Section 18 of the Principal Act is amended by omitting from paragraph (</w:t>
      </w:r>
      <w:r w:rsidRPr="00E20F75">
        <w:rPr>
          <w:rFonts w:ascii="Times New Roman" w:hAnsi="Times New Roman" w:cs="Times New Roman"/>
          <w:i/>
        </w:rPr>
        <w:t>g</w:t>
      </w:r>
      <w:r w:rsidR="002817C7" w:rsidRPr="00E20F75">
        <w:rPr>
          <w:rFonts w:ascii="Times New Roman" w:hAnsi="Times New Roman" w:cs="Times New Roman"/>
        </w:rPr>
        <w:t>)</w:t>
      </w:r>
      <w:r w:rsidRPr="00E20F75">
        <w:rPr>
          <w:rFonts w:ascii="Times New Roman" w:hAnsi="Times New Roman" w:cs="Times New Roman"/>
          <w:i/>
        </w:rPr>
        <w:t xml:space="preserve"> </w:t>
      </w:r>
      <w:r w:rsidR="002817C7" w:rsidRPr="00E20F75">
        <w:rPr>
          <w:rFonts w:ascii="Times New Roman" w:hAnsi="Times New Roman" w:cs="Times New Roman"/>
        </w:rPr>
        <w:t xml:space="preserve">the words </w:t>
      </w:r>
      <w:r w:rsidR="00CD07A6">
        <w:rPr>
          <w:rFonts w:ascii="Times New Roman" w:hAnsi="Times New Roman" w:cs="Times New Roman"/>
        </w:rPr>
        <w:t>“</w:t>
      </w:r>
      <w:r w:rsidR="002817C7" w:rsidRPr="00E20F75">
        <w:rPr>
          <w:rFonts w:ascii="Times New Roman" w:hAnsi="Times New Roman" w:cs="Times New Roman"/>
        </w:rPr>
        <w:t>two years</w:t>
      </w:r>
      <w:r w:rsidR="00CD07A6">
        <w:rPr>
          <w:rFonts w:ascii="Times New Roman" w:hAnsi="Times New Roman" w:cs="Times New Roman"/>
        </w:rPr>
        <w:t>”</w:t>
      </w:r>
      <w:r w:rsidR="002817C7"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002817C7" w:rsidRPr="00E20F75">
        <w:rPr>
          <w:rFonts w:ascii="Times New Roman" w:hAnsi="Times New Roman" w:cs="Times New Roman"/>
        </w:rPr>
        <w:t>eighteen months</w:t>
      </w:r>
      <w:r w:rsidR="00CD07A6">
        <w:rPr>
          <w:rFonts w:ascii="Times New Roman" w:hAnsi="Times New Roman" w:cs="Times New Roman"/>
        </w:rPr>
        <w:t>”</w:t>
      </w:r>
      <w:r w:rsidR="002817C7" w:rsidRPr="00E20F75">
        <w:rPr>
          <w:rFonts w:ascii="Times New Roman" w:hAnsi="Times New Roman" w:cs="Times New Roman"/>
        </w:rPr>
        <w:t>.</w:t>
      </w:r>
    </w:p>
    <w:p w:rsidR="002817C7" w:rsidRPr="00CD07A6" w:rsidRDefault="00E20F75" w:rsidP="00E474F5">
      <w:pPr>
        <w:spacing w:before="120" w:after="60" w:line="240" w:lineRule="auto"/>
        <w:jc w:val="both"/>
        <w:rPr>
          <w:rFonts w:ascii="Times New Roman" w:hAnsi="Times New Roman" w:cs="Times New Roman"/>
          <w:b/>
          <w:sz w:val="20"/>
        </w:rPr>
      </w:pPr>
      <w:r w:rsidRPr="00CD07A6">
        <w:rPr>
          <w:rFonts w:ascii="Times New Roman" w:hAnsi="Times New Roman" w:cs="Times New Roman"/>
          <w:b/>
          <w:sz w:val="20"/>
        </w:rPr>
        <w:t>Enlistment and service in the Military Forces.</w:t>
      </w:r>
    </w:p>
    <w:p w:rsidR="002817C7" w:rsidRPr="00E20F75" w:rsidRDefault="00E20F75" w:rsidP="00E474F5">
      <w:pPr>
        <w:spacing w:after="0" w:line="240" w:lineRule="auto"/>
        <w:ind w:firstLine="432"/>
        <w:jc w:val="both"/>
        <w:rPr>
          <w:rFonts w:ascii="Times New Roman" w:hAnsi="Times New Roman" w:cs="Times New Roman"/>
        </w:rPr>
      </w:pPr>
      <w:r w:rsidRPr="00E20F75">
        <w:rPr>
          <w:rFonts w:ascii="Times New Roman" w:hAnsi="Times New Roman" w:cs="Times New Roman"/>
          <w:b/>
        </w:rPr>
        <w:t>5.</w:t>
      </w:r>
      <w:r w:rsidR="00CD07A6">
        <w:rPr>
          <w:rFonts w:ascii="Times New Roman" w:hAnsi="Times New Roman" w:cs="Times New Roman"/>
          <w:b/>
        </w:rPr>
        <w:tab/>
      </w:r>
      <w:r w:rsidR="002817C7" w:rsidRPr="00E20F75">
        <w:rPr>
          <w:rFonts w:ascii="Times New Roman" w:hAnsi="Times New Roman" w:cs="Times New Roman"/>
        </w:rPr>
        <w:t>Section 27 of the Principal Act is amended—</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a</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by omitting from sub-section (1.) the words </w:t>
      </w:r>
      <w:r w:rsidR="00CD07A6">
        <w:rPr>
          <w:rFonts w:ascii="Times New Roman" w:hAnsi="Times New Roman" w:cs="Times New Roman"/>
        </w:rPr>
        <w:t>“</w:t>
      </w:r>
      <w:r w:rsidRPr="00E20F75">
        <w:rPr>
          <w:rFonts w:ascii="Times New Roman" w:hAnsi="Times New Roman" w:cs="Times New Roman"/>
        </w:rPr>
        <w:t>two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eighteen months</w:t>
      </w:r>
      <w:r w:rsidR="00CD07A6">
        <w:rPr>
          <w:rFonts w:ascii="Times New Roman" w:hAnsi="Times New Roman" w:cs="Times New Roman"/>
        </w:rPr>
        <w:t>”</w:t>
      </w:r>
      <w:r w:rsidRPr="00E20F75">
        <w:rPr>
          <w:rFonts w:ascii="Times New Roman" w:hAnsi="Times New Roman" w:cs="Times New Roman"/>
        </w:rPr>
        <w:t>;</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b</w:t>
      </w:r>
      <w:r w:rsidRPr="00E20F75">
        <w:rPr>
          <w:rFonts w:ascii="Times New Roman" w:hAnsi="Times New Roman" w:cs="Times New Roman"/>
        </w:rPr>
        <w:t>) by omitting from paragraph (</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of sub-section (2.) the words </w:t>
      </w:r>
      <w:r w:rsidR="00CD07A6">
        <w:rPr>
          <w:rFonts w:ascii="Times New Roman" w:hAnsi="Times New Roman" w:cs="Times New Roman"/>
        </w:rPr>
        <w:t>“</w:t>
      </w:r>
      <w:r w:rsidRPr="00E20F75">
        <w:rPr>
          <w:rFonts w:ascii="Times New Roman" w:hAnsi="Times New Roman" w:cs="Times New Roman"/>
        </w:rPr>
        <w:t>three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three and one-half years</w:t>
      </w:r>
      <w:r w:rsidR="00CD07A6">
        <w:rPr>
          <w:rFonts w:ascii="Times New Roman" w:hAnsi="Times New Roman" w:cs="Times New Roman"/>
        </w:rPr>
        <w:t>”</w:t>
      </w:r>
      <w:r w:rsidRPr="00E20F75">
        <w:rPr>
          <w:rFonts w:ascii="Times New Roman" w:hAnsi="Times New Roman" w:cs="Times New Roman"/>
        </w:rPr>
        <w:t>; and</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c</w:t>
      </w:r>
      <w:r w:rsidRPr="00E20F75">
        <w:rPr>
          <w:rFonts w:ascii="Times New Roman" w:hAnsi="Times New Roman" w:cs="Times New Roman"/>
        </w:rPr>
        <w:t>) by omitting from paragraph (</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of sub-section (8.) the words </w:t>
      </w:r>
      <w:r w:rsidR="00CD07A6">
        <w:rPr>
          <w:rFonts w:ascii="Times New Roman" w:hAnsi="Times New Roman" w:cs="Times New Roman"/>
        </w:rPr>
        <w:t>“</w:t>
      </w:r>
      <w:r w:rsidRPr="00E20F75">
        <w:rPr>
          <w:rFonts w:ascii="Times New Roman" w:hAnsi="Times New Roman" w:cs="Times New Roman"/>
        </w:rPr>
        <w:t>three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three and one-half years</w:t>
      </w:r>
      <w:r w:rsidR="00CD07A6">
        <w:rPr>
          <w:rFonts w:ascii="Times New Roman" w:hAnsi="Times New Roman" w:cs="Times New Roman"/>
        </w:rPr>
        <w:t>”</w:t>
      </w:r>
      <w:r w:rsidRPr="00E20F75">
        <w:rPr>
          <w:rFonts w:ascii="Times New Roman" w:hAnsi="Times New Roman" w:cs="Times New Roman"/>
        </w:rPr>
        <w:t>.</w:t>
      </w:r>
    </w:p>
    <w:p w:rsidR="002817C7" w:rsidRPr="00E20F75" w:rsidRDefault="00E20F75" w:rsidP="00E20F75">
      <w:pPr>
        <w:spacing w:after="0" w:line="240" w:lineRule="auto"/>
        <w:jc w:val="both"/>
        <w:rPr>
          <w:rFonts w:ascii="Times New Roman" w:hAnsi="Times New Roman" w:cs="Times New Roman"/>
        </w:rPr>
      </w:pPr>
      <w:r w:rsidRPr="00E20F75">
        <w:rPr>
          <w:rFonts w:ascii="Times New Roman" w:hAnsi="Times New Roman" w:cs="Times New Roman"/>
        </w:rPr>
        <w:br w:type="page"/>
      </w:r>
    </w:p>
    <w:p w:rsidR="002817C7" w:rsidRPr="000410D4" w:rsidRDefault="00E20F75" w:rsidP="000410D4">
      <w:pPr>
        <w:spacing w:before="120" w:after="60" w:line="240" w:lineRule="auto"/>
        <w:rPr>
          <w:rFonts w:ascii="Times New Roman" w:hAnsi="Times New Roman" w:cs="Times New Roman"/>
          <w:b/>
          <w:sz w:val="20"/>
        </w:rPr>
      </w:pPr>
      <w:r w:rsidRPr="000410D4">
        <w:rPr>
          <w:rFonts w:ascii="Times New Roman" w:hAnsi="Times New Roman" w:cs="Times New Roman"/>
          <w:b/>
          <w:sz w:val="20"/>
        </w:rPr>
        <w:lastRenderedPageBreak/>
        <w:t>Persons appointed to be Officers.</w:t>
      </w:r>
    </w:p>
    <w:p w:rsidR="002817C7" w:rsidRPr="00E20F75" w:rsidRDefault="00E20F75" w:rsidP="000410D4">
      <w:pPr>
        <w:spacing w:after="0" w:line="240" w:lineRule="auto"/>
        <w:ind w:firstLine="432"/>
        <w:rPr>
          <w:rFonts w:ascii="Times New Roman" w:hAnsi="Times New Roman" w:cs="Times New Roman"/>
        </w:rPr>
      </w:pPr>
      <w:r w:rsidRPr="00E20F75">
        <w:rPr>
          <w:rFonts w:ascii="Times New Roman" w:hAnsi="Times New Roman" w:cs="Times New Roman"/>
          <w:b/>
        </w:rPr>
        <w:t>6</w:t>
      </w:r>
      <w:r w:rsidR="002817C7" w:rsidRPr="00E20F75">
        <w:rPr>
          <w:rFonts w:ascii="Times New Roman" w:hAnsi="Times New Roman" w:cs="Times New Roman"/>
        </w:rPr>
        <w:t>.</w:t>
      </w:r>
      <w:r w:rsidR="000410D4">
        <w:rPr>
          <w:rFonts w:ascii="Times New Roman" w:hAnsi="Times New Roman" w:cs="Times New Roman"/>
        </w:rPr>
        <w:tab/>
      </w:r>
      <w:r w:rsidR="002817C7" w:rsidRPr="00E20F75">
        <w:rPr>
          <w:rFonts w:ascii="Times New Roman" w:hAnsi="Times New Roman" w:cs="Times New Roman"/>
        </w:rPr>
        <w:t>Section 28 of the Principal Act is amended—</w:t>
      </w:r>
    </w:p>
    <w:p w:rsidR="002817C7" w:rsidRPr="00E20F75" w:rsidRDefault="002817C7" w:rsidP="00D14606">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a</w:t>
      </w:r>
      <w:r w:rsidRPr="00E20F75">
        <w:rPr>
          <w:rFonts w:ascii="Times New Roman" w:hAnsi="Times New Roman" w:cs="Times New Roman"/>
        </w:rPr>
        <w:t>) by omitting from paragraph (</w:t>
      </w:r>
      <w:r w:rsidR="00E20F75" w:rsidRPr="00E20F75">
        <w:rPr>
          <w:rFonts w:ascii="Times New Roman" w:hAnsi="Times New Roman" w:cs="Times New Roman"/>
          <w:i/>
        </w:rPr>
        <w:t>a</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of sub-section (1.) the words </w:t>
      </w:r>
      <w:r w:rsidR="00CD07A6">
        <w:rPr>
          <w:rFonts w:ascii="Times New Roman" w:hAnsi="Times New Roman" w:cs="Times New Roman"/>
        </w:rPr>
        <w:t>“</w:t>
      </w:r>
      <w:r w:rsidRPr="00E20F75">
        <w:rPr>
          <w:rFonts w:ascii="Times New Roman" w:hAnsi="Times New Roman" w:cs="Times New Roman"/>
        </w:rPr>
        <w:t>two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eighteen months</w:t>
      </w:r>
      <w:r w:rsidR="00CD07A6">
        <w:rPr>
          <w:rFonts w:ascii="Times New Roman" w:hAnsi="Times New Roman" w:cs="Times New Roman"/>
        </w:rPr>
        <w:t>”</w:t>
      </w:r>
      <w:r w:rsidRPr="00E20F75">
        <w:rPr>
          <w:rFonts w:ascii="Times New Roman" w:hAnsi="Times New Roman" w:cs="Times New Roman"/>
        </w:rPr>
        <w:t>;</w:t>
      </w:r>
    </w:p>
    <w:p w:rsidR="002817C7" w:rsidRPr="00E20F75" w:rsidRDefault="002817C7" w:rsidP="00D14606">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b</w:t>
      </w:r>
      <w:r w:rsidRPr="00E20F75">
        <w:rPr>
          <w:rFonts w:ascii="Times New Roman" w:hAnsi="Times New Roman" w:cs="Times New Roman"/>
        </w:rPr>
        <w:t>) by omitting from paragraph (</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of sub-section (1.) the words </w:t>
      </w:r>
      <w:r w:rsidR="00CD07A6">
        <w:rPr>
          <w:rFonts w:ascii="Times New Roman" w:hAnsi="Times New Roman" w:cs="Times New Roman"/>
        </w:rPr>
        <w:t>“</w:t>
      </w:r>
      <w:r w:rsidRPr="00E20F75">
        <w:rPr>
          <w:rFonts w:ascii="Times New Roman" w:hAnsi="Times New Roman" w:cs="Times New Roman"/>
        </w:rPr>
        <w:t>three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three and one-half years</w:t>
      </w:r>
      <w:r w:rsidR="00CD07A6">
        <w:rPr>
          <w:rFonts w:ascii="Times New Roman" w:hAnsi="Times New Roman" w:cs="Times New Roman"/>
        </w:rPr>
        <w:t>”</w:t>
      </w:r>
      <w:r w:rsidRPr="00E20F75">
        <w:rPr>
          <w:rFonts w:ascii="Times New Roman" w:hAnsi="Times New Roman" w:cs="Times New Roman"/>
        </w:rPr>
        <w:t>;</w:t>
      </w:r>
    </w:p>
    <w:p w:rsidR="002817C7" w:rsidRPr="00E20F75" w:rsidRDefault="002817C7" w:rsidP="00D14606">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c</w:t>
      </w:r>
      <w:r w:rsidRPr="00E20F75">
        <w:rPr>
          <w:rFonts w:ascii="Times New Roman" w:hAnsi="Times New Roman" w:cs="Times New Roman"/>
        </w:rPr>
        <w:t>) by omitting from paragraph (</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of sub-section (2.) the words </w:t>
      </w:r>
      <w:r w:rsidR="00CD07A6">
        <w:rPr>
          <w:rFonts w:ascii="Times New Roman" w:hAnsi="Times New Roman" w:cs="Times New Roman"/>
        </w:rPr>
        <w:t>“</w:t>
      </w:r>
      <w:r w:rsidRPr="00E20F75">
        <w:rPr>
          <w:rFonts w:ascii="Times New Roman" w:hAnsi="Times New Roman" w:cs="Times New Roman"/>
        </w:rPr>
        <w:t>three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three and one-half years</w:t>
      </w:r>
      <w:r w:rsidR="00CD07A6">
        <w:rPr>
          <w:rFonts w:ascii="Times New Roman" w:hAnsi="Times New Roman" w:cs="Times New Roman"/>
        </w:rPr>
        <w:t>”</w:t>
      </w:r>
      <w:r w:rsidRPr="00E20F75">
        <w:rPr>
          <w:rFonts w:ascii="Times New Roman" w:hAnsi="Times New Roman" w:cs="Times New Roman"/>
        </w:rPr>
        <w:t>; and</w:t>
      </w:r>
    </w:p>
    <w:p w:rsidR="002817C7" w:rsidRPr="00E20F75" w:rsidRDefault="002817C7" w:rsidP="00D14606">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d</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 xml:space="preserve">by omitting from sub-section (3.) the words </w:t>
      </w:r>
      <w:r w:rsidR="00CD07A6">
        <w:rPr>
          <w:rFonts w:ascii="Times New Roman" w:hAnsi="Times New Roman" w:cs="Times New Roman"/>
        </w:rPr>
        <w:t>“</w:t>
      </w:r>
      <w:r w:rsidRPr="00E20F75">
        <w:rPr>
          <w:rFonts w:ascii="Times New Roman" w:hAnsi="Times New Roman" w:cs="Times New Roman"/>
        </w:rPr>
        <w:t>three years</w:t>
      </w:r>
      <w:r w:rsidR="00CD07A6">
        <w:rPr>
          <w:rFonts w:ascii="Times New Roman" w:hAnsi="Times New Roman" w:cs="Times New Roman"/>
        </w:rPr>
        <w:t>”</w:t>
      </w:r>
      <w:r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Pr="00E20F75">
        <w:rPr>
          <w:rFonts w:ascii="Times New Roman" w:hAnsi="Times New Roman" w:cs="Times New Roman"/>
        </w:rPr>
        <w:t>three and one-half years</w:t>
      </w:r>
      <w:r w:rsidR="00CD07A6">
        <w:rPr>
          <w:rFonts w:ascii="Times New Roman" w:hAnsi="Times New Roman" w:cs="Times New Roman"/>
        </w:rPr>
        <w:t>”</w:t>
      </w:r>
      <w:r w:rsidRPr="00E20F75">
        <w:rPr>
          <w:rFonts w:ascii="Times New Roman" w:hAnsi="Times New Roman" w:cs="Times New Roman"/>
        </w:rPr>
        <w:t>.</w:t>
      </w:r>
    </w:p>
    <w:p w:rsidR="002817C7" w:rsidRPr="000410D4" w:rsidRDefault="00E20F75" w:rsidP="00D14606">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Extent of liability for service of persons who have served in the Permanent Forces or in the armed forces of another country.</w:t>
      </w:r>
    </w:p>
    <w:p w:rsidR="002817C7" w:rsidRPr="00E20F75" w:rsidRDefault="00E20F75" w:rsidP="00D14606">
      <w:pPr>
        <w:spacing w:after="0" w:line="240" w:lineRule="auto"/>
        <w:ind w:firstLine="432"/>
        <w:jc w:val="both"/>
        <w:rPr>
          <w:rFonts w:ascii="Times New Roman" w:hAnsi="Times New Roman" w:cs="Times New Roman"/>
        </w:rPr>
      </w:pPr>
      <w:r w:rsidRPr="00E20F75">
        <w:rPr>
          <w:rFonts w:ascii="Times New Roman" w:hAnsi="Times New Roman" w:cs="Times New Roman"/>
          <w:b/>
        </w:rPr>
        <w:t>7.</w:t>
      </w:r>
      <w:r w:rsidR="000410D4">
        <w:rPr>
          <w:rFonts w:ascii="Times New Roman" w:hAnsi="Times New Roman" w:cs="Times New Roman"/>
          <w:b/>
        </w:rPr>
        <w:tab/>
      </w:r>
      <w:r w:rsidR="002817C7" w:rsidRPr="00E20F75">
        <w:rPr>
          <w:rFonts w:ascii="Times New Roman" w:hAnsi="Times New Roman" w:cs="Times New Roman"/>
        </w:rPr>
        <w:t>Section 35</w:t>
      </w:r>
      <w:r w:rsidRPr="00E20F75">
        <w:rPr>
          <w:rFonts w:ascii="Times New Roman" w:hAnsi="Times New Roman" w:cs="Times New Roman"/>
          <w:smallCaps/>
        </w:rPr>
        <w:t xml:space="preserve">a </w:t>
      </w:r>
      <w:r w:rsidR="002817C7" w:rsidRPr="00E20F75">
        <w:rPr>
          <w:rFonts w:ascii="Times New Roman" w:hAnsi="Times New Roman" w:cs="Times New Roman"/>
        </w:rPr>
        <w:t xml:space="preserve">of the Principal Act is amended by omitting the words </w:t>
      </w:r>
      <w:r w:rsidR="00CD07A6">
        <w:rPr>
          <w:rFonts w:ascii="Times New Roman" w:hAnsi="Times New Roman" w:cs="Times New Roman"/>
        </w:rPr>
        <w:t>“</w:t>
      </w:r>
      <w:r w:rsidR="002817C7" w:rsidRPr="00E20F75">
        <w:rPr>
          <w:rFonts w:ascii="Times New Roman" w:hAnsi="Times New Roman" w:cs="Times New Roman"/>
        </w:rPr>
        <w:t>two years</w:t>
      </w:r>
      <w:r w:rsidR="00CD07A6">
        <w:rPr>
          <w:rFonts w:ascii="Times New Roman" w:hAnsi="Times New Roman" w:cs="Times New Roman"/>
        </w:rPr>
        <w:t>”</w:t>
      </w:r>
      <w:r w:rsidR="002817C7"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002817C7" w:rsidRPr="00E20F75">
        <w:rPr>
          <w:rFonts w:ascii="Times New Roman" w:hAnsi="Times New Roman" w:cs="Times New Roman"/>
        </w:rPr>
        <w:t>eighteen months</w:t>
      </w:r>
      <w:r w:rsidR="00CD07A6">
        <w:rPr>
          <w:rFonts w:ascii="Times New Roman" w:hAnsi="Times New Roman" w:cs="Times New Roman"/>
        </w:rPr>
        <w:t>”</w:t>
      </w:r>
      <w:r w:rsidR="002817C7" w:rsidRPr="00E20F75">
        <w:rPr>
          <w:rFonts w:ascii="Times New Roman" w:hAnsi="Times New Roman" w:cs="Times New Roman"/>
        </w:rPr>
        <w:t>.</w:t>
      </w:r>
    </w:p>
    <w:p w:rsidR="002817C7" w:rsidRPr="000410D4" w:rsidRDefault="00E20F75" w:rsidP="00D14606">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Calculation of service for purpose of sentence.</w:t>
      </w:r>
    </w:p>
    <w:p w:rsidR="002817C7" w:rsidRPr="00E20F75" w:rsidRDefault="00E20F75" w:rsidP="00D14606">
      <w:pPr>
        <w:spacing w:after="0" w:line="240" w:lineRule="auto"/>
        <w:ind w:firstLine="432"/>
        <w:jc w:val="both"/>
        <w:rPr>
          <w:rFonts w:ascii="Times New Roman" w:hAnsi="Times New Roman" w:cs="Times New Roman"/>
        </w:rPr>
      </w:pPr>
      <w:r w:rsidRPr="00E20F75">
        <w:rPr>
          <w:rFonts w:ascii="Times New Roman" w:hAnsi="Times New Roman" w:cs="Times New Roman"/>
          <w:b/>
        </w:rPr>
        <w:t>8.</w:t>
      </w:r>
      <w:r w:rsidR="000410D4">
        <w:rPr>
          <w:rFonts w:ascii="Times New Roman" w:hAnsi="Times New Roman" w:cs="Times New Roman"/>
          <w:b/>
        </w:rPr>
        <w:tab/>
      </w:r>
      <w:r w:rsidR="002817C7" w:rsidRPr="00E20F75">
        <w:rPr>
          <w:rFonts w:ascii="Times New Roman" w:hAnsi="Times New Roman" w:cs="Times New Roman"/>
        </w:rPr>
        <w:t>Section 51</w:t>
      </w:r>
      <w:r w:rsidRPr="00E20F75">
        <w:rPr>
          <w:rFonts w:ascii="Times New Roman" w:hAnsi="Times New Roman" w:cs="Times New Roman"/>
          <w:smallCaps/>
        </w:rPr>
        <w:t xml:space="preserve">b </w:t>
      </w:r>
      <w:r w:rsidR="002817C7" w:rsidRPr="00E20F75">
        <w:rPr>
          <w:rFonts w:ascii="Times New Roman" w:hAnsi="Times New Roman" w:cs="Times New Roman"/>
        </w:rPr>
        <w:t>of the Principal Act is amended by omitting from sub</w:t>
      </w:r>
      <w:r w:rsidR="0013085C">
        <w:rPr>
          <w:rFonts w:ascii="Times New Roman" w:hAnsi="Times New Roman" w:cs="Times New Roman"/>
        </w:rPr>
        <w:t>-</w:t>
      </w:r>
      <w:r w:rsidR="002817C7" w:rsidRPr="00E20F75">
        <w:rPr>
          <w:rFonts w:ascii="Times New Roman" w:hAnsi="Times New Roman" w:cs="Times New Roman"/>
        </w:rPr>
        <w:t xml:space="preserve">section (1.) the words </w:t>
      </w:r>
      <w:r w:rsidR="00CD07A6">
        <w:rPr>
          <w:rFonts w:ascii="Times New Roman" w:hAnsi="Times New Roman" w:cs="Times New Roman"/>
        </w:rPr>
        <w:t>“</w:t>
      </w:r>
      <w:r w:rsidR="002817C7" w:rsidRPr="00E20F75">
        <w:rPr>
          <w:rFonts w:ascii="Times New Roman" w:hAnsi="Times New Roman" w:cs="Times New Roman"/>
        </w:rPr>
        <w:t>two years</w:t>
      </w:r>
      <w:r w:rsidR="00CD07A6">
        <w:rPr>
          <w:rFonts w:ascii="Times New Roman" w:hAnsi="Times New Roman" w:cs="Times New Roman"/>
        </w:rPr>
        <w:t>”</w:t>
      </w:r>
      <w:r w:rsidR="002817C7" w:rsidRPr="00E20F75">
        <w:rPr>
          <w:rFonts w:ascii="Times New Roman" w:hAnsi="Times New Roman" w:cs="Times New Roman"/>
        </w:rPr>
        <w:t xml:space="preserve"> and inserting in their stead the words </w:t>
      </w:r>
      <w:r w:rsidR="00CD07A6">
        <w:rPr>
          <w:rFonts w:ascii="Times New Roman" w:hAnsi="Times New Roman" w:cs="Times New Roman"/>
        </w:rPr>
        <w:t>“</w:t>
      </w:r>
      <w:r w:rsidR="002817C7" w:rsidRPr="00E20F75">
        <w:rPr>
          <w:rFonts w:ascii="Times New Roman" w:hAnsi="Times New Roman" w:cs="Times New Roman"/>
        </w:rPr>
        <w:t>eighteen months</w:t>
      </w:r>
      <w:r w:rsidR="00CD07A6">
        <w:rPr>
          <w:rFonts w:ascii="Times New Roman" w:hAnsi="Times New Roman" w:cs="Times New Roman"/>
        </w:rPr>
        <w:t>”</w:t>
      </w:r>
      <w:r w:rsidR="002817C7" w:rsidRPr="00E20F75">
        <w:rPr>
          <w:rFonts w:ascii="Times New Roman" w:hAnsi="Times New Roman" w:cs="Times New Roman"/>
        </w:rPr>
        <w:t>.</w:t>
      </w:r>
    </w:p>
    <w:p w:rsidR="002817C7" w:rsidRPr="000410D4" w:rsidRDefault="00E20F75" w:rsidP="0013085C">
      <w:pPr>
        <w:spacing w:before="240" w:after="0" w:line="240" w:lineRule="auto"/>
        <w:jc w:val="center"/>
        <w:rPr>
          <w:rFonts w:ascii="Times New Roman" w:hAnsi="Times New Roman" w:cs="Times New Roman"/>
          <w:sz w:val="24"/>
        </w:rPr>
      </w:pPr>
      <w:r w:rsidRPr="000410D4">
        <w:rPr>
          <w:rFonts w:ascii="Times New Roman" w:hAnsi="Times New Roman" w:cs="Times New Roman"/>
          <w:smallCaps/>
          <w:sz w:val="24"/>
        </w:rPr>
        <w:t>Part III.—Transitional Provisions.</w:t>
      </w:r>
    </w:p>
    <w:p w:rsidR="002817C7" w:rsidRPr="000410D4" w:rsidRDefault="001A3A1D" w:rsidP="000410D4">
      <w:pPr>
        <w:spacing w:before="120" w:after="60" w:line="240" w:lineRule="auto"/>
        <w:rPr>
          <w:rFonts w:ascii="Times New Roman" w:hAnsi="Times New Roman" w:cs="Times New Roman"/>
          <w:b/>
          <w:sz w:val="20"/>
        </w:rPr>
      </w:pPr>
      <w:r>
        <w:rPr>
          <w:rFonts w:ascii="Times New Roman" w:hAnsi="Times New Roman" w:cs="Times New Roman"/>
          <w:b/>
          <w:sz w:val="20"/>
        </w:rPr>
        <w:t>Inter</w:t>
      </w:r>
      <w:r w:rsidR="00E20F75" w:rsidRPr="000410D4">
        <w:rPr>
          <w:rFonts w:ascii="Times New Roman" w:hAnsi="Times New Roman" w:cs="Times New Roman"/>
          <w:b/>
          <w:sz w:val="20"/>
        </w:rPr>
        <w:t>pretation</w:t>
      </w:r>
      <w:r w:rsidR="002817C7" w:rsidRPr="000410D4">
        <w:rPr>
          <w:rFonts w:ascii="Times New Roman" w:hAnsi="Times New Roman" w:cs="Times New Roman"/>
          <w:b/>
          <w:sz w:val="20"/>
        </w:rPr>
        <w:t>.</w:t>
      </w:r>
    </w:p>
    <w:p w:rsidR="002817C7" w:rsidRPr="00E20F75" w:rsidRDefault="00E20F75" w:rsidP="0013085C">
      <w:pPr>
        <w:tabs>
          <w:tab w:val="left" w:pos="907"/>
          <w:tab w:val="left" w:pos="994"/>
          <w:tab w:val="left" w:pos="1350"/>
        </w:tabs>
        <w:spacing w:after="60" w:line="240" w:lineRule="auto"/>
        <w:ind w:firstLine="432"/>
        <w:jc w:val="both"/>
        <w:rPr>
          <w:rFonts w:ascii="Times New Roman" w:hAnsi="Times New Roman" w:cs="Times New Roman"/>
        </w:rPr>
      </w:pPr>
      <w:r w:rsidRPr="00E20F75">
        <w:rPr>
          <w:rFonts w:ascii="Times New Roman" w:hAnsi="Times New Roman" w:cs="Times New Roman"/>
          <w:b/>
        </w:rPr>
        <w:t>9.</w:t>
      </w:r>
      <w:r w:rsidR="002817C7" w:rsidRPr="00E20F75">
        <w:rPr>
          <w:rFonts w:ascii="Times New Roman" w:hAnsi="Times New Roman" w:cs="Times New Roman"/>
        </w:rPr>
        <w:t>—(</w:t>
      </w:r>
      <w:r w:rsidR="000410D4">
        <w:rPr>
          <w:rFonts w:ascii="Times New Roman" w:hAnsi="Times New Roman" w:cs="Times New Roman"/>
        </w:rPr>
        <w:t>1</w:t>
      </w:r>
      <w:r w:rsidR="002817C7" w:rsidRPr="00E20F75">
        <w:rPr>
          <w:rFonts w:ascii="Times New Roman" w:hAnsi="Times New Roman" w:cs="Times New Roman"/>
        </w:rPr>
        <w:t>.</w:t>
      </w:r>
      <w:r w:rsidR="000410D4">
        <w:rPr>
          <w:rFonts w:ascii="Times New Roman" w:hAnsi="Times New Roman" w:cs="Times New Roman"/>
        </w:rPr>
        <w:t>)</w:t>
      </w:r>
      <w:r w:rsidR="000410D4">
        <w:rPr>
          <w:rFonts w:ascii="Times New Roman" w:hAnsi="Times New Roman" w:cs="Times New Roman"/>
        </w:rPr>
        <w:tab/>
      </w:r>
      <w:r w:rsidR="002817C7" w:rsidRPr="00E20F75">
        <w:rPr>
          <w:rFonts w:ascii="Times New Roman" w:hAnsi="Times New Roman" w:cs="Times New Roman"/>
        </w:rPr>
        <w:t xml:space="preserve">In this Part, </w:t>
      </w:r>
      <w:r w:rsidR="00CD07A6">
        <w:rPr>
          <w:rFonts w:ascii="Times New Roman" w:hAnsi="Times New Roman" w:cs="Times New Roman"/>
        </w:rPr>
        <w:t>“</w:t>
      </w:r>
      <w:r w:rsidR="002817C7" w:rsidRPr="00E20F75">
        <w:rPr>
          <w:rFonts w:ascii="Times New Roman" w:hAnsi="Times New Roman" w:cs="Times New Roman"/>
        </w:rPr>
        <w:t>prescribed authority</w:t>
      </w:r>
      <w:r w:rsidR="00CD07A6">
        <w:rPr>
          <w:rFonts w:ascii="Times New Roman" w:hAnsi="Times New Roman" w:cs="Times New Roman"/>
        </w:rPr>
        <w:t>”</w:t>
      </w:r>
      <w:r w:rsidR="002817C7" w:rsidRPr="00E20F75">
        <w:rPr>
          <w:rFonts w:ascii="Times New Roman" w:hAnsi="Times New Roman" w:cs="Times New Roman"/>
        </w:rPr>
        <w:t xml:space="preserve"> means the Military Board, and includes an officer of the Military Forces of the Commonwealth appointed by the Military Board to be a prescribed authority for the purposes of this Part.</w:t>
      </w:r>
    </w:p>
    <w:p w:rsidR="002817C7" w:rsidRPr="00E20F75" w:rsidRDefault="002817C7" w:rsidP="00E474F5">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(2.)</w:t>
      </w:r>
      <w:r w:rsidR="000410D4">
        <w:rPr>
          <w:rFonts w:ascii="Times New Roman" w:hAnsi="Times New Roman" w:cs="Times New Roman"/>
        </w:rPr>
        <w:tab/>
      </w:r>
      <w:r w:rsidRPr="00E20F75">
        <w:rPr>
          <w:rFonts w:ascii="Times New Roman" w:hAnsi="Times New Roman" w:cs="Times New Roman"/>
        </w:rPr>
        <w:t xml:space="preserve">Unless the contrary intention appears, words and expressions used in this Part have the same respective meanings as they have in the </w:t>
      </w:r>
      <w:r w:rsidR="00E20F75" w:rsidRPr="00E20F75">
        <w:rPr>
          <w:rFonts w:ascii="Times New Roman" w:hAnsi="Times New Roman" w:cs="Times New Roman"/>
          <w:i/>
        </w:rPr>
        <w:t xml:space="preserve">National Service Act </w:t>
      </w:r>
      <w:r w:rsidRPr="00E20F75">
        <w:rPr>
          <w:rFonts w:ascii="Times New Roman" w:hAnsi="Times New Roman" w:cs="Times New Roman"/>
        </w:rPr>
        <w:t>1951</w:t>
      </w:r>
      <w:r w:rsidR="00E474F5">
        <w:rPr>
          <w:rFonts w:ascii="Times New Roman" w:hAnsi="Times New Roman" w:cs="Times New Roman"/>
        </w:rPr>
        <w:t>–</w:t>
      </w:r>
      <w:r w:rsidRPr="00E20F75">
        <w:rPr>
          <w:rFonts w:ascii="Times New Roman" w:hAnsi="Times New Roman" w:cs="Times New Roman"/>
        </w:rPr>
        <w:t>1971.</w:t>
      </w:r>
    </w:p>
    <w:p w:rsidR="002817C7" w:rsidRPr="000410D4" w:rsidRDefault="00E20F75" w:rsidP="00E474F5">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Application of amendments in relation to persons commencing to serve in the Regular Army Supplement after commencement of Act.</w:t>
      </w:r>
    </w:p>
    <w:p w:rsidR="002817C7" w:rsidRPr="00E20F75" w:rsidRDefault="00E20F75" w:rsidP="0013085C">
      <w:pPr>
        <w:tabs>
          <w:tab w:val="left" w:pos="810"/>
        </w:tabs>
        <w:spacing w:after="0" w:line="240" w:lineRule="auto"/>
        <w:ind w:firstLine="432"/>
        <w:jc w:val="both"/>
        <w:rPr>
          <w:rFonts w:ascii="Times New Roman" w:hAnsi="Times New Roman" w:cs="Times New Roman"/>
        </w:rPr>
      </w:pPr>
      <w:r w:rsidRPr="00E20F75">
        <w:rPr>
          <w:rFonts w:ascii="Times New Roman" w:hAnsi="Times New Roman" w:cs="Times New Roman"/>
          <w:b/>
        </w:rPr>
        <w:t>10</w:t>
      </w:r>
      <w:r w:rsidR="000410D4">
        <w:rPr>
          <w:rFonts w:ascii="Times New Roman" w:hAnsi="Times New Roman" w:cs="Times New Roman"/>
          <w:b/>
        </w:rPr>
        <w:t>.</w:t>
      </w:r>
      <w:r w:rsidR="000410D4">
        <w:rPr>
          <w:rFonts w:ascii="Times New Roman" w:hAnsi="Times New Roman" w:cs="Times New Roman"/>
          <w:b/>
        </w:rPr>
        <w:tab/>
      </w:r>
      <w:r w:rsidR="002817C7" w:rsidRPr="00E20F75">
        <w:rPr>
          <w:rFonts w:ascii="Times New Roman" w:hAnsi="Times New Roman" w:cs="Times New Roman"/>
        </w:rPr>
        <w:t>The amendments made by Part II. apply in relation to a national serviceman or national service officer who commences a period of service in the Regular Army Supplement on or after the date of commencement of this Act.</w:t>
      </w:r>
    </w:p>
    <w:p w:rsidR="002817C7" w:rsidRPr="000410D4" w:rsidRDefault="00E20F75" w:rsidP="00E474F5">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Amendments not to apply in relation to persons serving in a Force other than the Regular Army Supplement at commencement of Act.</w:t>
      </w:r>
    </w:p>
    <w:p w:rsidR="002817C7" w:rsidRPr="00E20F75" w:rsidRDefault="00E20F75" w:rsidP="0013085C">
      <w:pPr>
        <w:tabs>
          <w:tab w:val="left" w:pos="810"/>
        </w:tabs>
        <w:spacing w:after="0" w:line="240" w:lineRule="auto"/>
        <w:ind w:firstLine="432"/>
        <w:jc w:val="both"/>
        <w:rPr>
          <w:rFonts w:ascii="Times New Roman" w:hAnsi="Times New Roman" w:cs="Times New Roman"/>
        </w:rPr>
      </w:pPr>
      <w:r w:rsidRPr="00E20F75">
        <w:rPr>
          <w:rFonts w:ascii="Times New Roman" w:hAnsi="Times New Roman" w:cs="Times New Roman"/>
          <w:b/>
        </w:rPr>
        <w:t>11</w:t>
      </w:r>
      <w:r w:rsidR="000410D4">
        <w:rPr>
          <w:rFonts w:ascii="Times New Roman" w:hAnsi="Times New Roman" w:cs="Times New Roman"/>
          <w:b/>
        </w:rPr>
        <w:t>.</w:t>
      </w:r>
      <w:r w:rsidR="000410D4">
        <w:rPr>
          <w:rFonts w:ascii="Times New Roman" w:hAnsi="Times New Roman" w:cs="Times New Roman"/>
          <w:b/>
        </w:rPr>
        <w:tab/>
      </w:r>
      <w:r w:rsidR="002817C7" w:rsidRPr="00E20F75">
        <w:rPr>
          <w:rFonts w:ascii="Times New Roman" w:hAnsi="Times New Roman" w:cs="Times New Roman"/>
        </w:rPr>
        <w:t>The amendments made by Part II. do not apply in relation to a national serviceman or national service officer who is serving in the Regular Army Reserve, the Active Citizen Military Forces or the Regular Army Emergency Reserve on the date of commencement of this Act.</w:t>
      </w:r>
    </w:p>
    <w:p w:rsidR="002817C7" w:rsidRPr="00E20F75" w:rsidRDefault="00E20F75" w:rsidP="00E474F5">
      <w:pPr>
        <w:spacing w:after="0" w:line="240" w:lineRule="auto"/>
        <w:jc w:val="both"/>
        <w:rPr>
          <w:rFonts w:ascii="Times New Roman" w:hAnsi="Times New Roman" w:cs="Times New Roman"/>
        </w:rPr>
      </w:pPr>
      <w:r w:rsidRPr="00E20F75">
        <w:rPr>
          <w:rFonts w:ascii="Times New Roman" w:hAnsi="Times New Roman" w:cs="Times New Roman"/>
        </w:rPr>
        <w:br w:type="page"/>
      </w:r>
    </w:p>
    <w:p w:rsidR="002817C7" w:rsidRPr="000410D4" w:rsidRDefault="00E20F75" w:rsidP="00E474F5">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Application to serving personnel of amendments in so far as they apply in relation to service in the Regular Army Supplement.</w:t>
      </w:r>
    </w:p>
    <w:p w:rsidR="002817C7" w:rsidRPr="00E20F75" w:rsidRDefault="00E20F75" w:rsidP="00E474F5">
      <w:pPr>
        <w:spacing w:after="0" w:line="240" w:lineRule="auto"/>
        <w:ind w:firstLine="432"/>
        <w:jc w:val="both"/>
        <w:rPr>
          <w:rFonts w:ascii="Times New Roman" w:hAnsi="Times New Roman" w:cs="Times New Roman"/>
        </w:rPr>
      </w:pPr>
      <w:r w:rsidRPr="00E20F75">
        <w:rPr>
          <w:rFonts w:ascii="Times New Roman" w:hAnsi="Times New Roman" w:cs="Times New Roman"/>
          <w:b/>
        </w:rPr>
        <w:t>12.</w:t>
      </w:r>
      <w:r w:rsidR="002817C7" w:rsidRPr="00E20F75">
        <w:rPr>
          <w:rFonts w:ascii="Times New Roman" w:hAnsi="Times New Roman" w:cs="Times New Roman"/>
        </w:rPr>
        <w:t>—(1.)</w:t>
      </w:r>
      <w:r w:rsidR="000410D4">
        <w:rPr>
          <w:rFonts w:ascii="Times New Roman" w:hAnsi="Times New Roman" w:cs="Times New Roman"/>
        </w:rPr>
        <w:tab/>
      </w:r>
      <w:r w:rsidR="002817C7" w:rsidRPr="00E20F75">
        <w:rPr>
          <w:rFonts w:ascii="Times New Roman" w:hAnsi="Times New Roman" w:cs="Times New Roman"/>
        </w:rPr>
        <w:t>Subject to this Part, the amendments made by Part II., in so far as they apply in relation to service in the Regular Army Supplement, apply in relation to a national serviceman who is serving in that Force on the date of commencement of this Act as if those amendments had been in force on the date of commencement of his period of service in that Force.</w:t>
      </w:r>
    </w:p>
    <w:p w:rsidR="002817C7" w:rsidRPr="00E20F75" w:rsidRDefault="002817C7" w:rsidP="00E474F5">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(2.)</w:t>
      </w:r>
      <w:r w:rsidR="000410D4">
        <w:rPr>
          <w:rFonts w:ascii="Times New Roman" w:hAnsi="Times New Roman" w:cs="Times New Roman"/>
        </w:rPr>
        <w:tab/>
      </w:r>
      <w:r w:rsidRPr="00E20F75">
        <w:rPr>
          <w:rFonts w:ascii="Times New Roman" w:hAnsi="Times New Roman" w:cs="Times New Roman"/>
        </w:rPr>
        <w:t>Subject to this Part, the appointment of a national service officer who is, on the date of commencement of this Act, serving in the Regular Army Supplement shall, in so far as the appointment relates to service in that Force, be deemed to be an appointment for a period of service in that Force that ends on the date on which the period of his appointment for service in that Force would end if the amendments made by Part II. had been in force when his appointment as an officer was made and the appointment had been made having regard to those amendments.</w:t>
      </w:r>
    </w:p>
    <w:p w:rsidR="002817C7" w:rsidRPr="000410D4" w:rsidRDefault="00E20F75" w:rsidP="00E474F5">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Entitlement to discharge, or termination of appointment, on or before 31 December, 1971.</w:t>
      </w:r>
    </w:p>
    <w:p w:rsidR="002817C7" w:rsidRPr="00E20F75" w:rsidRDefault="00E20F75" w:rsidP="00E474F5">
      <w:pPr>
        <w:spacing w:after="60" w:line="240" w:lineRule="auto"/>
        <w:ind w:firstLine="432"/>
        <w:jc w:val="both"/>
        <w:rPr>
          <w:rFonts w:ascii="Times New Roman" w:hAnsi="Times New Roman" w:cs="Times New Roman"/>
        </w:rPr>
      </w:pPr>
      <w:r w:rsidRPr="00E20F75">
        <w:rPr>
          <w:rFonts w:ascii="Times New Roman" w:hAnsi="Times New Roman" w:cs="Times New Roman"/>
          <w:b/>
        </w:rPr>
        <w:t>13.</w:t>
      </w:r>
      <w:r w:rsidRPr="001A3A1D">
        <w:rPr>
          <w:rFonts w:ascii="Times New Roman" w:hAnsi="Times New Roman" w:cs="Times New Roman"/>
        </w:rPr>
        <w:t>—</w:t>
      </w:r>
      <w:r w:rsidR="002817C7" w:rsidRPr="00E20F75">
        <w:rPr>
          <w:rFonts w:ascii="Times New Roman" w:hAnsi="Times New Roman" w:cs="Times New Roman"/>
        </w:rPr>
        <w:t>(1.)</w:t>
      </w:r>
      <w:r w:rsidR="000410D4">
        <w:rPr>
          <w:rFonts w:ascii="Times New Roman" w:hAnsi="Times New Roman" w:cs="Times New Roman"/>
        </w:rPr>
        <w:tab/>
      </w:r>
      <w:r w:rsidR="002817C7" w:rsidRPr="00E20F75">
        <w:rPr>
          <w:rFonts w:ascii="Times New Roman" w:hAnsi="Times New Roman" w:cs="Times New Roman"/>
        </w:rPr>
        <w:t>Where a national serviceman or a national service officer is a person in relation to whom the next succeeding sub-section applies, the period that the national serviceman is to be deemed to have been engaged to serve in the Regular Army Supplement or the period of appointment for service in the Regular Army Supplement of the national service officer, as the case may be, shall be deemed to extend up to and including—</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a</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the thirty-first day of December, One thousand nine hundred and seventy-one; or</w:t>
      </w:r>
    </w:p>
    <w:p w:rsidR="002817C7" w:rsidRPr="00E20F75" w:rsidRDefault="002817C7" w:rsidP="00E474F5">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if, before that date, the national serviceman is discharged from that Force or the appointment of the national service officer in that Force is terminated, as the case may be—that date of discharge or termination of appointment.</w:t>
      </w:r>
    </w:p>
    <w:p w:rsidR="002817C7" w:rsidRPr="00E20F75" w:rsidRDefault="002817C7" w:rsidP="00E474F5">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(2.)</w:t>
      </w:r>
      <w:r w:rsidR="000410D4">
        <w:rPr>
          <w:rFonts w:ascii="Times New Roman" w:hAnsi="Times New Roman" w:cs="Times New Roman"/>
        </w:rPr>
        <w:tab/>
      </w:r>
      <w:r w:rsidRPr="00E20F75">
        <w:rPr>
          <w:rFonts w:ascii="Times New Roman" w:hAnsi="Times New Roman" w:cs="Times New Roman"/>
        </w:rPr>
        <w:t>Subject to the next succeeding sub-section and to the next succeeding section, where the period that a national serviceman is to be deemed to have been engaged to serve in the Regular Army Supplement or the period of appointment for service in the Regular Army Supplement of a national service officer would, but for this Act, end on a date before the thirtieth day of June, One thousand nine hundred and seventy-two, the national serviceman or the national service officer is entitled to be discharged from the Regular Army Supplement or to have his appointment in the Regular Army Supplement terminated, as the case may be, on the earliest date that a prescribed authority considers practicable and, in any event, not later than the thirty-first day of December, One thousand nine hundred and seventy-one.</w:t>
      </w:r>
    </w:p>
    <w:p w:rsidR="002817C7" w:rsidRPr="00E20F75" w:rsidRDefault="002817C7" w:rsidP="00E474F5">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(3.)</w:t>
      </w:r>
      <w:r w:rsidR="000410D4">
        <w:rPr>
          <w:rFonts w:ascii="Times New Roman" w:hAnsi="Times New Roman" w:cs="Times New Roman"/>
        </w:rPr>
        <w:tab/>
      </w:r>
      <w:r w:rsidRPr="00E20F75">
        <w:rPr>
          <w:rFonts w:ascii="Times New Roman" w:hAnsi="Times New Roman" w:cs="Times New Roman"/>
        </w:rPr>
        <w:t>The last preceding sub-section does not authorize the fixing of a date of discharge of a national serviceman or a date of termination of appointment of a national service officer that is not within the period of six months ending on the date on which the period that the national serviceman is to be deemed to have been engaged to serve in the Regular</w:t>
      </w:r>
    </w:p>
    <w:p w:rsidR="002817C7" w:rsidRPr="00E20F75" w:rsidRDefault="00E20F75" w:rsidP="00E474F5">
      <w:pPr>
        <w:spacing w:after="0" w:line="240" w:lineRule="auto"/>
        <w:jc w:val="both"/>
        <w:rPr>
          <w:rFonts w:ascii="Times New Roman" w:hAnsi="Times New Roman" w:cs="Times New Roman"/>
        </w:rPr>
      </w:pPr>
      <w:r w:rsidRPr="00E20F75">
        <w:rPr>
          <w:rFonts w:ascii="Times New Roman" w:hAnsi="Times New Roman" w:cs="Times New Roman"/>
        </w:rPr>
        <w:br w:type="page"/>
      </w:r>
    </w:p>
    <w:p w:rsidR="002817C7" w:rsidRPr="00E20F75" w:rsidRDefault="002817C7" w:rsidP="00A613D0">
      <w:pPr>
        <w:spacing w:after="0" w:line="240" w:lineRule="auto"/>
        <w:jc w:val="both"/>
        <w:rPr>
          <w:rFonts w:ascii="Times New Roman" w:hAnsi="Times New Roman" w:cs="Times New Roman"/>
        </w:rPr>
      </w:pPr>
      <w:r w:rsidRPr="00E20F75">
        <w:rPr>
          <w:rFonts w:ascii="Times New Roman" w:hAnsi="Times New Roman" w:cs="Times New Roman"/>
        </w:rPr>
        <w:t>Army Supplement or the period of appointment for service in the Regular Army Supplement of the national service officer, as the case may be, would, but for this Act, end.</w:t>
      </w:r>
    </w:p>
    <w:p w:rsidR="002817C7" w:rsidRPr="00E20F75" w:rsidRDefault="002817C7" w:rsidP="00A613D0">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(4.)</w:t>
      </w:r>
      <w:r w:rsidR="000410D4">
        <w:rPr>
          <w:rFonts w:ascii="Times New Roman" w:hAnsi="Times New Roman" w:cs="Times New Roman"/>
        </w:rPr>
        <w:tab/>
      </w:r>
      <w:r w:rsidRPr="00E20F75">
        <w:rPr>
          <w:rFonts w:ascii="Times New Roman" w:hAnsi="Times New Roman" w:cs="Times New Roman"/>
        </w:rPr>
        <w:t>In fixing dates of discharge or of termination of appointment under this section, a prescribed authority shall have regard to the respective lengths of service in the Regular Army Supplement of the persons concerned.</w:t>
      </w:r>
    </w:p>
    <w:p w:rsidR="002817C7" w:rsidRPr="00E20F75" w:rsidRDefault="002817C7" w:rsidP="00A613D0">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(5.)</w:t>
      </w:r>
      <w:r w:rsidR="000410D4">
        <w:rPr>
          <w:rFonts w:ascii="Times New Roman" w:hAnsi="Times New Roman" w:cs="Times New Roman"/>
        </w:rPr>
        <w:tab/>
      </w:r>
      <w:r w:rsidRPr="00E20F75">
        <w:rPr>
          <w:rFonts w:ascii="Times New Roman" w:hAnsi="Times New Roman" w:cs="Times New Roman"/>
        </w:rPr>
        <w:t xml:space="preserve">In this section, </w:t>
      </w:r>
      <w:r w:rsidR="00CD07A6">
        <w:rPr>
          <w:rFonts w:ascii="Times New Roman" w:hAnsi="Times New Roman" w:cs="Times New Roman"/>
        </w:rPr>
        <w:t>“</w:t>
      </w:r>
      <w:r w:rsidRPr="00E20F75">
        <w:rPr>
          <w:rFonts w:ascii="Times New Roman" w:hAnsi="Times New Roman" w:cs="Times New Roman"/>
        </w:rPr>
        <w:t>national serviceman</w:t>
      </w:r>
      <w:r w:rsidR="00CD07A6">
        <w:rPr>
          <w:rFonts w:ascii="Times New Roman" w:hAnsi="Times New Roman" w:cs="Times New Roman"/>
        </w:rPr>
        <w:t>”</w:t>
      </w:r>
      <w:r w:rsidRPr="00E20F75">
        <w:rPr>
          <w:rFonts w:ascii="Times New Roman" w:hAnsi="Times New Roman" w:cs="Times New Roman"/>
        </w:rPr>
        <w:t xml:space="preserve"> means a national serviceman who is serving in the Regular Army Supplement on the date of commencement of this Act, and </w:t>
      </w:r>
      <w:r w:rsidR="00CD07A6">
        <w:rPr>
          <w:rFonts w:ascii="Times New Roman" w:hAnsi="Times New Roman" w:cs="Times New Roman"/>
        </w:rPr>
        <w:t>“</w:t>
      </w:r>
      <w:r w:rsidRPr="00E20F75">
        <w:rPr>
          <w:rFonts w:ascii="Times New Roman" w:hAnsi="Times New Roman" w:cs="Times New Roman"/>
        </w:rPr>
        <w:t>national service officer</w:t>
      </w:r>
      <w:r w:rsidR="00CD07A6">
        <w:rPr>
          <w:rFonts w:ascii="Times New Roman" w:hAnsi="Times New Roman" w:cs="Times New Roman"/>
        </w:rPr>
        <w:t>”</w:t>
      </w:r>
      <w:r w:rsidRPr="00E20F75">
        <w:rPr>
          <w:rFonts w:ascii="Times New Roman" w:hAnsi="Times New Roman" w:cs="Times New Roman"/>
        </w:rPr>
        <w:t xml:space="preserve"> has a corresponding meaning.</w:t>
      </w:r>
    </w:p>
    <w:p w:rsidR="002817C7" w:rsidRPr="000410D4" w:rsidRDefault="00E20F75" w:rsidP="00A613D0">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Serving personnel may continue to serve as</w:t>
      </w:r>
      <w:r w:rsidR="002817C7" w:rsidRPr="000410D4">
        <w:rPr>
          <w:rFonts w:ascii="Times New Roman" w:hAnsi="Times New Roman" w:cs="Times New Roman"/>
          <w:b/>
          <w:sz w:val="20"/>
        </w:rPr>
        <w:t xml:space="preserve"> </w:t>
      </w:r>
      <w:r w:rsidRPr="000410D4">
        <w:rPr>
          <w:rFonts w:ascii="Times New Roman" w:hAnsi="Times New Roman" w:cs="Times New Roman"/>
          <w:b/>
          <w:sz w:val="20"/>
        </w:rPr>
        <w:t>if amendments did not apply.</w:t>
      </w:r>
    </w:p>
    <w:p w:rsidR="002817C7" w:rsidRPr="00E20F75" w:rsidRDefault="00E20F75" w:rsidP="00A613D0">
      <w:pPr>
        <w:spacing w:after="0" w:line="240" w:lineRule="auto"/>
        <w:ind w:firstLine="432"/>
        <w:jc w:val="both"/>
        <w:rPr>
          <w:rFonts w:ascii="Times New Roman" w:hAnsi="Times New Roman" w:cs="Times New Roman"/>
        </w:rPr>
      </w:pPr>
      <w:r w:rsidRPr="00E20F75">
        <w:rPr>
          <w:rFonts w:ascii="Times New Roman" w:hAnsi="Times New Roman" w:cs="Times New Roman"/>
          <w:b/>
        </w:rPr>
        <w:t>14.</w:t>
      </w:r>
      <w:r w:rsidRPr="001A3A1D">
        <w:rPr>
          <w:rFonts w:ascii="Times New Roman" w:hAnsi="Times New Roman" w:cs="Times New Roman"/>
        </w:rPr>
        <w:t>—</w:t>
      </w:r>
      <w:r w:rsidR="002817C7" w:rsidRPr="00E20F75">
        <w:rPr>
          <w:rFonts w:ascii="Times New Roman" w:hAnsi="Times New Roman" w:cs="Times New Roman"/>
        </w:rPr>
        <w:t>(1.)</w:t>
      </w:r>
      <w:r w:rsidR="000410D4">
        <w:rPr>
          <w:rFonts w:ascii="Times New Roman" w:hAnsi="Times New Roman" w:cs="Times New Roman"/>
        </w:rPr>
        <w:tab/>
      </w:r>
      <w:r w:rsidR="002817C7" w:rsidRPr="00E20F75">
        <w:rPr>
          <w:rFonts w:ascii="Times New Roman" w:hAnsi="Times New Roman" w:cs="Times New Roman"/>
        </w:rPr>
        <w:t>A national serviceman or national service officer who is, on the date of commencement of this Act, serving in the Regular Army Supplement may give notice, in writing, to a prescribed authority that he wishes to continue to serve in the Regular Army Supplement as if the amendments made by Part II. and the last preceding section did not apply, and had never applied, in relation to him.</w:t>
      </w:r>
    </w:p>
    <w:p w:rsidR="002817C7" w:rsidRPr="00E20F75" w:rsidRDefault="002817C7" w:rsidP="00A613D0">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(2.)</w:t>
      </w:r>
      <w:r w:rsidR="000410D4">
        <w:rPr>
          <w:rFonts w:ascii="Times New Roman" w:hAnsi="Times New Roman" w:cs="Times New Roman"/>
        </w:rPr>
        <w:tab/>
      </w:r>
      <w:r w:rsidRPr="00E20F75">
        <w:rPr>
          <w:rFonts w:ascii="Times New Roman" w:hAnsi="Times New Roman" w:cs="Times New Roman"/>
        </w:rPr>
        <w:t>On and after the receipt by a prescribed authority of a notice given by a national serviceman or national service officer under the last preceding sub-section, the period that the national serviceman is to be deemed to have been engaged to serve in the Regular Army Supplement or the period of appointment for service in the Regular Army Supplement of the national service officer, as the case may be, shall be deemed to extend up to and including—</w:t>
      </w:r>
    </w:p>
    <w:p w:rsidR="002817C7" w:rsidRPr="00E20F75" w:rsidRDefault="002817C7" w:rsidP="00A613D0">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a</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the date on which the period that the national serviceman is to be deemed to have been engaged to serve in that Force or the period of appointment for service in that Force of the national service officer, as the case may be, would, but for this Act, end; or</w:t>
      </w:r>
    </w:p>
    <w:p w:rsidR="002817C7" w:rsidRPr="00E20F75" w:rsidRDefault="002817C7" w:rsidP="00A613D0">
      <w:pPr>
        <w:spacing w:after="0" w:line="240" w:lineRule="auto"/>
        <w:ind w:left="1152" w:hanging="576"/>
        <w:jc w:val="both"/>
        <w:rPr>
          <w:rFonts w:ascii="Times New Roman" w:hAnsi="Times New Roman" w:cs="Times New Roman"/>
        </w:rPr>
      </w:pPr>
      <w:r w:rsidRPr="00E20F75">
        <w:rPr>
          <w:rFonts w:ascii="Times New Roman" w:hAnsi="Times New Roman" w:cs="Times New Roman"/>
        </w:rPr>
        <w:t>(</w:t>
      </w:r>
      <w:r w:rsidR="00E20F75" w:rsidRPr="00E20F75">
        <w:rPr>
          <w:rFonts w:ascii="Times New Roman" w:hAnsi="Times New Roman" w:cs="Times New Roman"/>
          <w:i/>
        </w:rPr>
        <w:t>b</w:t>
      </w:r>
      <w:r w:rsidRPr="00E20F75">
        <w:rPr>
          <w:rFonts w:ascii="Times New Roman" w:hAnsi="Times New Roman" w:cs="Times New Roman"/>
        </w:rPr>
        <w:t>)</w:t>
      </w:r>
      <w:r w:rsidR="00E20F75" w:rsidRPr="00E20F75">
        <w:rPr>
          <w:rFonts w:ascii="Times New Roman" w:hAnsi="Times New Roman" w:cs="Times New Roman"/>
          <w:i/>
        </w:rPr>
        <w:t xml:space="preserve"> </w:t>
      </w:r>
      <w:r w:rsidRPr="00E20F75">
        <w:rPr>
          <w:rFonts w:ascii="Times New Roman" w:hAnsi="Times New Roman" w:cs="Times New Roman"/>
        </w:rPr>
        <w:t>if, before that date, the national serviceman is discharged from that Force or the appointment of the national service officer in that Force is terminated, as the case may be—that date of discharge or termination of appointment.</w:t>
      </w:r>
    </w:p>
    <w:p w:rsidR="002817C7" w:rsidRPr="00E20F75" w:rsidRDefault="002817C7" w:rsidP="00A613D0">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(3.)</w:t>
      </w:r>
      <w:r w:rsidR="000410D4">
        <w:rPr>
          <w:rFonts w:ascii="Times New Roman" w:hAnsi="Times New Roman" w:cs="Times New Roman"/>
        </w:rPr>
        <w:tab/>
      </w:r>
      <w:r w:rsidRPr="00E20F75">
        <w:rPr>
          <w:rFonts w:ascii="Times New Roman" w:hAnsi="Times New Roman" w:cs="Times New Roman"/>
        </w:rPr>
        <w:t>A national serviceman or national service officer who has given notice under sub-section (1.) of this section may be discharged from the Regular Army Supplement or may have his appointment in the Regular Army Supplement terminated, as the case may be, at any time after the date on which the period that he is to be deemed to have been engaged to serve in the Regular Army Supplement or his period of appointment for service in the Regular Army Supplement, as the case may be, would have ended if he had not given the notice and, in any event, is</w:t>
      </w:r>
    </w:p>
    <w:p w:rsidR="002817C7" w:rsidRPr="00E20F75" w:rsidRDefault="00E20F75" w:rsidP="00A613D0">
      <w:pPr>
        <w:spacing w:after="0" w:line="240" w:lineRule="auto"/>
        <w:jc w:val="both"/>
        <w:rPr>
          <w:rFonts w:ascii="Times New Roman" w:hAnsi="Times New Roman" w:cs="Times New Roman"/>
        </w:rPr>
      </w:pPr>
      <w:r w:rsidRPr="00E20F75">
        <w:rPr>
          <w:rFonts w:ascii="Times New Roman" w:hAnsi="Times New Roman" w:cs="Times New Roman"/>
        </w:rPr>
        <w:br w:type="page"/>
      </w:r>
    </w:p>
    <w:p w:rsidR="002817C7" w:rsidRPr="00E20F75" w:rsidRDefault="002817C7" w:rsidP="00A613D0">
      <w:pPr>
        <w:spacing w:after="0" w:line="240" w:lineRule="auto"/>
        <w:jc w:val="both"/>
        <w:rPr>
          <w:rFonts w:ascii="Times New Roman" w:hAnsi="Times New Roman" w:cs="Times New Roman"/>
        </w:rPr>
      </w:pPr>
      <w:r w:rsidRPr="00E20F75">
        <w:rPr>
          <w:rFonts w:ascii="Times New Roman" w:hAnsi="Times New Roman" w:cs="Times New Roman"/>
        </w:rPr>
        <w:t>entitled to be discharged from that Force or to have his appointment in that Force terminated, as the case may be, on the date on which the period that he is to be deemed to have been engaged to serve in that Force or his period of appointment for service in that Force, as the case may be, would, but for this Act, end.</w:t>
      </w:r>
    </w:p>
    <w:p w:rsidR="002817C7" w:rsidRPr="000410D4" w:rsidRDefault="00E20F75" w:rsidP="00A613D0">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Application to serving personnel of amendments in so far as they apply in relation to service in a Force other than the Regular Army Supplement.</w:t>
      </w:r>
    </w:p>
    <w:p w:rsidR="002817C7" w:rsidRPr="00E20F75" w:rsidRDefault="00E20F75" w:rsidP="00A613D0">
      <w:pPr>
        <w:spacing w:after="0" w:line="240" w:lineRule="auto"/>
        <w:ind w:firstLine="432"/>
        <w:jc w:val="both"/>
        <w:rPr>
          <w:rFonts w:ascii="Times New Roman" w:hAnsi="Times New Roman" w:cs="Times New Roman"/>
        </w:rPr>
      </w:pPr>
      <w:r w:rsidRPr="00E20F75">
        <w:rPr>
          <w:rFonts w:ascii="Times New Roman" w:hAnsi="Times New Roman" w:cs="Times New Roman"/>
          <w:b/>
        </w:rPr>
        <w:t>15.</w:t>
      </w:r>
      <w:r w:rsidRPr="001A3A1D">
        <w:rPr>
          <w:rFonts w:ascii="Times New Roman" w:hAnsi="Times New Roman" w:cs="Times New Roman"/>
        </w:rPr>
        <w:t>—</w:t>
      </w:r>
      <w:r w:rsidR="002817C7" w:rsidRPr="00E20F75">
        <w:rPr>
          <w:rFonts w:ascii="Times New Roman" w:hAnsi="Times New Roman" w:cs="Times New Roman"/>
        </w:rPr>
        <w:t>(1.)</w:t>
      </w:r>
      <w:r w:rsidR="000410D4">
        <w:rPr>
          <w:rFonts w:ascii="Times New Roman" w:hAnsi="Times New Roman" w:cs="Times New Roman"/>
        </w:rPr>
        <w:tab/>
      </w:r>
      <w:r w:rsidR="002817C7" w:rsidRPr="00E20F75">
        <w:rPr>
          <w:rFonts w:ascii="Times New Roman" w:hAnsi="Times New Roman" w:cs="Times New Roman"/>
        </w:rPr>
        <w:t>Subject to the next succeeding sub-section, the amendments made by Part II., in so far as they apply in relation to service in a Force other than the Regular Army Supplement, apply in relation to a national serviceman who is serving in the Regular Army Supplement on the date of commencement of this Act as if those amendments had been in force on the date of commencement of his period of service in the Regular Army Supplement.</w:t>
      </w:r>
    </w:p>
    <w:p w:rsidR="002817C7" w:rsidRPr="00E20F75" w:rsidRDefault="002817C7" w:rsidP="00A613D0">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(2.)</w:t>
      </w:r>
      <w:r w:rsidR="000410D4">
        <w:rPr>
          <w:rFonts w:ascii="Times New Roman" w:hAnsi="Times New Roman" w:cs="Times New Roman"/>
        </w:rPr>
        <w:tab/>
      </w:r>
      <w:r w:rsidRPr="00E20F75">
        <w:rPr>
          <w:rFonts w:ascii="Times New Roman" w:hAnsi="Times New Roman" w:cs="Times New Roman"/>
        </w:rPr>
        <w:t>Where, by virtue of either of the last two preceding sections, the period that a national serviceman is to be deemed to have been engaged to serve in the Regular Army Supplement is to be deemed to extend for a period, a reference to three and one-half years in the amendments made by Part II. shall, in their application in relation to the national serviceman by virtue of the last preceding sub-section, be read as a reference to three and one-half years less that period of extension.</w:t>
      </w:r>
    </w:p>
    <w:p w:rsidR="002817C7" w:rsidRPr="00E20F75" w:rsidRDefault="002817C7" w:rsidP="00A613D0">
      <w:pPr>
        <w:tabs>
          <w:tab w:val="left" w:pos="907"/>
          <w:tab w:val="left" w:pos="994"/>
        </w:tabs>
        <w:spacing w:after="0" w:line="240" w:lineRule="auto"/>
        <w:ind w:firstLine="432"/>
        <w:jc w:val="both"/>
        <w:rPr>
          <w:rFonts w:ascii="Times New Roman" w:hAnsi="Times New Roman" w:cs="Times New Roman"/>
        </w:rPr>
      </w:pPr>
      <w:r w:rsidRPr="00E20F75">
        <w:rPr>
          <w:rFonts w:ascii="Times New Roman" w:hAnsi="Times New Roman" w:cs="Times New Roman"/>
        </w:rPr>
        <w:t>(3.)</w:t>
      </w:r>
      <w:r w:rsidR="000410D4">
        <w:rPr>
          <w:rFonts w:ascii="Times New Roman" w:hAnsi="Times New Roman" w:cs="Times New Roman"/>
        </w:rPr>
        <w:tab/>
      </w:r>
      <w:r w:rsidRPr="00E20F75">
        <w:rPr>
          <w:rFonts w:ascii="Times New Roman" w:hAnsi="Times New Roman" w:cs="Times New Roman"/>
        </w:rPr>
        <w:t>Subject to the next succeeding sub-section, the appointment of a national service officer who is, on the date of commencement of this Act, serving in the Regular Army Supplement shall, in so far as the appointment relates to service in the Regular Army Reserve or the Active Citizen Military Forces, be deemed to be an appointment for a period of service in that Force that ends on the date on which the period of his appointment for service in that Force would end if the amendments made by Part II. had been in force when his appointment as an officer was made and that appointment had been made having regard to those amendments.</w:t>
      </w:r>
    </w:p>
    <w:p w:rsidR="002817C7" w:rsidRPr="00E20F75" w:rsidRDefault="002817C7" w:rsidP="00A613D0">
      <w:pPr>
        <w:tabs>
          <w:tab w:val="left" w:pos="907"/>
          <w:tab w:val="left" w:pos="994"/>
        </w:tabs>
        <w:spacing w:before="60" w:after="60" w:line="240" w:lineRule="auto"/>
        <w:ind w:firstLine="432"/>
        <w:jc w:val="both"/>
        <w:rPr>
          <w:rFonts w:ascii="Times New Roman" w:hAnsi="Times New Roman" w:cs="Times New Roman"/>
        </w:rPr>
      </w:pPr>
      <w:r w:rsidRPr="00E20F75">
        <w:rPr>
          <w:rFonts w:ascii="Times New Roman" w:hAnsi="Times New Roman" w:cs="Times New Roman"/>
        </w:rPr>
        <w:t>(4.)</w:t>
      </w:r>
      <w:r w:rsidR="000410D4">
        <w:rPr>
          <w:rFonts w:ascii="Times New Roman" w:hAnsi="Times New Roman" w:cs="Times New Roman"/>
        </w:rPr>
        <w:tab/>
      </w:r>
      <w:r w:rsidRPr="00E20F75">
        <w:rPr>
          <w:rFonts w:ascii="Times New Roman" w:hAnsi="Times New Roman" w:cs="Times New Roman"/>
        </w:rPr>
        <w:t>Where, by virtue of either of the last two preceding sections, the period of appointment for service in the Regular Army Supplement of a national service officer is to be deemed to extend for a period, the period of appointment for service in the Regular Army Reserve or the Active Citizen Military Forces of the national service officer by virtue of the last preceding sub-section shall be deemed to be reduced by that period of extension.</w:t>
      </w:r>
    </w:p>
    <w:p w:rsidR="002817C7" w:rsidRPr="000410D4" w:rsidRDefault="00E20F75" w:rsidP="00A613D0">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Other powers of discharge, &amp;c., not affected.</w:t>
      </w:r>
    </w:p>
    <w:p w:rsidR="002817C7" w:rsidRPr="00E20F75" w:rsidRDefault="00E20F75" w:rsidP="00A613D0">
      <w:pPr>
        <w:tabs>
          <w:tab w:val="left" w:pos="900"/>
        </w:tabs>
        <w:spacing w:after="0" w:line="240" w:lineRule="auto"/>
        <w:ind w:firstLine="432"/>
        <w:jc w:val="both"/>
        <w:rPr>
          <w:rFonts w:ascii="Times New Roman" w:hAnsi="Times New Roman" w:cs="Times New Roman"/>
        </w:rPr>
      </w:pPr>
      <w:r w:rsidRPr="00E20F75">
        <w:rPr>
          <w:rFonts w:ascii="Times New Roman" w:hAnsi="Times New Roman" w:cs="Times New Roman"/>
          <w:b/>
        </w:rPr>
        <w:t>16</w:t>
      </w:r>
      <w:r w:rsidR="000410D4">
        <w:rPr>
          <w:rFonts w:ascii="Times New Roman" w:hAnsi="Times New Roman" w:cs="Times New Roman"/>
          <w:b/>
        </w:rPr>
        <w:t>.</w:t>
      </w:r>
      <w:r w:rsidR="000410D4">
        <w:rPr>
          <w:rFonts w:ascii="Times New Roman" w:hAnsi="Times New Roman" w:cs="Times New Roman"/>
          <w:b/>
        </w:rPr>
        <w:tab/>
      </w:r>
      <w:r w:rsidR="002817C7" w:rsidRPr="00E20F75">
        <w:rPr>
          <w:rFonts w:ascii="Times New Roman" w:hAnsi="Times New Roman" w:cs="Times New Roman"/>
        </w:rPr>
        <w:t xml:space="preserve">Nothing in the preceding provisions of this Part prevents the exercise of a power to discharge a national serviceman conferred by or under the </w:t>
      </w:r>
      <w:r w:rsidRPr="00E20F75">
        <w:rPr>
          <w:rFonts w:ascii="Times New Roman" w:hAnsi="Times New Roman" w:cs="Times New Roman"/>
          <w:i/>
        </w:rPr>
        <w:t xml:space="preserve">National Service Act </w:t>
      </w:r>
      <w:r w:rsidR="002817C7" w:rsidRPr="00E20F75">
        <w:rPr>
          <w:rFonts w:ascii="Times New Roman" w:hAnsi="Times New Roman" w:cs="Times New Roman"/>
        </w:rPr>
        <w:t>1951</w:t>
      </w:r>
      <w:r w:rsidR="000410D4">
        <w:rPr>
          <w:rFonts w:ascii="Times New Roman" w:hAnsi="Times New Roman" w:cs="Times New Roman"/>
        </w:rPr>
        <w:t>–</w:t>
      </w:r>
      <w:r w:rsidR="002817C7" w:rsidRPr="00E20F75">
        <w:rPr>
          <w:rFonts w:ascii="Times New Roman" w:hAnsi="Times New Roman" w:cs="Times New Roman"/>
        </w:rPr>
        <w:t xml:space="preserve">1971 or a power to terminate the appointment of a national service officer conferred by or under the </w:t>
      </w:r>
      <w:proofErr w:type="spellStart"/>
      <w:r w:rsidRPr="00E20F75">
        <w:rPr>
          <w:rFonts w:ascii="Times New Roman" w:hAnsi="Times New Roman" w:cs="Times New Roman"/>
          <w:i/>
        </w:rPr>
        <w:t>Defence</w:t>
      </w:r>
      <w:proofErr w:type="spellEnd"/>
      <w:r w:rsidRPr="00E20F75">
        <w:rPr>
          <w:rFonts w:ascii="Times New Roman" w:hAnsi="Times New Roman" w:cs="Times New Roman"/>
          <w:i/>
        </w:rPr>
        <w:t xml:space="preserve"> Act </w:t>
      </w:r>
      <w:r w:rsidR="002817C7" w:rsidRPr="00E20F75">
        <w:rPr>
          <w:rFonts w:ascii="Times New Roman" w:hAnsi="Times New Roman" w:cs="Times New Roman"/>
        </w:rPr>
        <w:t>1903</w:t>
      </w:r>
      <w:r w:rsidR="000410D4">
        <w:rPr>
          <w:rFonts w:ascii="Times New Roman" w:hAnsi="Times New Roman" w:cs="Times New Roman"/>
        </w:rPr>
        <w:t>–</w:t>
      </w:r>
      <w:r w:rsidR="002817C7" w:rsidRPr="00E20F75">
        <w:rPr>
          <w:rFonts w:ascii="Times New Roman" w:hAnsi="Times New Roman" w:cs="Times New Roman"/>
        </w:rPr>
        <w:t>1970.</w:t>
      </w:r>
    </w:p>
    <w:p w:rsidR="002817C7" w:rsidRPr="000410D4" w:rsidRDefault="00E20F75" w:rsidP="00A613D0">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Service under this part to be national service under certain Acts</w:t>
      </w:r>
      <w:r w:rsidR="002817C7" w:rsidRPr="000410D4">
        <w:rPr>
          <w:rFonts w:ascii="Times New Roman" w:hAnsi="Times New Roman" w:cs="Times New Roman"/>
          <w:b/>
          <w:sz w:val="20"/>
        </w:rPr>
        <w:t>.</w:t>
      </w:r>
    </w:p>
    <w:p w:rsidR="002817C7" w:rsidRPr="00E20F75" w:rsidRDefault="00E20F75" w:rsidP="0032218E">
      <w:pPr>
        <w:tabs>
          <w:tab w:val="left" w:pos="810"/>
        </w:tabs>
        <w:spacing w:after="0" w:line="240" w:lineRule="auto"/>
        <w:ind w:firstLine="432"/>
        <w:jc w:val="both"/>
        <w:rPr>
          <w:rFonts w:ascii="Times New Roman" w:hAnsi="Times New Roman" w:cs="Times New Roman"/>
        </w:rPr>
      </w:pPr>
      <w:r w:rsidRPr="00E20F75">
        <w:rPr>
          <w:rFonts w:ascii="Times New Roman" w:hAnsi="Times New Roman" w:cs="Times New Roman"/>
          <w:b/>
        </w:rPr>
        <w:t>17</w:t>
      </w:r>
      <w:r w:rsidR="000410D4">
        <w:rPr>
          <w:rFonts w:ascii="Times New Roman" w:hAnsi="Times New Roman" w:cs="Times New Roman"/>
          <w:b/>
        </w:rPr>
        <w:t>.</w:t>
      </w:r>
      <w:r w:rsidR="000410D4">
        <w:rPr>
          <w:rFonts w:ascii="Times New Roman" w:hAnsi="Times New Roman" w:cs="Times New Roman"/>
          <w:b/>
        </w:rPr>
        <w:tab/>
      </w:r>
      <w:r w:rsidR="002817C7" w:rsidRPr="00E20F75">
        <w:rPr>
          <w:rFonts w:ascii="Times New Roman" w:hAnsi="Times New Roman" w:cs="Times New Roman"/>
        </w:rPr>
        <w:t xml:space="preserve">Service rendered by a person by virtue of this Part shall be deemed to be national service for the purposes of the </w:t>
      </w:r>
      <w:proofErr w:type="spellStart"/>
      <w:r w:rsidRPr="00E20F75">
        <w:rPr>
          <w:rFonts w:ascii="Times New Roman" w:hAnsi="Times New Roman" w:cs="Times New Roman"/>
          <w:i/>
        </w:rPr>
        <w:t>Defence</w:t>
      </w:r>
      <w:proofErr w:type="spellEnd"/>
      <w:r w:rsidRPr="00E20F75">
        <w:rPr>
          <w:rFonts w:ascii="Times New Roman" w:hAnsi="Times New Roman" w:cs="Times New Roman"/>
          <w:i/>
        </w:rPr>
        <w:t xml:space="preserve"> </w:t>
      </w:r>
      <w:r w:rsidR="002817C7" w:rsidRPr="00E20F75">
        <w:rPr>
          <w:rFonts w:ascii="Times New Roman" w:hAnsi="Times New Roman" w:cs="Times New Roman"/>
        </w:rPr>
        <w:t>(</w:t>
      </w:r>
      <w:r w:rsidRPr="00E20F75">
        <w:rPr>
          <w:rFonts w:ascii="Times New Roman" w:hAnsi="Times New Roman" w:cs="Times New Roman"/>
          <w:i/>
        </w:rPr>
        <w:t>Re-establishment</w:t>
      </w:r>
      <w:r w:rsidR="002817C7" w:rsidRPr="00E20F75">
        <w:rPr>
          <w:rFonts w:ascii="Times New Roman" w:hAnsi="Times New Roman" w:cs="Times New Roman"/>
        </w:rPr>
        <w:t xml:space="preserve">) </w:t>
      </w:r>
      <w:r w:rsidRPr="00E20F75">
        <w:rPr>
          <w:rFonts w:ascii="Times New Roman" w:hAnsi="Times New Roman" w:cs="Times New Roman"/>
          <w:i/>
        </w:rPr>
        <w:t xml:space="preserve">Act </w:t>
      </w:r>
      <w:r w:rsidR="002817C7" w:rsidRPr="00E20F75">
        <w:rPr>
          <w:rFonts w:ascii="Times New Roman" w:hAnsi="Times New Roman" w:cs="Times New Roman"/>
        </w:rPr>
        <w:t>1965</w:t>
      </w:r>
      <w:r w:rsidR="0032218E">
        <w:rPr>
          <w:rFonts w:ascii="Times New Roman" w:hAnsi="Times New Roman" w:cs="Times New Roman"/>
        </w:rPr>
        <w:t>–</w:t>
      </w:r>
      <w:r w:rsidR="002817C7" w:rsidRPr="00E20F75">
        <w:rPr>
          <w:rFonts w:ascii="Times New Roman" w:hAnsi="Times New Roman" w:cs="Times New Roman"/>
        </w:rPr>
        <w:t xml:space="preserve">1968 and the </w:t>
      </w:r>
      <w:r w:rsidRPr="00E20F75">
        <w:rPr>
          <w:rFonts w:ascii="Times New Roman" w:hAnsi="Times New Roman" w:cs="Times New Roman"/>
          <w:i/>
        </w:rPr>
        <w:t xml:space="preserve">Public Service Act </w:t>
      </w:r>
      <w:r w:rsidR="002817C7" w:rsidRPr="00E20F75">
        <w:rPr>
          <w:rFonts w:ascii="Times New Roman" w:hAnsi="Times New Roman" w:cs="Times New Roman"/>
        </w:rPr>
        <w:t>1922</w:t>
      </w:r>
      <w:r w:rsidR="000410D4">
        <w:rPr>
          <w:rFonts w:ascii="Times New Roman" w:hAnsi="Times New Roman" w:cs="Times New Roman"/>
        </w:rPr>
        <w:t>–</w:t>
      </w:r>
      <w:r w:rsidR="002817C7" w:rsidRPr="00E20F75">
        <w:rPr>
          <w:rFonts w:ascii="Times New Roman" w:hAnsi="Times New Roman" w:cs="Times New Roman"/>
        </w:rPr>
        <w:t>1968.</w:t>
      </w:r>
    </w:p>
    <w:p w:rsidR="002817C7" w:rsidRPr="00E20F75" w:rsidRDefault="00E20F75" w:rsidP="00A613D0">
      <w:pPr>
        <w:spacing w:after="0" w:line="240" w:lineRule="auto"/>
        <w:jc w:val="both"/>
        <w:rPr>
          <w:rFonts w:ascii="Times New Roman" w:hAnsi="Times New Roman" w:cs="Times New Roman"/>
        </w:rPr>
      </w:pPr>
      <w:r w:rsidRPr="00E20F75">
        <w:rPr>
          <w:rFonts w:ascii="Times New Roman" w:hAnsi="Times New Roman" w:cs="Times New Roman"/>
        </w:rPr>
        <w:br w:type="page"/>
      </w:r>
    </w:p>
    <w:p w:rsidR="002817C7" w:rsidRPr="000410D4" w:rsidRDefault="00E20F75" w:rsidP="00A613D0">
      <w:pPr>
        <w:spacing w:before="120" w:after="60" w:line="240" w:lineRule="auto"/>
        <w:jc w:val="both"/>
        <w:rPr>
          <w:rFonts w:ascii="Times New Roman" w:hAnsi="Times New Roman" w:cs="Times New Roman"/>
          <w:b/>
          <w:sz w:val="20"/>
        </w:rPr>
      </w:pPr>
      <w:r w:rsidRPr="000410D4">
        <w:rPr>
          <w:rFonts w:ascii="Times New Roman" w:hAnsi="Times New Roman" w:cs="Times New Roman"/>
          <w:b/>
          <w:sz w:val="20"/>
        </w:rPr>
        <w:t>Reduction in certain terms of imprisonment.</w:t>
      </w:r>
    </w:p>
    <w:p w:rsidR="002817C7" w:rsidRDefault="00E20F75" w:rsidP="00A613D0">
      <w:pPr>
        <w:tabs>
          <w:tab w:val="left" w:pos="900"/>
        </w:tabs>
        <w:spacing w:after="0" w:line="240" w:lineRule="auto"/>
        <w:ind w:firstLine="432"/>
        <w:jc w:val="both"/>
        <w:rPr>
          <w:rFonts w:ascii="Times New Roman" w:hAnsi="Times New Roman" w:cs="Times New Roman"/>
        </w:rPr>
      </w:pPr>
      <w:r w:rsidRPr="00E20F75">
        <w:rPr>
          <w:rFonts w:ascii="Times New Roman" w:hAnsi="Times New Roman" w:cs="Times New Roman"/>
          <w:b/>
        </w:rPr>
        <w:t>18</w:t>
      </w:r>
      <w:r w:rsidR="000410D4">
        <w:rPr>
          <w:rFonts w:ascii="Times New Roman" w:hAnsi="Times New Roman" w:cs="Times New Roman"/>
          <w:b/>
        </w:rPr>
        <w:t>.</w:t>
      </w:r>
      <w:r w:rsidR="000410D4">
        <w:rPr>
          <w:rFonts w:ascii="Times New Roman" w:hAnsi="Times New Roman" w:cs="Times New Roman"/>
          <w:b/>
        </w:rPr>
        <w:tab/>
      </w:r>
      <w:r w:rsidR="002817C7" w:rsidRPr="00E20F75">
        <w:rPr>
          <w:rFonts w:ascii="Times New Roman" w:hAnsi="Times New Roman" w:cs="Times New Roman"/>
        </w:rPr>
        <w:t>Where a person is, on the date of commencement of this Act, serving a term of imprisonment imposed following a conviction for an offence against section 51 or section 51</w:t>
      </w:r>
      <w:r w:rsidRPr="00E20F75">
        <w:rPr>
          <w:rFonts w:ascii="Times New Roman" w:hAnsi="Times New Roman" w:cs="Times New Roman"/>
          <w:smallCaps/>
        </w:rPr>
        <w:t xml:space="preserve">a </w:t>
      </w:r>
      <w:r w:rsidR="002817C7" w:rsidRPr="00E20F75">
        <w:rPr>
          <w:rFonts w:ascii="Times New Roman" w:hAnsi="Times New Roman" w:cs="Times New Roman"/>
        </w:rPr>
        <w:t xml:space="preserve">of the </w:t>
      </w:r>
      <w:r w:rsidRPr="00E20F75">
        <w:rPr>
          <w:rFonts w:ascii="Times New Roman" w:hAnsi="Times New Roman" w:cs="Times New Roman"/>
          <w:i/>
        </w:rPr>
        <w:t xml:space="preserve">National Service Act </w:t>
      </w:r>
      <w:r w:rsidR="002817C7" w:rsidRPr="00E20F75">
        <w:rPr>
          <w:rFonts w:ascii="Times New Roman" w:hAnsi="Times New Roman" w:cs="Times New Roman"/>
        </w:rPr>
        <w:t>1951, or that Act as amended, the term of imprisonment so imposed shall be deemed to be such term as the court would have been required to impose if the amendments made by Part II. had been in force when the person was so convicted, but nothing in this section entitles a person to be released from custody before the commencement of this Act.</w:t>
      </w:r>
    </w:p>
    <w:p w:rsidR="0032218E" w:rsidRPr="00E20F75" w:rsidRDefault="0032218E" w:rsidP="0032218E">
      <w:pPr>
        <w:pBdr>
          <w:bottom w:val="thickThinSmallGap" w:sz="12" w:space="1" w:color="auto"/>
        </w:pBdr>
        <w:tabs>
          <w:tab w:val="left" w:pos="900"/>
        </w:tabs>
        <w:spacing w:before="480" w:after="0" w:line="240" w:lineRule="auto"/>
        <w:jc w:val="both"/>
        <w:rPr>
          <w:rFonts w:ascii="Times New Roman" w:hAnsi="Times New Roman" w:cs="Times New Roman"/>
        </w:rPr>
      </w:pPr>
    </w:p>
    <w:sectPr w:rsidR="0032218E" w:rsidRPr="00E20F75" w:rsidSect="00644959">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49" w:rsidRDefault="00376E49" w:rsidP="00644959">
      <w:pPr>
        <w:spacing w:after="0" w:line="240" w:lineRule="auto"/>
      </w:pPr>
      <w:r>
        <w:separator/>
      </w:r>
    </w:p>
  </w:endnote>
  <w:endnote w:type="continuationSeparator" w:id="0">
    <w:p w:rsidR="00376E49" w:rsidRDefault="00376E49" w:rsidP="0064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49" w:rsidRDefault="00376E49" w:rsidP="00644959">
      <w:pPr>
        <w:spacing w:after="0" w:line="240" w:lineRule="auto"/>
      </w:pPr>
      <w:r>
        <w:separator/>
      </w:r>
    </w:p>
  </w:footnote>
  <w:footnote w:type="continuationSeparator" w:id="0">
    <w:p w:rsidR="00376E49" w:rsidRDefault="00376E49" w:rsidP="00644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59" w:rsidRPr="00644959" w:rsidRDefault="00644959" w:rsidP="00644959">
    <w:pPr>
      <w:pStyle w:val="Header"/>
      <w:rPr>
        <w:rFonts w:ascii="Times New Roman" w:hAnsi="Times New Roman"/>
        <w:sz w:val="20"/>
      </w:rPr>
    </w:pPr>
    <w:r w:rsidRPr="00644959">
      <w:rPr>
        <w:rFonts w:ascii="Times New Roman" w:hAnsi="Times New Roman"/>
        <w:sz w:val="20"/>
      </w:rPr>
      <w:t>No. 80</w:t>
    </w:r>
    <w:r w:rsidRPr="00644959">
      <w:rPr>
        <w:rFonts w:ascii="Times New Roman" w:hAnsi="Times New Roman"/>
        <w:sz w:val="20"/>
      </w:rPr>
      <w:ptab w:relativeTo="margin" w:alignment="center" w:leader="none"/>
    </w:r>
    <w:r w:rsidRPr="00644959">
      <w:rPr>
        <w:rFonts w:ascii="Times New Roman" w:hAnsi="Times New Roman" w:cs="Times New Roman"/>
        <w:i/>
        <w:sz w:val="20"/>
      </w:rPr>
      <w:t>National Service</w:t>
    </w:r>
    <w:r w:rsidRPr="00644959">
      <w:rPr>
        <w:rFonts w:ascii="Times New Roman" w:hAnsi="Times New Roman"/>
        <w:sz w:val="20"/>
      </w:rPr>
      <w:ptab w:relativeTo="margin" w:alignment="right" w:leader="none"/>
    </w:r>
    <w:r w:rsidRPr="00644959">
      <w:rPr>
        <w:rFonts w:ascii="Times New Roman" w:hAnsi="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59" w:rsidRPr="00644959" w:rsidRDefault="00644959">
    <w:pPr>
      <w:pStyle w:val="Header"/>
      <w:rPr>
        <w:rFonts w:ascii="Times New Roman" w:hAnsi="Times New Roman"/>
        <w:sz w:val="20"/>
      </w:rPr>
    </w:pPr>
    <w:r w:rsidRPr="00644959">
      <w:rPr>
        <w:rFonts w:ascii="Times New Roman" w:hAnsi="Times New Roman"/>
        <w:sz w:val="20"/>
      </w:rPr>
      <w:t>1971</w:t>
    </w:r>
    <w:r w:rsidRPr="00644959">
      <w:rPr>
        <w:rFonts w:ascii="Times New Roman" w:hAnsi="Times New Roman"/>
        <w:sz w:val="20"/>
      </w:rPr>
      <w:ptab w:relativeTo="margin" w:alignment="center" w:leader="none"/>
    </w:r>
    <w:r w:rsidRPr="00644959">
      <w:rPr>
        <w:rFonts w:ascii="Times New Roman" w:hAnsi="Times New Roman" w:cs="Times New Roman"/>
        <w:i/>
        <w:sz w:val="20"/>
      </w:rPr>
      <w:t>National Service</w:t>
    </w:r>
    <w:r w:rsidRPr="00644959">
      <w:rPr>
        <w:rFonts w:ascii="Times New Roman" w:hAnsi="Times New Roman"/>
        <w:sz w:val="20"/>
      </w:rPr>
      <w:ptab w:relativeTo="margin" w:alignment="right" w:leader="none"/>
    </w:r>
    <w:r w:rsidRPr="00644959">
      <w:rPr>
        <w:rFonts w:ascii="Times New Roman" w:hAnsi="Times New Roman"/>
        <w:sz w:val="20"/>
      </w:rPr>
      <w:t>No. 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817C7"/>
    <w:rsid w:val="000410D4"/>
    <w:rsid w:val="0011565C"/>
    <w:rsid w:val="0013085C"/>
    <w:rsid w:val="001A3A1D"/>
    <w:rsid w:val="002817C7"/>
    <w:rsid w:val="0032218E"/>
    <w:rsid w:val="00376E49"/>
    <w:rsid w:val="004008BB"/>
    <w:rsid w:val="00644959"/>
    <w:rsid w:val="00646553"/>
    <w:rsid w:val="00657CD0"/>
    <w:rsid w:val="0073410D"/>
    <w:rsid w:val="007E5161"/>
    <w:rsid w:val="00A613D0"/>
    <w:rsid w:val="00B175DD"/>
    <w:rsid w:val="00C4554C"/>
    <w:rsid w:val="00CD07A6"/>
    <w:rsid w:val="00D14606"/>
    <w:rsid w:val="00E20F75"/>
    <w:rsid w:val="00E4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817C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817C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817C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817C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817C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817C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817C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817C7"/>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817C7"/>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2817C7"/>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817C7"/>
    <w:pPr>
      <w:spacing w:after="0" w:line="240" w:lineRule="auto"/>
    </w:pPr>
    <w:rPr>
      <w:rFonts w:ascii="Times New Roman" w:eastAsia="Times New Roman" w:hAnsi="Times New Roman" w:cs="Times New Roman"/>
      <w:sz w:val="20"/>
      <w:szCs w:val="20"/>
    </w:rPr>
  </w:style>
  <w:style w:type="paragraph" w:customStyle="1" w:styleId="Style637">
    <w:name w:val="Style637"/>
    <w:basedOn w:val="Normal"/>
    <w:rsid w:val="002817C7"/>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2817C7"/>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2817C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817C7"/>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2817C7"/>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2817C7"/>
    <w:rPr>
      <w:rFonts w:ascii="Times New Roman" w:eastAsia="Times New Roman" w:hAnsi="Times New Roman" w:cs="Times New Roman"/>
      <w:b w:val="0"/>
      <w:bCs w:val="0"/>
      <w:i/>
      <w:iCs/>
      <w:smallCaps w:val="0"/>
      <w:sz w:val="22"/>
      <w:szCs w:val="22"/>
    </w:rPr>
  </w:style>
  <w:style w:type="character" w:customStyle="1" w:styleId="CharStyle10">
    <w:name w:val="CharStyle10"/>
    <w:basedOn w:val="DefaultParagraphFont"/>
    <w:rsid w:val="002817C7"/>
    <w:rPr>
      <w:rFonts w:ascii="Times New Roman" w:eastAsia="Times New Roman" w:hAnsi="Times New Roman" w:cs="Times New Roman"/>
      <w:b w:val="0"/>
      <w:bCs w:val="0"/>
      <w:i w:val="0"/>
      <w:iCs w:val="0"/>
      <w:smallCaps w:val="0"/>
      <w:sz w:val="22"/>
      <w:szCs w:val="22"/>
    </w:rPr>
  </w:style>
  <w:style w:type="character" w:customStyle="1" w:styleId="CharStyle27">
    <w:name w:val="CharStyle27"/>
    <w:basedOn w:val="DefaultParagraphFont"/>
    <w:rsid w:val="002817C7"/>
    <w:rPr>
      <w:rFonts w:ascii="Times New Roman" w:eastAsia="Times New Roman" w:hAnsi="Times New Roman" w:cs="Times New Roman"/>
      <w:b/>
      <w:bCs/>
      <w:i w:val="0"/>
      <w:iCs w:val="0"/>
      <w:smallCaps w:val="0"/>
      <w:sz w:val="14"/>
      <w:szCs w:val="14"/>
    </w:rPr>
  </w:style>
  <w:style w:type="character" w:customStyle="1" w:styleId="CharStyle33">
    <w:name w:val="CharStyle33"/>
    <w:basedOn w:val="DefaultParagraphFont"/>
    <w:rsid w:val="002817C7"/>
    <w:rPr>
      <w:rFonts w:ascii="Times New Roman" w:eastAsia="Times New Roman" w:hAnsi="Times New Roman" w:cs="Times New Roman"/>
      <w:b/>
      <w:bCs/>
      <w:i w:val="0"/>
      <w:iCs w:val="0"/>
      <w:smallCaps w:val="0"/>
      <w:spacing w:val="-10"/>
      <w:sz w:val="22"/>
      <w:szCs w:val="22"/>
    </w:rPr>
  </w:style>
  <w:style w:type="character" w:customStyle="1" w:styleId="CharStyle73">
    <w:name w:val="CharStyle73"/>
    <w:basedOn w:val="DefaultParagraphFont"/>
    <w:rsid w:val="002817C7"/>
    <w:rPr>
      <w:rFonts w:ascii="Times New Roman" w:eastAsia="Times New Roman" w:hAnsi="Times New Roman" w:cs="Times New Roman"/>
      <w:b w:val="0"/>
      <w:bCs w:val="0"/>
      <w:i w:val="0"/>
      <w:iCs w:val="0"/>
      <w:smallCaps/>
      <w:sz w:val="22"/>
      <w:szCs w:val="22"/>
    </w:rPr>
  </w:style>
  <w:style w:type="character" w:customStyle="1" w:styleId="CharStyle200">
    <w:name w:val="CharStyle200"/>
    <w:basedOn w:val="DefaultParagraphFont"/>
    <w:rsid w:val="002817C7"/>
    <w:rPr>
      <w:rFonts w:ascii="Times New Roman" w:eastAsia="Times New Roman" w:hAnsi="Times New Roman" w:cs="Times New Roman"/>
      <w:b w:val="0"/>
      <w:bCs w:val="0"/>
      <w:i w:val="0"/>
      <w:iCs w:val="0"/>
      <w:smallCaps w:val="0"/>
      <w:sz w:val="14"/>
      <w:szCs w:val="14"/>
    </w:rPr>
  </w:style>
  <w:style w:type="character" w:customStyle="1" w:styleId="CharStyle257">
    <w:name w:val="CharStyle257"/>
    <w:basedOn w:val="DefaultParagraphFont"/>
    <w:rsid w:val="002817C7"/>
    <w:rPr>
      <w:rFonts w:ascii="Times New Roman" w:eastAsia="Times New Roman" w:hAnsi="Times New Roman" w:cs="Times New Roman"/>
      <w:b w:val="0"/>
      <w:bCs w:val="0"/>
      <w:i w:val="0"/>
      <w:iCs w:val="0"/>
      <w:smallCaps w:val="0"/>
      <w:sz w:val="14"/>
      <w:szCs w:val="14"/>
    </w:rPr>
  </w:style>
  <w:style w:type="character" w:customStyle="1" w:styleId="CharStyle312">
    <w:name w:val="CharStyle312"/>
    <w:basedOn w:val="DefaultParagraphFont"/>
    <w:rsid w:val="002817C7"/>
    <w:rPr>
      <w:rFonts w:ascii="Times New Roman" w:eastAsia="Times New Roman" w:hAnsi="Times New Roman" w:cs="Times New Roman"/>
      <w:b/>
      <w:bCs/>
      <w:i/>
      <w:iCs/>
      <w:smallCaps w:val="0"/>
      <w:sz w:val="24"/>
      <w:szCs w:val="24"/>
    </w:rPr>
  </w:style>
  <w:style w:type="character" w:customStyle="1" w:styleId="CharStyle341">
    <w:name w:val="CharStyle341"/>
    <w:basedOn w:val="DefaultParagraphFont"/>
    <w:rsid w:val="002817C7"/>
    <w:rPr>
      <w:rFonts w:ascii="Times New Roman" w:eastAsia="Times New Roman" w:hAnsi="Times New Roman" w:cs="Times New Roman"/>
      <w:b/>
      <w:bCs/>
      <w:i w:val="0"/>
      <w:iCs w:val="0"/>
      <w:smallCaps w:val="0"/>
      <w:spacing w:val="-10"/>
      <w:sz w:val="24"/>
      <w:szCs w:val="24"/>
    </w:rPr>
  </w:style>
  <w:style w:type="character" w:customStyle="1" w:styleId="CharStyle344">
    <w:name w:val="CharStyle344"/>
    <w:basedOn w:val="DefaultParagraphFont"/>
    <w:rsid w:val="002817C7"/>
    <w:rPr>
      <w:rFonts w:ascii="Sylfaen" w:eastAsia="Sylfaen" w:hAnsi="Sylfaen" w:cs="Sylfaen"/>
      <w:b/>
      <w:bCs/>
      <w:i w:val="0"/>
      <w:iCs w:val="0"/>
      <w:smallCaps w:val="0"/>
      <w:sz w:val="50"/>
      <w:szCs w:val="50"/>
    </w:rPr>
  </w:style>
  <w:style w:type="paragraph" w:styleId="Header">
    <w:name w:val="header"/>
    <w:basedOn w:val="Normal"/>
    <w:link w:val="HeaderChar"/>
    <w:uiPriority w:val="99"/>
    <w:unhideWhenUsed/>
    <w:rsid w:val="00644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959"/>
  </w:style>
  <w:style w:type="paragraph" w:styleId="Footer">
    <w:name w:val="footer"/>
    <w:basedOn w:val="Normal"/>
    <w:link w:val="FooterChar"/>
    <w:uiPriority w:val="99"/>
    <w:semiHidden/>
    <w:unhideWhenUsed/>
    <w:rsid w:val="006449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4959"/>
  </w:style>
  <w:style w:type="paragraph" w:styleId="BalloonText">
    <w:name w:val="Balloon Text"/>
    <w:basedOn w:val="Normal"/>
    <w:link w:val="BalloonTextChar"/>
    <w:uiPriority w:val="99"/>
    <w:semiHidden/>
    <w:unhideWhenUsed/>
    <w:rsid w:val="00644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C52404B2-5103-4B92-9D61-CFC4A9EF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2017-05-10T09:33:00Z</dcterms:created>
  <dcterms:modified xsi:type="dcterms:W3CDTF">2019-03-21T20:10:00Z</dcterms:modified>
</cp:coreProperties>
</file>