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9A7" w:rsidRPr="001A5683" w:rsidRDefault="009F72F7" w:rsidP="001517F1">
      <w:pPr>
        <w:spacing w:after="0" w:line="240" w:lineRule="auto"/>
        <w:jc w:val="center"/>
        <w:rPr>
          <w:rFonts w:ascii="Times New Roman" w:hAnsi="Times New Roman"/>
          <w:sz w:val="36"/>
        </w:rPr>
      </w:pPr>
      <w:r w:rsidRPr="001A5683">
        <w:rPr>
          <w:rFonts w:ascii="Times New Roman" w:hAnsi="Times New Roman"/>
          <w:b/>
          <w:sz w:val="36"/>
        </w:rPr>
        <w:t>Distillation (No. 2)</w:t>
      </w:r>
    </w:p>
    <w:p w:rsidR="002C59A7" w:rsidRPr="001A5683" w:rsidRDefault="009F72F7" w:rsidP="001517F1">
      <w:pPr>
        <w:spacing w:before="120" w:after="120" w:line="240" w:lineRule="auto"/>
        <w:jc w:val="center"/>
        <w:rPr>
          <w:rFonts w:ascii="Times New Roman" w:hAnsi="Times New Roman"/>
          <w:sz w:val="28"/>
        </w:rPr>
      </w:pPr>
      <w:r w:rsidRPr="001A5683">
        <w:rPr>
          <w:rFonts w:ascii="Times New Roman" w:hAnsi="Times New Roman"/>
          <w:b/>
          <w:sz w:val="28"/>
        </w:rPr>
        <w:t>No. 106 of 1968</w:t>
      </w:r>
    </w:p>
    <w:p w:rsidR="002C59A7" w:rsidRPr="00673E94" w:rsidRDefault="002C59A7" w:rsidP="001517F1">
      <w:pPr>
        <w:spacing w:before="120" w:after="120" w:line="240" w:lineRule="auto"/>
        <w:jc w:val="center"/>
        <w:rPr>
          <w:rFonts w:ascii="Times New Roman" w:hAnsi="Times New Roman"/>
          <w:sz w:val="26"/>
        </w:rPr>
      </w:pPr>
      <w:r w:rsidRPr="00673E94">
        <w:rPr>
          <w:rFonts w:ascii="Times New Roman" w:hAnsi="Times New Roman"/>
          <w:sz w:val="26"/>
        </w:rPr>
        <w:t>An Act relating to Distillation.</w:t>
      </w:r>
    </w:p>
    <w:p w:rsidR="002C59A7" w:rsidRPr="00166348" w:rsidRDefault="009F72F7" w:rsidP="001517F1">
      <w:pPr>
        <w:spacing w:after="0" w:line="240" w:lineRule="auto"/>
        <w:jc w:val="both"/>
        <w:rPr>
          <w:rFonts w:ascii="Times New Roman" w:hAnsi="Times New Roman"/>
        </w:rPr>
      </w:pPr>
      <w:r w:rsidRPr="00166348">
        <w:rPr>
          <w:rFonts w:ascii="Times New Roman" w:hAnsi="Times New Roman"/>
        </w:rPr>
        <w:t>B</w:t>
      </w:r>
      <w:r w:rsidR="002C59A7" w:rsidRPr="00166348">
        <w:rPr>
          <w:rFonts w:ascii="Times New Roman" w:hAnsi="Times New Roman"/>
        </w:rPr>
        <w:t>E it enacted by the Queen</w:t>
      </w:r>
      <w:r w:rsidR="00673E94" w:rsidRPr="00166348">
        <w:rPr>
          <w:rFonts w:ascii="Times New Roman" w:hAnsi="Times New Roman"/>
        </w:rPr>
        <w:t>’</w:t>
      </w:r>
      <w:r w:rsidR="002C59A7" w:rsidRPr="00166348">
        <w:rPr>
          <w:rFonts w:ascii="Times New Roman" w:hAnsi="Times New Roman"/>
        </w:rPr>
        <w:t>s Most Excellent Majesty, the Senate, and the House of Representatives of the Commonwealth of Australia, as follows:—</w:t>
      </w:r>
    </w:p>
    <w:p w:rsidR="002C59A7" w:rsidRPr="00166348" w:rsidRDefault="002C59A7" w:rsidP="001517F1">
      <w:pPr>
        <w:spacing w:after="0" w:line="240" w:lineRule="auto"/>
        <w:jc w:val="right"/>
        <w:rPr>
          <w:rFonts w:ascii="Times New Roman" w:hAnsi="Times New Roman"/>
          <w:sz w:val="24"/>
        </w:rPr>
      </w:pPr>
      <w:r w:rsidRPr="00166348">
        <w:rPr>
          <w:rFonts w:ascii="Times New Roman" w:hAnsi="Times New Roman"/>
          <w:sz w:val="24"/>
        </w:rPr>
        <w:t>[</w:t>
      </w:r>
      <w:r w:rsidR="009F72F7" w:rsidRPr="00166348">
        <w:rPr>
          <w:rFonts w:ascii="Times New Roman" w:hAnsi="Times New Roman"/>
          <w:sz w:val="24"/>
        </w:rPr>
        <w:t>Assented to 2 December 1968</w:t>
      </w:r>
      <w:r w:rsidRPr="00166348">
        <w:rPr>
          <w:rFonts w:ascii="Times New Roman" w:hAnsi="Times New Roman"/>
          <w:sz w:val="24"/>
        </w:rPr>
        <w:t>]</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Short title and citation.</w:t>
      </w:r>
    </w:p>
    <w:p w:rsidR="002C59A7" w:rsidRPr="001A5683" w:rsidRDefault="009F72F7" w:rsidP="001517F1">
      <w:pPr>
        <w:spacing w:after="0" w:line="240" w:lineRule="auto"/>
        <w:ind w:firstLine="432"/>
        <w:rPr>
          <w:rFonts w:ascii="Times New Roman" w:hAnsi="Times New Roman"/>
        </w:rPr>
      </w:pPr>
      <w:r w:rsidRPr="001A5683">
        <w:rPr>
          <w:rFonts w:ascii="Times New Roman" w:hAnsi="Times New Roman"/>
          <w:b/>
        </w:rPr>
        <w:t>1.—</w:t>
      </w:r>
      <w:r w:rsidR="002C59A7" w:rsidRPr="001A5683">
        <w:rPr>
          <w:rFonts w:ascii="Times New Roman" w:hAnsi="Times New Roman"/>
        </w:rPr>
        <w:t>(1.)</w:t>
      </w:r>
      <w:r w:rsidR="00673E94">
        <w:rPr>
          <w:rFonts w:ascii="Times New Roman" w:hAnsi="Times New Roman"/>
        </w:rPr>
        <w:tab/>
      </w:r>
      <w:r w:rsidR="002C59A7" w:rsidRPr="001A5683">
        <w:rPr>
          <w:rFonts w:ascii="Times New Roman" w:hAnsi="Times New Roman"/>
        </w:rPr>
        <w:t xml:space="preserve">This Act may be cited as the </w:t>
      </w:r>
      <w:r w:rsidRPr="001A5683">
        <w:rPr>
          <w:rFonts w:ascii="Times New Roman" w:hAnsi="Times New Roman"/>
          <w:i/>
        </w:rPr>
        <w:t xml:space="preserve">Distillation Act </w:t>
      </w:r>
      <w:r w:rsidR="002C59A7" w:rsidRPr="001A5683">
        <w:rPr>
          <w:rFonts w:ascii="Times New Roman" w:hAnsi="Times New Roman"/>
        </w:rPr>
        <w:t>(</w:t>
      </w:r>
      <w:r w:rsidRPr="001A5683">
        <w:rPr>
          <w:rFonts w:ascii="Times New Roman" w:hAnsi="Times New Roman"/>
          <w:i/>
        </w:rPr>
        <w:t xml:space="preserve">No. </w:t>
      </w:r>
      <w:r w:rsidR="002C59A7" w:rsidRPr="001A5683">
        <w:rPr>
          <w:rFonts w:ascii="Times New Roman" w:hAnsi="Times New Roman"/>
        </w:rPr>
        <w:t>2) 1968.</w:t>
      </w:r>
    </w:p>
    <w:p w:rsidR="002C59A7" w:rsidRPr="001A5683" w:rsidRDefault="002C59A7" w:rsidP="001517F1">
      <w:pPr>
        <w:tabs>
          <w:tab w:val="left" w:pos="900"/>
        </w:tabs>
        <w:spacing w:after="0" w:line="240" w:lineRule="auto"/>
        <w:ind w:firstLine="432"/>
        <w:rPr>
          <w:rFonts w:ascii="Times New Roman" w:hAnsi="Times New Roman"/>
        </w:rPr>
      </w:pPr>
      <w:r w:rsidRPr="001A5683">
        <w:rPr>
          <w:rFonts w:ascii="Times New Roman" w:hAnsi="Times New Roman"/>
        </w:rPr>
        <w:t>(2.)</w:t>
      </w:r>
      <w:r w:rsidR="00673E94">
        <w:rPr>
          <w:rFonts w:ascii="Times New Roman" w:hAnsi="Times New Roman"/>
        </w:rPr>
        <w:tab/>
      </w:r>
      <w:r w:rsidRPr="001A5683">
        <w:rPr>
          <w:rFonts w:ascii="Times New Roman" w:hAnsi="Times New Roman"/>
        </w:rPr>
        <w:t xml:space="preserve">The </w:t>
      </w:r>
      <w:r w:rsidR="009F72F7" w:rsidRPr="001A5683">
        <w:rPr>
          <w:rFonts w:ascii="Times New Roman" w:hAnsi="Times New Roman"/>
          <w:i/>
        </w:rPr>
        <w:t xml:space="preserve">Distillation Act </w:t>
      </w:r>
      <w:r w:rsidRPr="001A5683">
        <w:rPr>
          <w:rFonts w:ascii="Times New Roman" w:hAnsi="Times New Roman"/>
        </w:rPr>
        <w:t>1901</w:t>
      </w:r>
      <w:r w:rsidR="00673E94">
        <w:rPr>
          <w:rFonts w:ascii="Times New Roman" w:hAnsi="Times New Roman"/>
        </w:rPr>
        <w:t>–</w:t>
      </w:r>
      <w:r w:rsidR="00166348">
        <w:rPr>
          <w:rFonts w:ascii="Times New Roman" w:hAnsi="Times New Roman"/>
        </w:rPr>
        <w:t>1966,</w:t>
      </w:r>
      <w:r w:rsidRPr="001A5683">
        <w:rPr>
          <w:rFonts w:ascii="Times New Roman" w:hAnsi="Times New Roman"/>
        </w:rPr>
        <w:t xml:space="preserve"> as amended by the </w:t>
      </w:r>
      <w:r w:rsidR="009F72F7" w:rsidRPr="001A5683">
        <w:rPr>
          <w:rFonts w:ascii="Times New Roman" w:hAnsi="Times New Roman"/>
          <w:i/>
        </w:rPr>
        <w:t xml:space="preserve">Distillation Act </w:t>
      </w:r>
      <w:r w:rsidR="00166348">
        <w:rPr>
          <w:rFonts w:ascii="Times New Roman" w:hAnsi="Times New Roman"/>
        </w:rPr>
        <w:t>1968,</w:t>
      </w:r>
      <w:r w:rsidRPr="001A5683">
        <w:rPr>
          <w:rFonts w:ascii="Times New Roman" w:hAnsi="Times New Roman"/>
        </w:rPr>
        <w:t xml:space="preserve"> is in this Act referred to as the Principal Act.</w:t>
      </w:r>
    </w:p>
    <w:p w:rsidR="002C59A7" w:rsidRPr="001A5683" w:rsidRDefault="002C59A7" w:rsidP="001517F1">
      <w:pPr>
        <w:tabs>
          <w:tab w:val="left" w:pos="900"/>
        </w:tabs>
        <w:spacing w:after="0" w:line="240" w:lineRule="auto"/>
        <w:ind w:firstLine="432"/>
        <w:rPr>
          <w:rFonts w:ascii="Times New Roman" w:hAnsi="Times New Roman"/>
        </w:rPr>
      </w:pPr>
      <w:r w:rsidRPr="001A5683">
        <w:rPr>
          <w:rFonts w:ascii="Times New Roman" w:hAnsi="Times New Roman"/>
        </w:rPr>
        <w:t>(3.)</w:t>
      </w:r>
      <w:r w:rsidR="00673E94">
        <w:rPr>
          <w:rFonts w:ascii="Times New Roman" w:hAnsi="Times New Roman"/>
        </w:rPr>
        <w:tab/>
      </w:r>
      <w:r w:rsidRPr="001A5683">
        <w:rPr>
          <w:rFonts w:ascii="Times New Roman" w:hAnsi="Times New Roman"/>
        </w:rPr>
        <w:t xml:space="preserve">Section 1 of the </w:t>
      </w:r>
      <w:r w:rsidR="009F72F7" w:rsidRPr="001A5683">
        <w:rPr>
          <w:rFonts w:ascii="Times New Roman" w:hAnsi="Times New Roman"/>
          <w:i/>
        </w:rPr>
        <w:t xml:space="preserve">Distillation Act </w:t>
      </w:r>
      <w:r w:rsidRPr="001A5683">
        <w:rPr>
          <w:rFonts w:ascii="Times New Roman" w:hAnsi="Times New Roman"/>
        </w:rPr>
        <w:t>1968 is amended by omitting sub-section (2.).</w:t>
      </w:r>
    </w:p>
    <w:p w:rsidR="002C59A7" w:rsidRPr="001A5683" w:rsidRDefault="002C59A7" w:rsidP="001517F1">
      <w:pPr>
        <w:tabs>
          <w:tab w:val="left" w:pos="900"/>
        </w:tabs>
        <w:spacing w:after="0" w:line="240" w:lineRule="auto"/>
        <w:ind w:firstLine="432"/>
        <w:rPr>
          <w:rFonts w:ascii="Times New Roman" w:hAnsi="Times New Roman"/>
        </w:rPr>
      </w:pPr>
      <w:r w:rsidRPr="001A5683">
        <w:rPr>
          <w:rFonts w:ascii="Times New Roman" w:hAnsi="Times New Roman"/>
        </w:rPr>
        <w:t>(4.)</w:t>
      </w:r>
      <w:r w:rsidR="00673E94">
        <w:rPr>
          <w:rFonts w:ascii="Times New Roman" w:hAnsi="Times New Roman"/>
        </w:rPr>
        <w:tab/>
      </w:r>
      <w:r w:rsidRPr="001A5683">
        <w:rPr>
          <w:rFonts w:ascii="Times New Roman" w:hAnsi="Times New Roman"/>
        </w:rPr>
        <w:t xml:space="preserve">The Principal Act, as amended by this Act, may be cited as the </w:t>
      </w:r>
      <w:r w:rsidR="009F72F7" w:rsidRPr="001A5683">
        <w:rPr>
          <w:rFonts w:ascii="Times New Roman" w:hAnsi="Times New Roman"/>
          <w:i/>
        </w:rPr>
        <w:t xml:space="preserve">Distillation Act </w:t>
      </w:r>
      <w:r w:rsidRPr="001A5683">
        <w:rPr>
          <w:rFonts w:ascii="Times New Roman" w:hAnsi="Times New Roman"/>
        </w:rPr>
        <w:t>1901</w:t>
      </w:r>
      <w:r w:rsidR="003430FE">
        <w:rPr>
          <w:rFonts w:ascii="Times New Roman" w:hAnsi="Times New Roman"/>
        </w:rPr>
        <w:t>–</w:t>
      </w:r>
      <w:r w:rsidRPr="001A5683">
        <w:rPr>
          <w:rFonts w:ascii="Times New Roman" w:hAnsi="Times New Roman"/>
        </w:rPr>
        <w:t>1968.</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Commencement.</w:t>
      </w:r>
    </w:p>
    <w:p w:rsidR="002C59A7" w:rsidRPr="001A5683" w:rsidRDefault="009F72F7" w:rsidP="001517F1">
      <w:pPr>
        <w:spacing w:after="0" w:line="240" w:lineRule="auto"/>
        <w:ind w:firstLine="432"/>
        <w:rPr>
          <w:rFonts w:ascii="Times New Roman" w:hAnsi="Times New Roman"/>
        </w:rPr>
      </w:pPr>
      <w:r w:rsidRPr="001A5683">
        <w:rPr>
          <w:rFonts w:ascii="Times New Roman" w:hAnsi="Times New Roman"/>
          <w:b/>
        </w:rPr>
        <w:t>2.—</w:t>
      </w:r>
      <w:r w:rsidR="002C59A7" w:rsidRPr="001A5683">
        <w:rPr>
          <w:rFonts w:ascii="Times New Roman" w:hAnsi="Times New Roman"/>
        </w:rPr>
        <w:t>(1.)</w:t>
      </w:r>
      <w:r w:rsidR="00673E94">
        <w:rPr>
          <w:rFonts w:ascii="Times New Roman" w:hAnsi="Times New Roman"/>
        </w:rPr>
        <w:tab/>
      </w:r>
      <w:r w:rsidR="002C59A7" w:rsidRPr="001A5683">
        <w:rPr>
          <w:rFonts w:ascii="Times New Roman" w:hAnsi="Times New Roman"/>
        </w:rPr>
        <w:t>Sections 1, 2, 8 and 24 of this Act shall come into operation on the day on which this Act receives the Royal Assent.</w:t>
      </w:r>
    </w:p>
    <w:p w:rsidR="002C59A7" w:rsidRPr="001A5683" w:rsidRDefault="002C59A7" w:rsidP="001517F1">
      <w:pPr>
        <w:tabs>
          <w:tab w:val="left" w:pos="990"/>
        </w:tabs>
        <w:spacing w:after="0" w:line="240" w:lineRule="auto"/>
        <w:ind w:firstLine="432"/>
        <w:rPr>
          <w:rFonts w:ascii="Times New Roman" w:hAnsi="Times New Roman"/>
        </w:rPr>
      </w:pPr>
      <w:r w:rsidRPr="001A5683">
        <w:rPr>
          <w:rFonts w:ascii="Times New Roman" w:hAnsi="Times New Roman"/>
        </w:rPr>
        <w:t>(2.)</w:t>
      </w:r>
      <w:r w:rsidR="00673E94">
        <w:rPr>
          <w:rFonts w:ascii="Times New Roman" w:hAnsi="Times New Roman"/>
        </w:rPr>
        <w:tab/>
      </w:r>
      <w:bookmarkStart w:id="0" w:name="_GoBack"/>
      <w:r w:rsidRPr="001A5683">
        <w:rPr>
          <w:rFonts w:ascii="Times New Roman" w:hAnsi="Times New Roman"/>
        </w:rPr>
        <w:t xml:space="preserve">The remaining provisions of this Act shall come into operation on the date fixed under sub-section (3.) of section 2 of the </w:t>
      </w:r>
      <w:r w:rsidR="009F72F7" w:rsidRPr="001A5683">
        <w:rPr>
          <w:rFonts w:ascii="Times New Roman" w:hAnsi="Times New Roman"/>
          <w:i/>
        </w:rPr>
        <w:t xml:space="preserve">Customs Act </w:t>
      </w:r>
      <w:r w:rsidRPr="001A5683">
        <w:rPr>
          <w:rFonts w:ascii="Times New Roman" w:hAnsi="Times New Roman"/>
        </w:rPr>
        <w:t>(</w:t>
      </w:r>
      <w:r w:rsidR="009F72F7" w:rsidRPr="001A5683">
        <w:rPr>
          <w:rFonts w:ascii="Times New Roman" w:hAnsi="Times New Roman"/>
          <w:i/>
        </w:rPr>
        <w:t xml:space="preserve">No. </w:t>
      </w:r>
      <w:r w:rsidRPr="001A5683">
        <w:rPr>
          <w:rFonts w:ascii="Times New Roman" w:hAnsi="Times New Roman"/>
        </w:rPr>
        <w:t>2) 1968.</w:t>
      </w:r>
      <w:bookmarkEnd w:id="0"/>
    </w:p>
    <w:p w:rsidR="002C59A7" w:rsidRPr="001A5683" w:rsidRDefault="009F72F7" w:rsidP="00043814">
      <w:pPr>
        <w:spacing w:before="120" w:after="0" w:line="240" w:lineRule="auto"/>
        <w:ind w:firstLine="432"/>
        <w:rPr>
          <w:rFonts w:ascii="Times New Roman" w:hAnsi="Times New Roman"/>
        </w:rPr>
      </w:pPr>
      <w:r w:rsidRPr="001A5683">
        <w:rPr>
          <w:rFonts w:ascii="Times New Roman" w:hAnsi="Times New Roman"/>
          <w:b/>
        </w:rPr>
        <w:t>3.</w:t>
      </w:r>
      <w:r w:rsidR="00673E94">
        <w:rPr>
          <w:rFonts w:ascii="Times New Roman" w:hAnsi="Times New Roman"/>
          <w:b/>
        </w:rPr>
        <w:tab/>
      </w:r>
      <w:r w:rsidR="002C59A7" w:rsidRPr="001A5683">
        <w:rPr>
          <w:rFonts w:ascii="Times New Roman" w:hAnsi="Times New Roman"/>
        </w:rPr>
        <w:t>Section 3 of the Principal Act is repealed and the following section inserted in its stead:—</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Parts.</w:t>
      </w:r>
    </w:p>
    <w:p w:rsidR="002C59A7" w:rsidRPr="001A5683" w:rsidRDefault="00673E94" w:rsidP="001517F1">
      <w:pPr>
        <w:tabs>
          <w:tab w:val="left" w:pos="900"/>
          <w:tab w:val="left" w:pos="990"/>
        </w:tabs>
        <w:spacing w:after="0" w:line="240" w:lineRule="auto"/>
        <w:ind w:firstLine="432"/>
        <w:rPr>
          <w:rFonts w:ascii="Times New Roman" w:hAnsi="Times New Roman"/>
        </w:rPr>
      </w:pPr>
      <w:r>
        <w:rPr>
          <w:rFonts w:ascii="Times New Roman" w:hAnsi="Times New Roman"/>
        </w:rPr>
        <w:t>“</w:t>
      </w:r>
      <w:r w:rsidR="002C59A7" w:rsidRPr="001A5683">
        <w:rPr>
          <w:rFonts w:ascii="Times New Roman" w:hAnsi="Times New Roman"/>
        </w:rPr>
        <w:t>3.</w:t>
      </w:r>
      <w:r>
        <w:rPr>
          <w:rFonts w:ascii="Times New Roman" w:hAnsi="Times New Roman"/>
        </w:rPr>
        <w:tab/>
      </w:r>
      <w:r w:rsidR="002C59A7" w:rsidRPr="001A5683">
        <w:rPr>
          <w:rFonts w:ascii="Times New Roman" w:hAnsi="Times New Roman"/>
        </w:rPr>
        <w:t>This Act is divided into Parts, as follows:—</w:t>
      </w:r>
    </w:p>
    <w:p w:rsidR="002C59A7" w:rsidRPr="001A5683" w:rsidRDefault="002C59A7" w:rsidP="001517F1">
      <w:pPr>
        <w:spacing w:after="0" w:line="240" w:lineRule="auto"/>
        <w:ind w:left="1152" w:hanging="576"/>
        <w:rPr>
          <w:rFonts w:ascii="Times New Roman" w:hAnsi="Times New Roman"/>
        </w:rPr>
      </w:pPr>
      <w:r w:rsidRPr="001A5683">
        <w:rPr>
          <w:rFonts w:ascii="Times New Roman" w:hAnsi="Times New Roman"/>
        </w:rPr>
        <w:t>Part I.—Introductory (Sections 1</w:t>
      </w:r>
      <w:r w:rsidR="00673E94">
        <w:rPr>
          <w:rFonts w:ascii="Times New Roman" w:hAnsi="Times New Roman"/>
        </w:rPr>
        <w:t>–</w:t>
      </w:r>
      <w:r w:rsidRPr="001A5683">
        <w:rPr>
          <w:rFonts w:ascii="Times New Roman" w:hAnsi="Times New Roman"/>
        </w:rPr>
        <w:t>9).</w:t>
      </w:r>
    </w:p>
    <w:p w:rsidR="002C59A7" w:rsidRPr="001A5683" w:rsidRDefault="002C59A7" w:rsidP="001517F1">
      <w:pPr>
        <w:spacing w:after="0" w:line="240" w:lineRule="auto"/>
        <w:ind w:left="1152" w:hanging="576"/>
        <w:rPr>
          <w:rFonts w:ascii="Times New Roman" w:hAnsi="Times New Roman"/>
        </w:rPr>
      </w:pPr>
      <w:r w:rsidRPr="001A5683">
        <w:rPr>
          <w:rFonts w:ascii="Times New Roman" w:hAnsi="Times New Roman"/>
        </w:rPr>
        <w:t>Part</w:t>
      </w:r>
      <w:r w:rsidR="00673E94">
        <w:rPr>
          <w:rFonts w:ascii="Times New Roman" w:hAnsi="Times New Roman"/>
        </w:rPr>
        <w:t xml:space="preserve"> </w:t>
      </w:r>
      <w:r w:rsidRPr="001A5683">
        <w:rPr>
          <w:rFonts w:ascii="Times New Roman" w:hAnsi="Times New Roman"/>
        </w:rPr>
        <w:t>II.—Stills (Sections 10</w:t>
      </w:r>
      <w:r w:rsidR="00673E94">
        <w:rPr>
          <w:rFonts w:ascii="Times New Roman" w:hAnsi="Times New Roman"/>
        </w:rPr>
        <w:t>–</w:t>
      </w:r>
      <w:r w:rsidR="00166348">
        <w:rPr>
          <w:rFonts w:ascii="Times New Roman" w:hAnsi="Times New Roman"/>
        </w:rPr>
        <w:t>11</w:t>
      </w:r>
      <w:r w:rsidR="009F72F7" w:rsidRPr="001A5683">
        <w:rPr>
          <w:rFonts w:ascii="Times New Roman" w:hAnsi="Times New Roman"/>
          <w:smallCaps/>
        </w:rPr>
        <w:t>a).</w:t>
      </w:r>
    </w:p>
    <w:p w:rsidR="002C59A7" w:rsidRPr="001A5683" w:rsidRDefault="002C59A7" w:rsidP="001517F1">
      <w:pPr>
        <w:spacing w:after="0" w:line="240" w:lineRule="auto"/>
        <w:ind w:left="1152" w:hanging="576"/>
        <w:rPr>
          <w:rFonts w:ascii="Times New Roman" w:hAnsi="Times New Roman"/>
        </w:rPr>
      </w:pPr>
      <w:r w:rsidRPr="001A5683">
        <w:rPr>
          <w:rFonts w:ascii="Times New Roman" w:hAnsi="Times New Roman"/>
        </w:rPr>
        <w:t>Part</w:t>
      </w:r>
      <w:r w:rsidR="00673E94">
        <w:rPr>
          <w:rFonts w:ascii="Times New Roman" w:hAnsi="Times New Roman"/>
        </w:rPr>
        <w:t xml:space="preserve"> </w:t>
      </w:r>
      <w:r w:rsidRPr="001A5683">
        <w:rPr>
          <w:rFonts w:ascii="Times New Roman" w:hAnsi="Times New Roman"/>
        </w:rPr>
        <w:t>III.—</w:t>
      </w:r>
      <w:proofErr w:type="spellStart"/>
      <w:r w:rsidRPr="001A5683">
        <w:rPr>
          <w:rFonts w:ascii="Times New Roman" w:hAnsi="Times New Roman"/>
        </w:rPr>
        <w:t>Licences</w:t>
      </w:r>
      <w:proofErr w:type="spellEnd"/>
      <w:r w:rsidRPr="001A5683">
        <w:rPr>
          <w:rFonts w:ascii="Times New Roman" w:hAnsi="Times New Roman"/>
        </w:rPr>
        <w:t xml:space="preserve"> (Sections 12</w:t>
      </w:r>
      <w:r w:rsidR="00673E94">
        <w:rPr>
          <w:rFonts w:ascii="Times New Roman" w:hAnsi="Times New Roman"/>
        </w:rPr>
        <w:t>–</w:t>
      </w:r>
      <w:r w:rsidRPr="001A5683">
        <w:rPr>
          <w:rFonts w:ascii="Times New Roman" w:hAnsi="Times New Roman"/>
        </w:rPr>
        <w:t>24).</w:t>
      </w:r>
    </w:p>
    <w:p w:rsidR="002C59A7" w:rsidRPr="001A5683" w:rsidRDefault="002C59A7" w:rsidP="001517F1">
      <w:pPr>
        <w:spacing w:after="0" w:line="240" w:lineRule="auto"/>
        <w:ind w:left="1152" w:hanging="576"/>
        <w:rPr>
          <w:rFonts w:ascii="Times New Roman" w:hAnsi="Times New Roman"/>
        </w:rPr>
      </w:pPr>
      <w:r w:rsidRPr="001A5683">
        <w:rPr>
          <w:rFonts w:ascii="Times New Roman" w:hAnsi="Times New Roman"/>
        </w:rPr>
        <w:t>Part</w:t>
      </w:r>
      <w:r w:rsidR="00673E94">
        <w:rPr>
          <w:rFonts w:ascii="Times New Roman" w:hAnsi="Times New Roman"/>
        </w:rPr>
        <w:t xml:space="preserve"> </w:t>
      </w:r>
      <w:r w:rsidRPr="001A5683">
        <w:rPr>
          <w:rFonts w:ascii="Times New Roman" w:hAnsi="Times New Roman"/>
        </w:rPr>
        <w:t>IV.—Regulation of Distilleries (Sections 30</w:t>
      </w:r>
      <w:r w:rsidR="00673E94">
        <w:rPr>
          <w:rFonts w:ascii="Times New Roman" w:hAnsi="Times New Roman"/>
        </w:rPr>
        <w:t>–</w:t>
      </w:r>
      <w:r w:rsidRPr="001A5683">
        <w:rPr>
          <w:rFonts w:ascii="Times New Roman" w:hAnsi="Times New Roman"/>
        </w:rPr>
        <w:t>38).</w:t>
      </w:r>
    </w:p>
    <w:p w:rsidR="002C59A7" w:rsidRPr="001A5683" w:rsidRDefault="002C59A7" w:rsidP="001517F1">
      <w:pPr>
        <w:spacing w:after="0" w:line="240" w:lineRule="auto"/>
        <w:ind w:left="1152" w:hanging="576"/>
        <w:rPr>
          <w:rFonts w:ascii="Times New Roman" w:hAnsi="Times New Roman"/>
        </w:rPr>
      </w:pPr>
      <w:r w:rsidRPr="001A5683">
        <w:rPr>
          <w:rFonts w:ascii="Times New Roman" w:hAnsi="Times New Roman"/>
        </w:rPr>
        <w:t>Part</w:t>
      </w:r>
      <w:r w:rsidR="00673E94">
        <w:rPr>
          <w:rFonts w:ascii="Times New Roman" w:hAnsi="Times New Roman"/>
        </w:rPr>
        <w:t xml:space="preserve"> </w:t>
      </w:r>
      <w:r w:rsidRPr="001A5683">
        <w:rPr>
          <w:rFonts w:ascii="Times New Roman" w:hAnsi="Times New Roman"/>
        </w:rPr>
        <w:t>V.—Removal of Spirits, and Computation and Payment of Duty (Sections 40</w:t>
      </w:r>
      <w:r w:rsidR="00673E94">
        <w:rPr>
          <w:rFonts w:ascii="Times New Roman" w:hAnsi="Times New Roman"/>
        </w:rPr>
        <w:t>–</w:t>
      </w:r>
      <w:r w:rsidRPr="001A5683">
        <w:rPr>
          <w:rFonts w:ascii="Times New Roman" w:hAnsi="Times New Roman"/>
        </w:rPr>
        <w:t>52).</w:t>
      </w:r>
    </w:p>
    <w:p w:rsidR="002C59A7" w:rsidRPr="001A5683" w:rsidRDefault="002C59A7" w:rsidP="001517F1">
      <w:pPr>
        <w:spacing w:after="0" w:line="240" w:lineRule="auto"/>
        <w:ind w:left="1152" w:hanging="576"/>
        <w:rPr>
          <w:rFonts w:ascii="Times New Roman" w:hAnsi="Times New Roman"/>
        </w:rPr>
      </w:pPr>
      <w:r w:rsidRPr="001A5683">
        <w:rPr>
          <w:rFonts w:ascii="Times New Roman" w:hAnsi="Times New Roman"/>
        </w:rPr>
        <w:t>Part</w:t>
      </w:r>
      <w:r w:rsidR="001517F1">
        <w:rPr>
          <w:rFonts w:ascii="Times New Roman" w:hAnsi="Times New Roman"/>
        </w:rPr>
        <w:t xml:space="preserve"> </w:t>
      </w:r>
      <w:r w:rsidR="009F72F7" w:rsidRPr="001A5683">
        <w:rPr>
          <w:rFonts w:ascii="Times New Roman" w:hAnsi="Times New Roman"/>
        </w:rPr>
        <w:t>VI.</w:t>
      </w:r>
      <w:r w:rsidRPr="001A5683">
        <w:rPr>
          <w:rFonts w:ascii="Times New Roman" w:hAnsi="Times New Roman"/>
        </w:rPr>
        <w:t>—</w:t>
      </w:r>
      <w:proofErr w:type="spellStart"/>
      <w:r w:rsidRPr="001A5683">
        <w:rPr>
          <w:rFonts w:ascii="Times New Roman" w:hAnsi="Times New Roman"/>
        </w:rPr>
        <w:t>Vignerons</w:t>
      </w:r>
      <w:proofErr w:type="spellEnd"/>
      <w:r w:rsidRPr="001A5683">
        <w:rPr>
          <w:rFonts w:ascii="Times New Roman" w:hAnsi="Times New Roman"/>
        </w:rPr>
        <w:t xml:space="preserve"> (Sections 53</w:t>
      </w:r>
      <w:r w:rsidR="00673E94">
        <w:rPr>
          <w:rFonts w:ascii="Times New Roman" w:hAnsi="Times New Roman"/>
        </w:rPr>
        <w:t>–</w:t>
      </w:r>
      <w:r w:rsidRPr="001A5683">
        <w:rPr>
          <w:rFonts w:ascii="Times New Roman" w:hAnsi="Times New Roman"/>
        </w:rPr>
        <w:t>57).</w:t>
      </w:r>
    </w:p>
    <w:p w:rsidR="002C59A7" w:rsidRPr="001A5683" w:rsidRDefault="002C59A7" w:rsidP="001517F1">
      <w:pPr>
        <w:spacing w:after="0" w:line="240" w:lineRule="auto"/>
        <w:ind w:left="1152" w:hanging="576"/>
        <w:rPr>
          <w:rFonts w:ascii="Times New Roman" w:hAnsi="Times New Roman"/>
        </w:rPr>
      </w:pPr>
      <w:r w:rsidRPr="001A5683">
        <w:rPr>
          <w:rFonts w:ascii="Times New Roman" w:hAnsi="Times New Roman"/>
        </w:rPr>
        <w:t xml:space="preserve">Part </w:t>
      </w:r>
      <w:proofErr w:type="spellStart"/>
      <w:r w:rsidR="009F72F7" w:rsidRPr="001A5683">
        <w:rPr>
          <w:rFonts w:ascii="Times New Roman" w:hAnsi="Times New Roman"/>
          <w:smallCaps/>
        </w:rPr>
        <w:t>VIa</w:t>
      </w:r>
      <w:proofErr w:type="spellEnd"/>
      <w:r w:rsidRPr="001A5683">
        <w:rPr>
          <w:rFonts w:ascii="Times New Roman" w:hAnsi="Times New Roman"/>
        </w:rPr>
        <w:t>.—Fortification of Australian Wines (Sections 57</w:t>
      </w:r>
      <w:r w:rsidR="00166348" w:rsidRPr="00166348">
        <w:rPr>
          <w:rFonts w:ascii="Times New Roman" w:hAnsi="Times New Roman"/>
          <w:smallCaps/>
        </w:rPr>
        <w:t>a</w:t>
      </w:r>
      <w:r w:rsidR="00673E94">
        <w:rPr>
          <w:rFonts w:ascii="Times New Roman" w:hAnsi="Times New Roman"/>
        </w:rPr>
        <w:t>–</w:t>
      </w:r>
      <w:r w:rsidRPr="001A5683">
        <w:rPr>
          <w:rFonts w:ascii="Times New Roman" w:hAnsi="Times New Roman"/>
        </w:rPr>
        <w:t>59).</w:t>
      </w:r>
    </w:p>
    <w:p w:rsidR="002C59A7" w:rsidRPr="001A5683" w:rsidRDefault="002C59A7" w:rsidP="001517F1">
      <w:pPr>
        <w:spacing w:after="0" w:line="240" w:lineRule="auto"/>
        <w:ind w:left="1152" w:hanging="576"/>
        <w:rPr>
          <w:rFonts w:ascii="Times New Roman" w:hAnsi="Times New Roman"/>
        </w:rPr>
      </w:pPr>
      <w:r w:rsidRPr="001A5683">
        <w:rPr>
          <w:rFonts w:ascii="Times New Roman" w:hAnsi="Times New Roman"/>
        </w:rPr>
        <w:t xml:space="preserve">Part </w:t>
      </w:r>
      <w:r w:rsidR="009F72F7" w:rsidRPr="001A5683">
        <w:rPr>
          <w:rFonts w:ascii="Times New Roman" w:hAnsi="Times New Roman"/>
        </w:rPr>
        <w:t>VII.—</w:t>
      </w:r>
      <w:r w:rsidRPr="001A5683">
        <w:rPr>
          <w:rFonts w:ascii="Times New Roman" w:hAnsi="Times New Roman"/>
        </w:rPr>
        <w:t>Powers of Officers (Sections 60</w:t>
      </w:r>
      <w:r w:rsidR="00673E94">
        <w:rPr>
          <w:rFonts w:ascii="Times New Roman" w:hAnsi="Times New Roman"/>
        </w:rPr>
        <w:t>–</w:t>
      </w:r>
      <w:r w:rsidRPr="001A5683">
        <w:rPr>
          <w:rFonts w:ascii="Times New Roman" w:hAnsi="Times New Roman"/>
        </w:rPr>
        <w:t>72).</w:t>
      </w:r>
    </w:p>
    <w:p w:rsidR="002C59A7" w:rsidRPr="001A5683" w:rsidRDefault="002C59A7" w:rsidP="001517F1">
      <w:pPr>
        <w:spacing w:after="0" w:line="240" w:lineRule="auto"/>
        <w:ind w:left="1152" w:hanging="576"/>
        <w:rPr>
          <w:rFonts w:ascii="Times New Roman" w:hAnsi="Times New Roman"/>
        </w:rPr>
      </w:pPr>
      <w:r w:rsidRPr="001A5683">
        <w:rPr>
          <w:rFonts w:ascii="Times New Roman" w:hAnsi="Times New Roman"/>
        </w:rPr>
        <w:t xml:space="preserve">Part </w:t>
      </w:r>
      <w:r w:rsidR="00673E94">
        <w:rPr>
          <w:rFonts w:ascii="Times New Roman" w:hAnsi="Times New Roman"/>
        </w:rPr>
        <w:t>VIII.—</w:t>
      </w:r>
      <w:r w:rsidRPr="001A5683">
        <w:rPr>
          <w:rFonts w:ascii="Times New Roman" w:hAnsi="Times New Roman"/>
        </w:rPr>
        <w:t>Penal Provisions (Sections 73</w:t>
      </w:r>
      <w:r w:rsidR="00673E94">
        <w:rPr>
          <w:rFonts w:ascii="Times New Roman" w:hAnsi="Times New Roman"/>
        </w:rPr>
        <w:t>–</w:t>
      </w:r>
      <w:r w:rsidRPr="001A5683">
        <w:rPr>
          <w:rFonts w:ascii="Times New Roman" w:hAnsi="Times New Roman"/>
        </w:rPr>
        <w:t>80).</w:t>
      </w:r>
    </w:p>
    <w:p w:rsidR="002C59A7" w:rsidRDefault="002C59A7" w:rsidP="001517F1">
      <w:pPr>
        <w:spacing w:after="0" w:line="240" w:lineRule="auto"/>
        <w:ind w:left="1152" w:hanging="576"/>
        <w:rPr>
          <w:rFonts w:ascii="Times New Roman" w:hAnsi="Times New Roman"/>
        </w:rPr>
      </w:pPr>
      <w:r w:rsidRPr="001A5683">
        <w:rPr>
          <w:rFonts w:ascii="Times New Roman" w:hAnsi="Times New Roman"/>
        </w:rPr>
        <w:t>Part</w:t>
      </w:r>
      <w:r w:rsidR="00673E94">
        <w:rPr>
          <w:rFonts w:ascii="Times New Roman" w:hAnsi="Times New Roman"/>
        </w:rPr>
        <w:t xml:space="preserve"> </w:t>
      </w:r>
      <w:r w:rsidR="009F72F7" w:rsidRPr="001A5683">
        <w:rPr>
          <w:rFonts w:ascii="Times New Roman" w:hAnsi="Times New Roman"/>
        </w:rPr>
        <w:t>IX</w:t>
      </w:r>
      <w:r w:rsidR="00166348">
        <w:rPr>
          <w:rFonts w:ascii="Times New Roman" w:hAnsi="Times New Roman"/>
        </w:rPr>
        <w:t>.</w:t>
      </w:r>
      <w:r w:rsidR="009F72F7" w:rsidRPr="001A5683">
        <w:rPr>
          <w:rFonts w:ascii="Times New Roman" w:hAnsi="Times New Roman"/>
        </w:rPr>
        <w:t>—</w:t>
      </w:r>
      <w:r w:rsidRPr="001A5683">
        <w:rPr>
          <w:rFonts w:ascii="Times New Roman" w:hAnsi="Times New Roman"/>
        </w:rPr>
        <w:t>Miscellaneous (Sections 81</w:t>
      </w:r>
      <w:r w:rsidR="00673E94">
        <w:rPr>
          <w:rFonts w:ascii="Times New Roman" w:hAnsi="Times New Roman"/>
        </w:rPr>
        <w:t>–</w:t>
      </w:r>
      <w:r w:rsidRPr="001A5683">
        <w:rPr>
          <w:rFonts w:ascii="Times New Roman" w:hAnsi="Times New Roman"/>
        </w:rPr>
        <w:t>83).</w:t>
      </w:r>
      <w:r w:rsidR="00673E94">
        <w:rPr>
          <w:rFonts w:ascii="Times New Roman" w:hAnsi="Times New Roman"/>
        </w:rPr>
        <w:t>”</w:t>
      </w:r>
      <w:r w:rsidRPr="001A5683">
        <w:rPr>
          <w:rFonts w:ascii="Times New Roman" w:hAnsi="Times New Roman"/>
        </w:rPr>
        <w:t>.</w:t>
      </w:r>
    </w:p>
    <w:p w:rsidR="003430FE" w:rsidRDefault="003430FE" w:rsidP="001517F1">
      <w:pPr>
        <w:spacing w:after="0" w:line="240" w:lineRule="auto"/>
        <w:rPr>
          <w:rFonts w:ascii="Times New Roman" w:hAnsi="Times New Roman"/>
        </w:rPr>
      </w:pPr>
      <w:r>
        <w:rPr>
          <w:rFonts w:ascii="Times New Roman" w:hAnsi="Times New Roman"/>
        </w:rPr>
        <w:br w:type="page"/>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lastRenderedPageBreak/>
        <w:t>Definitions.</w:t>
      </w:r>
    </w:p>
    <w:p w:rsidR="002C59A7" w:rsidRPr="001A5683" w:rsidRDefault="009F72F7" w:rsidP="001517F1">
      <w:pPr>
        <w:spacing w:after="0" w:line="240" w:lineRule="auto"/>
        <w:ind w:firstLine="432"/>
        <w:jc w:val="both"/>
        <w:rPr>
          <w:rFonts w:ascii="Times New Roman" w:hAnsi="Times New Roman"/>
        </w:rPr>
      </w:pPr>
      <w:r w:rsidRPr="001A5683">
        <w:rPr>
          <w:rFonts w:ascii="Times New Roman" w:hAnsi="Times New Roman"/>
          <w:b/>
        </w:rPr>
        <w:t>4.</w:t>
      </w:r>
      <w:r w:rsidR="001517F1">
        <w:rPr>
          <w:rFonts w:ascii="Times New Roman" w:hAnsi="Times New Roman"/>
          <w:b/>
        </w:rPr>
        <w:tab/>
      </w:r>
      <w:r w:rsidR="002C59A7" w:rsidRPr="001A5683">
        <w:rPr>
          <w:rFonts w:ascii="Times New Roman" w:hAnsi="Times New Roman"/>
        </w:rPr>
        <w:t>Section 6 of the Principal Act is amended—</w:t>
      </w:r>
    </w:p>
    <w:p w:rsidR="002C59A7" w:rsidRPr="001A5683" w:rsidRDefault="002C59A7" w:rsidP="001517F1">
      <w:pPr>
        <w:spacing w:after="0" w:line="240" w:lineRule="auto"/>
        <w:ind w:left="1152" w:hanging="576"/>
        <w:jc w:val="both"/>
        <w:rPr>
          <w:rFonts w:ascii="Times New Roman" w:hAnsi="Times New Roman"/>
        </w:rPr>
      </w:pPr>
      <w:r w:rsidRPr="001A5683">
        <w:rPr>
          <w:rFonts w:ascii="Times New Roman" w:hAnsi="Times New Roman"/>
        </w:rPr>
        <w:t>(</w:t>
      </w:r>
      <w:r w:rsidR="009F72F7" w:rsidRPr="001A5683">
        <w:rPr>
          <w:rFonts w:ascii="Times New Roman" w:hAnsi="Times New Roman"/>
          <w:i/>
        </w:rPr>
        <w:t>a</w:t>
      </w:r>
      <w:r w:rsidRPr="001A5683">
        <w:rPr>
          <w:rFonts w:ascii="Times New Roman" w:hAnsi="Times New Roman"/>
        </w:rPr>
        <w:t xml:space="preserve">) by omitting the definition of </w:t>
      </w:r>
      <w:r w:rsidR="00673E94">
        <w:rPr>
          <w:rFonts w:ascii="Times New Roman" w:hAnsi="Times New Roman"/>
        </w:rPr>
        <w:t>“</w:t>
      </w:r>
      <w:r w:rsidRPr="001A5683">
        <w:rPr>
          <w:rFonts w:ascii="Times New Roman" w:hAnsi="Times New Roman"/>
        </w:rPr>
        <w:t>Illicit still</w:t>
      </w:r>
      <w:r w:rsidR="00673E94">
        <w:rPr>
          <w:rFonts w:ascii="Times New Roman" w:hAnsi="Times New Roman"/>
        </w:rPr>
        <w:t>”</w:t>
      </w:r>
      <w:r w:rsidRPr="001A5683">
        <w:rPr>
          <w:rFonts w:ascii="Times New Roman" w:hAnsi="Times New Roman"/>
        </w:rPr>
        <w:t xml:space="preserve"> and inserting in its stead the following definition:—</w:t>
      </w:r>
    </w:p>
    <w:p w:rsidR="002C59A7" w:rsidRPr="001A5683" w:rsidRDefault="00673E94" w:rsidP="001517F1">
      <w:pPr>
        <w:spacing w:after="0" w:line="240" w:lineRule="auto"/>
        <w:ind w:left="1872" w:hanging="432"/>
        <w:jc w:val="both"/>
        <w:rPr>
          <w:rFonts w:ascii="Times New Roman" w:hAnsi="Times New Roman"/>
        </w:rPr>
      </w:pPr>
      <w:r>
        <w:rPr>
          <w:rFonts w:ascii="Times New Roman" w:hAnsi="Times New Roman"/>
        </w:rPr>
        <w:t>“‘</w:t>
      </w:r>
      <w:r w:rsidR="002C59A7" w:rsidRPr="001A5683">
        <w:rPr>
          <w:rFonts w:ascii="Times New Roman" w:hAnsi="Times New Roman"/>
        </w:rPr>
        <w:t>Illicit still</w:t>
      </w:r>
      <w:r>
        <w:rPr>
          <w:rFonts w:ascii="Times New Roman" w:hAnsi="Times New Roman"/>
        </w:rPr>
        <w:t>’</w:t>
      </w:r>
      <w:r w:rsidR="002C59A7" w:rsidRPr="001A5683">
        <w:rPr>
          <w:rFonts w:ascii="Times New Roman" w:hAnsi="Times New Roman"/>
        </w:rPr>
        <w:t xml:space="preserve"> means a still made, removed, set up, erected, sold or otherwise disposed of, purchased or otherwise acquired, imported, or in the possession or custody, or under the control, of a person, in contravention of this Act.</w:t>
      </w:r>
      <w:r>
        <w:rPr>
          <w:rFonts w:ascii="Times New Roman" w:hAnsi="Times New Roman"/>
        </w:rPr>
        <w:t>”</w:t>
      </w:r>
      <w:r w:rsidR="002C59A7" w:rsidRPr="001A5683">
        <w:rPr>
          <w:rFonts w:ascii="Times New Roman" w:hAnsi="Times New Roman"/>
        </w:rPr>
        <w:t>; and</w:t>
      </w:r>
    </w:p>
    <w:p w:rsidR="002C59A7" w:rsidRPr="001A5683" w:rsidRDefault="002C59A7" w:rsidP="001517F1">
      <w:pPr>
        <w:spacing w:after="0" w:line="240" w:lineRule="auto"/>
        <w:ind w:left="1152" w:hanging="576"/>
        <w:jc w:val="both"/>
        <w:rPr>
          <w:rFonts w:ascii="Times New Roman" w:hAnsi="Times New Roman"/>
        </w:rPr>
      </w:pPr>
      <w:r w:rsidRPr="001A5683">
        <w:rPr>
          <w:rFonts w:ascii="Times New Roman" w:hAnsi="Times New Roman"/>
        </w:rPr>
        <w:t>(</w:t>
      </w:r>
      <w:r w:rsidR="009F72F7" w:rsidRPr="001A5683">
        <w:rPr>
          <w:rFonts w:ascii="Times New Roman" w:hAnsi="Times New Roman"/>
          <w:i/>
        </w:rPr>
        <w:t>b</w:t>
      </w:r>
      <w:r w:rsidRPr="001A5683">
        <w:rPr>
          <w:rFonts w:ascii="Times New Roman" w:hAnsi="Times New Roman"/>
        </w:rPr>
        <w:t xml:space="preserve">) by omitting the definition of </w:t>
      </w:r>
      <w:r w:rsidR="00673E94">
        <w:rPr>
          <w:rFonts w:ascii="Times New Roman" w:hAnsi="Times New Roman"/>
        </w:rPr>
        <w:t>“</w:t>
      </w:r>
      <w:r w:rsidRPr="001A5683">
        <w:rPr>
          <w:rFonts w:ascii="Times New Roman" w:hAnsi="Times New Roman"/>
        </w:rPr>
        <w:t>Spirits</w:t>
      </w:r>
      <w:r w:rsidR="00673E94">
        <w:rPr>
          <w:rFonts w:ascii="Times New Roman" w:hAnsi="Times New Roman"/>
        </w:rPr>
        <w:t>”</w:t>
      </w:r>
      <w:r w:rsidRPr="001A5683">
        <w:rPr>
          <w:rFonts w:ascii="Times New Roman" w:hAnsi="Times New Roman"/>
        </w:rPr>
        <w:t xml:space="preserve"> and inserting in its stead the following definition:—</w:t>
      </w:r>
    </w:p>
    <w:p w:rsidR="002C59A7" w:rsidRPr="001A5683" w:rsidRDefault="00673E94" w:rsidP="001517F1">
      <w:pPr>
        <w:spacing w:after="0" w:line="240" w:lineRule="auto"/>
        <w:ind w:left="1872" w:hanging="432"/>
        <w:jc w:val="both"/>
        <w:rPr>
          <w:rFonts w:ascii="Times New Roman" w:hAnsi="Times New Roman"/>
        </w:rPr>
      </w:pPr>
      <w:r>
        <w:rPr>
          <w:rFonts w:ascii="Times New Roman" w:hAnsi="Times New Roman"/>
        </w:rPr>
        <w:t>“‘</w:t>
      </w:r>
      <w:r w:rsidR="002C59A7" w:rsidRPr="001A5683">
        <w:rPr>
          <w:rFonts w:ascii="Times New Roman" w:hAnsi="Times New Roman"/>
        </w:rPr>
        <w:t>Spirits</w:t>
      </w:r>
      <w:r>
        <w:rPr>
          <w:rFonts w:ascii="Times New Roman" w:hAnsi="Times New Roman"/>
        </w:rPr>
        <w:t>’</w:t>
      </w:r>
      <w:r w:rsidR="002C59A7" w:rsidRPr="001A5683">
        <w:rPr>
          <w:rFonts w:ascii="Times New Roman" w:hAnsi="Times New Roman"/>
        </w:rPr>
        <w:t xml:space="preserve"> includes any liquor on which, under the name of spirits, any duty of Excise is imposed by the Parliament, whether the liquor is distilled or made or in any stage of distillation or making.</w:t>
      </w:r>
      <w:r>
        <w:rPr>
          <w:rFonts w:ascii="Times New Roman" w:hAnsi="Times New Roman"/>
        </w:rPr>
        <w:t>”</w:t>
      </w:r>
      <w:r w:rsidR="002C59A7" w:rsidRPr="001A5683">
        <w:rPr>
          <w:rFonts w:ascii="Times New Roman" w:hAnsi="Times New Roman"/>
        </w:rPr>
        <w:t>.</w:t>
      </w:r>
    </w:p>
    <w:p w:rsidR="002C59A7" w:rsidRPr="001A5683" w:rsidRDefault="009F72F7" w:rsidP="00043814">
      <w:pPr>
        <w:tabs>
          <w:tab w:val="left" w:pos="810"/>
        </w:tabs>
        <w:spacing w:before="120" w:after="0" w:line="240" w:lineRule="auto"/>
        <w:ind w:firstLine="432"/>
        <w:jc w:val="both"/>
        <w:rPr>
          <w:rFonts w:ascii="Times New Roman" w:hAnsi="Times New Roman"/>
        </w:rPr>
      </w:pPr>
      <w:r w:rsidRPr="001A5683">
        <w:rPr>
          <w:rFonts w:ascii="Times New Roman" w:hAnsi="Times New Roman"/>
          <w:b/>
        </w:rPr>
        <w:t>5.</w:t>
      </w:r>
      <w:r w:rsidR="00673E94">
        <w:rPr>
          <w:rFonts w:ascii="Times New Roman" w:hAnsi="Times New Roman"/>
          <w:b/>
        </w:rPr>
        <w:tab/>
      </w:r>
      <w:r w:rsidR="002C59A7" w:rsidRPr="001A5683">
        <w:rPr>
          <w:rFonts w:ascii="Times New Roman" w:hAnsi="Times New Roman"/>
        </w:rPr>
        <w:t>Section 8 of the Principal Act is repealed and the following section inserted in its stead:—</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Incorporation of provisions of the Excise Act.</w:t>
      </w:r>
    </w:p>
    <w:p w:rsidR="002C59A7" w:rsidRPr="001A5683" w:rsidRDefault="00673E94" w:rsidP="001517F1">
      <w:pPr>
        <w:spacing w:after="0" w:line="240" w:lineRule="auto"/>
        <w:ind w:firstLine="432"/>
        <w:jc w:val="both"/>
        <w:rPr>
          <w:rFonts w:ascii="Times New Roman" w:hAnsi="Times New Roman"/>
        </w:rPr>
      </w:pPr>
      <w:r>
        <w:rPr>
          <w:rFonts w:ascii="Times New Roman" w:hAnsi="Times New Roman"/>
        </w:rPr>
        <w:t>“</w:t>
      </w:r>
      <w:r w:rsidR="002C59A7" w:rsidRPr="001A5683">
        <w:rPr>
          <w:rFonts w:ascii="Times New Roman" w:hAnsi="Times New Roman"/>
        </w:rPr>
        <w:t>8.—(1.)</w:t>
      </w:r>
      <w:r>
        <w:rPr>
          <w:rFonts w:ascii="Times New Roman" w:hAnsi="Times New Roman"/>
        </w:rPr>
        <w:tab/>
      </w:r>
      <w:r w:rsidR="002C59A7" w:rsidRPr="001A5683">
        <w:rPr>
          <w:rFonts w:ascii="Times New Roman" w:hAnsi="Times New Roman"/>
        </w:rPr>
        <w:t xml:space="preserve">Parts II., V., VI., VIII., IX., X., XI., XII., XIII. and XIV. (other than sections one hundred and sixty-two A and one hundred and sixty-two </w:t>
      </w:r>
      <w:r w:rsidR="009F72F7" w:rsidRPr="001A5683">
        <w:rPr>
          <w:rFonts w:ascii="Times New Roman" w:hAnsi="Times New Roman"/>
          <w:smallCaps/>
        </w:rPr>
        <w:t>b</w:t>
      </w:r>
      <w:r w:rsidR="002C59A7" w:rsidRPr="001A5683">
        <w:rPr>
          <w:rFonts w:ascii="Times New Roman" w:hAnsi="Times New Roman"/>
        </w:rPr>
        <w:t xml:space="preserve">) of the </w:t>
      </w:r>
      <w:r w:rsidR="009F72F7" w:rsidRPr="001A5683">
        <w:rPr>
          <w:rFonts w:ascii="Times New Roman" w:hAnsi="Times New Roman"/>
          <w:i/>
        </w:rPr>
        <w:t xml:space="preserve">Excise Act </w:t>
      </w:r>
      <w:r w:rsidR="002C59A7" w:rsidRPr="001A5683">
        <w:rPr>
          <w:rFonts w:ascii="Times New Roman" w:hAnsi="Times New Roman"/>
        </w:rPr>
        <w:t>1901</w:t>
      </w:r>
      <w:r w:rsidR="001517F1">
        <w:rPr>
          <w:rFonts w:ascii="Times New Roman" w:hAnsi="Times New Roman"/>
        </w:rPr>
        <w:t>–</w:t>
      </w:r>
      <w:r w:rsidR="002C59A7" w:rsidRPr="001A5683">
        <w:rPr>
          <w:rFonts w:ascii="Times New Roman" w:hAnsi="Times New Roman"/>
        </w:rPr>
        <w:t>1968, except so far as they are inconsistent with this Act, are incorporated and shall be read as one with this Act.</w:t>
      </w:r>
    </w:p>
    <w:p w:rsidR="002C59A7" w:rsidRPr="001A5683" w:rsidRDefault="00673E94" w:rsidP="001517F1">
      <w:pPr>
        <w:tabs>
          <w:tab w:val="left" w:pos="990"/>
        </w:tabs>
        <w:spacing w:after="0" w:line="240" w:lineRule="auto"/>
        <w:ind w:firstLine="432"/>
        <w:jc w:val="both"/>
        <w:rPr>
          <w:rFonts w:ascii="Times New Roman" w:hAnsi="Times New Roman"/>
        </w:rPr>
      </w:pPr>
      <w:r>
        <w:rPr>
          <w:rFonts w:ascii="Times New Roman" w:hAnsi="Times New Roman"/>
        </w:rPr>
        <w:t>“</w:t>
      </w:r>
      <w:r w:rsidR="002C59A7" w:rsidRPr="001A5683">
        <w:rPr>
          <w:rFonts w:ascii="Times New Roman" w:hAnsi="Times New Roman"/>
        </w:rPr>
        <w:t>(2.)</w:t>
      </w:r>
      <w:r>
        <w:rPr>
          <w:rFonts w:ascii="Times New Roman" w:hAnsi="Times New Roman"/>
        </w:rPr>
        <w:tab/>
      </w:r>
      <w:r w:rsidR="002C59A7" w:rsidRPr="001A5683">
        <w:rPr>
          <w:rFonts w:ascii="Times New Roman" w:hAnsi="Times New Roman"/>
        </w:rPr>
        <w:t>For the purposes of this section—</w:t>
      </w:r>
    </w:p>
    <w:p w:rsidR="002C59A7" w:rsidRPr="001A5683" w:rsidRDefault="002C59A7" w:rsidP="001517F1">
      <w:pPr>
        <w:spacing w:after="0" w:line="240" w:lineRule="auto"/>
        <w:ind w:left="1152" w:hanging="576"/>
        <w:jc w:val="both"/>
        <w:rPr>
          <w:rFonts w:ascii="Times New Roman" w:hAnsi="Times New Roman"/>
        </w:rPr>
      </w:pPr>
      <w:r w:rsidRPr="001A5683">
        <w:rPr>
          <w:rFonts w:ascii="Times New Roman" w:hAnsi="Times New Roman"/>
        </w:rPr>
        <w:t>(</w:t>
      </w:r>
      <w:r w:rsidR="009F72F7" w:rsidRPr="001A5683">
        <w:rPr>
          <w:rFonts w:ascii="Times New Roman" w:hAnsi="Times New Roman"/>
          <w:i/>
        </w:rPr>
        <w:t>a</w:t>
      </w:r>
      <w:r w:rsidRPr="001A5683">
        <w:rPr>
          <w:rFonts w:ascii="Times New Roman" w:hAnsi="Times New Roman"/>
        </w:rPr>
        <w:t xml:space="preserve">) a reference in the </w:t>
      </w:r>
      <w:r w:rsidR="009F72F7" w:rsidRPr="001A5683">
        <w:rPr>
          <w:rFonts w:ascii="Times New Roman" w:hAnsi="Times New Roman"/>
          <w:i/>
        </w:rPr>
        <w:t xml:space="preserve">Excise Act </w:t>
      </w:r>
      <w:r w:rsidRPr="001A5683">
        <w:rPr>
          <w:rFonts w:ascii="Times New Roman" w:hAnsi="Times New Roman"/>
        </w:rPr>
        <w:t>1901</w:t>
      </w:r>
      <w:r w:rsidR="00673E94">
        <w:rPr>
          <w:rFonts w:ascii="Times New Roman" w:hAnsi="Times New Roman"/>
        </w:rPr>
        <w:t>–</w:t>
      </w:r>
      <w:r w:rsidRPr="001A5683">
        <w:rPr>
          <w:rFonts w:ascii="Times New Roman" w:hAnsi="Times New Roman"/>
        </w:rPr>
        <w:t xml:space="preserve">1968 to a manufacturer shall be read as a reference to a distiller and to a </w:t>
      </w:r>
      <w:proofErr w:type="spellStart"/>
      <w:r w:rsidRPr="001A5683">
        <w:rPr>
          <w:rFonts w:ascii="Times New Roman" w:hAnsi="Times New Roman"/>
        </w:rPr>
        <w:t>vigneron</w:t>
      </w:r>
      <w:proofErr w:type="spellEnd"/>
      <w:r w:rsidRPr="001A5683">
        <w:rPr>
          <w:rFonts w:ascii="Times New Roman" w:hAnsi="Times New Roman"/>
        </w:rPr>
        <w:t>;</w:t>
      </w:r>
    </w:p>
    <w:p w:rsidR="002C59A7" w:rsidRPr="001A5683" w:rsidRDefault="002C59A7" w:rsidP="001517F1">
      <w:pPr>
        <w:spacing w:after="0" w:line="240" w:lineRule="auto"/>
        <w:ind w:left="1152" w:hanging="576"/>
        <w:jc w:val="both"/>
        <w:rPr>
          <w:rFonts w:ascii="Times New Roman" w:hAnsi="Times New Roman"/>
        </w:rPr>
      </w:pPr>
      <w:r w:rsidRPr="001A5683">
        <w:rPr>
          <w:rFonts w:ascii="Times New Roman" w:hAnsi="Times New Roman"/>
        </w:rPr>
        <w:t>(</w:t>
      </w:r>
      <w:r w:rsidR="009F72F7" w:rsidRPr="001A5683">
        <w:rPr>
          <w:rFonts w:ascii="Times New Roman" w:hAnsi="Times New Roman"/>
          <w:i/>
        </w:rPr>
        <w:t>b</w:t>
      </w:r>
      <w:r w:rsidRPr="001A5683">
        <w:rPr>
          <w:rFonts w:ascii="Times New Roman" w:hAnsi="Times New Roman"/>
        </w:rPr>
        <w:t xml:space="preserve">) a reference in that Act to a factory shall be read as a reference to a distillery and to premises in respect of which a </w:t>
      </w:r>
      <w:proofErr w:type="spellStart"/>
      <w:r w:rsidRPr="001A5683">
        <w:rPr>
          <w:rFonts w:ascii="Times New Roman" w:hAnsi="Times New Roman"/>
        </w:rPr>
        <w:t>vigneron</w:t>
      </w:r>
      <w:r w:rsidR="00673E94">
        <w:rPr>
          <w:rFonts w:ascii="Times New Roman" w:hAnsi="Times New Roman"/>
        </w:rPr>
        <w:t>’</w:t>
      </w:r>
      <w:r w:rsidRPr="001A5683">
        <w:rPr>
          <w:rFonts w:ascii="Times New Roman" w:hAnsi="Times New Roman"/>
        </w:rPr>
        <w:t>s</w:t>
      </w:r>
      <w:proofErr w:type="spellEnd"/>
      <w:r w:rsidRPr="001A5683">
        <w:rPr>
          <w:rFonts w:ascii="Times New Roman" w:hAnsi="Times New Roman"/>
        </w:rPr>
        <w:t xml:space="preserve"> </w:t>
      </w:r>
      <w:proofErr w:type="spellStart"/>
      <w:r w:rsidRPr="001A5683">
        <w:rPr>
          <w:rFonts w:ascii="Times New Roman" w:hAnsi="Times New Roman"/>
        </w:rPr>
        <w:t>licence</w:t>
      </w:r>
      <w:proofErr w:type="spellEnd"/>
      <w:r w:rsidRPr="001A5683">
        <w:rPr>
          <w:rFonts w:ascii="Times New Roman" w:hAnsi="Times New Roman"/>
        </w:rPr>
        <w:t xml:space="preserve"> is in force under this Act; and</w:t>
      </w:r>
    </w:p>
    <w:p w:rsidR="002C59A7" w:rsidRPr="001A5683" w:rsidRDefault="002C59A7" w:rsidP="001517F1">
      <w:pPr>
        <w:spacing w:after="0" w:line="240" w:lineRule="auto"/>
        <w:ind w:left="1152" w:hanging="576"/>
        <w:jc w:val="both"/>
        <w:rPr>
          <w:rFonts w:ascii="Times New Roman" w:hAnsi="Times New Roman"/>
        </w:rPr>
      </w:pPr>
      <w:r w:rsidRPr="001A5683">
        <w:rPr>
          <w:rFonts w:ascii="Times New Roman" w:hAnsi="Times New Roman"/>
        </w:rPr>
        <w:t>(</w:t>
      </w:r>
      <w:r w:rsidR="009F72F7" w:rsidRPr="001A5683">
        <w:rPr>
          <w:rFonts w:ascii="Times New Roman" w:hAnsi="Times New Roman"/>
          <w:i/>
        </w:rPr>
        <w:t>c</w:t>
      </w:r>
      <w:r w:rsidRPr="001A5683">
        <w:rPr>
          <w:rFonts w:ascii="Times New Roman" w:hAnsi="Times New Roman"/>
        </w:rPr>
        <w:t>) a reference in that Act to excisable goods shall be read as a reference to spirits.</w:t>
      </w:r>
      <w:r w:rsidR="00673E94">
        <w:rPr>
          <w:rFonts w:ascii="Times New Roman" w:hAnsi="Times New Roman"/>
        </w:rPr>
        <w:t>”</w:t>
      </w:r>
      <w:r w:rsidRPr="001A5683">
        <w:rPr>
          <w:rFonts w:ascii="Times New Roman" w:hAnsi="Times New Roman"/>
        </w:rPr>
        <w:t>.</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Making, selling or importing stills.</w:t>
      </w:r>
    </w:p>
    <w:p w:rsidR="002C59A7" w:rsidRPr="001A5683" w:rsidRDefault="009F72F7" w:rsidP="001517F1">
      <w:pPr>
        <w:spacing w:after="0" w:line="240" w:lineRule="auto"/>
        <w:ind w:firstLine="432"/>
        <w:rPr>
          <w:rFonts w:ascii="Times New Roman" w:hAnsi="Times New Roman"/>
        </w:rPr>
      </w:pPr>
      <w:r w:rsidRPr="001A5683">
        <w:rPr>
          <w:rFonts w:ascii="Times New Roman" w:hAnsi="Times New Roman"/>
          <w:b/>
        </w:rPr>
        <w:t>6.</w:t>
      </w:r>
      <w:r w:rsidR="001517F1">
        <w:rPr>
          <w:rFonts w:ascii="Times New Roman" w:hAnsi="Times New Roman"/>
          <w:b/>
        </w:rPr>
        <w:tab/>
      </w:r>
      <w:r w:rsidR="002C59A7" w:rsidRPr="001A5683">
        <w:rPr>
          <w:rFonts w:ascii="Times New Roman" w:hAnsi="Times New Roman"/>
        </w:rPr>
        <w:t>Section 10 of the Principal Act is amended by omitting from paragraph (</w:t>
      </w:r>
      <w:r w:rsidRPr="001A5683">
        <w:rPr>
          <w:rFonts w:ascii="Times New Roman" w:hAnsi="Times New Roman"/>
          <w:i/>
        </w:rPr>
        <w:t>c</w:t>
      </w:r>
      <w:r w:rsidR="002C59A7" w:rsidRPr="001A5683">
        <w:rPr>
          <w:rFonts w:ascii="Times New Roman" w:hAnsi="Times New Roman"/>
        </w:rPr>
        <w:t xml:space="preserve">) the words </w:t>
      </w:r>
      <w:r w:rsidR="00673E94">
        <w:rPr>
          <w:rFonts w:ascii="Times New Roman" w:hAnsi="Times New Roman"/>
        </w:rPr>
        <w:t>“</w:t>
      </w:r>
      <w:r w:rsidR="002C59A7" w:rsidRPr="001A5683">
        <w:rPr>
          <w:rFonts w:ascii="Times New Roman" w:hAnsi="Times New Roman"/>
        </w:rPr>
        <w:t>Sell or purchase</w:t>
      </w:r>
      <w:r w:rsidR="00673E94">
        <w:rPr>
          <w:rFonts w:ascii="Times New Roman" w:hAnsi="Times New Roman"/>
        </w:rPr>
        <w:t>”</w:t>
      </w:r>
      <w:r w:rsidR="002C59A7" w:rsidRPr="001A5683">
        <w:rPr>
          <w:rFonts w:ascii="Times New Roman" w:hAnsi="Times New Roman"/>
        </w:rPr>
        <w:t xml:space="preserve"> and inserting in their stead the words </w:t>
      </w:r>
      <w:r w:rsidR="00673E94">
        <w:rPr>
          <w:rFonts w:ascii="Times New Roman" w:hAnsi="Times New Roman"/>
        </w:rPr>
        <w:t>“</w:t>
      </w:r>
      <w:r w:rsidR="002C59A7" w:rsidRPr="001A5683">
        <w:rPr>
          <w:rFonts w:ascii="Times New Roman" w:hAnsi="Times New Roman"/>
        </w:rPr>
        <w:t>Sell or otherwise dispose of, or purchase or otherwise acquire,</w:t>
      </w:r>
      <w:r w:rsidR="00673E94">
        <w:rPr>
          <w:rFonts w:ascii="Times New Roman" w:hAnsi="Times New Roman"/>
        </w:rPr>
        <w:t>”</w:t>
      </w:r>
      <w:r w:rsidR="002C59A7" w:rsidRPr="001A5683">
        <w:rPr>
          <w:rFonts w:ascii="Times New Roman" w:hAnsi="Times New Roman"/>
        </w:rPr>
        <w:t>.</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 xml:space="preserve">Persons incapable of holding </w:t>
      </w:r>
      <w:proofErr w:type="spellStart"/>
      <w:r w:rsidRPr="001517F1">
        <w:rPr>
          <w:rFonts w:ascii="Times New Roman" w:hAnsi="Times New Roman" w:cs="Times New Roman"/>
          <w:b/>
          <w:sz w:val="20"/>
        </w:rPr>
        <w:t>licences</w:t>
      </w:r>
      <w:proofErr w:type="spellEnd"/>
      <w:r w:rsidRPr="001517F1">
        <w:rPr>
          <w:rFonts w:ascii="Times New Roman" w:hAnsi="Times New Roman" w:cs="Times New Roman"/>
          <w:b/>
          <w:sz w:val="20"/>
        </w:rPr>
        <w:t>.</w:t>
      </w:r>
    </w:p>
    <w:p w:rsidR="002C59A7" w:rsidRPr="001A5683" w:rsidRDefault="009F72F7" w:rsidP="001517F1">
      <w:pPr>
        <w:spacing w:after="0" w:line="240" w:lineRule="auto"/>
        <w:ind w:firstLine="432"/>
        <w:rPr>
          <w:rFonts w:ascii="Times New Roman" w:hAnsi="Times New Roman"/>
        </w:rPr>
      </w:pPr>
      <w:r w:rsidRPr="001A5683">
        <w:rPr>
          <w:rFonts w:ascii="Times New Roman" w:hAnsi="Times New Roman"/>
          <w:b/>
        </w:rPr>
        <w:t>7.</w:t>
      </w:r>
      <w:r w:rsidR="001517F1">
        <w:rPr>
          <w:rFonts w:ascii="Times New Roman" w:hAnsi="Times New Roman"/>
          <w:b/>
        </w:rPr>
        <w:tab/>
      </w:r>
      <w:r w:rsidR="002C59A7" w:rsidRPr="001A5683">
        <w:rPr>
          <w:rFonts w:ascii="Times New Roman" w:hAnsi="Times New Roman"/>
        </w:rPr>
        <w:t>Section 15 of the Principal Act is repealed.</w:t>
      </w:r>
    </w:p>
    <w:p w:rsidR="002C59A7" w:rsidRPr="001A5683" w:rsidRDefault="009F72F7" w:rsidP="00043814">
      <w:pPr>
        <w:spacing w:before="120" w:after="0" w:line="240" w:lineRule="auto"/>
        <w:ind w:firstLine="432"/>
        <w:jc w:val="both"/>
        <w:rPr>
          <w:rFonts w:ascii="Times New Roman" w:hAnsi="Times New Roman"/>
        </w:rPr>
      </w:pPr>
      <w:r w:rsidRPr="001A5683">
        <w:rPr>
          <w:rFonts w:ascii="Times New Roman" w:hAnsi="Times New Roman"/>
          <w:b/>
        </w:rPr>
        <w:t>8.</w:t>
      </w:r>
      <w:r w:rsidR="002C59A7" w:rsidRPr="001A5683">
        <w:rPr>
          <w:rFonts w:ascii="Times New Roman" w:hAnsi="Times New Roman"/>
        </w:rPr>
        <w:t>—(1.)</w:t>
      </w:r>
      <w:r w:rsidR="001517F1">
        <w:rPr>
          <w:rFonts w:ascii="Times New Roman" w:hAnsi="Times New Roman"/>
        </w:rPr>
        <w:tab/>
      </w:r>
      <w:r w:rsidR="002C59A7" w:rsidRPr="001A5683">
        <w:rPr>
          <w:rFonts w:ascii="Times New Roman" w:hAnsi="Times New Roman"/>
        </w:rPr>
        <w:t>Section 19 of the Principal Act is repealed and the following section inserted in its stead:—</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Form of security.</w:t>
      </w:r>
    </w:p>
    <w:p w:rsidR="002C59A7" w:rsidRPr="001A5683" w:rsidRDefault="00673E94" w:rsidP="001517F1">
      <w:pPr>
        <w:tabs>
          <w:tab w:val="left" w:pos="990"/>
        </w:tabs>
        <w:spacing w:after="0" w:line="240" w:lineRule="auto"/>
        <w:ind w:firstLine="432"/>
        <w:rPr>
          <w:rFonts w:ascii="Times New Roman" w:hAnsi="Times New Roman"/>
        </w:rPr>
      </w:pPr>
      <w:r>
        <w:rPr>
          <w:rFonts w:ascii="Times New Roman" w:hAnsi="Times New Roman"/>
        </w:rPr>
        <w:t>“</w:t>
      </w:r>
      <w:r w:rsidR="002C59A7" w:rsidRPr="001A5683">
        <w:rPr>
          <w:rFonts w:ascii="Times New Roman" w:hAnsi="Times New Roman"/>
        </w:rPr>
        <w:t>19.</w:t>
      </w:r>
      <w:r w:rsidR="001517F1">
        <w:rPr>
          <w:rFonts w:ascii="Times New Roman" w:hAnsi="Times New Roman"/>
        </w:rPr>
        <w:tab/>
      </w:r>
      <w:r w:rsidR="002C59A7" w:rsidRPr="001A5683">
        <w:rPr>
          <w:rFonts w:ascii="Times New Roman" w:hAnsi="Times New Roman"/>
        </w:rPr>
        <w:t>A security shall be given in a manner and form approved by the Collector and may, subject to that approval, be by bond, guarantee, cash deposit or any other method, or by two or more different methods.</w:t>
      </w:r>
      <w:r>
        <w:rPr>
          <w:rFonts w:ascii="Times New Roman" w:hAnsi="Times New Roman"/>
        </w:rPr>
        <w:t>”</w:t>
      </w:r>
      <w:r w:rsidR="001517F1">
        <w:rPr>
          <w:rFonts w:ascii="Times New Roman" w:hAnsi="Times New Roman"/>
        </w:rPr>
        <w:t>.</w:t>
      </w:r>
    </w:p>
    <w:p w:rsidR="002C59A7" w:rsidRPr="001A5683" w:rsidRDefault="002C59A7" w:rsidP="001517F1">
      <w:pPr>
        <w:tabs>
          <w:tab w:val="left" w:pos="990"/>
        </w:tabs>
        <w:spacing w:after="0" w:line="240" w:lineRule="auto"/>
        <w:ind w:firstLine="432"/>
        <w:jc w:val="both"/>
        <w:rPr>
          <w:rFonts w:ascii="Times New Roman" w:hAnsi="Times New Roman"/>
        </w:rPr>
      </w:pPr>
      <w:r w:rsidRPr="001A5683">
        <w:rPr>
          <w:rFonts w:ascii="Times New Roman" w:hAnsi="Times New Roman"/>
        </w:rPr>
        <w:t>(2.)</w:t>
      </w:r>
      <w:r w:rsidR="001517F1">
        <w:rPr>
          <w:rFonts w:ascii="Times New Roman" w:hAnsi="Times New Roman"/>
        </w:rPr>
        <w:tab/>
      </w:r>
      <w:r w:rsidRPr="001A5683">
        <w:rPr>
          <w:rFonts w:ascii="Times New Roman" w:hAnsi="Times New Roman"/>
        </w:rPr>
        <w:t>The amendment made by the last preceding sub-section does not affect the force or effect of any security given before the commencement of this section under the section repealed by this section.</w:t>
      </w:r>
    </w:p>
    <w:p w:rsidR="00673E94" w:rsidRDefault="00673E94" w:rsidP="001517F1">
      <w:pPr>
        <w:spacing w:after="0" w:line="240" w:lineRule="auto"/>
        <w:jc w:val="both"/>
        <w:rPr>
          <w:rFonts w:ascii="Times New Roman" w:hAnsi="Times New Roman"/>
        </w:rPr>
      </w:pPr>
      <w:r>
        <w:rPr>
          <w:rFonts w:ascii="Times New Roman" w:hAnsi="Times New Roman"/>
        </w:rPr>
        <w:br w:type="page"/>
      </w:r>
    </w:p>
    <w:p w:rsidR="002C59A7" w:rsidRPr="001517F1" w:rsidRDefault="009F72F7" w:rsidP="0001544D">
      <w:pPr>
        <w:spacing w:after="60" w:line="240" w:lineRule="auto"/>
        <w:rPr>
          <w:rFonts w:ascii="Times New Roman" w:hAnsi="Times New Roman" w:cs="Times New Roman"/>
          <w:b/>
          <w:sz w:val="20"/>
        </w:rPr>
      </w:pPr>
      <w:r w:rsidRPr="001517F1">
        <w:rPr>
          <w:rFonts w:ascii="Times New Roman" w:hAnsi="Times New Roman" w:cs="Times New Roman"/>
          <w:b/>
          <w:sz w:val="20"/>
        </w:rPr>
        <w:lastRenderedPageBreak/>
        <w:t>Repeal.</w:t>
      </w:r>
    </w:p>
    <w:p w:rsidR="002C59A7" w:rsidRPr="001A5683" w:rsidRDefault="009F72F7" w:rsidP="001517F1">
      <w:pPr>
        <w:spacing w:after="0" w:line="240" w:lineRule="auto"/>
        <w:ind w:firstLine="432"/>
        <w:rPr>
          <w:rFonts w:ascii="Times New Roman" w:hAnsi="Times New Roman"/>
        </w:rPr>
      </w:pPr>
      <w:r w:rsidRPr="001A5683">
        <w:rPr>
          <w:rFonts w:ascii="Times New Roman" w:hAnsi="Times New Roman"/>
          <w:b/>
        </w:rPr>
        <w:t>9.</w:t>
      </w:r>
      <w:r w:rsidR="001517F1">
        <w:rPr>
          <w:rFonts w:ascii="Times New Roman" w:hAnsi="Times New Roman"/>
          <w:b/>
        </w:rPr>
        <w:tab/>
      </w:r>
      <w:r w:rsidR="002C59A7" w:rsidRPr="001A5683">
        <w:rPr>
          <w:rFonts w:ascii="Times New Roman" w:hAnsi="Times New Roman"/>
        </w:rPr>
        <w:t>Sections 25, 26 and 27 of the Principal Act are repealed.</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Heading to Part IV.</w:t>
      </w:r>
    </w:p>
    <w:p w:rsidR="002C59A7" w:rsidRPr="001A5683" w:rsidRDefault="009F72F7" w:rsidP="001517F1">
      <w:pPr>
        <w:tabs>
          <w:tab w:val="left" w:pos="900"/>
        </w:tabs>
        <w:spacing w:after="0" w:line="240" w:lineRule="auto"/>
        <w:ind w:firstLine="432"/>
        <w:rPr>
          <w:rFonts w:ascii="Times New Roman" w:hAnsi="Times New Roman"/>
        </w:rPr>
      </w:pPr>
      <w:r w:rsidRPr="001A5683">
        <w:rPr>
          <w:rFonts w:ascii="Times New Roman" w:hAnsi="Times New Roman"/>
          <w:b/>
        </w:rPr>
        <w:t>10.</w:t>
      </w:r>
      <w:r w:rsidR="001517F1">
        <w:rPr>
          <w:rFonts w:ascii="Times New Roman" w:hAnsi="Times New Roman"/>
          <w:b/>
        </w:rPr>
        <w:tab/>
      </w:r>
      <w:r w:rsidR="002C59A7" w:rsidRPr="001A5683">
        <w:rPr>
          <w:rFonts w:ascii="Times New Roman" w:hAnsi="Times New Roman"/>
        </w:rPr>
        <w:t>The heading to Part</w:t>
      </w:r>
      <w:r w:rsidR="001517F1">
        <w:rPr>
          <w:rFonts w:ascii="Times New Roman" w:hAnsi="Times New Roman"/>
        </w:rPr>
        <w:t xml:space="preserve"> </w:t>
      </w:r>
      <w:r w:rsidRPr="001A5683">
        <w:rPr>
          <w:rFonts w:ascii="Times New Roman" w:hAnsi="Times New Roman"/>
        </w:rPr>
        <w:t xml:space="preserve">IV. </w:t>
      </w:r>
      <w:r w:rsidR="002C59A7" w:rsidRPr="001A5683">
        <w:rPr>
          <w:rFonts w:ascii="Times New Roman" w:hAnsi="Times New Roman"/>
        </w:rPr>
        <w:t>of the Principal Act is omitted and the following heading inserted in its stead:—</w:t>
      </w:r>
    </w:p>
    <w:p w:rsidR="002C59A7" w:rsidRPr="001517F1" w:rsidRDefault="00673E94" w:rsidP="001517F1">
      <w:pPr>
        <w:spacing w:after="0" w:line="240" w:lineRule="auto"/>
        <w:jc w:val="center"/>
        <w:rPr>
          <w:rFonts w:ascii="Times New Roman" w:hAnsi="Times New Roman"/>
          <w:sz w:val="24"/>
        </w:rPr>
      </w:pPr>
      <w:r w:rsidRPr="001517F1">
        <w:rPr>
          <w:rFonts w:ascii="Times New Roman" w:hAnsi="Times New Roman"/>
          <w:smallCaps/>
          <w:sz w:val="24"/>
        </w:rPr>
        <w:t>“</w:t>
      </w:r>
      <w:r w:rsidR="009F72F7" w:rsidRPr="001517F1">
        <w:rPr>
          <w:rFonts w:ascii="Times New Roman" w:hAnsi="Times New Roman"/>
          <w:smallCaps/>
          <w:sz w:val="24"/>
        </w:rPr>
        <w:t>Part IV.—Regulation of Distilleries.</w:t>
      </w:r>
      <w:r w:rsidRPr="001517F1">
        <w:rPr>
          <w:rFonts w:ascii="Times New Roman" w:hAnsi="Times New Roman"/>
          <w:smallCaps/>
          <w:sz w:val="24"/>
        </w:rPr>
        <w:t>”</w:t>
      </w:r>
      <w:r w:rsidR="009F72F7" w:rsidRPr="001517F1">
        <w:rPr>
          <w:rFonts w:ascii="Times New Roman" w:hAnsi="Times New Roman"/>
          <w:smallCaps/>
          <w:sz w:val="24"/>
        </w:rPr>
        <w:t>.</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Repeal.</w:t>
      </w:r>
    </w:p>
    <w:p w:rsidR="002C59A7" w:rsidRPr="001A5683" w:rsidRDefault="009F72F7" w:rsidP="001517F1">
      <w:pPr>
        <w:tabs>
          <w:tab w:val="left" w:pos="990"/>
        </w:tabs>
        <w:spacing w:after="0" w:line="240" w:lineRule="auto"/>
        <w:ind w:firstLine="432"/>
        <w:rPr>
          <w:rFonts w:ascii="Times New Roman" w:hAnsi="Times New Roman"/>
        </w:rPr>
      </w:pPr>
      <w:r w:rsidRPr="001A5683">
        <w:rPr>
          <w:rFonts w:ascii="Times New Roman" w:hAnsi="Times New Roman"/>
          <w:b/>
        </w:rPr>
        <w:t>11.</w:t>
      </w:r>
      <w:r w:rsidR="001517F1">
        <w:rPr>
          <w:rFonts w:ascii="Times New Roman" w:hAnsi="Times New Roman"/>
          <w:b/>
        </w:rPr>
        <w:tab/>
      </w:r>
      <w:r w:rsidR="002C59A7" w:rsidRPr="001A5683">
        <w:rPr>
          <w:rFonts w:ascii="Times New Roman" w:hAnsi="Times New Roman"/>
        </w:rPr>
        <w:t>Sections 28 and 29 of the Principal Act are repealed.</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Duties of distiller.</w:t>
      </w:r>
    </w:p>
    <w:p w:rsidR="002C59A7" w:rsidRPr="001A5683" w:rsidRDefault="009F72F7" w:rsidP="001517F1">
      <w:pPr>
        <w:tabs>
          <w:tab w:val="left" w:pos="990"/>
        </w:tabs>
        <w:spacing w:after="0" w:line="240" w:lineRule="auto"/>
        <w:ind w:firstLine="432"/>
        <w:rPr>
          <w:rFonts w:ascii="Times New Roman" w:hAnsi="Times New Roman"/>
        </w:rPr>
      </w:pPr>
      <w:r w:rsidRPr="001A5683">
        <w:rPr>
          <w:rFonts w:ascii="Times New Roman" w:hAnsi="Times New Roman"/>
          <w:b/>
        </w:rPr>
        <w:t>12.</w:t>
      </w:r>
      <w:r w:rsidR="001517F1">
        <w:rPr>
          <w:rFonts w:ascii="Times New Roman" w:hAnsi="Times New Roman"/>
          <w:b/>
        </w:rPr>
        <w:tab/>
      </w:r>
      <w:r w:rsidR="002C59A7" w:rsidRPr="001A5683">
        <w:rPr>
          <w:rFonts w:ascii="Times New Roman" w:hAnsi="Times New Roman"/>
        </w:rPr>
        <w:t>Section 31 of the Principal Act is amended—</w:t>
      </w:r>
    </w:p>
    <w:p w:rsidR="002C59A7" w:rsidRPr="001A5683" w:rsidRDefault="002C59A7" w:rsidP="001517F1">
      <w:pPr>
        <w:spacing w:after="0" w:line="240" w:lineRule="auto"/>
        <w:ind w:left="1152" w:hanging="576"/>
        <w:jc w:val="both"/>
        <w:rPr>
          <w:rFonts w:ascii="Times New Roman" w:hAnsi="Times New Roman"/>
        </w:rPr>
      </w:pPr>
      <w:r w:rsidRPr="001A5683">
        <w:rPr>
          <w:rFonts w:ascii="Times New Roman" w:hAnsi="Times New Roman"/>
        </w:rPr>
        <w:t>(</w:t>
      </w:r>
      <w:r w:rsidR="009F72F7" w:rsidRPr="001A5683">
        <w:rPr>
          <w:rFonts w:ascii="Times New Roman" w:hAnsi="Times New Roman"/>
          <w:i/>
        </w:rPr>
        <w:t>a</w:t>
      </w:r>
      <w:r w:rsidRPr="001A5683">
        <w:rPr>
          <w:rFonts w:ascii="Times New Roman" w:hAnsi="Times New Roman"/>
        </w:rPr>
        <w:t>) by omitting from paragraph (</w:t>
      </w:r>
      <w:r w:rsidR="009F72F7" w:rsidRPr="001A5683">
        <w:rPr>
          <w:rFonts w:ascii="Times New Roman" w:hAnsi="Times New Roman"/>
          <w:i/>
        </w:rPr>
        <w:t>b</w:t>
      </w:r>
      <w:r w:rsidRPr="001A5683">
        <w:rPr>
          <w:rFonts w:ascii="Times New Roman" w:hAnsi="Times New Roman"/>
        </w:rPr>
        <w:t xml:space="preserve">) the words </w:t>
      </w:r>
      <w:r w:rsidR="00673E94">
        <w:rPr>
          <w:rFonts w:ascii="Times New Roman" w:hAnsi="Times New Roman"/>
        </w:rPr>
        <w:t>“</w:t>
      </w:r>
      <w:r w:rsidRPr="001A5683">
        <w:rPr>
          <w:rFonts w:ascii="Times New Roman" w:hAnsi="Times New Roman"/>
        </w:rPr>
        <w:t>the officer</w:t>
      </w:r>
      <w:r w:rsidR="00673E94">
        <w:rPr>
          <w:rFonts w:ascii="Times New Roman" w:hAnsi="Times New Roman"/>
        </w:rPr>
        <w:t>”</w:t>
      </w:r>
      <w:r w:rsidRPr="001A5683">
        <w:rPr>
          <w:rFonts w:ascii="Times New Roman" w:hAnsi="Times New Roman"/>
        </w:rPr>
        <w:t xml:space="preserve"> and inserting in their stead the words </w:t>
      </w:r>
      <w:r w:rsidR="00673E94">
        <w:rPr>
          <w:rFonts w:ascii="Times New Roman" w:hAnsi="Times New Roman"/>
        </w:rPr>
        <w:t>“</w:t>
      </w:r>
      <w:r w:rsidRPr="001A5683">
        <w:rPr>
          <w:rFonts w:ascii="Times New Roman" w:hAnsi="Times New Roman"/>
        </w:rPr>
        <w:t>any officers doing duty in the distillery</w:t>
      </w:r>
      <w:r w:rsidR="00673E94">
        <w:rPr>
          <w:rFonts w:ascii="Times New Roman" w:hAnsi="Times New Roman"/>
        </w:rPr>
        <w:t>”</w:t>
      </w:r>
      <w:r w:rsidRPr="001A5683">
        <w:rPr>
          <w:rFonts w:ascii="Times New Roman" w:hAnsi="Times New Roman"/>
        </w:rPr>
        <w:t>;</w:t>
      </w:r>
    </w:p>
    <w:p w:rsidR="002C59A7" w:rsidRPr="001A5683" w:rsidRDefault="002C59A7" w:rsidP="001517F1">
      <w:pPr>
        <w:spacing w:after="0" w:line="240" w:lineRule="auto"/>
        <w:ind w:left="1152" w:hanging="576"/>
        <w:jc w:val="both"/>
        <w:rPr>
          <w:rFonts w:ascii="Times New Roman" w:hAnsi="Times New Roman"/>
        </w:rPr>
      </w:pPr>
      <w:r w:rsidRPr="001A5683">
        <w:rPr>
          <w:rFonts w:ascii="Times New Roman" w:hAnsi="Times New Roman"/>
        </w:rPr>
        <w:t>(</w:t>
      </w:r>
      <w:r w:rsidR="009F72F7" w:rsidRPr="001A5683">
        <w:rPr>
          <w:rFonts w:ascii="Times New Roman" w:hAnsi="Times New Roman"/>
          <w:i/>
        </w:rPr>
        <w:t>b</w:t>
      </w:r>
      <w:r w:rsidRPr="001A5683">
        <w:rPr>
          <w:rFonts w:ascii="Times New Roman" w:hAnsi="Times New Roman"/>
        </w:rPr>
        <w:t>)</w:t>
      </w:r>
      <w:r w:rsidR="00673E94">
        <w:rPr>
          <w:rFonts w:ascii="Times New Roman" w:hAnsi="Times New Roman"/>
        </w:rPr>
        <w:t xml:space="preserve"> </w:t>
      </w:r>
      <w:r w:rsidRPr="001A5683">
        <w:rPr>
          <w:rFonts w:ascii="Times New Roman" w:hAnsi="Times New Roman"/>
        </w:rPr>
        <w:t>by omitting from paragraph (</w:t>
      </w:r>
      <w:r w:rsidR="009F72F7" w:rsidRPr="001A5683">
        <w:rPr>
          <w:rFonts w:ascii="Times New Roman" w:hAnsi="Times New Roman"/>
          <w:i/>
        </w:rPr>
        <w:t>c</w:t>
      </w:r>
      <w:r w:rsidRPr="001A5683">
        <w:rPr>
          <w:rFonts w:ascii="Times New Roman" w:hAnsi="Times New Roman"/>
        </w:rPr>
        <w:t xml:space="preserve">) the words </w:t>
      </w:r>
      <w:r w:rsidR="00673E94">
        <w:rPr>
          <w:rFonts w:ascii="Times New Roman" w:hAnsi="Times New Roman"/>
        </w:rPr>
        <w:t>“</w:t>
      </w:r>
      <w:r w:rsidRPr="001A5683">
        <w:rPr>
          <w:rFonts w:ascii="Times New Roman" w:hAnsi="Times New Roman"/>
        </w:rPr>
        <w:t>the officer</w:t>
      </w:r>
      <w:r w:rsidR="00673E94">
        <w:rPr>
          <w:rFonts w:ascii="Times New Roman" w:hAnsi="Times New Roman"/>
        </w:rPr>
        <w:t>”</w:t>
      </w:r>
      <w:r w:rsidRPr="001A5683">
        <w:rPr>
          <w:rFonts w:ascii="Times New Roman" w:hAnsi="Times New Roman"/>
        </w:rPr>
        <w:t xml:space="preserve"> and inserting in their stead the word </w:t>
      </w:r>
      <w:r w:rsidR="00673E94">
        <w:rPr>
          <w:rFonts w:ascii="Times New Roman" w:hAnsi="Times New Roman"/>
        </w:rPr>
        <w:t>“</w:t>
      </w:r>
      <w:r w:rsidRPr="001A5683">
        <w:rPr>
          <w:rFonts w:ascii="Times New Roman" w:hAnsi="Times New Roman"/>
        </w:rPr>
        <w:t>officers</w:t>
      </w:r>
      <w:r w:rsidR="00673E94">
        <w:rPr>
          <w:rFonts w:ascii="Times New Roman" w:hAnsi="Times New Roman"/>
        </w:rPr>
        <w:t>”</w:t>
      </w:r>
      <w:r w:rsidRPr="001A5683">
        <w:rPr>
          <w:rFonts w:ascii="Times New Roman" w:hAnsi="Times New Roman"/>
        </w:rPr>
        <w:t>;</w:t>
      </w:r>
    </w:p>
    <w:p w:rsidR="002C59A7" w:rsidRPr="001A5683" w:rsidRDefault="002C59A7" w:rsidP="001517F1">
      <w:pPr>
        <w:spacing w:after="0" w:line="240" w:lineRule="auto"/>
        <w:ind w:left="1152" w:hanging="576"/>
        <w:jc w:val="both"/>
        <w:rPr>
          <w:rFonts w:ascii="Times New Roman" w:hAnsi="Times New Roman"/>
        </w:rPr>
      </w:pPr>
      <w:r w:rsidRPr="001A5683">
        <w:rPr>
          <w:rFonts w:ascii="Times New Roman" w:hAnsi="Times New Roman"/>
        </w:rPr>
        <w:t>(</w:t>
      </w:r>
      <w:r w:rsidR="009F72F7" w:rsidRPr="001A5683">
        <w:rPr>
          <w:rFonts w:ascii="Times New Roman" w:hAnsi="Times New Roman"/>
          <w:i/>
        </w:rPr>
        <w:t>c</w:t>
      </w:r>
      <w:r w:rsidRPr="001A5683">
        <w:rPr>
          <w:rFonts w:ascii="Times New Roman" w:hAnsi="Times New Roman"/>
        </w:rPr>
        <w:t>) by omitting from paragraph (</w:t>
      </w:r>
      <w:r w:rsidR="009F72F7" w:rsidRPr="001A5683">
        <w:rPr>
          <w:rFonts w:ascii="Times New Roman" w:hAnsi="Times New Roman"/>
          <w:i/>
        </w:rPr>
        <w:t>f</w:t>
      </w:r>
      <w:r w:rsidRPr="001A5683">
        <w:rPr>
          <w:rFonts w:ascii="Times New Roman" w:hAnsi="Times New Roman"/>
        </w:rPr>
        <w:t xml:space="preserve">) the words </w:t>
      </w:r>
      <w:r w:rsidR="00673E94">
        <w:rPr>
          <w:rFonts w:ascii="Times New Roman" w:hAnsi="Times New Roman"/>
        </w:rPr>
        <w:t>“</w:t>
      </w:r>
      <w:r w:rsidRPr="001A5683">
        <w:rPr>
          <w:rFonts w:ascii="Times New Roman" w:hAnsi="Times New Roman"/>
        </w:rPr>
        <w:t>the officers</w:t>
      </w:r>
      <w:r w:rsidR="00673E94">
        <w:rPr>
          <w:rFonts w:ascii="Times New Roman" w:hAnsi="Times New Roman"/>
        </w:rPr>
        <w:t>”</w:t>
      </w:r>
      <w:r w:rsidRPr="001A5683">
        <w:rPr>
          <w:rFonts w:ascii="Times New Roman" w:hAnsi="Times New Roman"/>
        </w:rPr>
        <w:t xml:space="preserve"> and inserting in their stead the word </w:t>
      </w:r>
      <w:r w:rsidR="00673E94">
        <w:rPr>
          <w:rFonts w:ascii="Times New Roman" w:hAnsi="Times New Roman"/>
        </w:rPr>
        <w:t>“</w:t>
      </w:r>
      <w:r w:rsidRPr="001A5683">
        <w:rPr>
          <w:rFonts w:ascii="Times New Roman" w:hAnsi="Times New Roman"/>
        </w:rPr>
        <w:t>officers</w:t>
      </w:r>
      <w:r w:rsidR="00673E94">
        <w:rPr>
          <w:rFonts w:ascii="Times New Roman" w:hAnsi="Times New Roman"/>
        </w:rPr>
        <w:t>”</w:t>
      </w:r>
      <w:r w:rsidRPr="001A5683">
        <w:rPr>
          <w:rFonts w:ascii="Times New Roman" w:hAnsi="Times New Roman"/>
        </w:rPr>
        <w:t>; and</w:t>
      </w:r>
    </w:p>
    <w:p w:rsidR="002C59A7" w:rsidRPr="001A5683" w:rsidRDefault="002C59A7" w:rsidP="001517F1">
      <w:pPr>
        <w:spacing w:after="0" w:line="240" w:lineRule="auto"/>
        <w:ind w:left="1152" w:hanging="576"/>
        <w:jc w:val="both"/>
        <w:rPr>
          <w:rFonts w:ascii="Times New Roman" w:hAnsi="Times New Roman"/>
        </w:rPr>
      </w:pPr>
      <w:r w:rsidRPr="001A5683">
        <w:rPr>
          <w:rFonts w:ascii="Times New Roman" w:hAnsi="Times New Roman"/>
        </w:rPr>
        <w:t>(</w:t>
      </w:r>
      <w:r w:rsidR="009F72F7" w:rsidRPr="001A5683">
        <w:rPr>
          <w:rFonts w:ascii="Times New Roman" w:hAnsi="Times New Roman"/>
          <w:i/>
        </w:rPr>
        <w:t>d</w:t>
      </w:r>
      <w:r w:rsidRPr="001A5683">
        <w:rPr>
          <w:rFonts w:ascii="Times New Roman" w:hAnsi="Times New Roman"/>
        </w:rPr>
        <w:t>) by omitting from paragraph (</w:t>
      </w:r>
      <w:r w:rsidR="009F72F7" w:rsidRPr="001A5683">
        <w:rPr>
          <w:rFonts w:ascii="Times New Roman" w:hAnsi="Times New Roman"/>
          <w:i/>
        </w:rPr>
        <w:t>j</w:t>
      </w:r>
      <w:r w:rsidRPr="001A5683">
        <w:rPr>
          <w:rFonts w:ascii="Times New Roman" w:hAnsi="Times New Roman"/>
        </w:rPr>
        <w:t xml:space="preserve">) the words </w:t>
      </w:r>
      <w:r w:rsidR="00673E94">
        <w:rPr>
          <w:rFonts w:ascii="Times New Roman" w:hAnsi="Times New Roman"/>
        </w:rPr>
        <w:t>“</w:t>
      </w:r>
      <w:r w:rsidRPr="001A5683">
        <w:rPr>
          <w:rFonts w:ascii="Times New Roman" w:hAnsi="Times New Roman"/>
        </w:rPr>
        <w:t>the officer</w:t>
      </w:r>
      <w:r w:rsidR="00673E94">
        <w:rPr>
          <w:rFonts w:ascii="Times New Roman" w:hAnsi="Times New Roman"/>
        </w:rPr>
        <w:t>”</w:t>
      </w:r>
      <w:r w:rsidRPr="001A5683">
        <w:rPr>
          <w:rFonts w:ascii="Times New Roman" w:hAnsi="Times New Roman"/>
        </w:rPr>
        <w:t xml:space="preserve"> and inserting in their stead the word </w:t>
      </w:r>
      <w:r w:rsidR="00673E94">
        <w:rPr>
          <w:rFonts w:ascii="Times New Roman" w:hAnsi="Times New Roman"/>
        </w:rPr>
        <w:t>“</w:t>
      </w:r>
      <w:r w:rsidRPr="001A5683">
        <w:rPr>
          <w:rFonts w:ascii="Times New Roman" w:hAnsi="Times New Roman"/>
        </w:rPr>
        <w:t>officers</w:t>
      </w:r>
      <w:r w:rsidR="00673E94">
        <w:rPr>
          <w:rFonts w:ascii="Times New Roman" w:hAnsi="Times New Roman"/>
        </w:rPr>
        <w:t>”</w:t>
      </w:r>
      <w:r w:rsidRPr="001A5683">
        <w:rPr>
          <w:rFonts w:ascii="Times New Roman" w:hAnsi="Times New Roman"/>
        </w:rPr>
        <w:t>.</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Repeal.</w:t>
      </w:r>
    </w:p>
    <w:p w:rsidR="002C59A7" w:rsidRPr="001A5683" w:rsidRDefault="009F72F7" w:rsidP="001517F1">
      <w:pPr>
        <w:tabs>
          <w:tab w:val="left" w:pos="900"/>
        </w:tabs>
        <w:spacing w:after="0" w:line="240" w:lineRule="auto"/>
        <w:ind w:firstLine="432"/>
        <w:jc w:val="both"/>
        <w:rPr>
          <w:rFonts w:ascii="Times New Roman" w:hAnsi="Times New Roman"/>
        </w:rPr>
      </w:pPr>
      <w:r w:rsidRPr="001A5683">
        <w:rPr>
          <w:rFonts w:ascii="Times New Roman" w:hAnsi="Times New Roman"/>
          <w:b/>
        </w:rPr>
        <w:t>13.</w:t>
      </w:r>
      <w:r w:rsidR="001517F1">
        <w:rPr>
          <w:rFonts w:ascii="Times New Roman" w:hAnsi="Times New Roman"/>
          <w:b/>
        </w:rPr>
        <w:tab/>
      </w:r>
      <w:r w:rsidR="002C59A7" w:rsidRPr="001A5683">
        <w:rPr>
          <w:rFonts w:ascii="Times New Roman" w:hAnsi="Times New Roman"/>
        </w:rPr>
        <w:t>Sections 32, 39, 41, 42, 45, 48 and 49 of the Principal Act are repealed.</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Recovery of amounts payable under section 50.</w:t>
      </w:r>
    </w:p>
    <w:p w:rsidR="002C59A7" w:rsidRPr="001A5683" w:rsidRDefault="009F72F7" w:rsidP="001517F1">
      <w:pPr>
        <w:tabs>
          <w:tab w:val="left" w:pos="900"/>
        </w:tabs>
        <w:spacing w:after="0" w:line="240" w:lineRule="auto"/>
        <w:ind w:firstLine="432"/>
        <w:jc w:val="both"/>
        <w:rPr>
          <w:rFonts w:ascii="Times New Roman" w:hAnsi="Times New Roman"/>
        </w:rPr>
      </w:pPr>
      <w:r w:rsidRPr="001A5683">
        <w:rPr>
          <w:rFonts w:ascii="Times New Roman" w:hAnsi="Times New Roman"/>
          <w:b/>
        </w:rPr>
        <w:t>14.</w:t>
      </w:r>
      <w:r w:rsidR="001517F1">
        <w:rPr>
          <w:rFonts w:ascii="Times New Roman" w:hAnsi="Times New Roman"/>
          <w:b/>
        </w:rPr>
        <w:tab/>
      </w:r>
      <w:r w:rsidR="002C59A7" w:rsidRPr="001A5683">
        <w:rPr>
          <w:rFonts w:ascii="Times New Roman" w:hAnsi="Times New Roman"/>
        </w:rPr>
        <w:t>Section 50</w:t>
      </w:r>
      <w:r w:rsidRPr="001A5683">
        <w:rPr>
          <w:rFonts w:ascii="Times New Roman" w:hAnsi="Times New Roman"/>
          <w:smallCaps/>
        </w:rPr>
        <w:t xml:space="preserve">a </w:t>
      </w:r>
      <w:r w:rsidR="002C59A7" w:rsidRPr="001A5683">
        <w:rPr>
          <w:rFonts w:ascii="Times New Roman" w:hAnsi="Times New Roman"/>
        </w:rPr>
        <w:t xml:space="preserve">of the Principal Act is amended by omitting from sub-section (1.) the words </w:t>
      </w:r>
      <w:r w:rsidR="00673E94">
        <w:rPr>
          <w:rFonts w:ascii="Times New Roman" w:hAnsi="Times New Roman"/>
        </w:rPr>
        <w:t>“</w:t>
      </w:r>
      <w:r w:rsidR="002C59A7" w:rsidRPr="001A5683">
        <w:rPr>
          <w:rFonts w:ascii="Times New Roman" w:hAnsi="Times New Roman"/>
        </w:rPr>
        <w:t>sub-section (1.) of section forty-nine of this Act or</w:t>
      </w:r>
      <w:r w:rsidR="00673E94">
        <w:rPr>
          <w:rFonts w:ascii="Times New Roman" w:hAnsi="Times New Roman"/>
        </w:rPr>
        <w:t>”</w:t>
      </w:r>
      <w:r w:rsidR="002C59A7" w:rsidRPr="001A5683">
        <w:rPr>
          <w:rFonts w:ascii="Times New Roman" w:hAnsi="Times New Roman"/>
        </w:rPr>
        <w:t>.</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Loss during distillation.</w:t>
      </w:r>
    </w:p>
    <w:p w:rsidR="002C59A7" w:rsidRPr="001A5683" w:rsidRDefault="009F72F7" w:rsidP="001517F1">
      <w:pPr>
        <w:tabs>
          <w:tab w:val="left" w:pos="900"/>
        </w:tabs>
        <w:spacing w:after="0" w:line="240" w:lineRule="auto"/>
        <w:ind w:firstLine="432"/>
        <w:rPr>
          <w:rFonts w:ascii="Times New Roman" w:hAnsi="Times New Roman"/>
        </w:rPr>
      </w:pPr>
      <w:r w:rsidRPr="001A5683">
        <w:rPr>
          <w:rFonts w:ascii="Times New Roman" w:hAnsi="Times New Roman"/>
          <w:b/>
        </w:rPr>
        <w:t>15.</w:t>
      </w:r>
      <w:r w:rsidR="001517F1">
        <w:rPr>
          <w:rFonts w:ascii="Times New Roman" w:hAnsi="Times New Roman"/>
          <w:b/>
        </w:rPr>
        <w:tab/>
      </w:r>
      <w:r w:rsidR="002C59A7" w:rsidRPr="001A5683">
        <w:rPr>
          <w:rFonts w:ascii="Times New Roman" w:hAnsi="Times New Roman"/>
        </w:rPr>
        <w:t xml:space="preserve">Section 51 of the Principal Act is amended by omitting the words </w:t>
      </w:r>
      <w:r w:rsidR="00673E94">
        <w:rPr>
          <w:rFonts w:ascii="Times New Roman" w:hAnsi="Times New Roman"/>
        </w:rPr>
        <w:t>“</w:t>
      </w:r>
      <w:r w:rsidR="002C59A7" w:rsidRPr="001A5683">
        <w:rPr>
          <w:rFonts w:ascii="Times New Roman" w:hAnsi="Times New Roman"/>
        </w:rPr>
        <w:t>the officer</w:t>
      </w:r>
      <w:r w:rsidR="00673E94">
        <w:rPr>
          <w:rFonts w:ascii="Times New Roman" w:hAnsi="Times New Roman"/>
        </w:rPr>
        <w:t>”</w:t>
      </w:r>
      <w:r w:rsidR="002C59A7" w:rsidRPr="001A5683">
        <w:rPr>
          <w:rFonts w:ascii="Times New Roman" w:hAnsi="Times New Roman"/>
        </w:rPr>
        <w:t xml:space="preserve"> and inserting in their stead the words </w:t>
      </w:r>
      <w:r w:rsidR="00673E94">
        <w:rPr>
          <w:rFonts w:ascii="Times New Roman" w:hAnsi="Times New Roman"/>
        </w:rPr>
        <w:t>“</w:t>
      </w:r>
      <w:r w:rsidR="002C59A7" w:rsidRPr="001A5683">
        <w:rPr>
          <w:rFonts w:ascii="Times New Roman" w:hAnsi="Times New Roman"/>
        </w:rPr>
        <w:t>an officer</w:t>
      </w:r>
      <w:r w:rsidR="00673E94">
        <w:rPr>
          <w:rFonts w:ascii="Times New Roman" w:hAnsi="Times New Roman"/>
        </w:rPr>
        <w:t>”</w:t>
      </w:r>
      <w:r w:rsidR="002C59A7" w:rsidRPr="001A5683">
        <w:rPr>
          <w:rFonts w:ascii="Times New Roman" w:hAnsi="Times New Roman"/>
        </w:rPr>
        <w:t>.</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Customs control.</w:t>
      </w:r>
    </w:p>
    <w:p w:rsidR="002C59A7" w:rsidRPr="001A5683" w:rsidRDefault="009F72F7" w:rsidP="001517F1">
      <w:pPr>
        <w:tabs>
          <w:tab w:val="left" w:pos="900"/>
        </w:tabs>
        <w:spacing w:after="0" w:line="240" w:lineRule="auto"/>
        <w:ind w:firstLine="432"/>
        <w:jc w:val="both"/>
        <w:rPr>
          <w:rFonts w:ascii="Times New Roman" w:hAnsi="Times New Roman"/>
        </w:rPr>
      </w:pPr>
      <w:r w:rsidRPr="001A5683">
        <w:rPr>
          <w:rFonts w:ascii="Times New Roman" w:hAnsi="Times New Roman"/>
          <w:b/>
        </w:rPr>
        <w:t>16.</w:t>
      </w:r>
      <w:r w:rsidR="001517F1">
        <w:rPr>
          <w:rFonts w:ascii="Times New Roman" w:hAnsi="Times New Roman"/>
          <w:b/>
        </w:rPr>
        <w:tab/>
      </w:r>
      <w:r w:rsidR="002C59A7" w:rsidRPr="001A5683">
        <w:rPr>
          <w:rFonts w:ascii="Times New Roman" w:hAnsi="Times New Roman"/>
        </w:rPr>
        <w:t xml:space="preserve">Section 57 of the Principal Act is amended by omitting the words </w:t>
      </w:r>
      <w:r w:rsidR="00673E94">
        <w:rPr>
          <w:rFonts w:ascii="Times New Roman" w:hAnsi="Times New Roman"/>
        </w:rPr>
        <w:t>“</w:t>
      </w:r>
      <w:r w:rsidR="002C59A7" w:rsidRPr="001A5683">
        <w:rPr>
          <w:rFonts w:ascii="Times New Roman" w:hAnsi="Times New Roman"/>
        </w:rPr>
        <w:t>Two hundred dollars</w:t>
      </w:r>
      <w:r w:rsidR="00673E94">
        <w:rPr>
          <w:rFonts w:ascii="Times New Roman" w:hAnsi="Times New Roman"/>
        </w:rPr>
        <w:t>”</w:t>
      </w:r>
      <w:r w:rsidR="002C59A7" w:rsidRPr="001A5683">
        <w:rPr>
          <w:rFonts w:ascii="Times New Roman" w:hAnsi="Times New Roman"/>
        </w:rPr>
        <w:t xml:space="preserve"> and inserting in their stead the words </w:t>
      </w:r>
      <w:r w:rsidR="00673E94">
        <w:rPr>
          <w:rFonts w:ascii="Times New Roman" w:hAnsi="Times New Roman"/>
        </w:rPr>
        <w:t>“</w:t>
      </w:r>
      <w:r w:rsidR="002C59A7" w:rsidRPr="001A5683">
        <w:rPr>
          <w:rFonts w:ascii="Times New Roman" w:hAnsi="Times New Roman"/>
        </w:rPr>
        <w:t>One thousand dollars</w:t>
      </w:r>
      <w:r w:rsidR="00673E94">
        <w:rPr>
          <w:rFonts w:ascii="Times New Roman" w:hAnsi="Times New Roman"/>
        </w:rPr>
        <w:t>”</w:t>
      </w:r>
      <w:r w:rsidR="002C59A7" w:rsidRPr="001A5683">
        <w:rPr>
          <w:rFonts w:ascii="Times New Roman" w:hAnsi="Times New Roman"/>
        </w:rPr>
        <w:t>.</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Strength of spirits for fortifying.</w:t>
      </w:r>
    </w:p>
    <w:p w:rsidR="002C59A7" w:rsidRPr="001A5683" w:rsidRDefault="009F72F7" w:rsidP="001517F1">
      <w:pPr>
        <w:tabs>
          <w:tab w:val="left" w:pos="1080"/>
        </w:tabs>
        <w:spacing w:after="0" w:line="240" w:lineRule="auto"/>
        <w:ind w:firstLine="432"/>
        <w:rPr>
          <w:rFonts w:ascii="Times New Roman" w:hAnsi="Times New Roman"/>
        </w:rPr>
      </w:pPr>
      <w:r w:rsidRPr="001A5683">
        <w:rPr>
          <w:rFonts w:ascii="Times New Roman" w:hAnsi="Times New Roman"/>
          <w:b/>
        </w:rPr>
        <w:t>17.</w:t>
      </w:r>
      <w:r w:rsidR="001517F1">
        <w:rPr>
          <w:rFonts w:ascii="Times New Roman" w:hAnsi="Times New Roman"/>
          <w:b/>
        </w:rPr>
        <w:tab/>
      </w:r>
      <w:r w:rsidR="002C59A7" w:rsidRPr="001A5683">
        <w:rPr>
          <w:rFonts w:ascii="Times New Roman" w:hAnsi="Times New Roman"/>
        </w:rPr>
        <w:t xml:space="preserve">Section 58 of the Principal Act is amended by omitting the words </w:t>
      </w:r>
      <w:r w:rsidR="00673E94">
        <w:rPr>
          <w:rFonts w:ascii="Times New Roman" w:hAnsi="Times New Roman"/>
        </w:rPr>
        <w:t>“</w:t>
      </w:r>
      <w:r w:rsidR="002C59A7" w:rsidRPr="001A5683">
        <w:rPr>
          <w:rFonts w:ascii="Times New Roman" w:hAnsi="Times New Roman"/>
        </w:rPr>
        <w:t>the officer</w:t>
      </w:r>
      <w:r w:rsidR="00673E94">
        <w:rPr>
          <w:rFonts w:ascii="Times New Roman" w:hAnsi="Times New Roman"/>
        </w:rPr>
        <w:t>”</w:t>
      </w:r>
      <w:r w:rsidR="002C59A7" w:rsidRPr="001A5683">
        <w:rPr>
          <w:rFonts w:ascii="Times New Roman" w:hAnsi="Times New Roman"/>
        </w:rPr>
        <w:t xml:space="preserve"> and inserting in their stead the words </w:t>
      </w:r>
      <w:r w:rsidR="00673E94">
        <w:rPr>
          <w:rFonts w:ascii="Times New Roman" w:hAnsi="Times New Roman"/>
        </w:rPr>
        <w:t>“</w:t>
      </w:r>
      <w:r w:rsidR="002C59A7" w:rsidRPr="001A5683">
        <w:rPr>
          <w:rFonts w:ascii="Times New Roman" w:hAnsi="Times New Roman"/>
        </w:rPr>
        <w:t>an officer</w:t>
      </w:r>
      <w:r w:rsidR="00673E94">
        <w:rPr>
          <w:rFonts w:ascii="Times New Roman" w:hAnsi="Times New Roman"/>
        </w:rPr>
        <w:t>”</w:t>
      </w:r>
      <w:r w:rsidR="002C59A7" w:rsidRPr="001A5683">
        <w:rPr>
          <w:rFonts w:ascii="Times New Roman" w:hAnsi="Times New Roman"/>
        </w:rPr>
        <w:t>.</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Vessels to be emptied and cleaned.</w:t>
      </w:r>
    </w:p>
    <w:p w:rsidR="002C59A7" w:rsidRPr="001A5683" w:rsidRDefault="009F72F7" w:rsidP="001517F1">
      <w:pPr>
        <w:tabs>
          <w:tab w:val="left" w:pos="1080"/>
        </w:tabs>
        <w:spacing w:after="0" w:line="240" w:lineRule="auto"/>
        <w:ind w:firstLine="432"/>
        <w:rPr>
          <w:rFonts w:ascii="Times New Roman" w:hAnsi="Times New Roman"/>
        </w:rPr>
      </w:pPr>
      <w:r w:rsidRPr="001A5683">
        <w:rPr>
          <w:rFonts w:ascii="Times New Roman" w:hAnsi="Times New Roman"/>
          <w:b/>
        </w:rPr>
        <w:t>18.</w:t>
      </w:r>
      <w:r w:rsidR="001517F1">
        <w:rPr>
          <w:rFonts w:ascii="Times New Roman" w:hAnsi="Times New Roman"/>
          <w:b/>
        </w:rPr>
        <w:tab/>
      </w:r>
      <w:r w:rsidR="002C59A7" w:rsidRPr="001A5683">
        <w:rPr>
          <w:rFonts w:ascii="Times New Roman" w:hAnsi="Times New Roman"/>
        </w:rPr>
        <w:t xml:space="preserve">Section 62 of the Principal Act is amended by omitting the words </w:t>
      </w:r>
      <w:r w:rsidR="00673E94">
        <w:rPr>
          <w:rFonts w:ascii="Times New Roman" w:hAnsi="Times New Roman"/>
        </w:rPr>
        <w:t>“</w:t>
      </w:r>
      <w:r w:rsidR="002C59A7" w:rsidRPr="001A5683">
        <w:rPr>
          <w:rFonts w:ascii="Times New Roman" w:hAnsi="Times New Roman"/>
        </w:rPr>
        <w:t>the officer</w:t>
      </w:r>
      <w:r w:rsidR="00673E94">
        <w:rPr>
          <w:rFonts w:ascii="Times New Roman" w:hAnsi="Times New Roman"/>
        </w:rPr>
        <w:t>”</w:t>
      </w:r>
      <w:r w:rsidR="002C59A7" w:rsidRPr="001A5683">
        <w:rPr>
          <w:rFonts w:ascii="Times New Roman" w:hAnsi="Times New Roman"/>
        </w:rPr>
        <w:t xml:space="preserve"> (first occurring) and inserting in their stead the words </w:t>
      </w:r>
      <w:r w:rsidR="00673E94">
        <w:rPr>
          <w:rFonts w:ascii="Times New Roman" w:hAnsi="Times New Roman"/>
        </w:rPr>
        <w:t>“</w:t>
      </w:r>
      <w:r w:rsidR="002C59A7" w:rsidRPr="001A5683">
        <w:rPr>
          <w:rFonts w:ascii="Times New Roman" w:hAnsi="Times New Roman"/>
        </w:rPr>
        <w:t>an officer</w:t>
      </w:r>
      <w:r w:rsidR="00673E94">
        <w:rPr>
          <w:rFonts w:ascii="Times New Roman" w:hAnsi="Times New Roman"/>
        </w:rPr>
        <w:t>”</w:t>
      </w:r>
      <w:r w:rsidR="002C59A7" w:rsidRPr="001A5683">
        <w:rPr>
          <w:rFonts w:ascii="Times New Roman" w:hAnsi="Times New Roman"/>
        </w:rPr>
        <w:t>.</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Forfeiture.</w:t>
      </w:r>
    </w:p>
    <w:p w:rsidR="002C59A7" w:rsidRPr="001A5683" w:rsidRDefault="009F72F7" w:rsidP="001517F1">
      <w:pPr>
        <w:tabs>
          <w:tab w:val="left" w:pos="1080"/>
        </w:tabs>
        <w:spacing w:before="60" w:after="60" w:line="240" w:lineRule="auto"/>
        <w:ind w:firstLine="432"/>
        <w:rPr>
          <w:rFonts w:ascii="Times New Roman" w:hAnsi="Times New Roman"/>
        </w:rPr>
      </w:pPr>
      <w:r w:rsidRPr="001A5683">
        <w:rPr>
          <w:rFonts w:ascii="Times New Roman" w:hAnsi="Times New Roman"/>
          <w:b/>
        </w:rPr>
        <w:t>19.</w:t>
      </w:r>
      <w:r w:rsidR="001517F1">
        <w:rPr>
          <w:rFonts w:ascii="Times New Roman" w:hAnsi="Times New Roman"/>
          <w:b/>
        </w:rPr>
        <w:tab/>
      </w:r>
      <w:r w:rsidR="002C59A7" w:rsidRPr="001A5683">
        <w:rPr>
          <w:rFonts w:ascii="Times New Roman" w:hAnsi="Times New Roman"/>
        </w:rPr>
        <w:t xml:space="preserve">Section 73 of the Principal Act is amended by adding at the end of paragraph (I.) the words </w:t>
      </w:r>
      <w:r w:rsidR="00673E94">
        <w:rPr>
          <w:rFonts w:ascii="Times New Roman" w:hAnsi="Times New Roman"/>
        </w:rPr>
        <w:t>“</w:t>
      </w:r>
      <w:r w:rsidR="002C59A7" w:rsidRPr="001A5683">
        <w:rPr>
          <w:rFonts w:ascii="Times New Roman" w:hAnsi="Times New Roman"/>
        </w:rPr>
        <w:t>,</w:t>
      </w:r>
      <w:r w:rsidR="00166348">
        <w:rPr>
          <w:rFonts w:ascii="Times New Roman" w:hAnsi="Times New Roman"/>
        </w:rPr>
        <w:t xml:space="preserve"> </w:t>
      </w:r>
      <w:r w:rsidR="002C59A7" w:rsidRPr="001A5683">
        <w:rPr>
          <w:rFonts w:ascii="Times New Roman" w:hAnsi="Times New Roman"/>
        </w:rPr>
        <w:t>and other stills in which spirits have been distilled in contravention of this Act</w:t>
      </w:r>
      <w:r w:rsidR="00673E94">
        <w:rPr>
          <w:rFonts w:ascii="Times New Roman" w:hAnsi="Times New Roman"/>
        </w:rPr>
        <w:t>”</w:t>
      </w:r>
      <w:r w:rsidR="002C59A7" w:rsidRPr="001A5683">
        <w:rPr>
          <w:rFonts w:ascii="Times New Roman" w:hAnsi="Times New Roman"/>
        </w:rPr>
        <w:t>.</w:t>
      </w:r>
    </w:p>
    <w:p w:rsidR="002C59A7" w:rsidRPr="001A5683" w:rsidRDefault="009F72F7" w:rsidP="00043814">
      <w:pPr>
        <w:tabs>
          <w:tab w:val="left" w:pos="900"/>
          <w:tab w:val="left" w:pos="1170"/>
        </w:tabs>
        <w:spacing w:before="120" w:after="60" w:line="240" w:lineRule="auto"/>
        <w:ind w:firstLine="432"/>
        <w:jc w:val="both"/>
        <w:rPr>
          <w:rFonts w:ascii="Times New Roman" w:hAnsi="Times New Roman"/>
        </w:rPr>
      </w:pPr>
      <w:r w:rsidRPr="001A5683">
        <w:rPr>
          <w:rFonts w:ascii="Times New Roman" w:hAnsi="Times New Roman"/>
          <w:b/>
        </w:rPr>
        <w:t>20.</w:t>
      </w:r>
      <w:r w:rsidR="001517F1">
        <w:rPr>
          <w:rFonts w:ascii="Times New Roman" w:hAnsi="Times New Roman"/>
          <w:b/>
        </w:rPr>
        <w:tab/>
      </w:r>
      <w:r w:rsidR="002C59A7" w:rsidRPr="001A5683">
        <w:rPr>
          <w:rFonts w:ascii="Times New Roman" w:hAnsi="Times New Roman"/>
        </w:rPr>
        <w:t>After section 73 of the Principal Act the following section is inserted:—</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Unlawful possession of still.</w:t>
      </w:r>
    </w:p>
    <w:p w:rsidR="002C59A7" w:rsidRPr="001A5683" w:rsidRDefault="00673E94" w:rsidP="001517F1">
      <w:pPr>
        <w:tabs>
          <w:tab w:val="left" w:pos="1620"/>
        </w:tabs>
        <w:spacing w:after="0" w:line="240" w:lineRule="auto"/>
        <w:ind w:firstLine="432"/>
        <w:rPr>
          <w:rFonts w:ascii="Times New Roman" w:hAnsi="Times New Roman"/>
        </w:rPr>
      </w:pPr>
      <w:r>
        <w:rPr>
          <w:rFonts w:ascii="Times New Roman" w:hAnsi="Times New Roman"/>
        </w:rPr>
        <w:t>“</w:t>
      </w:r>
      <w:r w:rsidR="002C59A7" w:rsidRPr="001A5683">
        <w:rPr>
          <w:rFonts w:ascii="Times New Roman" w:hAnsi="Times New Roman"/>
        </w:rPr>
        <w:t>73</w:t>
      </w:r>
      <w:r w:rsidR="009F72F7" w:rsidRPr="001A5683">
        <w:rPr>
          <w:rFonts w:ascii="Times New Roman" w:hAnsi="Times New Roman"/>
          <w:smallCaps/>
        </w:rPr>
        <w:t>a.—</w:t>
      </w:r>
      <w:r w:rsidR="002C59A7" w:rsidRPr="001A5683">
        <w:rPr>
          <w:rFonts w:ascii="Times New Roman" w:hAnsi="Times New Roman"/>
        </w:rPr>
        <w:t>(1.)</w:t>
      </w:r>
      <w:r w:rsidR="001517F1">
        <w:rPr>
          <w:rFonts w:ascii="Times New Roman" w:hAnsi="Times New Roman"/>
        </w:rPr>
        <w:tab/>
      </w:r>
      <w:r w:rsidR="002C59A7" w:rsidRPr="001A5683">
        <w:rPr>
          <w:rFonts w:ascii="Times New Roman" w:hAnsi="Times New Roman"/>
        </w:rPr>
        <w:t xml:space="preserve">A person, not being a distiller or a </w:t>
      </w:r>
      <w:proofErr w:type="spellStart"/>
      <w:r w:rsidR="002C59A7" w:rsidRPr="001A5683">
        <w:rPr>
          <w:rFonts w:ascii="Times New Roman" w:hAnsi="Times New Roman"/>
        </w:rPr>
        <w:t>vigneron</w:t>
      </w:r>
      <w:proofErr w:type="spellEnd"/>
      <w:r w:rsidR="002C59A7" w:rsidRPr="001A5683">
        <w:rPr>
          <w:rFonts w:ascii="Times New Roman" w:hAnsi="Times New Roman"/>
        </w:rPr>
        <w:t>, shall not, without permission, have any still in his possession or custody or under his control.</w:t>
      </w:r>
    </w:p>
    <w:p w:rsidR="002C59A7" w:rsidRPr="001A5683" w:rsidRDefault="002C59A7" w:rsidP="0001544D">
      <w:pPr>
        <w:spacing w:before="60" w:after="0" w:line="240" w:lineRule="auto"/>
        <w:ind w:firstLine="432"/>
        <w:rPr>
          <w:rFonts w:ascii="Times New Roman" w:hAnsi="Times New Roman"/>
        </w:rPr>
      </w:pPr>
      <w:r w:rsidRPr="001A5683">
        <w:rPr>
          <w:rFonts w:ascii="Times New Roman" w:hAnsi="Times New Roman"/>
        </w:rPr>
        <w:t>Penalty: One thousand dollars.</w:t>
      </w:r>
    </w:p>
    <w:p w:rsidR="002C59A7" w:rsidRPr="001A5683" w:rsidRDefault="00673E94" w:rsidP="001517F1">
      <w:pPr>
        <w:spacing w:after="0" w:line="240" w:lineRule="auto"/>
        <w:jc w:val="both"/>
        <w:rPr>
          <w:rFonts w:ascii="Times New Roman" w:hAnsi="Times New Roman"/>
        </w:rPr>
      </w:pPr>
      <w:r>
        <w:rPr>
          <w:rFonts w:ascii="Times New Roman" w:hAnsi="Times New Roman"/>
        </w:rPr>
        <w:br w:type="page"/>
      </w:r>
    </w:p>
    <w:p w:rsidR="002C59A7" w:rsidRPr="001A5683" w:rsidRDefault="00673E94" w:rsidP="001517F1">
      <w:pPr>
        <w:tabs>
          <w:tab w:val="left" w:pos="1080"/>
        </w:tabs>
        <w:spacing w:after="0" w:line="240" w:lineRule="auto"/>
        <w:ind w:firstLine="432"/>
        <w:jc w:val="both"/>
        <w:rPr>
          <w:rFonts w:ascii="Times New Roman" w:hAnsi="Times New Roman"/>
        </w:rPr>
      </w:pPr>
      <w:r>
        <w:rPr>
          <w:rFonts w:ascii="Times New Roman" w:hAnsi="Times New Roman"/>
        </w:rPr>
        <w:lastRenderedPageBreak/>
        <w:t>“</w:t>
      </w:r>
      <w:r w:rsidR="002C59A7" w:rsidRPr="001A5683">
        <w:rPr>
          <w:rFonts w:ascii="Times New Roman" w:hAnsi="Times New Roman"/>
        </w:rPr>
        <w:t>(2.)</w:t>
      </w:r>
      <w:r w:rsidR="001517F1">
        <w:rPr>
          <w:rFonts w:ascii="Times New Roman" w:hAnsi="Times New Roman"/>
        </w:rPr>
        <w:tab/>
      </w:r>
      <w:r w:rsidR="002C59A7" w:rsidRPr="001A5683">
        <w:rPr>
          <w:rFonts w:ascii="Times New Roman" w:hAnsi="Times New Roman"/>
        </w:rPr>
        <w:t xml:space="preserve">A distiller or a </w:t>
      </w:r>
      <w:proofErr w:type="spellStart"/>
      <w:r w:rsidR="002C59A7" w:rsidRPr="001A5683">
        <w:rPr>
          <w:rFonts w:ascii="Times New Roman" w:hAnsi="Times New Roman"/>
        </w:rPr>
        <w:t>vigneron</w:t>
      </w:r>
      <w:proofErr w:type="spellEnd"/>
      <w:r w:rsidR="002C59A7" w:rsidRPr="001A5683">
        <w:rPr>
          <w:rFonts w:ascii="Times New Roman" w:hAnsi="Times New Roman"/>
        </w:rPr>
        <w:t xml:space="preserve"> shall not, without permission, have any still in his possession or custody or under his control elsewhere than at his distillery or the premises to which his </w:t>
      </w:r>
      <w:proofErr w:type="spellStart"/>
      <w:r w:rsidR="002C59A7" w:rsidRPr="001A5683">
        <w:rPr>
          <w:rFonts w:ascii="Times New Roman" w:hAnsi="Times New Roman"/>
        </w:rPr>
        <w:t>vigneron</w:t>
      </w:r>
      <w:r>
        <w:rPr>
          <w:rFonts w:ascii="Times New Roman" w:hAnsi="Times New Roman"/>
        </w:rPr>
        <w:t>’</w:t>
      </w:r>
      <w:r w:rsidR="002C59A7" w:rsidRPr="001A5683">
        <w:rPr>
          <w:rFonts w:ascii="Times New Roman" w:hAnsi="Times New Roman"/>
        </w:rPr>
        <w:t>s</w:t>
      </w:r>
      <w:proofErr w:type="spellEnd"/>
      <w:r w:rsidR="002C59A7" w:rsidRPr="001A5683">
        <w:rPr>
          <w:rFonts w:ascii="Times New Roman" w:hAnsi="Times New Roman"/>
        </w:rPr>
        <w:t xml:space="preserve"> </w:t>
      </w:r>
      <w:proofErr w:type="spellStart"/>
      <w:r w:rsidR="002C59A7" w:rsidRPr="001A5683">
        <w:rPr>
          <w:rFonts w:ascii="Times New Roman" w:hAnsi="Times New Roman"/>
        </w:rPr>
        <w:t>licence</w:t>
      </w:r>
      <w:proofErr w:type="spellEnd"/>
      <w:r w:rsidR="002C59A7" w:rsidRPr="001A5683">
        <w:rPr>
          <w:rFonts w:ascii="Times New Roman" w:hAnsi="Times New Roman"/>
        </w:rPr>
        <w:t xml:space="preserve"> relates, as the case may be.</w:t>
      </w:r>
    </w:p>
    <w:p w:rsidR="002C59A7" w:rsidRPr="001A5683" w:rsidRDefault="002C59A7" w:rsidP="001517F1">
      <w:pPr>
        <w:spacing w:before="60" w:after="60" w:line="240" w:lineRule="auto"/>
        <w:ind w:firstLine="432"/>
        <w:rPr>
          <w:rFonts w:ascii="Times New Roman" w:hAnsi="Times New Roman"/>
        </w:rPr>
      </w:pPr>
      <w:r w:rsidRPr="001A5683">
        <w:rPr>
          <w:rFonts w:ascii="Times New Roman" w:hAnsi="Times New Roman"/>
        </w:rPr>
        <w:t>Penalty: One thousand dollars.</w:t>
      </w:r>
    </w:p>
    <w:p w:rsidR="002C59A7" w:rsidRPr="001A5683" w:rsidRDefault="00673E94" w:rsidP="001517F1">
      <w:pPr>
        <w:tabs>
          <w:tab w:val="left" w:pos="1170"/>
        </w:tabs>
        <w:spacing w:after="0" w:line="240" w:lineRule="auto"/>
        <w:ind w:firstLine="432"/>
        <w:jc w:val="both"/>
        <w:rPr>
          <w:rFonts w:ascii="Times New Roman" w:hAnsi="Times New Roman"/>
        </w:rPr>
      </w:pPr>
      <w:r>
        <w:rPr>
          <w:rFonts w:ascii="Times New Roman" w:hAnsi="Times New Roman"/>
        </w:rPr>
        <w:t>“</w:t>
      </w:r>
      <w:r w:rsidR="002C59A7" w:rsidRPr="001A5683">
        <w:rPr>
          <w:rFonts w:ascii="Times New Roman" w:hAnsi="Times New Roman"/>
        </w:rPr>
        <w:t>(3.)</w:t>
      </w:r>
      <w:r w:rsidR="001517F1">
        <w:rPr>
          <w:rFonts w:ascii="Times New Roman" w:hAnsi="Times New Roman"/>
        </w:rPr>
        <w:tab/>
      </w:r>
      <w:r w:rsidR="002C59A7" w:rsidRPr="001A5683">
        <w:rPr>
          <w:rFonts w:ascii="Times New Roman" w:hAnsi="Times New Roman"/>
        </w:rPr>
        <w:t>This section does not apply to or in relation to a still of a capacity not exceeding one gallon.</w:t>
      </w:r>
      <w:r>
        <w:rPr>
          <w:rFonts w:ascii="Times New Roman" w:hAnsi="Times New Roman"/>
        </w:rPr>
        <w:t>”</w:t>
      </w:r>
      <w:r w:rsidR="002C59A7" w:rsidRPr="001A5683">
        <w:rPr>
          <w:rFonts w:ascii="Times New Roman" w:hAnsi="Times New Roman"/>
        </w:rPr>
        <w:t>.</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Offences as to illicit stills.</w:t>
      </w:r>
    </w:p>
    <w:p w:rsidR="002C59A7" w:rsidRPr="001A5683" w:rsidRDefault="009F72F7" w:rsidP="001517F1">
      <w:pPr>
        <w:tabs>
          <w:tab w:val="left" w:pos="900"/>
        </w:tabs>
        <w:spacing w:after="0" w:line="240" w:lineRule="auto"/>
        <w:ind w:firstLine="432"/>
        <w:rPr>
          <w:rFonts w:ascii="Times New Roman" w:hAnsi="Times New Roman"/>
        </w:rPr>
      </w:pPr>
      <w:r w:rsidRPr="001A5683">
        <w:rPr>
          <w:rFonts w:ascii="Times New Roman" w:hAnsi="Times New Roman"/>
          <w:b/>
        </w:rPr>
        <w:t>21.</w:t>
      </w:r>
      <w:r w:rsidR="001517F1">
        <w:rPr>
          <w:rFonts w:ascii="Times New Roman" w:hAnsi="Times New Roman"/>
          <w:b/>
        </w:rPr>
        <w:tab/>
      </w:r>
      <w:r w:rsidR="002C59A7" w:rsidRPr="001A5683">
        <w:rPr>
          <w:rFonts w:ascii="Times New Roman" w:hAnsi="Times New Roman"/>
        </w:rPr>
        <w:t>Section 74 of the Principal Act is amended by omitting paragraph (1) and inserting in its stead the following paragraph:—</w:t>
      </w:r>
    </w:p>
    <w:p w:rsidR="002C59A7" w:rsidRPr="001A5683" w:rsidRDefault="00673E94" w:rsidP="001517F1">
      <w:pPr>
        <w:spacing w:after="0" w:line="240" w:lineRule="auto"/>
        <w:ind w:firstLine="432"/>
        <w:jc w:val="both"/>
        <w:rPr>
          <w:rFonts w:ascii="Times New Roman" w:hAnsi="Times New Roman"/>
        </w:rPr>
      </w:pPr>
      <w:r>
        <w:rPr>
          <w:rFonts w:ascii="Times New Roman" w:hAnsi="Times New Roman"/>
        </w:rPr>
        <w:t>“</w:t>
      </w:r>
      <w:r w:rsidR="002C59A7" w:rsidRPr="001A5683">
        <w:rPr>
          <w:rFonts w:ascii="Times New Roman" w:hAnsi="Times New Roman"/>
        </w:rPr>
        <w:t>(1) Use an illicit still;</w:t>
      </w:r>
      <w:r>
        <w:rPr>
          <w:rFonts w:ascii="Times New Roman" w:hAnsi="Times New Roman"/>
        </w:rPr>
        <w:t>”</w:t>
      </w:r>
      <w:r w:rsidR="002C59A7" w:rsidRPr="001A5683">
        <w:rPr>
          <w:rFonts w:ascii="Times New Roman" w:hAnsi="Times New Roman"/>
        </w:rPr>
        <w:t>.</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 xml:space="preserve">Removal of spirits when </w:t>
      </w:r>
      <w:proofErr w:type="spellStart"/>
      <w:r w:rsidRPr="001517F1">
        <w:rPr>
          <w:rFonts w:ascii="Times New Roman" w:hAnsi="Times New Roman" w:cs="Times New Roman"/>
          <w:b/>
          <w:sz w:val="20"/>
        </w:rPr>
        <w:t>licence</w:t>
      </w:r>
      <w:proofErr w:type="spellEnd"/>
      <w:r w:rsidRPr="001517F1">
        <w:rPr>
          <w:rFonts w:ascii="Times New Roman" w:hAnsi="Times New Roman" w:cs="Times New Roman"/>
          <w:b/>
          <w:sz w:val="20"/>
        </w:rPr>
        <w:t xml:space="preserve"> ceases to be in force.</w:t>
      </w:r>
    </w:p>
    <w:p w:rsidR="002C59A7" w:rsidRPr="001A5683" w:rsidRDefault="009F72F7" w:rsidP="001517F1">
      <w:pPr>
        <w:tabs>
          <w:tab w:val="left" w:pos="1080"/>
        </w:tabs>
        <w:spacing w:after="0" w:line="240" w:lineRule="auto"/>
        <w:ind w:firstLine="432"/>
        <w:rPr>
          <w:rFonts w:ascii="Times New Roman" w:hAnsi="Times New Roman"/>
        </w:rPr>
      </w:pPr>
      <w:r w:rsidRPr="001A5683">
        <w:rPr>
          <w:rFonts w:ascii="Times New Roman" w:hAnsi="Times New Roman"/>
          <w:b/>
        </w:rPr>
        <w:t>22.</w:t>
      </w:r>
      <w:r w:rsidR="001517F1">
        <w:rPr>
          <w:rFonts w:ascii="Times New Roman" w:hAnsi="Times New Roman"/>
          <w:b/>
        </w:rPr>
        <w:tab/>
      </w:r>
      <w:r w:rsidR="002C59A7" w:rsidRPr="001A5683">
        <w:rPr>
          <w:rFonts w:ascii="Times New Roman" w:hAnsi="Times New Roman"/>
        </w:rPr>
        <w:t>Section 77</w:t>
      </w:r>
      <w:r w:rsidRPr="001A5683">
        <w:rPr>
          <w:rFonts w:ascii="Times New Roman" w:hAnsi="Times New Roman"/>
          <w:smallCaps/>
        </w:rPr>
        <w:t xml:space="preserve">a </w:t>
      </w:r>
      <w:r w:rsidR="002C59A7" w:rsidRPr="001A5683">
        <w:rPr>
          <w:rFonts w:ascii="Times New Roman" w:hAnsi="Times New Roman"/>
        </w:rPr>
        <w:t xml:space="preserve">of the Principal Act is amended by omitting the words </w:t>
      </w:r>
      <w:r w:rsidR="00673E94">
        <w:rPr>
          <w:rFonts w:ascii="Times New Roman" w:hAnsi="Times New Roman"/>
        </w:rPr>
        <w:t>“</w:t>
      </w:r>
      <w:r w:rsidR="002C59A7" w:rsidRPr="001A5683">
        <w:rPr>
          <w:rFonts w:ascii="Times New Roman" w:hAnsi="Times New Roman"/>
        </w:rPr>
        <w:t>has, by virtue of section fifteen of this Act, ceased to be in force or</w:t>
      </w:r>
      <w:r w:rsidR="00673E94">
        <w:rPr>
          <w:rFonts w:ascii="Times New Roman" w:hAnsi="Times New Roman"/>
        </w:rPr>
        <w:t>”</w:t>
      </w:r>
      <w:r w:rsidR="002C59A7" w:rsidRPr="001A5683">
        <w:rPr>
          <w:rFonts w:ascii="Times New Roman" w:hAnsi="Times New Roman"/>
        </w:rPr>
        <w:t>.</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 xml:space="preserve">Removal of spirits on cancellation, &amp;c, of </w:t>
      </w:r>
      <w:proofErr w:type="spellStart"/>
      <w:r w:rsidRPr="001517F1">
        <w:rPr>
          <w:rFonts w:ascii="Times New Roman" w:hAnsi="Times New Roman" w:cs="Times New Roman"/>
          <w:b/>
          <w:sz w:val="20"/>
        </w:rPr>
        <w:t>licence</w:t>
      </w:r>
      <w:proofErr w:type="spellEnd"/>
      <w:r w:rsidRPr="001517F1">
        <w:rPr>
          <w:rFonts w:ascii="Times New Roman" w:hAnsi="Times New Roman" w:cs="Times New Roman"/>
          <w:b/>
          <w:sz w:val="20"/>
        </w:rPr>
        <w:t>.</w:t>
      </w:r>
    </w:p>
    <w:p w:rsidR="002C59A7" w:rsidRPr="001A5683" w:rsidRDefault="009F72F7" w:rsidP="001517F1">
      <w:pPr>
        <w:tabs>
          <w:tab w:val="left" w:pos="1080"/>
        </w:tabs>
        <w:spacing w:after="0" w:line="240" w:lineRule="auto"/>
        <w:ind w:firstLine="432"/>
        <w:rPr>
          <w:rFonts w:ascii="Times New Roman" w:hAnsi="Times New Roman"/>
        </w:rPr>
      </w:pPr>
      <w:r w:rsidRPr="001A5683">
        <w:rPr>
          <w:rFonts w:ascii="Times New Roman" w:hAnsi="Times New Roman"/>
          <w:b/>
        </w:rPr>
        <w:t>23.</w:t>
      </w:r>
      <w:r w:rsidR="001517F1">
        <w:rPr>
          <w:rFonts w:ascii="Times New Roman" w:hAnsi="Times New Roman"/>
          <w:b/>
        </w:rPr>
        <w:tab/>
      </w:r>
      <w:r w:rsidR="002C59A7" w:rsidRPr="001A5683">
        <w:rPr>
          <w:rFonts w:ascii="Times New Roman" w:hAnsi="Times New Roman"/>
        </w:rPr>
        <w:t xml:space="preserve">Section 82 of the Principal Act is amended by omitting from subsection (1.) the words </w:t>
      </w:r>
      <w:r w:rsidR="00673E94">
        <w:rPr>
          <w:rFonts w:ascii="Times New Roman" w:hAnsi="Times New Roman"/>
        </w:rPr>
        <w:t>“</w:t>
      </w:r>
      <w:r w:rsidR="002C59A7" w:rsidRPr="001A5683">
        <w:rPr>
          <w:rFonts w:ascii="Times New Roman" w:hAnsi="Times New Roman"/>
        </w:rPr>
        <w:t>has, by virtue of section fifteen of this Act, ceased to be in force or</w:t>
      </w:r>
      <w:r w:rsidR="00673E94">
        <w:rPr>
          <w:rFonts w:ascii="Times New Roman" w:hAnsi="Times New Roman"/>
        </w:rPr>
        <w:t>”</w:t>
      </w:r>
      <w:r w:rsidR="002C59A7" w:rsidRPr="001A5683">
        <w:rPr>
          <w:rFonts w:ascii="Times New Roman" w:hAnsi="Times New Roman"/>
        </w:rPr>
        <w:t>.</w:t>
      </w:r>
    </w:p>
    <w:p w:rsidR="002C59A7" w:rsidRPr="001517F1" w:rsidRDefault="009F72F7" w:rsidP="001517F1">
      <w:pPr>
        <w:spacing w:before="120" w:after="60" w:line="240" w:lineRule="auto"/>
        <w:rPr>
          <w:rFonts w:ascii="Times New Roman" w:hAnsi="Times New Roman" w:cs="Times New Roman"/>
          <w:b/>
          <w:sz w:val="20"/>
        </w:rPr>
      </w:pPr>
      <w:r w:rsidRPr="001517F1">
        <w:rPr>
          <w:rFonts w:ascii="Times New Roman" w:hAnsi="Times New Roman" w:cs="Times New Roman"/>
          <w:b/>
          <w:sz w:val="20"/>
        </w:rPr>
        <w:t>Making of regulations.</w:t>
      </w:r>
    </w:p>
    <w:p w:rsidR="002C59A7" w:rsidRPr="001A5683" w:rsidRDefault="009F72F7" w:rsidP="001517F1">
      <w:pPr>
        <w:tabs>
          <w:tab w:val="left" w:pos="1080"/>
        </w:tabs>
        <w:spacing w:after="0" w:line="240" w:lineRule="auto"/>
        <w:ind w:firstLine="432"/>
        <w:jc w:val="both"/>
        <w:rPr>
          <w:rFonts w:ascii="Times New Roman" w:hAnsi="Times New Roman"/>
        </w:rPr>
      </w:pPr>
      <w:r w:rsidRPr="001A5683">
        <w:rPr>
          <w:rFonts w:ascii="Times New Roman" w:hAnsi="Times New Roman"/>
          <w:b/>
        </w:rPr>
        <w:t>24.</w:t>
      </w:r>
      <w:r w:rsidR="001517F1">
        <w:rPr>
          <w:rFonts w:ascii="Times New Roman" w:hAnsi="Times New Roman"/>
          <w:b/>
        </w:rPr>
        <w:tab/>
      </w:r>
      <w:r w:rsidR="002C59A7" w:rsidRPr="001A5683">
        <w:rPr>
          <w:rFonts w:ascii="Times New Roman" w:hAnsi="Times New Roman"/>
        </w:rPr>
        <w:t>At any time after this Act receives the Royal Assent and before the date referred to in sub-section (2.) of section 2 of this Act, regulations may be made under the Principal Act as amended by this Act as if the provisions of this Act referred to in that sub-section had come into operation on the date on which this Act receives the Royal Assent, but regulations so made shall not come into operation before the date fixed under that sub-section.</w:t>
      </w:r>
    </w:p>
    <w:sectPr w:rsidR="002C59A7" w:rsidRPr="001A5683" w:rsidSect="0001544D">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375" w:rsidRDefault="00463375" w:rsidP="0001544D">
      <w:pPr>
        <w:spacing w:after="0" w:line="240" w:lineRule="auto"/>
      </w:pPr>
      <w:r>
        <w:separator/>
      </w:r>
    </w:p>
  </w:endnote>
  <w:endnote w:type="continuationSeparator" w:id="0">
    <w:p w:rsidR="00463375" w:rsidRDefault="00463375" w:rsidP="0001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375" w:rsidRDefault="00463375" w:rsidP="0001544D">
      <w:pPr>
        <w:spacing w:after="0" w:line="240" w:lineRule="auto"/>
      </w:pPr>
      <w:r>
        <w:separator/>
      </w:r>
    </w:p>
  </w:footnote>
  <w:footnote w:type="continuationSeparator" w:id="0">
    <w:p w:rsidR="00463375" w:rsidRDefault="00463375" w:rsidP="00015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44D" w:rsidRPr="0001544D" w:rsidRDefault="0001544D" w:rsidP="0001544D">
    <w:pPr>
      <w:pStyle w:val="Header"/>
      <w:rPr>
        <w:sz w:val="20"/>
      </w:rPr>
    </w:pPr>
    <w:r w:rsidRPr="0001544D">
      <w:rPr>
        <w:rFonts w:ascii="Times New Roman" w:hAnsi="Times New Roman"/>
        <w:sz w:val="20"/>
      </w:rPr>
      <w:t>1968</w:t>
    </w:r>
    <w:r w:rsidRPr="0001544D">
      <w:rPr>
        <w:rFonts w:ascii="Times New Roman" w:hAnsi="Times New Roman"/>
        <w:i/>
        <w:sz w:val="20"/>
      </w:rPr>
      <w:tab/>
      <w:t xml:space="preserve">Distillation </w:t>
    </w:r>
    <w:r w:rsidRPr="0001544D">
      <w:rPr>
        <w:rFonts w:ascii="Times New Roman" w:hAnsi="Times New Roman"/>
        <w:sz w:val="20"/>
      </w:rPr>
      <w:t>(</w:t>
    </w:r>
    <w:r w:rsidRPr="0001544D">
      <w:rPr>
        <w:rFonts w:ascii="Times New Roman" w:hAnsi="Times New Roman"/>
        <w:i/>
        <w:sz w:val="20"/>
      </w:rPr>
      <w:t xml:space="preserve">No. </w:t>
    </w:r>
    <w:r w:rsidRPr="0001544D">
      <w:rPr>
        <w:rFonts w:ascii="Times New Roman" w:hAnsi="Times New Roman"/>
        <w:sz w:val="20"/>
      </w:rPr>
      <w:t>2)</w:t>
    </w:r>
    <w:r w:rsidRPr="0001544D">
      <w:rPr>
        <w:rFonts w:ascii="Times New Roman" w:hAnsi="Times New Roman"/>
        <w:sz w:val="20"/>
      </w:rPr>
      <w:tab/>
      <w:t>No. 106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44D" w:rsidRDefault="0001544D">
    <w:pPr>
      <w:pStyle w:val="Header"/>
    </w:pPr>
    <w:r w:rsidRPr="0001544D">
      <w:rPr>
        <w:rFonts w:ascii="Times New Roman" w:hAnsi="Times New Roman"/>
        <w:sz w:val="20"/>
      </w:rPr>
      <w:t>No. 106</w:t>
    </w:r>
    <w:r w:rsidRPr="0001544D">
      <w:rPr>
        <w:rFonts w:ascii="Times New Roman" w:hAnsi="Times New Roman"/>
        <w:i/>
        <w:sz w:val="20"/>
      </w:rPr>
      <w:tab/>
      <w:t xml:space="preserve">Distillation </w:t>
    </w:r>
    <w:r w:rsidRPr="0001544D">
      <w:rPr>
        <w:rFonts w:ascii="Times New Roman" w:hAnsi="Times New Roman"/>
        <w:sz w:val="20"/>
      </w:rPr>
      <w:t>(</w:t>
    </w:r>
    <w:r w:rsidRPr="0001544D">
      <w:rPr>
        <w:rFonts w:ascii="Times New Roman" w:hAnsi="Times New Roman"/>
        <w:i/>
        <w:sz w:val="20"/>
      </w:rPr>
      <w:t xml:space="preserve">No. </w:t>
    </w:r>
    <w:r w:rsidRPr="0001544D">
      <w:rPr>
        <w:rFonts w:ascii="Times New Roman" w:hAnsi="Times New Roman"/>
        <w:sz w:val="20"/>
      </w:rPr>
      <w:t>2)</w:t>
    </w:r>
    <w:r w:rsidRPr="0001544D">
      <w:rPr>
        <w:rFonts w:ascii="Times New Roman" w:hAnsi="Times New Roman"/>
        <w:sz w:val="20"/>
      </w:rPr>
      <w:tab/>
      <w:t>1968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59A7"/>
    <w:rsid w:val="0001544D"/>
    <w:rsid w:val="00043814"/>
    <w:rsid w:val="000B0935"/>
    <w:rsid w:val="001517F1"/>
    <w:rsid w:val="00166348"/>
    <w:rsid w:val="001A5683"/>
    <w:rsid w:val="001B5F62"/>
    <w:rsid w:val="002C59A7"/>
    <w:rsid w:val="00306AB8"/>
    <w:rsid w:val="003430FE"/>
    <w:rsid w:val="00463375"/>
    <w:rsid w:val="005D069D"/>
    <w:rsid w:val="00673E94"/>
    <w:rsid w:val="009F72F7"/>
    <w:rsid w:val="00A26381"/>
    <w:rsid w:val="00B6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59A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C59A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C59A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C59A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C59A7"/>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C59A7"/>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2C59A7"/>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2C59A7"/>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2C59A7"/>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2C59A7"/>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2C59A7"/>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2C59A7"/>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2C59A7"/>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2C59A7"/>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2C59A7"/>
    <w:rPr>
      <w:rFonts w:ascii="Times New Roman" w:eastAsia="Times New Roman" w:hAnsi="Times New Roman" w:cs="Times New Roman"/>
      <w:b/>
      <w:bCs/>
      <w:i w:val="0"/>
      <w:iCs w:val="0"/>
      <w:smallCaps w:val="0"/>
      <w:spacing w:val="-10"/>
      <w:sz w:val="26"/>
      <w:szCs w:val="26"/>
    </w:rPr>
  </w:style>
  <w:style w:type="character" w:customStyle="1" w:styleId="CharStyle7">
    <w:name w:val="CharStyle7"/>
    <w:basedOn w:val="DefaultParagraphFont"/>
    <w:rsid w:val="002C59A7"/>
    <w:rPr>
      <w:rFonts w:ascii="Times New Roman" w:eastAsia="Times New Roman" w:hAnsi="Times New Roman" w:cs="Times New Roman"/>
      <w:b w:val="0"/>
      <w:bCs w:val="0"/>
      <w:i w:val="0"/>
      <w:iCs w:val="0"/>
      <w:smallCaps w:val="0"/>
      <w:spacing w:val="-10"/>
      <w:sz w:val="22"/>
      <w:szCs w:val="22"/>
    </w:rPr>
  </w:style>
  <w:style w:type="character" w:customStyle="1" w:styleId="CharStyle14">
    <w:name w:val="CharStyle14"/>
    <w:basedOn w:val="DefaultParagraphFont"/>
    <w:rsid w:val="002C59A7"/>
    <w:rPr>
      <w:rFonts w:ascii="Times New Roman" w:eastAsia="Times New Roman" w:hAnsi="Times New Roman" w:cs="Times New Roman"/>
      <w:b w:val="0"/>
      <w:bCs w:val="0"/>
      <w:i w:val="0"/>
      <w:iCs w:val="0"/>
      <w:smallCaps w:val="0"/>
      <w:sz w:val="22"/>
      <w:szCs w:val="22"/>
    </w:rPr>
  </w:style>
  <w:style w:type="character" w:customStyle="1" w:styleId="CharStyle44">
    <w:name w:val="CharStyle44"/>
    <w:basedOn w:val="DefaultParagraphFont"/>
    <w:rsid w:val="002C59A7"/>
    <w:rPr>
      <w:rFonts w:ascii="Times New Roman" w:eastAsia="Times New Roman" w:hAnsi="Times New Roman" w:cs="Times New Roman"/>
      <w:b w:val="0"/>
      <w:bCs w:val="0"/>
      <w:i w:val="0"/>
      <w:iCs w:val="0"/>
      <w:smallCaps w:val="0"/>
      <w:sz w:val="14"/>
      <w:szCs w:val="14"/>
    </w:rPr>
  </w:style>
  <w:style w:type="character" w:customStyle="1" w:styleId="CharStyle49">
    <w:name w:val="CharStyle49"/>
    <w:basedOn w:val="DefaultParagraphFont"/>
    <w:rsid w:val="002C59A7"/>
    <w:rPr>
      <w:rFonts w:ascii="Times New Roman" w:eastAsia="Times New Roman" w:hAnsi="Times New Roman" w:cs="Times New Roman"/>
      <w:b/>
      <w:bCs/>
      <w:i w:val="0"/>
      <w:iCs w:val="0"/>
      <w:smallCaps w:val="0"/>
      <w:sz w:val="14"/>
      <w:szCs w:val="14"/>
    </w:rPr>
  </w:style>
  <w:style w:type="character" w:customStyle="1" w:styleId="CharStyle60">
    <w:name w:val="CharStyle60"/>
    <w:basedOn w:val="DefaultParagraphFont"/>
    <w:rsid w:val="002C59A7"/>
    <w:rPr>
      <w:rFonts w:ascii="Times New Roman" w:eastAsia="Times New Roman" w:hAnsi="Times New Roman" w:cs="Times New Roman"/>
      <w:b w:val="0"/>
      <w:bCs w:val="0"/>
      <w:i/>
      <w:iCs/>
      <w:smallCaps w:val="0"/>
      <w:sz w:val="22"/>
      <w:szCs w:val="22"/>
    </w:rPr>
  </w:style>
  <w:style w:type="character" w:customStyle="1" w:styleId="CharStyle71">
    <w:name w:val="CharStyle71"/>
    <w:basedOn w:val="DefaultParagraphFont"/>
    <w:rsid w:val="002C59A7"/>
    <w:rPr>
      <w:rFonts w:ascii="Times New Roman" w:eastAsia="Times New Roman" w:hAnsi="Times New Roman" w:cs="Times New Roman"/>
      <w:b/>
      <w:bCs/>
      <w:i w:val="0"/>
      <w:iCs w:val="0"/>
      <w:smallCaps w:val="0"/>
      <w:spacing w:val="-10"/>
      <w:sz w:val="36"/>
      <w:szCs w:val="36"/>
    </w:rPr>
  </w:style>
  <w:style w:type="character" w:customStyle="1" w:styleId="CharStyle131">
    <w:name w:val="CharStyle131"/>
    <w:basedOn w:val="DefaultParagraphFont"/>
    <w:rsid w:val="002C59A7"/>
    <w:rPr>
      <w:rFonts w:ascii="Times New Roman" w:eastAsia="Times New Roman" w:hAnsi="Times New Roman" w:cs="Times New Roman"/>
      <w:b w:val="0"/>
      <w:bCs w:val="0"/>
      <w:i w:val="0"/>
      <w:iCs w:val="0"/>
      <w:smallCaps/>
      <w:sz w:val="22"/>
      <w:szCs w:val="22"/>
    </w:rPr>
  </w:style>
  <w:style w:type="character" w:customStyle="1" w:styleId="CharStyle234">
    <w:name w:val="CharStyle234"/>
    <w:basedOn w:val="DefaultParagraphFont"/>
    <w:rsid w:val="002C59A7"/>
    <w:rPr>
      <w:rFonts w:ascii="Sylfaen" w:eastAsia="Sylfaen" w:hAnsi="Sylfaen" w:cs="Sylfaen"/>
      <w:b/>
      <w:bCs/>
      <w:i w:val="0"/>
      <w:iCs w:val="0"/>
      <w:smallCaps w:val="0"/>
      <w:sz w:val="50"/>
      <w:szCs w:val="50"/>
    </w:rPr>
  </w:style>
  <w:style w:type="character" w:customStyle="1" w:styleId="CharStyle245">
    <w:name w:val="CharStyle245"/>
    <w:basedOn w:val="DefaultParagraphFont"/>
    <w:rsid w:val="002C59A7"/>
    <w:rPr>
      <w:rFonts w:ascii="Times New Roman" w:eastAsia="Times New Roman" w:hAnsi="Times New Roman" w:cs="Times New Roman"/>
      <w:b/>
      <w:bCs/>
      <w:i w:val="0"/>
      <w:iCs w:val="0"/>
      <w:smallCaps w:val="0"/>
      <w:spacing w:val="-10"/>
      <w:sz w:val="22"/>
      <w:szCs w:val="22"/>
    </w:rPr>
  </w:style>
  <w:style w:type="paragraph" w:styleId="Header">
    <w:name w:val="header"/>
    <w:basedOn w:val="Normal"/>
    <w:link w:val="HeaderChar"/>
    <w:uiPriority w:val="99"/>
    <w:semiHidden/>
    <w:unhideWhenUsed/>
    <w:rsid w:val="000154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544D"/>
  </w:style>
  <w:style w:type="paragraph" w:styleId="Footer">
    <w:name w:val="footer"/>
    <w:basedOn w:val="Normal"/>
    <w:link w:val="FooterChar"/>
    <w:uiPriority w:val="99"/>
    <w:semiHidden/>
    <w:unhideWhenUsed/>
    <w:rsid w:val="000154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544D"/>
  </w:style>
  <w:style w:type="paragraph" w:styleId="BalloonText">
    <w:name w:val="Balloon Text"/>
    <w:basedOn w:val="Normal"/>
    <w:link w:val="BalloonTextChar"/>
    <w:uiPriority w:val="99"/>
    <w:semiHidden/>
    <w:unhideWhenUsed/>
    <w:rsid w:val="00015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44D"/>
    <w:rPr>
      <w:rFonts w:ascii="Tahoma" w:hAnsi="Tahoma" w:cs="Tahoma"/>
      <w:sz w:val="16"/>
      <w:szCs w:val="16"/>
    </w:rPr>
  </w:style>
  <w:style w:type="paragraph" w:styleId="ListParagraph">
    <w:name w:val="List Paragraph"/>
    <w:basedOn w:val="Normal"/>
    <w:uiPriority w:val="34"/>
    <w:qFormat/>
    <w:rsid w:val="000438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39A771F-5B11-4E21-B6F0-21AA51BA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12</cp:revision>
  <dcterms:created xsi:type="dcterms:W3CDTF">2017-05-06T09:54:00Z</dcterms:created>
  <dcterms:modified xsi:type="dcterms:W3CDTF">2019-02-01T01:12:00Z</dcterms:modified>
</cp:coreProperties>
</file>