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B13" w:rsidRPr="007C351D" w:rsidRDefault="000E45D8" w:rsidP="007C351D">
      <w:pPr>
        <w:spacing w:before="600"/>
        <w:ind w:firstLine="0"/>
        <w:jc w:val="center"/>
        <w:rPr>
          <w:rFonts w:ascii="Times New Roman" w:hAnsi="Times New Roman" w:cs="Times New Roman"/>
          <w:sz w:val="36"/>
          <w:szCs w:val="36"/>
        </w:rPr>
      </w:pPr>
      <w:r w:rsidRPr="007C351D">
        <w:rPr>
          <w:rFonts w:ascii="Times New Roman" w:hAnsi="Times New Roman" w:cs="Times New Roman"/>
          <w:b/>
          <w:sz w:val="36"/>
          <w:szCs w:val="36"/>
        </w:rPr>
        <w:t>Repatriation</w:t>
      </w:r>
    </w:p>
    <w:p w:rsidR="00841B13" w:rsidRPr="007C351D" w:rsidRDefault="000E45D8" w:rsidP="007C351D">
      <w:pPr>
        <w:spacing w:before="120" w:after="120"/>
        <w:ind w:firstLine="0"/>
        <w:jc w:val="center"/>
        <w:rPr>
          <w:rFonts w:ascii="Times New Roman" w:hAnsi="Times New Roman" w:cs="Times New Roman"/>
          <w:sz w:val="28"/>
          <w:szCs w:val="28"/>
        </w:rPr>
      </w:pPr>
      <w:r w:rsidRPr="007C351D">
        <w:rPr>
          <w:rFonts w:ascii="Times New Roman" w:hAnsi="Times New Roman" w:cs="Times New Roman"/>
          <w:b/>
          <w:sz w:val="28"/>
          <w:szCs w:val="28"/>
        </w:rPr>
        <w:t>No. 66 of 1968</w:t>
      </w:r>
    </w:p>
    <w:p w:rsidR="00841B13" w:rsidRPr="007C351D" w:rsidRDefault="00841B13" w:rsidP="007C351D">
      <w:pPr>
        <w:spacing w:after="120"/>
        <w:jc w:val="center"/>
        <w:rPr>
          <w:rFonts w:ascii="Times New Roman" w:hAnsi="Times New Roman" w:cs="Times New Roman"/>
          <w:sz w:val="26"/>
          <w:szCs w:val="26"/>
        </w:rPr>
      </w:pPr>
      <w:r w:rsidRPr="007C351D">
        <w:rPr>
          <w:rFonts w:ascii="Times New Roman" w:hAnsi="Times New Roman" w:cs="Times New Roman"/>
          <w:sz w:val="26"/>
          <w:szCs w:val="26"/>
        </w:rPr>
        <w:t xml:space="preserve">An Act to amend the </w:t>
      </w:r>
      <w:r w:rsidR="000E45D8" w:rsidRPr="007C351D">
        <w:rPr>
          <w:rFonts w:ascii="Times New Roman" w:hAnsi="Times New Roman" w:cs="Times New Roman"/>
          <w:i/>
          <w:sz w:val="26"/>
          <w:szCs w:val="26"/>
        </w:rPr>
        <w:t xml:space="preserve">Repatriation Act </w:t>
      </w:r>
      <w:r w:rsidRPr="007C351D">
        <w:rPr>
          <w:rFonts w:ascii="Times New Roman" w:hAnsi="Times New Roman" w:cs="Times New Roman"/>
          <w:sz w:val="26"/>
          <w:szCs w:val="26"/>
        </w:rPr>
        <w:t>1920-1967 so as to provide for increases in the Rates of certain War Pensions, for an Allowance to Compensate for Serious Incapacity and for matters in connexion with Service Pensions, and to appropriate the Consolidated Revenue Fund for the purpose of Payments resulting from this Act.</w:t>
      </w:r>
    </w:p>
    <w:p w:rsidR="00841B13" w:rsidRPr="00F60475" w:rsidRDefault="00841B13" w:rsidP="007C351D">
      <w:pPr>
        <w:spacing w:after="120"/>
        <w:jc w:val="right"/>
        <w:rPr>
          <w:rFonts w:ascii="Times New Roman" w:hAnsi="Times New Roman" w:cs="Times New Roman"/>
          <w:sz w:val="26"/>
          <w:szCs w:val="26"/>
        </w:rPr>
      </w:pPr>
      <w:r w:rsidRPr="00F60475">
        <w:rPr>
          <w:rFonts w:ascii="Times New Roman" w:hAnsi="Times New Roman" w:cs="Times New Roman"/>
          <w:sz w:val="26"/>
          <w:szCs w:val="26"/>
        </w:rPr>
        <w:t>[</w:t>
      </w:r>
      <w:r w:rsidR="000E45D8" w:rsidRPr="00F60475">
        <w:rPr>
          <w:rFonts w:ascii="Times New Roman" w:hAnsi="Times New Roman" w:cs="Times New Roman"/>
          <w:sz w:val="26"/>
          <w:szCs w:val="26"/>
        </w:rPr>
        <w:t>Assent</w:t>
      </w:r>
      <w:bookmarkStart w:id="0" w:name="_GoBack"/>
      <w:bookmarkEnd w:id="0"/>
      <w:r w:rsidR="000E45D8" w:rsidRPr="00F60475">
        <w:rPr>
          <w:rFonts w:ascii="Times New Roman" w:hAnsi="Times New Roman" w:cs="Times New Roman"/>
          <w:sz w:val="26"/>
          <w:szCs w:val="26"/>
        </w:rPr>
        <w:t>ed to 27 September 1968</w:t>
      </w:r>
      <w:r w:rsidRPr="00F60475">
        <w:rPr>
          <w:rFonts w:ascii="Times New Roman" w:hAnsi="Times New Roman" w:cs="Times New Roman"/>
          <w:sz w:val="26"/>
          <w:szCs w:val="26"/>
        </w:rPr>
        <w:t>]</w:t>
      </w:r>
    </w:p>
    <w:p w:rsidR="00841B13" w:rsidRPr="00F60475" w:rsidRDefault="00841B13" w:rsidP="007C351D">
      <w:pPr>
        <w:spacing w:before="120" w:after="120"/>
        <w:ind w:firstLine="0"/>
        <w:rPr>
          <w:rFonts w:ascii="Times New Roman" w:hAnsi="Times New Roman" w:cs="Times New Roman"/>
        </w:rPr>
      </w:pPr>
      <w:r w:rsidRPr="00F60475">
        <w:rPr>
          <w:rFonts w:ascii="Times New Roman" w:hAnsi="Times New Roman" w:cs="Times New Roman"/>
        </w:rPr>
        <w:t>BE it enacted by the Queen</w:t>
      </w:r>
      <w:r w:rsidR="00EC37C5" w:rsidRPr="00F60475">
        <w:rPr>
          <w:rFonts w:ascii="Times New Roman" w:hAnsi="Times New Roman" w:cs="Times New Roman"/>
        </w:rPr>
        <w:t>’</w:t>
      </w:r>
      <w:r w:rsidRPr="00F60475">
        <w:rPr>
          <w:rFonts w:ascii="Times New Roman" w:hAnsi="Times New Roman" w:cs="Times New Roman"/>
        </w:rPr>
        <w:t>s Most Excellent Majesty, the Senate, and the House of Representatives of the Commonwealth of Australia, as follows:—</w:t>
      </w:r>
    </w:p>
    <w:p w:rsidR="00841B13" w:rsidRPr="007C351D" w:rsidRDefault="000E45D8" w:rsidP="007C351D">
      <w:pPr>
        <w:spacing w:before="120" w:after="60"/>
        <w:ind w:firstLine="0"/>
        <w:rPr>
          <w:rFonts w:ascii="Times New Roman" w:hAnsi="Times New Roman" w:cs="Times New Roman"/>
          <w:sz w:val="20"/>
        </w:rPr>
      </w:pPr>
      <w:r w:rsidRPr="007C351D">
        <w:rPr>
          <w:rFonts w:ascii="Times New Roman" w:hAnsi="Times New Roman" w:cs="Times New Roman"/>
          <w:b/>
          <w:sz w:val="20"/>
        </w:rPr>
        <w:t>Short title and citation.</w:t>
      </w:r>
    </w:p>
    <w:p w:rsidR="00841B13" w:rsidRPr="007C351D" w:rsidRDefault="000E45D8" w:rsidP="007C351D">
      <w:pPr>
        <w:rPr>
          <w:rFonts w:ascii="Times New Roman" w:hAnsi="Times New Roman" w:cs="Times New Roman"/>
        </w:rPr>
      </w:pPr>
      <w:r w:rsidRPr="007C351D">
        <w:rPr>
          <w:rFonts w:ascii="Times New Roman" w:hAnsi="Times New Roman" w:cs="Times New Roman"/>
          <w:b/>
        </w:rPr>
        <w:t>1.</w:t>
      </w:r>
      <w:r w:rsidR="00F96B99" w:rsidRPr="007C351D">
        <w:rPr>
          <w:rFonts w:ascii="Times New Roman" w:hAnsi="Times New Roman" w:cs="Times New Roman"/>
        </w:rPr>
        <w:t>—(1.)</w:t>
      </w:r>
      <w:r w:rsidR="00F96B99" w:rsidRPr="007C351D">
        <w:rPr>
          <w:rFonts w:ascii="Times New Roman" w:hAnsi="Times New Roman" w:cs="Times New Roman"/>
        </w:rPr>
        <w:tab/>
      </w:r>
      <w:r w:rsidR="00841B13" w:rsidRPr="007C351D">
        <w:rPr>
          <w:rFonts w:ascii="Times New Roman" w:hAnsi="Times New Roman" w:cs="Times New Roman"/>
        </w:rPr>
        <w:t xml:space="preserve">This Act may be cited as the </w:t>
      </w:r>
      <w:r w:rsidRPr="007C351D">
        <w:rPr>
          <w:rFonts w:ascii="Times New Roman" w:hAnsi="Times New Roman" w:cs="Times New Roman"/>
          <w:i/>
        </w:rPr>
        <w:t xml:space="preserve">Repatriation Act </w:t>
      </w:r>
      <w:r w:rsidR="00841B13" w:rsidRPr="007C351D">
        <w:rPr>
          <w:rFonts w:ascii="Times New Roman" w:hAnsi="Times New Roman" w:cs="Times New Roman"/>
        </w:rPr>
        <w:t>1968.</w:t>
      </w:r>
    </w:p>
    <w:p w:rsidR="00841B13" w:rsidRPr="007C351D" w:rsidRDefault="00F96B99" w:rsidP="007C351D">
      <w:pPr>
        <w:tabs>
          <w:tab w:val="left" w:pos="432"/>
        </w:tabs>
        <w:rPr>
          <w:rFonts w:ascii="Times New Roman" w:hAnsi="Times New Roman" w:cs="Times New Roman"/>
        </w:rPr>
      </w:pPr>
      <w:r w:rsidRPr="007C351D">
        <w:rPr>
          <w:rFonts w:ascii="Times New Roman" w:hAnsi="Times New Roman" w:cs="Times New Roman"/>
        </w:rPr>
        <w:t>(2.)</w:t>
      </w:r>
      <w:r w:rsidRPr="007C351D">
        <w:rPr>
          <w:rFonts w:ascii="Times New Roman" w:hAnsi="Times New Roman" w:cs="Times New Roman"/>
        </w:rPr>
        <w:tab/>
      </w:r>
      <w:r w:rsidR="00841B13" w:rsidRPr="007C351D">
        <w:rPr>
          <w:rFonts w:ascii="Times New Roman" w:hAnsi="Times New Roman" w:cs="Times New Roman"/>
        </w:rPr>
        <w:t xml:space="preserve">The </w:t>
      </w:r>
      <w:r w:rsidR="000E45D8" w:rsidRPr="007C351D">
        <w:rPr>
          <w:rFonts w:ascii="Times New Roman" w:hAnsi="Times New Roman" w:cs="Times New Roman"/>
          <w:i/>
        </w:rPr>
        <w:t xml:space="preserve">Repatriation Act </w:t>
      </w:r>
      <w:r w:rsidR="00F60475">
        <w:rPr>
          <w:rFonts w:ascii="Times New Roman" w:hAnsi="Times New Roman" w:cs="Times New Roman"/>
        </w:rPr>
        <w:t>1920-1967</w:t>
      </w:r>
      <w:r w:rsidR="00841B13" w:rsidRPr="007C351D">
        <w:rPr>
          <w:rFonts w:ascii="Times New Roman" w:hAnsi="Times New Roman" w:cs="Times New Roman"/>
        </w:rPr>
        <w:t xml:space="preserve"> is in this Act referred to as the Principal Act.</w:t>
      </w:r>
    </w:p>
    <w:p w:rsidR="00841B13" w:rsidRPr="007C351D" w:rsidRDefault="00F96B99" w:rsidP="007C351D">
      <w:pPr>
        <w:rPr>
          <w:rFonts w:ascii="Times New Roman" w:hAnsi="Times New Roman" w:cs="Times New Roman"/>
        </w:rPr>
      </w:pPr>
      <w:r w:rsidRPr="007C351D">
        <w:rPr>
          <w:rFonts w:ascii="Times New Roman" w:hAnsi="Times New Roman" w:cs="Times New Roman"/>
        </w:rPr>
        <w:t>(3.)</w:t>
      </w:r>
      <w:r w:rsidRPr="007C351D">
        <w:rPr>
          <w:rFonts w:ascii="Times New Roman" w:hAnsi="Times New Roman" w:cs="Times New Roman"/>
        </w:rPr>
        <w:tab/>
      </w:r>
      <w:r w:rsidR="00841B13" w:rsidRPr="007C351D">
        <w:rPr>
          <w:rFonts w:ascii="Times New Roman" w:hAnsi="Times New Roman" w:cs="Times New Roman"/>
        </w:rPr>
        <w:t xml:space="preserve">The Principal Act, as amended by this Act, may be cited as the </w:t>
      </w:r>
      <w:r w:rsidR="000E45D8" w:rsidRPr="007C351D">
        <w:rPr>
          <w:rFonts w:ascii="Times New Roman" w:hAnsi="Times New Roman" w:cs="Times New Roman"/>
          <w:i/>
        </w:rPr>
        <w:t xml:space="preserve">Repatriation Act </w:t>
      </w:r>
      <w:r w:rsidR="00841B13" w:rsidRPr="007C351D">
        <w:rPr>
          <w:rFonts w:ascii="Times New Roman" w:hAnsi="Times New Roman" w:cs="Times New Roman"/>
        </w:rPr>
        <w:t>1920-1968.</w:t>
      </w:r>
    </w:p>
    <w:p w:rsidR="00841B13" w:rsidRPr="007C351D" w:rsidRDefault="000E45D8" w:rsidP="007C351D">
      <w:pPr>
        <w:spacing w:before="120" w:after="60"/>
        <w:ind w:firstLine="0"/>
        <w:rPr>
          <w:rFonts w:ascii="Times New Roman" w:hAnsi="Times New Roman" w:cs="Times New Roman"/>
          <w:b/>
          <w:sz w:val="20"/>
        </w:rPr>
      </w:pPr>
      <w:r w:rsidRPr="007C351D">
        <w:rPr>
          <w:rFonts w:ascii="Times New Roman" w:hAnsi="Times New Roman" w:cs="Times New Roman"/>
          <w:b/>
          <w:sz w:val="20"/>
        </w:rPr>
        <w:t>Commencement.</w:t>
      </w:r>
    </w:p>
    <w:p w:rsidR="00841B13" w:rsidRPr="007C351D" w:rsidRDefault="000E45D8" w:rsidP="007C351D">
      <w:pPr>
        <w:tabs>
          <w:tab w:val="left" w:pos="720"/>
        </w:tabs>
        <w:rPr>
          <w:rFonts w:ascii="Times New Roman" w:hAnsi="Times New Roman" w:cs="Times New Roman"/>
        </w:rPr>
      </w:pPr>
      <w:r w:rsidRPr="007C351D">
        <w:rPr>
          <w:rFonts w:ascii="Times New Roman" w:hAnsi="Times New Roman" w:cs="Times New Roman"/>
          <w:b/>
        </w:rPr>
        <w:t>2.</w:t>
      </w:r>
      <w:r w:rsidR="00F96B99" w:rsidRPr="007C351D">
        <w:rPr>
          <w:rFonts w:ascii="Times New Roman" w:hAnsi="Times New Roman" w:cs="Times New Roman"/>
        </w:rPr>
        <w:tab/>
      </w:r>
      <w:r w:rsidR="00841B13" w:rsidRPr="007C351D">
        <w:rPr>
          <w:rFonts w:ascii="Times New Roman" w:hAnsi="Times New Roman" w:cs="Times New Roman"/>
        </w:rPr>
        <w:t>This Act shall come into operation on the day on which it receives the Royal Assent.</w:t>
      </w:r>
    </w:p>
    <w:p w:rsidR="00841B13" w:rsidRPr="007C351D" w:rsidRDefault="000E45D8" w:rsidP="007C351D">
      <w:pPr>
        <w:spacing w:before="120" w:after="60"/>
        <w:ind w:firstLine="0"/>
        <w:rPr>
          <w:rFonts w:ascii="Times New Roman" w:hAnsi="Times New Roman" w:cs="Times New Roman"/>
          <w:b/>
          <w:sz w:val="20"/>
        </w:rPr>
      </w:pPr>
      <w:r w:rsidRPr="007C351D">
        <w:rPr>
          <w:rFonts w:ascii="Times New Roman" w:hAnsi="Times New Roman" w:cs="Times New Roman"/>
          <w:b/>
          <w:sz w:val="20"/>
        </w:rPr>
        <w:t>Parts.</w:t>
      </w:r>
    </w:p>
    <w:p w:rsidR="00841B13" w:rsidRPr="007C351D" w:rsidRDefault="000E45D8" w:rsidP="007C351D">
      <w:pPr>
        <w:tabs>
          <w:tab w:val="left" w:pos="720"/>
        </w:tabs>
        <w:rPr>
          <w:rFonts w:ascii="Times New Roman" w:hAnsi="Times New Roman" w:cs="Times New Roman"/>
        </w:rPr>
      </w:pPr>
      <w:r w:rsidRPr="007C351D">
        <w:rPr>
          <w:rFonts w:ascii="Times New Roman" w:hAnsi="Times New Roman" w:cs="Times New Roman"/>
          <w:b/>
        </w:rPr>
        <w:t>3.</w:t>
      </w:r>
      <w:r w:rsidR="00F96B99" w:rsidRPr="007C351D">
        <w:rPr>
          <w:rFonts w:ascii="Times New Roman" w:hAnsi="Times New Roman" w:cs="Times New Roman"/>
        </w:rPr>
        <w:tab/>
      </w:r>
      <w:r w:rsidR="00841B13" w:rsidRPr="007C351D">
        <w:rPr>
          <w:rFonts w:ascii="Times New Roman" w:hAnsi="Times New Roman" w:cs="Times New Roman"/>
        </w:rPr>
        <w:t>Section 4 of the Principal Act is amended by omitting the words—</w:t>
      </w:r>
    </w:p>
    <w:p w:rsidR="00841B13" w:rsidRPr="007C351D" w:rsidRDefault="00EC37C5" w:rsidP="00F60475">
      <w:pPr>
        <w:ind w:left="432"/>
        <w:rPr>
          <w:rFonts w:ascii="Times New Roman" w:hAnsi="Times New Roman" w:cs="Times New Roman"/>
        </w:rPr>
      </w:pPr>
      <w:r w:rsidRPr="007C351D">
        <w:rPr>
          <w:rFonts w:ascii="Times New Roman" w:hAnsi="Times New Roman" w:cs="Times New Roman"/>
        </w:rPr>
        <w:t>“</w:t>
      </w:r>
      <w:r w:rsidR="00841B13" w:rsidRPr="007C351D">
        <w:rPr>
          <w:rFonts w:ascii="Times New Roman" w:hAnsi="Times New Roman" w:cs="Times New Roman"/>
        </w:rPr>
        <w:t>Division 5.—Service Pensions (Sections 83</w:t>
      </w:r>
      <w:r w:rsidR="00F96B99" w:rsidRPr="007C351D">
        <w:rPr>
          <w:rFonts w:ascii="Times New Roman" w:hAnsi="Times New Roman" w:cs="Times New Roman"/>
        </w:rPr>
        <w:t>–</w:t>
      </w:r>
      <w:r w:rsidR="00841B13" w:rsidRPr="007C351D">
        <w:rPr>
          <w:rFonts w:ascii="Times New Roman" w:hAnsi="Times New Roman" w:cs="Times New Roman"/>
        </w:rPr>
        <w:t>98</w:t>
      </w:r>
      <w:r w:rsidR="00F96B99" w:rsidRPr="00F60475">
        <w:rPr>
          <w:rFonts w:ascii="Times New Roman" w:hAnsi="Times New Roman" w:cs="Times New Roman"/>
          <w:smallCaps/>
        </w:rPr>
        <w:t>a</w:t>
      </w:r>
      <w:r w:rsidR="00841B13" w:rsidRPr="007C351D">
        <w:rPr>
          <w:rFonts w:ascii="Times New Roman" w:hAnsi="Times New Roman" w:cs="Times New Roman"/>
        </w:rPr>
        <w:t>).</w:t>
      </w:r>
      <w:r w:rsidRPr="007C351D">
        <w:rPr>
          <w:rFonts w:ascii="Times New Roman" w:hAnsi="Times New Roman" w:cs="Times New Roman"/>
        </w:rPr>
        <w:t>”</w:t>
      </w:r>
    </w:p>
    <w:p w:rsidR="00841B13" w:rsidRPr="007C351D" w:rsidRDefault="00841B13" w:rsidP="007C351D">
      <w:pPr>
        <w:ind w:firstLine="0"/>
        <w:rPr>
          <w:rFonts w:ascii="Times New Roman" w:hAnsi="Times New Roman" w:cs="Times New Roman"/>
        </w:rPr>
      </w:pPr>
      <w:r w:rsidRPr="007C351D">
        <w:rPr>
          <w:rFonts w:ascii="Times New Roman" w:hAnsi="Times New Roman" w:cs="Times New Roman"/>
        </w:rPr>
        <w:t>and inserting in their stead the words—</w:t>
      </w:r>
    </w:p>
    <w:p w:rsidR="00841B13" w:rsidRPr="007C351D" w:rsidRDefault="00EC37C5" w:rsidP="007C351D">
      <w:pPr>
        <w:ind w:left="432"/>
        <w:rPr>
          <w:rFonts w:ascii="Times New Roman" w:hAnsi="Times New Roman" w:cs="Times New Roman"/>
        </w:rPr>
      </w:pPr>
      <w:r w:rsidRPr="007C351D">
        <w:rPr>
          <w:rFonts w:ascii="Times New Roman" w:hAnsi="Times New Roman" w:cs="Times New Roman"/>
        </w:rPr>
        <w:t>“</w:t>
      </w:r>
      <w:r w:rsidR="00841B13" w:rsidRPr="007C351D">
        <w:rPr>
          <w:rFonts w:ascii="Times New Roman" w:hAnsi="Times New Roman" w:cs="Times New Roman"/>
        </w:rPr>
        <w:t>Division 5.—Service Pensions (Sections 83</w:t>
      </w:r>
      <w:r w:rsidR="00F96B99" w:rsidRPr="007C351D">
        <w:rPr>
          <w:rFonts w:ascii="Times New Roman" w:hAnsi="Times New Roman" w:cs="Times New Roman"/>
        </w:rPr>
        <w:t>–</w:t>
      </w:r>
      <w:r w:rsidR="00841B13" w:rsidRPr="007C351D">
        <w:rPr>
          <w:rFonts w:ascii="Times New Roman" w:hAnsi="Times New Roman" w:cs="Times New Roman"/>
        </w:rPr>
        <w:t>98</w:t>
      </w:r>
      <w:r w:rsidR="000E45D8" w:rsidRPr="007C351D">
        <w:rPr>
          <w:rFonts w:ascii="Times New Roman" w:hAnsi="Times New Roman" w:cs="Times New Roman"/>
          <w:smallCaps/>
        </w:rPr>
        <w:t>b).</w:t>
      </w:r>
      <w:r w:rsidRPr="007C351D">
        <w:rPr>
          <w:rFonts w:ascii="Times New Roman" w:hAnsi="Times New Roman" w:cs="Times New Roman"/>
          <w:smallCaps/>
        </w:rPr>
        <w:t>”</w:t>
      </w:r>
      <w:r w:rsidR="000E45D8" w:rsidRPr="007C351D">
        <w:rPr>
          <w:rFonts w:ascii="Times New Roman" w:hAnsi="Times New Roman" w:cs="Times New Roman"/>
          <w:smallCaps/>
        </w:rPr>
        <w:t>.</w:t>
      </w:r>
    </w:p>
    <w:p w:rsidR="00841B13" w:rsidRPr="007C351D" w:rsidRDefault="000E45D8" w:rsidP="007C351D">
      <w:pPr>
        <w:spacing w:before="120" w:after="60"/>
        <w:ind w:firstLine="0"/>
        <w:rPr>
          <w:rFonts w:ascii="Times New Roman" w:hAnsi="Times New Roman" w:cs="Times New Roman"/>
          <w:b/>
          <w:sz w:val="20"/>
        </w:rPr>
      </w:pPr>
      <w:r w:rsidRPr="007C351D">
        <w:rPr>
          <w:rFonts w:ascii="Times New Roman" w:hAnsi="Times New Roman" w:cs="Times New Roman"/>
          <w:b/>
          <w:sz w:val="20"/>
        </w:rPr>
        <w:t>Definitions.</w:t>
      </w:r>
    </w:p>
    <w:p w:rsidR="00841B13" w:rsidRPr="007C351D" w:rsidRDefault="000E45D8" w:rsidP="007C351D">
      <w:pPr>
        <w:tabs>
          <w:tab w:val="left" w:pos="720"/>
        </w:tabs>
        <w:rPr>
          <w:rFonts w:ascii="Times New Roman" w:hAnsi="Times New Roman" w:cs="Times New Roman"/>
        </w:rPr>
      </w:pPr>
      <w:r w:rsidRPr="007C351D">
        <w:rPr>
          <w:rFonts w:ascii="Times New Roman" w:hAnsi="Times New Roman" w:cs="Times New Roman"/>
          <w:b/>
        </w:rPr>
        <w:t>4.</w:t>
      </w:r>
      <w:r w:rsidR="00F96B99" w:rsidRPr="007C351D">
        <w:rPr>
          <w:rFonts w:ascii="Times New Roman" w:hAnsi="Times New Roman" w:cs="Times New Roman"/>
        </w:rPr>
        <w:tab/>
      </w:r>
      <w:r w:rsidR="00841B13" w:rsidRPr="007C351D">
        <w:rPr>
          <w:rFonts w:ascii="Times New Roman" w:hAnsi="Times New Roman" w:cs="Times New Roman"/>
        </w:rPr>
        <w:t xml:space="preserve">Section 23 of the Principal Act is amended by omitting from the definition of </w:t>
      </w:r>
      <w:r w:rsidR="00EC37C5" w:rsidRPr="007C351D">
        <w:rPr>
          <w:rFonts w:ascii="Times New Roman" w:hAnsi="Times New Roman" w:cs="Times New Roman"/>
        </w:rPr>
        <w:t>“</w:t>
      </w:r>
      <w:r w:rsidR="00841B13" w:rsidRPr="007C351D">
        <w:rPr>
          <w:rFonts w:ascii="Times New Roman" w:hAnsi="Times New Roman" w:cs="Times New Roman"/>
        </w:rPr>
        <w:t>Pension</w:t>
      </w:r>
      <w:r w:rsidR="00EC37C5" w:rsidRPr="007C351D">
        <w:rPr>
          <w:rFonts w:ascii="Times New Roman" w:hAnsi="Times New Roman" w:cs="Times New Roman"/>
        </w:rPr>
        <w:t>”</w:t>
      </w:r>
      <w:r w:rsidR="00841B13" w:rsidRPr="007C351D">
        <w:rPr>
          <w:rFonts w:ascii="Times New Roman" w:hAnsi="Times New Roman" w:cs="Times New Roman"/>
        </w:rPr>
        <w:t xml:space="preserve"> the words </w:t>
      </w:r>
      <w:r w:rsidR="00EC37C5" w:rsidRPr="007C351D">
        <w:rPr>
          <w:rFonts w:ascii="Times New Roman" w:hAnsi="Times New Roman" w:cs="Times New Roman"/>
        </w:rPr>
        <w:t>“</w:t>
      </w:r>
      <w:r w:rsidR="00841B13" w:rsidRPr="007C351D">
        <w:rPr>
          <w:rFonts w:ascii="Times New Roman" w:hAnsi="Times New Roman" w:cs="Times New Roman"/>
        </w:rPr>
        <w:t>and Fifth</w:t>
      </w:r>
      <w:r w:rsidR="00EC37C5" w:rsidRPr="007C351D">
        <w:rPr>
          <w:rFonts w:ascii="Times New Roman" w:hAnsi="Times New Roman" w:cs="Times New Roman"/>
        </w:rPr>
        <w:t>”</w:t>
      </w:r>
      <w:r w:rsidR="00841B13" w:rsidRPr="007C351D">
        <w:rPr>
          <w:rFonts w:ascii="Times New Roman" w:hAnsi="Times New Roman" w:cs="Times New Roman"/>
        </w:rPr>
        <w:t xml:space="preserve"> and inserting in their stead the words </w:t>
      </w:r>
      <w:r w:rsidR="00EC37C5" w:rsidRPr="007C351D">
        <w:rPr>
          <w:rFonts w:ascii="Times New Roman" w:hAnsi="Times New Roman" w:cs="Times New Roman"/>
        </w:rPr>
        <w:t>“</w:t>
      </w:r>
      <w:r w:rsidR="00841B13" w:rsidRPr="007C351D">
        <w:rPr>
          <w:rFonts w:ascii="Times New Roman" w:hAnsi="Times New Roman" w:cs="Times New Roman"/>
        </w:rPr>
        <w:t>,</w:t>
      </w:r>
      <w:r w:rsidR="007B5283" w:rsidRPr="007C351D">
        <w:rPr>
          <w:rFonts w:ascii="Times New Roman" w:hAnsi="Times New Roman" w:cs="Times New Roman"/>
        </w:rPr>
        <w:t xml:space="preserve"> </w:t>
      </w:r>
      <w:r w:rsidR="00841B13" w:rsidRPr="007C351D">
        <w:rPr>
          <w:rFonts w:ascii="Times New Roman" w:hAnsi="Times New Roman" w:cs="Times New Roman"/>
        </w:rPr>
        <w:t>Fifth and Sixth</w:t>
      </w:r>
      <w:r w:rsidR="00EC37C5" w:rsidRPr="007C351D">
        <w:rPr>
          <w:rFonts w:ascii="Times New Roman" w:hAnsi="Times New Roman" w:cs="Times New Roman"/>
        </w:rPr>
        <w:t>”</w:t>
      </w:r>
      <w:r w:rsidR="00841B13" w:rsidRPr="007C351D">
        <w:rPr>
          <w:rFonts w:ascii="Times New Roman" w:hAnsi="Times New Roman" w:cs="Times New Roman"/>
        </w:rPr>
        <w:t>.</w:t>
      </w:r>
    </w:p>
    <w:p w:rsidR="00841B13" w:rsidRPr="007C351D" w:rsidRDefault="000E45D8" w:rsidP="007C351D">
      <w:pPr>
        <w:spacing w:before="120" w:after="60"/>
        <w:ind w:firstLine="0"/>
        <w:rPr>
          <w:rFonts w:ascii="Times New Roman" w:hAnsi="Times New Roman" w:cs="Times New Roman"/>
          <w:b/>
          <w:sz w:val="20"/>
        </w:rPr>
      </w:pPr>
      <w:r w:rsidRPr="007C351D">
        <w:rPr>
          <w:rFonts w:ascii="Times New Roman" w:hAnsi="Times New Roman" w:cs="Times New Roman"/>
          <w:b/>
          <w:sz w:val="20"/>
        </w:rPr>
        <w:t>Interpretation.</w:t>
      </w:r>
    </w:p>
    <w:p w:rsidR="00841B13" w:rsidRPr="007C351D" w:rsidRDefault="000E45D8" w:rsidP="007C351D">
      <w:pPr>
        <w:tabs>
          <w:tab w:val="left" w:pos="720"/>
        </w:tabs>
        <w:rPr>
          <w:rFonts w:ascii="Times New Roman" w:hAnsi="Times New Roman" w:cs="Times New Roman"/>
        </w:rPr>
      </w:pPr>
      <w:r w:rsidRPr="007C351D">
        <w:rPr>
          <w:rFonts w:ascii="Times New Roman" w:hAnsi="Times New Roman" w:cs="Times New Roman"/>
          <w:b/>
        </w:rPr>
        <w:t>5.</w:t>
      </w:r>
      <w:r w:rsidR="00F96B99" w:rsidRPr="007C351D">
        <w:rPr>
          <w:rFonts w:ascii="Times New Roman" w:hAnsi="Times New Roman" w:cs="Times New Roman"/>
        </w:rPr>
        <w:tab/>
      </w:r>
      <w:r w:rsidR="00841B13" w:rsidRPr="007C351D">
        <w:rPr>
          <w:rFonts w:ascii="Times New Roman" w:hAnsi="Times New Roman" w:cs="Times New Roman"/>
        </w:rPr>
        <w:t>Section 83 of the Principal Act is amended—</w:t>
      </w:r>
    </w:p>
    <w:p w:rsidR="00841B13" w:rsidRPr="007C351D" w:rsidRDefault="00841B13" w:rsidP="007C351D">
      <w:pPr>
        <w:ind w:left="1152" w:hanging="576"/>
        <w:rPr>
          <w:rFonts w:ascii="Times New Roman" w:hAnsi="Times New Roman" w:cs="Times New Roman"/>
        </w:rPr>
      </w:pPr>
      <w:r w:rsidRPr="007C351D">
        <w:rPr>
          <w:rFonts w:ascii="Times New Roman" w:hAnsi="Times New Roman" w:cs="Times New Roman"/>
        </w:rPr>
        <w:t>(</w:t>
      </w:r>
      <w:r w:rsidR="000E45D8" w:rsidRPr="007C351D">
        <w:rPr>
          <w:rFonts w:ascii="Times New Roman" w:hAnsi="Times New Roman" w:cs="Times New Roman"/>
          <w:i/>
        </w:rPr>
        <w:t>a</w:t>
      </w:r>
      <w:r w:rsidRPr="007C351D">
        <w:rPr>
          <w:rFonts w:ascii="Times New Roman" w:hAnsi="Times New Roman" w:cs="Times New Roman"/>
        </w:rPr>
        <w:t>)</w:t>
      </w:r>
      <w:r w:rsidR="000E45D8" w:rsidRPr="007C351D">
        <w:rPr>
          <w:rFonts w:ascii="Times New Roman" w:hAnsi="Times New Roman" w:cs="Times New Roman"/>
          <w:i/>
        </w:rPr>
        <w:t xml:space="preserve"> </w:t>
      </w:r>
      <w:r w:rsidRPr="007C351D">
        <w:rPr>
          <w:rFonts w:ascii="Times New Roman" w:hAnsi="Times New Roman" w:cs="Times New Roman"/>
        </w:rPr>
        <w:t>by omitting from paragraph (</w:t>
      </w:r>
      <w:r w:rsidR="000E45D8" w:rsidRPr="007C351D">
        <w:rPr>
          <w:rFonts w:ascii="Times New Roman" w:hAnsi="Times New Roman" w:cs="Times New Roman"/>
          <w:i/>
        </w:rPr>
        <w:t>b</w:t>
      </w:r>
      <w:r w:rsidRPr="007C351D">
        <w:rPr>
          <w:rFonts w:ascii="Times New Roman" w:hAnsi="Times New Roman" w:cs="Times New Roman"/>
        </w:rPr>
        <w:t>)</w:t>
      </w:r>
      <w:r w:rsidR="000E45D8" w:rsidRPr="007C351D">
        <w:rPr>
          <w:rFonts w:ascii="Times New Roman" w:hAnsi="Times New Roman" w:cs="Times New Roman"/>
          <w:i/>
        </w:rPr>
        <w:t xml:space="preserve"> </w:t>
      </w:r>
      <w:r w:rsidRPr="007C351D">
        <w:rPr>
          <w:rFonts w:ascii="Times New Roman" w:hAnsi="Times New Roman" w:cs="Times New Roman"/>
        </w:rPr>
        <w:t xml:space="preserve">of sub-section (3.) the word </w:t>
      </w:r>
      <w:r w:rsidR="00EC37C5" w:rsidRPr="007C351D">
        <w:rPr>
          <w:rFonts w:ascii="Times New Roman" w:hAnsi="Times New Roman" w:cs="Times New Roman"/>
        </w:rPr>
        <w:t>“</w:t>
      </w:r>
      <w:r w:rsidRPr="007C351D">
        <w:rPr>
          <w:rFonts w:ascii="Times New Roman" w:hAnsi="Times New Roman" w:cs="Times New Roman"/>
        </w:rPr>
        <w:t>and</w:t>
      </w:r>
      <w:r w:rsidR="00EC37C5" w:rsidRPr="007C351D">
        <w:rPr>
          <w:rFonts w:ascii="Times New Roman" w:hAnsi="Times New Roman" w:cs="Times New Roman"/>
        </w:rPr>
        <w:t>”</w:t>
      </w:r>
      <w:r w:rsidRPr="007C351D">
        <w:rPr>
          <w:rFonts w:ascii="Times New Roman" w:hAnsi="Times New Roman" w:cs="Times New Roman"/>
        </w:rPr>
        <w:t>; and</w:t>
      </w:r>
    </w:p>
    <w:p w:rsidR="00841B13" w:rsidRPr="007C351D" w:rsidRDefault="00841B13" w:rsidP="007C351D">
      <w:pPr>
        <w:spacing w:before="0"/>
        <w:ind w:left="1152" w:hanging="576"/>
        <w:rPr>
          <w:rFonts w:ascii="Times New Roman" w:hAnsi="Times New Roman" w:cs="Times New Roman"/>
        </w:rPr>
      </w:pPr>
      <w:r w:rsidRPr="007C351D">
        <w:rPr>
          <w:rFonts w:ascii="Times New Roman" w:hAnsi="Times New Roman" w:cs="Times New Roman"/>
        </w:rPr>
        <w:t>(</w:t>
      </w:r>
      <w:r w:rsidR="000E45D8" w:rsidRPr="007C351D">
        <w:rPr>
          <w:rFonts w:ascii="Times New Roman" w:hAnsi="Times New Roman" w:cs="Times New Roman"/>
          <w:i/>
        </w:rPr>
        <w:t>b</w:t>
      </w:r>
      <w:r w:rsidRPr="007C351D">
        <w:rPr>
          <w:rFonts w:ascii="Times New Roman" w:hAnsi="Times New Roman" w:cs="Times New Roman"/>
        </w:rPr>
        <w:t>)</w:t>
      </w:r>
      <w:r w:rsidR="000E45D8" w:rsidRPr="007C351D">
        <w:rPr>
          <w:rFonts w:ascii="Times New Roman" w:hAnsi="Times New Roman" w:cs="Times New Roman"/>
          <w:i/>
        </w:rPr>
        <w:t xml:space="preserve"> </w:t>
      </w:r>
      <w:r w:rsidRPr="007C351D">
        <w:rPr>
          <w:rFonts w:ascii="Times New Roman" w:hAnsi="Times New Roman" w:cs="Times New Roman"/>
        </w:rPr>
        <w:t>by omitting paragraph (</w:t>
      </w:r>
      <w:r w:rsidR="000E45D8" w:rsidRPr="007C351D">
        <w:rPr>
          <w:rFonts w:ascii="Times New Roman" w:hAnsi="Times New Roman" w:cs="Times New Roman"/>
          <w:i/>
        </w:rPr>
        <w:t>c</w:t>
      </w:r>
      <w:r w:rsidRPr="007C351D">
        <w:rPr>
          <w:rFonts w:ascii="Times New Roman" w:hAnsi="Times New Roman" w:cs="Times New Roman"/>
        </w:rPr>
        <w:t>) of sub-section (3.) and inserting in its stead the following paragraphs:—</w:t>
      </w:r>
    </w:p>
    <w:p w:rsidR="00841B13" w:rsidRPr="007C351D" w:rsidRDefault="00EC37C5" w:rsidP="007C351D">
      <w:pPr>
        <w:ind w:left="1728" w:hanging="432"/>
        <w:rPr>
          <w:rFonts w:ascii="Times New Roman" w:hAnsi="Times New Roman" w:cs="Times New Roman"/>
        </w:rPr>
      </w:pPr>
      <w:r w:rsidRPr="007C351D">
        <w:rPr>
          <w:rFonts w:ascii="Times New Roman" w:hAnsi="Times New Roman" w:cs="Times New Roman"/>
        </w:rPr>
        <w:t>“</w:t>
      </w:r>
      <w:r w:rsidR="00841B13" w:rsidRPr="007C351D">
        <w:rPr>
          <w:rFonts w:ascii="Times New Roman" w:hAnsi="Times New Roman" w:cs="Times New Roman"/>
        </w:rPr>
        <w:t>(</w:t>
      </w:r>
      <w:r w:rsidR="000E45D8" w:rsidRPr="007C351D">
        <w:rPr>
          <w:rFonts w:ascii="Times New Roman" w:hAnsi="Times New Roman" w:cs="Times New Roman"/>
          <w:i/>
        </w:rPr>
        <w:t>c</w:t>
      </w:r>
      <w:r w:rsidR="00841B13" w:rsidRPr="007C351D">
        <w:rPr>
          <w:rFonts w:ascii="Times New Roman" w:hAnsi="Times New Roman" w:cs="Times New Roman"/>
        </w:rPr>
        <w:t>) a child of a member of the Forces (other than a child who is in receipt of, or would if a service pension were payable to him be paid, service pension in accordance with</w:t>
      </w:r>
    </w:p>
    <w:p w:rsidR="00327820" w:rsidRPr="007C351D" w:rsidRDefault="00327820" w:rsidP="007C351D">
      <w:pPr>
        <w:rPr>
          <w:rFonts w:ascii="Times New Roman" w:hAnsi="Times New Roman" w:cs="Times New Roman"/>
          <w:sz w:val="20"/>
          <w:szCs w:val="20"/>
        </w:rPr>
      </w:pPr>
      <w:r w:rsidRPr="007C351D">
        <w:rPr>
          <w:rFonts w:ascii="Times New Roman" w:hAnsi="Times New Roman" w:cs="Times New Roman"/>
          <w:sz w:val="20"/>
          <w:szCs w:val="20"/>
        </w:rPr>
        <w:br w:type="page"/>
      </w:r>
    </w:p>
    <w:p w:rsidR="00841B13" w:rsidRPr="007C351D" w:rsidRDefault="00841B13" w:rsidP="007C351D">
      <w:pPr>
        <w:ind w:left="1710" w:firstLine="0"/>
        <w:rPr>
          <w:rFonts w:ascii="Times New Roman" w:hAnsi="Times New Roman" w:cs="Times New Roman"/>
        </w:rPr>
      </w:pPr>
      <w:r w:rsidRPr="007C351D">
        <w:rPr>
          <w:rFonts w:ascii="Times New Roman" w:hAnsi="Times New Roman" w:cs="Times New Roman"/>
        </w:rPr>
        <w:lastRenderedPageBreak/>
        <w:t>paragraph (</w:t>
      </w:r>
      <w:r w:rsidR="000E45D8" w:rsidRPr="007C351D">
        <w:rPr>
          <w:rFonts w:ascii="Times New Roman" w:hAnsi="Times New Roman" w:cs="Times New Roman"/>
          <w:i/>
        </w:rPr>
        <w:t>a</w:t>
      </w:r>
      <w:r w:rsidRPr="007C351D">
        <w:rPr>
          <w:rFonts w:ascii="Times New Roman" w:hAnsi="Times New Roman" w:cs="Times New Roman"/>
        </w:rPr>
        <w:t>)</w:t>
      </w:r>
      <w:r w:rsidR="000E45D8" w:rsidRPr="007C351D">
        <w:rPr>
          <w:rFonts w:ascii="Times New Roman" w:hAnsi="Times New Roman" w:cs="Times New Roman"/>
          <w:i/>
        </w:rPr>
        <w:t xml:space="preserve"> </w:t>
      </w:r>
      <w:r w:rsidRPr="007C351D">
        <w:rPr>
          <w:rFonts w:ascii="Times New Roman" w:hAnsi="Times New Roman" w:cs="Times New Roman"/>
        </w:rPr>
        <w:t xml:space="preserve">in the second column of the table in </w:t>
      </w:r>
      <w:r w:rsidR="009844D6" w:rsidRPr="007C351D">
        <w:rPr>
          <w:rFonts w:ascii="Times New Roman" w:hAnsi="Times New Roman" w:cs="Times New Roman"/>
        </w:rPr>
        <w:t>sub-section</w:t>
      </w:r>
      <w:r w:rsidRPr="007C351D">
        <w:rPr>
          <w:rFonts w:ascii="Times New Roman" w:hAnsi="Times New Roman" w:cs="Times New Roman"/>
        </w:rPr>
        <w:t xml:space="preserve"> (1.) of section eighty-five of this Act) shall be deemed to be in the custody, care and control of the member; and</w:t>
      </w:r>
    </w:p>
    <w:p w:rsidR="00841B13" w:rsidRPr="007C351D" w:rsidRDefault="00841B13" w:rsidP="007C351D">
      <w:pPr>
        <w:ind w:left="1728" w:hanging="432"/>
        <w:rPr>
          <w:rFonts w:ascii="Times New Roman" w:hAnsi="Times New Roman" w:cs="Times New Roman"/>
        </w:rPr>
      </w:pPr>
      <w:r w:rsidRPr="007C351D">
        <w:rPr>
          <w:rFonts w:ascii="Times New Roman" w:hAnsi="Times New Roman" w:cs="Times New Roman"/>
        </w:rPr>
        <w:t>(</w:t>
      </w:r>
      <w:r w:rsidR="000E45D8" w:rsidRPr="007C351D">
        <w:rPr>
          <w:rFonts w:ascii="Times New Roman" w:hAnsi="Times New Roman" w:cs="Times New Roman"/>
          <w:i/>
        </w:rPr>
        <w:t>d</w:t>
      </w:r>
      <w:r w:rsidRPr="007C351D">
        <w:rPr>
          <w:rFonts w:ascii="Times New Roman" w:hAnsi="Times New Roman" w:cs="Times New Roman"/>
        </w:rPr>
        <w:t>)</w:t>
      </w:r>
      <w:r w:rsidR="000E45D8" w:rsidRPr="007C351D">
        <w:rPr>
          <w:rFonts w:ascii="Times New Roman" w:hAnsi="Times New Roman" w:cs="Times New Roman"/>
          <w:i/>
        </w:rPr>
        <w:t xml:space="preserve"> </w:t>
      </w:r>
      <w:r w:rsidR="00F60475">
        <w:rPr>
          <w:rFonts w:ascii="Times New Roman" w:hAnsi="Times New Roman" w:cs="Times New Roman"/>
        </w:rPr>
        <w:t>sub-section (1</w:t>
      </w:r>
      <w:r w:rsidR="000E45D8" w:rsidRPr="007C351D">
        <w:rPr>
          <w:rFonts w:ascii="Times New Roman" w:hAnsi="Times New Roman" w:cs="Times New Roman"/>
          <w:smallCaps/>
        </w:rPr>
        <w:t>c</w:t>
      </w:r>
      <w:r w:rsidRPr="007C351D">
        <w:rPr>
          <w:rFonts w:ascii="Times New Roman" w:hAnsi="Times New Roman" w:cs="Times New Roman"/>
        </w:rPr>
        <w:t>.) of section twenty-eight of that Act shall be deemed not to have any operation.</w:t>
      </w:r>
      <w:r w:rsidR="00EC37C5" w:rsidRPr="007C351D">
        <w:rPr>
          <w:rFonts w:ascii="Times New Roman" w:hAnsi="Times New Roman" w:cs="Times New Roman"/>
        </w:rPr>
        <w:t>”</w:t>
      </w:r>
      <w:r w:rsidRPr="007C351D">
        <w:rPr>
          <w:rFonts w:ascii="Times New Roman" w:hAnsi="Times New Roman" w:cs="Times New Roman"/>
        </w:rPr>
        <w:t>.</w:t>
      </w:r>
    </w:p>
    <w:p w:rsidR="00841B13" w:rsidRPr="007C351D" w:rsidRDefault="000E45D8" w:rsidP="007C351D">
      <w:pPr>
        <w:spacing w:before="120" w:after="60"/>
        <w:ind w:firstLine="0"/>
        <w:rPr>
          <w:rFonts w:ascii="Times New Roman" w:hAnsi="Times New Roman" w:cs="Times New Roman"/>
          <w:b/>
          <w:sz w:val="20"/>
        </w:rPr>
      </w:pPr>
      <w:r w:rsidRPr="007C351D">
        <w:rPr>
          <w:rFonts w:ascii="Times New Roman" w:hAnsi="Times New Roman" w:cs="Times New Roman"/>
          <w:b/>
          <w:sz w:val="20"/>
        </w:rPr>
        <w:t>Pension in respect of a member permanently unemployable, etc.</w:t>
      </w:r>
    </w:p>
    <w:p w:rsidR="00841B13" w:rsidRPr="007C351D" w:rsidRDefault="000E45D8" w:rsidP="007C351D">
      <w:pPr>
        <w:tabs>
          <w:tab w:val="left" w:pos="720"/>
        </w:tabs>
        <w:rPr>
          <w:rFonts w:ascii="Times New Roman" w:hAnsi="Times New Roman" w:cs="Times New Roman"/>
        </w:rPr>
      </w:pPr>
      <w:r w:rsidRPr="007C351D">
        <w:rPr>
          <w:rFonts w:ascii="Times New Roman" w:hAnsi="Times New Roman" w:cs="Times New Roman"/>
          <w:b/>
        </w:rPr>
        <w:t>6.</w:t>
      </w:r>
      <w:r w:rsidR="00A071E6" w:rsidRPr="007C351D">
        <w:rPr>
          <w:rFonts w:ascii="Times New Roman" w:hAnsi="Times New Roman" w:cs="Times New Roman"/>
        </w:rPr>
        <w:tab/>
      </w:r>
      <w:r w:rsidR="00841B13" w:rsidRPr="007C351D">
        <w:rPr>
          <w:rFonts w:ascii="Times New Roman" w:hAnsi="Times New Roman" w:cs="Times New Roman"/>
        </w:rPr>
        <w:t>Section 85 of the Principal Act is amended—</w:t>
      </w:r>
    </w:p>
    <w:p w:rsidR="00841B13" w:rsidRPr="007C351D" w:rsidRDefault="00841B13" w:rsidP="007C351D">
      <w:pPr>
        <w:ind w:left="1152" w:hanging="576"/>
        <w:rPr>
          <w:rFonts w:ascii="Times New Roman" w:hAnsi="Times New Roman" w:cs="Times New Roman"/>
        </w:rPr>
      </w:pPr>
      <w:r w:rsidRPr="007C351D">
        <w:rPr>
          <w:rFonts w:ascii="Times New Roman" w:hAnsi="Times New Roman" w:cs="Times New Roman"/>
        </w:rPr>
        <w:t>(</w:t>
      </w:r>
      <w:r w:rsidR="000E45D8" w:rsidRPr="007C351D">
        <w:rPr>
          <w:rFonts w:ascii="Times New Roman" w:hAnsi="Times New Roman" w:cs="Times New Roman"/>
          <w:i/>
        </w:rPr>
        <w:t>a</w:t>
      </w:r>
      <w:r w:rsidRPr="007C351D">
        <w:rPr>
          <w:rFonts w:ascii="Times New Roman" w:hAnsi="Times New Roman" w:cs="Times New Roman"/>
        </w:rPr>
        <w:t xml:space="preserve">) by omitting from sub-section (1.) the words </w:t>
      </w:r>
      <w:r w:rsidR="00EC37C5" w:rsidRPr="007C351D">
        <w:rPr>
          <w:rFonts w:ascii="Times New Roman" w:hAnsi="Times New Roman" w:cs="Times New Roman"/>
        </w:rPr>
        <w:t>“</w:t>
      </w:r>
      <w:r w:rsidRPr="007C351D">
        <w:rPr>
          <w:rFonts w:ascii="Times New Roman" w:hAnsi="Times New Roman" w:cs="Times New Roman"/>
        </w:rPr>
        <w:t>Three hundred and twelve dollars per annum</w:t>
      </w:r>
      <w:r w:rsidR="00EC37C5" w:rsidRPr="007C351D">
        <w:rPr>
          <w:rFonts w:ascii="Times New Roman" w:hAnsi="Times New Roman" w:cs="Times New Roman"/>
        </w:rPr>
        <w:t>”</w:t>
      </w:r>
      <w:r w:rsidRPr="007C351D">
        <w:rPr>
          <w:rFonts w:ascii="Times New Roman" w:hAnsi="Times New Roman" w:cs="Times New Roman"/>
        </w:rPr>
        <w:t xml:space="preserve"> and inserting in their stead the words </w:t>
      </w:r>
      <w:r w:rsidR="00EC37C5" w:rsidRPr="007C351D">
        <w:rPr>
          <w:rFonts w:ascii="Times New Roman" w:hAnsi="Times New Roman" w:cs="Times New Roman"/>
        </w:rPr>
        <w:t>“</w:t>
      </w:r>
      <w:r w:rsidRPr="007C351D">
        <w:rPr>
          <w:rFonts w:ascii="Times New Roman" w:hAnsi="Times New Roman" w:cs="Times New Roman"/>
        </w:rPr>
        <w:t>Three hundred and sixty-four dollars per annum</w:t>
      </w:r>
      <w:r w:rsidR="00EC37C5" w:rsidRPr="007C351D">
        <w:rPr>
          <w:rFonts w:ascii="Times New Roman" w:hAnsi="Times New Roman" w:cs="Times New Roman"/>
        </w:rPr>
        <w:t>”</w:t>
      </w:r>
      <w:r w:rsidRPr="007C351D">
        <w:rPr>
          <w:rFonts w:ascii="Times New Roman" w:hAnsi="Times New Roman" w:cs="Times New Roman"/>
        </w:rPr>
        <w:t>;</w:t>
      </w:r>
    </w:p>
    <w:p w:rsidR="00841B13" w:rsidRPr="007C351D" w:rsidRDefault="00841B13" w:rsidP="007C351D">
      <w:pPr>
        <w:ind w:left="1152" w:hanging="576"/>
        <w:rPr>
          <w:rFonts w:ascii="Times New Roman" w:hAnsi="Times New Roman" w:cs="Times New Roman"/>
        </w:rPr>
      </w:pPr>
      <w:r w:rsidRPr="007C351D">
        <w:rPr>
          <w:rFonts w:ascii="Times New Roman" w:hAnsi="Times New Roman" w:cs="Times New Roman"/>
        </w:rPr>
        <w:t>(</w:t>
      </w:r>
      <w:r w:rsidR="000E45D8" w:rsidRPr="007C351D">
        <w:rPr>
          <w:rFonts w:ascii="Times New Roman" w:hAnsi="Times New Roman" w:cs="Times New Roman"/>
          <w:i/>
        </w:rPr>
        <w:t>b</w:t>
      </w:r>
      <w:r w:rsidRPr="007C351D">
        <w:rPr>
          <w:rFonts w:ascii="Times New Roman" w:hAnsi="Times New Roman" w:cs="Times New Roman"/>
        </w:rPr>
        <w:t>) by omitting paragraphs (</w:t>
      </w:r>
      <w:r w:rsidR="000E45D8" w:rsidRPr="007C351D">
        <w:rPr>
          <w:rFonts w:ascii="Times New Roman" w:hAnsi="Times New Roman" w:cs="Times New Roman"/>
          <w:i/>
        </w:rPr>
        <w:t>a</w:t>
      </w:r>
      <w:r w:rsidRPr="007C351D">
        <w:rPr>
          <w:rFonts w:ascii="Times New Roman" w:hAnsi="Times New Roman" w:cs="Times New Roman"/>
        </w:rPr>
        <w:t>)</w:t>
      </w:r>
      <w:r w:rsidR="000E45D8" w:rsidRPr="007C351D">
        <w:rPr>
          <w:rFonts w:ascii="Times New Roman" w:hAnsi="Times New Roman" w:cs="Times New Roman"/>
          <w:i/>
        </w:rPr>
        <w:t xml:space="preserve"> </w:t>
      </w:r>
      <w:r w:rsidRPr="007C351D">
        <w:rPr>
          <w:rFonts w:ascii="Times New Roman" w:hAnsi="Times New Roman" w:cs="Times New Roman"/>
        </w:rPr>
        <w:t>and (</w:t>
      </w:r>
      <w:r w:rsidR="000E45D8" w:rsidRPr="007C351D">
        <w:rPr>
          <w:rFonts w:ascii="Times New Roman" w:hAnsi="Times New Roman" w:cs="Times New Roman"/>
          <w:i/>
        </w:rPr>
        <w:t>b</w:t>
      </w:r>
      <w:r w:rsidRPr="007C351D">
        <w:rPr>
          <w:rFonts w:ascii="Times New Roman" w:hAnsi="Times New Roman" w:cs="Times New Roman"/>
        </w:rPr>
        <w:t>)</w:t>
      </w:r>
      <w:r w:rsidR="000E45D8" w:rsidRPr="007C351D">
        <w:rPr>
          <w:rFonts w:ascii="Times New Roman" w:hAnsi="Times New Roman" w:cs="Times New Roman"/>
          <w:i/>
        </w:rPr>
        <w:t xml:space="preserve"> </w:t>
      </w:r>
      <w:r w:rsidRPr="007C351D">
        <w:rPr>
          <w:rFonts w:ascii="Times New Roman" w:hAnsi="Times New Roman" w:cs="Times New Roman"/>
        </w:rPr>
        <w:t>in the second column of the table in sub-section (1.) and inserting in their stead the following paragraphs:—</w:t>
      </w:r>
    </w:p>
    <w:p w:rsidR="00841B13" w:rsidRPr="007C351D" w:rsidRDefault="00EC37C5" w:rsidP="007C351D">
      <w:pPr>
        <w:ind w:left="1728" w:hanging="432"/>
        <w:rPr>
          <w:rFonts w:ascii="Times New Roman" w:hAnsi="Times New Roman" w:cs="Times New Roman"/>
        </w:rPr>
      </w:pPr>
      <w:r w:rsidRPr="007C351D">
        <w:rPr>
          <w:rFonts w:ascii="Times New Roman" w:hAnsi="Times New Roman" w:cs="Times New Roman"/>
        </w:rPr>
        <w:t>“</w:t>
      </w:r>
      <w:r w:rsidR="00841B13" w:rsidRPr="007C351D">
        <w:rPr>
          <w:rFonts w:ascii="Times New Roman" w:hAnsi="Times New Roman" w:cs="Times New Roman"/>
        </w:rPr>
        <w:t>(</w:t>
      </w:r>
      <w:r w:rsidR="000E45D8" w:rsidRPr="007C351D">
        <w:rPr>
          <w:rFonts w:ascii="Times New Roman" w:hAnsi="Times New Roman" w:cs="Times New Roman"/>
          <w:i/>
        </w:rPr>
        <w:t>a</w:t>
      </w:r>
      <w:r w:rsidR="00841B13" w:rsidRPr="007C351D">
        <w:rPr>
          <w:rFonts w:ascii="Times New Roman" w:hAnsi="Times New Roman" w:cs="Times New Roman"/>
        </w:rPr>
        <w:t>)</w:t>
      </w:r>
      <w:r w:rsidR="000E45D8" w:rsidRPr="007C351D">
        <w:rPr>
          <w:rFonts w:ascii="Times New Roman" w:hAnsi="Times New Roman" w:cs="Times New Roman"/>
          <w:i/>
        </w:rPr>
        <w:t xml:space="preserve"> </w:t>
      </w:r>
      <w:r w:rsidR="00841B13" w:rsidRPr="007C351D">
        <w:rPr>
          <w:rFonts w:ascii="Times New Roman" w:hAnsi="Times New Roman" w:cs="Times New Roman"/>
        </w:rPr>
        <w:t xml:space="preserve">If no older child of the member is, or would but for </w:t>
      </w:r>
      <w:r w:rsidR="009844D6" w:rsidRPr="007C351D">
        <w:rPr>
          <w:rFonts w:ascii="Times New Roman" w:hAnsi="Times New Roman" w:cs="Times New Roman"/>
        </w:rPr>
        <w:t>sub-section</w:t>
      </w:r>
      <w:r w:rsidR="00841B13" w:rsidRPr="007C351D">
        <w:rPr>
          <w:rFonts w:ascii="Times New Roman" w:hAnsi="Times New Roman" w:cs="Times New Roman"/>
        </w:rPr>
        <w:t xml:space="preserve"> (5.) of this section be, in receipt of service pension—One hundred and thirty dollars per annum.</w:t>
      </w:r>
    </w:p>
    <w:p w:rsidR="00841B13" w:rsidRPr="007C351D" w:rsidRDefault="00841B13" w:rsidP="007C351D">
      <w:pPr>
        <w:ind w:left="1728" w:hanging="432"/>
        <w:rPr>
          <w:rFonts w:ascii="Times New Roman" w:hAnsi="Times New Roman" w:cs="Times New Roman"/>
        </w:rPr>
      </w:pPr>
      <w:r w:rsidRPr="007C351D">
        <w:rPr>
          <w:rFonts w:ascii="Times New Roman" w:hAnsi="Times New Roman" w:cs="Times New Roman"/>
        </w:rPr>
        <w:t>(</w:t>
      </w:r>
      <w:r w:rsidR="000E45D8" w:rsidRPr="007C351D">
        <w:rPr>
          <w:rFonts w:ascii="Times New Roman" w:hAnsi="Times New Roman" w:cs="Times New Roman"/>
          <w:i/>
        </w:rPr>
        <w:t>b</w:t>
      </w:r>
      <w:r w:rsidRPr="007C351D">
        <w:rPr>
          <w:rFonts w:ascii="Times New Roman" w:hAnsi="Times New Roman" w:cs="Times New Roman"/>
        </w:rPr>
        <w:t>)</w:t>
      </w:r>
      <w:r w:rsidR="000E45D8" w:rsidRPr="007C351D">
        <w:rPr>
          <w:rFonts w:ascii="Times New Roman" w:hAnsi="Times New Roman" w:cs="Times New Roman"/>
          <w:i/>
        </w:rPr>
        <w:t xml:space="preserve"> </w:t>
      </w:r>
      <w:r w:rsidRPr="007C351D">
        <w:rPr>
          <w:rFonts w:ascii="Times New Roman" w:hAnsi="Times New Roman" w:cs="Times New Roman"/>
        </w:rPr>
        <w:t xml:space="preserve">If an older child of the member is, or would but for </w:t>
      </w:r>
      <w:r w:rsidR="009844D6" w:rsidRPr="007C351D">
        <w:rPr>
          <w:rFonts w:ascii="Times New Roman" w:hAnsi="Times New Roman" w:cs="Times New Roman"/>
        </w:rPr>
        <w:t>sub-section</w:t>
      </w:r>
      <w:r w:rsidRPr="007C351D">
        <w:rPr>
          <w:rFonts w:ascii="Times New Roman" w:hAnsi="Times New Roman" w:cs="Times New Roman"/>
        </w:rPr>
        <w:t xml:space="preserve"> (5.) of this section be, in receipt of service pension—Thirteen dollars per annum.</w:t>
      </w:r>
      <w:r w:rsidR="00EC37C5" w:rsidRPr="007C351D">
        <w:rPr>
          <w:rFonts w:ascii="Times New Roman" w:hAnsi="Times New Roman" w:cs="Times New Roman"/>
        </w:rPr>
        <w:t>”</w:t>
      </w:r>
      <w:r w:rsidRPr="007C351D">
        <w:rPr>
          <w:rFonts w:ascii="Times New Roman" w:hAnsi="Times New Roman" w:cs="Times New Roman"/>
        </w:rPr>
        <w:t>; and</w:t>
      </w:r>
    </w:p>
    <w:p w:rsidR="00841B13" w:rsidRPr="007C351D" w:rsidRDefault="00841B13" w:rsidP="007C351D">
      <w:pPr>
        <w:spacing w:before="0"/>
        <w:ind w:left="1152" w:hanging="576"/>
        <w:rPr>
          <w:rFonts w:ascii="Times New Roman" w:hAnsi="Times New Roman" w:cs="Times New Roman"/>
        </w:rPr>
      </w:pPr>
      <w:r w:rsidRPr="007C351D">
        <w:rPr>
          <w:rFonts w:ascii="Times New Roman" w:hAnsi="Times New Roman" w:cs="Times New Roman"/>
        </w:rPr>
        <w:t>(</w:t>
      </w:r>
      <w:r w:rsidR="000E45D8" w:rsidRPr="007C351D">
        <w:rPr>
          <w:rFonts w:ascii="Times New Roman" w:hAnsi="Times New Roman" w:cs="Times New Roman"/>
          <w:i/>
        </w:rPr>
        <w:t>c</w:t>
      </w:r>
      <w:r w:rsidRPr="007C351D">
        <w:rPr>
          <w:rFonts w:ascii="Times New Roman" w:hAnsi="Times New Roman" w:cs="Times New Roman"/>
        </w:rPr>
        <w:t>) by omitting sub-section (4.) and inserting in its stead the following sub-sections:—</w:t>
      </w:r>
    </w:p>
    <w:p w:rsidR="00841B13" w:rsidRPr="007C351D" w:rsidRDefault="00EC37C5" w:rsidP="007C351D">
      <w:pPr>
        <w:ind w:left="864" w:firstLine="274"/>
        <w:rPr>
          <w:rFonts w:ascii="Times New Roman" w:hAnsi="Times New Roman" w:cs="Times New Roman"/>
        </w:rPr>
      </w:pPr>
      <w:r w:rsidRPr="007C351D">
        <w:rPr>
          <w:rFonts w:ascii="Times New Roman" w:hAnsi="Times New Roman" w:cs="Times New Roman"/>
        </w:rPr>
        <w:t>“</w:t>
      </w:r>
      <w:r w:rsidR="00841B13" w:rsidRPr="007C351D">
        <w:rPr>
          <w:rFonts w:ascii="Times New Roman" w:hAnsi="Times New Roman" w:cs="Times New Roman"/>
        </w:rPr>
        <w:t>(4.) A pension under this section shall not be granted to a child of a member of the Forces if the grant would result in pensions under this section being payable in accordance with paragraph (</w:t>
      </w:r>
      <w:r w:rsidR="000E45D8" w:rsidRPr="007C351D">
        <w:rPr>
          <w:rFonts w:ascii="Times New Roman" w:hAnsi="Times New Roman" w:cs="Times New Roman"/>
          <w:i/>
        </w:rPr>
        <w:t>b</w:t>
      </w:r>
      <w:r w:rsidR="00841B13" w:rsidRPr="007C351D">
        <w:rPr>
          <w:rFonts w:ascii="Times New Roman" w:hAnsi="Times New Roman" w:cs="Times New Roman"/>
        </w:rPr>
        <w:t>)</w:t>
      </w:r>
      <w:r w:rsidR="000E45D8" w:rsidRPr="007C351D">
        <w:rPr>
          <w:rFonts w:ascii="Times New Roman" w:hAnsi="Times New Roman" w:cs="Times New Roman"/>
          <w:i/>
        </w:rPr>
        <w:t xml:space="preserve"> </w:t>
      </w:r>
      <w:r w:rsidR="00841B13" w:rsidRPr="007C351D">
        <w:rPr>
          <w:rFonts w:ascii="Times New Roman" w:hAnsi="Times New Roman" w:cs="Times New Roman"/>
        </w:rPr>
        <w:t>in the second column of the table in sub-section (1.) of this section to more than three children of the member.</w:t>
      </w:r>
    </w:p>
    <w:p w:rsidR="00841B13" w:rsidRPr="007C351D" w:rsidRDefault="00EC37C5" w:rsidP="007C351D">
      <w:pPr>
        <w:ind w:left="900" w:firstLine="270"/>
        <w:rPr>
          <w:rFonts w:ascii="Times New Roman" w:hAnsi="Times New Roman" w:cs="Times New Roman"/>
        </w:rPr>
      </w:pPr>
      <w:r w:rsidRPr="007C351D">
        <w:rPr>
          <w:rFonts w:ascii="Times New Roman" w:hAnsi="Times New Roman" w:cs="Times New Roman"/>
        </w:rPr>
        <w:t>“</w:t>
      </w:r>
      <w:r w:rsidR="00841B13" w:rsidRPr="007C351D">
        <w:rPr>
          <w:rFonts w:ascii="Times New Roman" w:hAnsi="Times New Roman" w:cs="Times New Roman"/>
        </w:rPr>
        <w:t>(5.) Where—</w:t>
      </w:r>
    </w:p>
    <w:p w:rsidR="00841B13" w:rsidRPr="007C351D" w:rsidRDefault="00841B13" w:rsidP="007C351D">
      <w:pPr>
        <w:ind w:left="1584" w:hanging="432"/>
        <w:rPr>
          <w:rFonts w:ascii="Times New Roman" w:hAnsi="Times New Roman" w:cs="Times New Roman"/>
        </w:rPr>
      </w:pPr>
      <w:r w:rsidRPr="007C351D">
        <w:rPr>
          <w:rFonts w:ascii="Times New Roman" w:hAnsi="Times New Roman" w:cs="Times New Roman"/>
        </w:rPr>
        <w:t>(</w:t>
      </w:r>
      <w:r w:rsidR="000E45D8" w:rsidRPr="007C351D">
        <w:rPr>
          <w:rFonts w:ascii="Times New Roman" w:hAnsi="Times New Roman" w:cs="Times New Roman"/>
          <w:i/>
        </w:rPr>
        <w:t>a</w:t>
      </w:r>
      <w:r w:rsidRPr="007C351D">
        <w:rPr>
          <w:rFonts w:ascii="Times New Roman" w:hAnsi="Times New Roman" w:cs="Times New Roman"/>
        </w:rPr>
        <w:t>)</w:t>
      </w:r>
      <w:r w:rsidR="000E45D8" w:rsidRPr="007C351D">
        <w:rPr>
          <w:rFonts w:ascii="Times New Roman" w:hAnsi="Times New Roman" w:cs="Times New Roman"/>
          <w:i/>
        </w:rPr>
        <w:t xml:space="preserve"> </w:t>
      </w:r>
      <w:r w:rsidRPr="007C351D">
        <w:rPr>
          <w:rFonts w:ascii="Times New Roman" w:hAnsi="Times New Roman" w:cs="Times New Roman"/>
        </w:rPr>
        <w:t>the maximum rate at which a service pension is payable to a member of the Forces by virtue of sub-section (1</w:t>
      </w:r>
      <w:r w:rsidR="000E45D8" w:rsidRPr="007C351D">
        <w:rPr>
          <w:rFonts w:ascii="Times New Roman" w:hAnsi="Times New Roman" w:cs="Times New Roman"/>
          <w:smallCaps/>
        </w:rPr>
        <w:t>a.)</w:t>
      </w:r>
      <w:r w:rsidRPr="007C351D">
        <w:rPr>
          <w:rFonts w:ascii="Times New Roman" w:hAnsi="Times New Roman" w:cs="Times New Roman"/>
        </w:rPr>
        <w:t xml:space="preserve"> of section twenty-eight of the </w:t>
      </w:r>
      <w:r w:rsidR="000E45D8" w:rsidRPr="007C351D">
        <w:rPr>
          <w:rFonts w:ascii="Times New Roman" w:hAnsi="Times New Roman" w:cs="Times New Roman"/>
          <w:i/>
        </w:rPr>
        <w:t xml:space="preserve">Social Services Act </w:t>
      </w:r>
      <w:r w:rsidRPr="007C351D">
        <w:rPr>
          <w:rFonts w:ascii="Times New Roman" w:hAnsi="Times New Roman" w:cs="Times New Roman"/>
        </w:rPr>
        <w:t>1947</w:t>
      </w:r>
      <w:r w:rsidR="002347D0" w:rsidRPr="007C351D">
        <w:rPr>
          <w:rFonts w:ascii="Times New Roman" w:hAnsi="Times New Roman" w:cs="Times New Roman"/>
        </w:rPr>
        <w:t>–</w:t>
      </w:r>
      <w:r w:rsidRPr="007C351D">
        <w:rPr>
          <w:rFonts w:ascii="Times New Roman" w:hAnsi="Times New Roman" w:cs="Times New Roman"/>
        </w:rPr>
        <w:t>1968 in its application for the purposes of this Division is increased in respect of a child by virtue of sub-section (1</w:t>
      </w:r>
      <w:r w:rsidR="000E45D8" w:rsidRPr="007C351D">
        <w:rPr>
          <w:rFonts w:ascii="Times New Roman" w:hAnsi="Times New Roman" w:cs="Times New Roman"/>
          <w:smallCaps/>
        </w:rPr>
        <w:t>b.)</w:t>
      </w:r>
      <w:r w:rsidRPr="007C351D">
        <w:rPr>
          <w:rFonts w:ascii="Times New Roman" w:hAnsi="Times New Roman" w:cs="Times New Roman"/>
        </w:rPr>
        <w:t xml:space="preserve"> of that section; and</w:t>
      </w:r>
    </w:p>
    <w:p w:rsidR="00841B13" w:rsidRPr="007C351D" w:rsidRDefault="00841B13" w:rsidP="007C351D">
      <w:pPr>
        <w:ind w:left="1584" w:hanging="432"/>
        <w:rPr>
          <w:rFonts w:ascii="Times New Roman" w:hAnsi="Times New Roman" w:cs="Times New Roman"/>
        </w:rPr>
      </w:pPr>
      <w:r w:rsidRPr="007C351D">
        <w:rPr>
          <w:rFonts w:ascii="Times New Roman" w:hAnsi="Times New Roman" w:cs="Times New Roman"/>
        </w:rPr>
        <w:t>(</w:t>
      </w:r>
      <w:r w:rsidR="000E45D8" w:rsidRPr="007C351D">
        <w:rPr>
          <w:rFonts w:ascii="Times New Roman" w:hAnsi="Times New Roman" w:cs="Times New Roman"/>
          <w:i/>
        </w:rPr>
        <w:t>b</w:t>
      </w:r>
      <w:r w:rsidRPr="007C351D">
        <w:rPr>
          <w:rFonts w:ascii="Times New Roman" w:hAnsi="Times New Roman" w:cs="Times New Roman"/>
        </w:rPr>
        <w:t>)</w:t>
      </w:r>
      <w:r w:rsidR="000E45D8" w:rsidRPr="007C351D">
        <w:rPr>
          <w:rFonts w:ascii="Times New Roman" w:hAnsi="Times New Roman" w:cs="Times New Roman"/>
          <w:i/>
        </w:rPr>
        <w:t xml:space="preserve"> </w:t>
      </w:r>
      <w:r w:rsidRPr="007C351D">
        <w:rPr>
          <w:rFonts w:ascii="Times New Roman" w:hAnsi="Times New Roman" w:cs="Times New Roman"/>
        </w:rPr>
        <w:t>a service pension would, but for this sub-section, be payable to the child in accordance with paragraph (</w:t>
      </w:r>
      <w:r w:rsidR="000E45D8" w:rsidRPr="007C351D">
        <w:rPr>
          <w:rFonts w:ascii="Times New Roman" w:hAnsi="Times New Roman" w:cs="Times New Roman"/>
          <w:i/>
        </w:rPr>
        <w:t>a</w:t>
      </w:r>
      <w:r w:rsidRPr="007C351D">
        <w:rPr>
          <w:rFonts w:ascii="Times New Roman" w:hAnsi="Times New Roman" w:cs="Times New Roman"/>
        </w:rPr>
        <w:t>)</w:t>
      </w:r>
      <w:r w:rsidR="000E45D8" w:rsidRPr="007C351D">
        <w:rPr>
          <w:rFonts w:ascii="Times New Roman" w:hAnsi="Times New Roman" w:cs="Times New Roman"/>
          <w:i/>
        </w:rPr>
        <w:t xml:space="preserve"> </w:t>
      </w:r>
      <w:r w:rsidRPr="007C351D">
        <w:rPr>
          <w:rFonts w:ascii="Times New Roman" w:hAnsi="Times New Roman" w:cs="Times New Roman"/>
        </w:rPr>
        <w:t>in the second column of the table in sub-section (1.) of this section,</w:t>
      </w:r>
    </w:p>
    <w:p w:rsidR="00841B13" w:rsidRPr="007C351D" w:rsidRDefault="00841B13" w:rsidP="007C351D">
      <w:pPr>
        <w:ind w:firstLine="864"/>
        <w:rPr>
          <w:rFonts w:ascii="Times New Roman" w:hAnsi="Times New Roman" w:cs="Times New Roman"/>
        </w:rPr>
      </w:pPr>
      <w:r w:rsidRPr="007C351D">
        <w:rPr>
          <w:rFonts w:ascii="Times New Roman" w:hAnsi="Times New Roman" w:cs="Times New Roman"/>
        </w:rPr>
        <w:t>the service pension is not payable to the child.</w:t>
      </w:r>
      <w:r w:rsidR="00EC37C5" w:rsidRPr="007C351D">
        <w:rPr>
          <w:rFonts w:ascii="Times New Roman" w:hAnsi="Times New Roman" w:cs="Times New Roman"/>
        </w:rPr>
        <w:t>”</w:t>
      </w:r>
      <w:r w:rsidRPr="007C351D">
        <w:rPr>
          <w:rFonts w:ascii="Times New Roman" w:hAnsi="Times New Roman" w:cs="Times New Roman"/>
        </w:rPr>
        <w:t>.</w:t>
      </w:r>
    </w:p>
    <w:p w:rsidR="00841B13" w:rsidRPr="007C351D" w:rsidRDefault="000E45D8" w:rsidP="007C351D">
      <w:pPr>
        <w:spacing w:before="120" w:after="60"/>
        <w:ind w:firstLine="0"/>
        <w:rPr>
          <w:rFonts w:ascii="Times New Roman" w:hAnsi="Times New Roman" w:cs="Times New Roman"/>
          <w:b/>
          <w:sz w:val="20"/>
        </w:rPr>
      </w:pPr>
      <w:r w:rsidRPr="007C351D">
        <w:rPr>
          <w:rFonts w:ascii="Times New Roman" w:hAnsi="Times New Roman" w:cs="Times New Roman"/>
          <w:b/>
          <w:sz w:val="20"/>
        </w:rPr>
        <w:t>Restrictions as to dual pensions.</w:t>
      </w:r>
    </w:p>
    <w:p w:rsidR="00841B13" w:rsidRPr="007C351D" w:rsidRDefault="000E45D8" w:rsidP="007C351D">
      <w:pPr>
        <w:tabs>
          <w:tab w:val="left" w:pos="720"/>
        </w:tabs>
        <w:rPr>
          <w:rFonts w:ascii="Times New Roman" w:hAnsi="Times New Roman" w:cs="Times New Roman"/>
        </w:rPr>
      </w:pPr>
      <w:r w:rsidRPr="007C351D">
        <w:rPr>
          <w:rFonts w:ascii="Times New Roman" w:hAnsi="Times New Roman" w:cs="Times New Roman"/>
          <w:b/>
        </w:rPr>
        <w:t>7.</w:t>
      </w:r>
      <w:r w:rsidR="00C20EFC" w:rsidRPr="007C351D">
        <w:rPr>
          <w:rFonts w:ascii="Times New Roman" w:hAnsi="Times New Roman" w:cs="Times New Roman"/>
        </w:rPr>
        <w:tab/>
      </w:r>
      <w:r w:rsidR="00841B13" w:rsidRPr="007C351D">
        <w:rPr>
          <w:rFonts w:ascii="Times New Roman" w:hAnsi="Times New Roman" w:cs="Times New Roman"/>
        </w:rPr>
        <w:t>Section 86 of the Principal Act is amended by inserting in paragraph (</w:t>
      </w:r>
      <w:r w:rsidRPr="007C351D">
        <w:rPr>
          <w:rFonts w:ascii="Times New Roman" w:hAnsi="Times New Roman" w:cs="Times New Roman"/>
          <w:i/>
        </w:rPr>
        <w:t>b</w:t>
      </w:r>
      <w:r w:rsidR="00841B13" w:rsidRPr="007C351D">
        <w:rPr>
          <w:rFonts w:ascii="Times New Roman" w:hAnsi="Times New Roman" w:cs="Times New Roman"/>
        </w:rPr>
        <w:t>)</w:t>
      </w:r>
      <w:r w:rsidRPr="007C351D">
        <w:rPr>
          <w:rFonts w:ascii="Times New Roman" w:hAnsi="Times New Roman" w:cs="Times New Roman"/>
          <w:i/>
        </w:rPr>
        <w:t xml:space="preserve"> </w:t>
      </w:r>
      <w:r w:rsidR="00841B13" w:rsidRPr="007C351D">
        <w:rPr>
          <w:rFonts w:ascii="Times New Roman" w:hAnsi="Times New Roman" w:cs="Times New Roman"/>
        </w:rPr>
        <w:t xml:space="preserve">of sub-section (1.), after the words </w:t>
      </w:r>
      <w:r w:rsidR="00EC37C5" w:rsidRPr="007C351D">
        <w:rPr>
          <w:rFonts w:ascii="Times New Roman" w:hAnsi="Times New Roman" w:cs="Times New Roman"/>
        </w:rPr>
        <w:t>“</w:t>
      </w:r>
      <w:r w:rsidR="00841B13" w:rsidRPr="007C351D">
        <w:rPr>
          <w:rFonts w:ascii="Times New Roman" w:hAnsi="Times New Roman" w:cs="Times New Roman"/>
        </w:rPr>
        <w:t>service pension</w:t>
      </w:r>
      <w:r w:rsidR="00EC37C5" w:rsidRPr="007C351D">
        <w:rPr>
          <w:rFonts w:ascii="Times New Roman" w:hAnsi="Times New Roman" w:cs="Times New Roman"/>
        </w:rPr>
        <w:t>”</w:t>
      </w:r>
      <w:r w:rsidR="00841B13" w:rsidRPr="007C351D">
        <w:rPr>
          <w:rFonts w:ascii="Times New Roman" w:hAnsi="Times New Roman" w:cs="Times New Roman"/>
        </w:rPr>
        <w:t xml:space="preserve">, the words </w:t>
      </w:r>
      <w:r w:rsidR="00EC37C5" w:rsidRPr="007C351D">
        <w:rPr>
          <w:rFonts w:ascii="Times New Roman" w:hAnsi="Times New Roman" w:cs="Times New Roman"/>
        </w:rPr>
        <w:t>“</w:t>
      </w:r>
      <w:r w:rsidR="00841B13" w:rsidRPr="007C351D">
        <w:rPr>
          <w:rFonts w:ascii="Times New Roman" w:hAnsi="Times New Roman" w:cs="Times New Roman"/>
        </w:rPr>
        <w:t xml:space="preserve">(other than a service pension payable under section ninety-eight </w:t>
      </w:r>
      <w:r w:rsidRPr="007C351D">
        <w:rPr>
          <w:rFonts w:ascii="Times New Roman" w:hAnsi="Times New Roman" w:cs="Times New Roman"/>
          <w:smallCaps/>
        </w:rPr>
        <w:t xml:space="preserve">b </w:t>
      </w:r>
      <w:r w:rsidR="00841B13" w:rsidRPr="007C351D">
        <w:rPr>
          <w:rFonts w:ascii="Times New Roman" w:hAnsi="Times New Roman" w:cs="Times New Roman"/>
        </w:rPr>
        <w:t>of this Act)</w:t>
      </w:r>
      <w:r w:rsidR="00EC37C5" w:rsidRPr="007C351D">
        <w:rPr>
          <w:rFonts w:ascii="Times New Roman" w:hAnsi="Times New Roman" w:cs="Times New Roman"/>
        </w:rPr>
        <w:t>”</w:t>
      </w:r>
      <w:r w:rsidR="00841B13" w:rsidRPr="007C351D">
        <w:rPr>
          <w:rFonts w:ascii="Times New Roman" w:hAnsi="Times New Roman" w:cs="Times New Roman"/>
        </w:rPr>
        <w:t>.</w:t>
      </w:r>
    </w:p>
    <w:p w:rsidR="00C20EFC" w:rsidRPr="007C351D" w:rsidRDefault="00C20EFC" w:rsidP="007C351D">
      <w:pPr>
        <w:rPr>
          <w:rFonts w:ascii="Times New Roman" w:hAnsi="Times New Roman" w:cs="Times New Roman"/>
        </w:rPr>
      </w:pPr>
      <w:r w:rsidRPr="007C351D">
        <w:rPr>
          <w:rFonts w:ascii="Times New Roman" w:hAnsi="Times New Roman" w:cs="Times New Roman"/>
        </w:rPr>
        <w:br w:type="page"/>
      </w:r>
    </w:p>
    <w:p w:rsidR="00841B13" w:rsidRPr="007C351D" w:rsidRDefault="000E45D8" w:rsidP="007C351D">
      <w:pPr>
        <w:spacing w:before="120" w:after="60"/>
        <w:ind w:firstLine="0"/>
        <w:rPr>
          <w:rFonts w:ascii="Times New Roman" w:hAnsi="Times New Roman" w:cs="Times New Roman"/>
        </w:rPr>
      </w:pPr>
      <w:r w:rsidRPr="007C351D">
        <w:rPr>
          <w:rFonts w:ascii="Times New Roman" w:hAnsi="Times New Roman" w:cs="Times New Roman"/>
          <w:b/>
        </w:rPr>
        <w:lastRenderedPageBreak/>
        <w:t>Pension to widow and children of service pensioner.</w:t>
      </w:r>
    </w:p>
    <w:p w:rsidR="00841B13" w:rsidRPr="007C351D" w:rsidRDefault="000E45D8" w:rsidP="007C351D">
      <w:pPr>
        <w:tabs>
          <w:tab w:val="left" w:pos="720"/>
        </w:tabs>
        <w:rPr>
          <w:rFonts w:ascii="Times New Roman" w:hAnsi="Times New Roman" w:cs="Times New Roman"/>
        </w:rPr>
      </w:pPr>
      <w:r w:rsidRPr="007C351D">
        <w:rPr>
          <w:rFonts w:ascii="Times New Roman" w:hAnsi="Times New Roman" w:cs="Times New Roman"/>
          <w:b/>
        </w:rPr>
        <w:t>8.</w:t>
      </w:r>
      <w:r w:rsidR="002347D0" w:rsidRPr="007C351D">
        <w:rPr>
          <w:rFonts w:ascii="Times New Roman" w:hAnsi="Times New Roman" w:cs="Times New Roman"/>
        </w:rPr>
        <w:tab/>
      </w:r>
      <w:r w:rsidR="00841B13" w:rsidRPr="007C351D">
        <w:rPr>
          <w:rFonts w:ascii="Times New Roman" w:hAnsi="Times New Roman" w:cs="Times New Roman"/>
        </w:rPr>
        <w:t xml:space="preserve">Section </w:t>
      </w:r>
      <w:r w:rsidRPr="007C351D">
        <w:rPr>
          <w:rFonts w:ascii="Times New Roman" w:hAnsi="Times New Roman" w:cs="Times New Roman"/>
          <w:smallCaps/>
        </w:rPr>
        <w:t xml:space="preserve">94 </w:t>
      </w:r>
      <w:r w:rsidR="00841B13" w:rsidRPr="007C351D">
        <w:rPr>
          <w:rFonts w:ascii="Times New Roman" w:hAnsi="Times New Roman" w:cs="Times New Roman"/>
        </w:rPr>
        <w:t>of the Principal Act is amended by adding at the end thereof the following sub-section:—</w:t>
      </w:r>
    </w:p>
    <w:p w:rsidR="00841B13" w:rsidRPr="007C351D" w:rsidRDefault="00EC37C5" w:rsidP="007C351D">
      <w:pPr>
        <w:tabs>
          <w:tab w:val="left" w:pos="990"/>
        </w:tabs>
        <w:rPr>
          <w:rFonts w:ascii="Times New Roman" w:hAnsi="Times New Roman" w:cs="Times New Roman"/>
        </w:rPr>
      </w:pPr>
      <w:r w:rsidRPr="007C351D">
        <w:rPr>
          <w:rFonts w:ascii="Times New Roman" w:hAnsi="Times New Roman" w:cs="Times New Roman"/>
          <w:smallCaps/>
        </w:rPr>
        <w:t>“</w:t>
      </w:r>
      <w:r w:rsidR="000E45D8" w:rsidRPr="007C351D">
        <w:rPr>
          <w:rFonts w:ascii="Times New Roman" w:hAnsi="Times New Roman" w:cs="Times New Roman"/>
          <w:smallCaps/>
        </w:rPr>
        <w:t>(2.)</w:t>
      </w:r>
      <w:r w:rsidR="002347D0" w:rsidRPr="007C351D">
        <w:rPr>
          <w:rFonts w:ascii="Times New Roman" w:hAnsi="Times New Roman" w:cs="Times New Roman"/>
          <w:smallCaps/>
        </w:rPr>
        <w:tab/>
      </w:r>
      <w:r w:rsidR="00841B13" w:rsidRPr="007C351D">
        <w:rPr>
          <w:rFonts w:ascii="Times New Roman" w:hAnsi="Times New Roman" w:cs="Times New Roman"/>
        </w:rPr>
        <w:t>Where—</w:t>
      </w:r>
    </w:p>
    <w:p w:rsidR="00841B13" w:rsidRPr="007C351D" w:rsidRDefault="00841B13" w:rsidP="007C351D">
      <w:pPr>
        <w:spacing w:before="0"/>
        <w:ind w:left="1152" w:hanging="576"/>
        <w:rPr>
          <w:rFonts w:ascii="Times New Roman" w:hAnsi="Times New Roman" w:cs="Times New Roman"/>
        </w:rPr>
      </w:pPr>
      <w:r w:rsidRPr="007C351D">
        <w:rPr>
          <w:rFonts w:ascii="Times New Roman" w:hAnsi="Times New Roman" w:cs="Times New Roman"/>
        </w:rPr>
        <w:t>(</w:t>
      </w:r>
      <w:r w:rsidR="000E45D8" w:rsidRPr="007C351D">
        <w:rPr>
          <w:rFonts w:ascii="Times New Roman" w:hAnsi="Times New Roman" w:cs="Times New Roman"/>
          <w:i/>
        </w:rPr>
        <w:t>a</w:t>
      </w:r>
      <w:r w:rsidRPr="007C351D">
        <w:rPr>
          <w:rFonts w:ascii="Times New Roman" w:hAnsi="Times New Roman" w:cs="Times New Roman"/>
        </w:rPr>
        <w:t>) a service pension would, but for sub-section (5.) of section eighty-five of this Act, be payable to a child of a member of the Forces in accordance with paragraph (</w:t>
      </w:r>
      <w:r w:rsidR="000E45D8" w:rsidRPr="007C351D">
        <w:rPr>
          <w:rFonts w:ascii="Times New Roman" w:hAnsi="Times New Roman" w:cs="Times New Roman"/>
          <w:i/>
        </w:rPr>
        <w:t>a</w:t>
      </w:r>
      <w:r w:rsidRPr="007C351D">
        <w:rPr>
          <w:rFonts w:ascii="Times New Roman" w:hAnsi="Times New Roman" w:cs="Times New Roman"/>
        </w:rPr>
        <w:t xml:space="preserve">) in the second column of the table in sub-section </w:t>
      </w:r>
      <w:r w:rsidR="000E45D8" w:rsidRPr="007C351D">
        <w:rPr>
          <w:rFonts w:ascii="Times New Roman" w:hAnsi="Times New Roman" w:cs="Times New Roman"/>
          <w:smallCaps/>
        </w:rPr>
        <w:t xml:space="preserve">(1.) </w:t>
      </w:r>
      <w:r w:rsidRPr="007C351D">
        <w:rPr>
          <w:rFonts w:ascii="Times New Roman" w:hAnsi="Times New Roman" w:cs="Times New Roman"/>
        </w:rPr>
        <w:t>of that section; and</w:t>
      </w:r>
    </w:p>
    <w:p w:rsidR="00841B13" w:rsidRPr="007C351D" w:rsidRDefault="00841B13" w:rsidP="007C351D">
      <w:pPr>
        <w:spacing w:before="0"/>
        <w:ind w:left="1152" w:hanging="576"/>
        <w:rPr>
          <w:rFonts w:ascii="Times New Roman" w:hAnsi="Times New Roman" w:cs="Times New Roman"/>
        </w:rPr>
      </w:pPr>
      <w:r w:rsidRPr="007C351D">
        <w:rPr>
          <w:rFonts w:ascii="Times New Roman" w:hAnsi="Times New Roman" w:cs="Times New Roman"/>
        </w:rPr>
        <w:t>(</w:t>
      </w:r>
      <w:r w:rsidR="000E45D8" w:rsidRPr="007C351D">
        <w:rPr>
          <w:rFonts w:ascii="Times New Roman" w:hAnsi="Times New Roman" w:cs="Times New Roman"/>
          <w:i/>
        </w:rPr>
        <w:t>b</w:t>
      </w:r>
      <w:r w:rsidRPr="007C351D">
        <w:rPr>
          <w:rFonts w:ascii="Times New Roman" w:hAnsi="Times New Roman" w:cs="Times New Roman"/>
        </w:rPr>
        <w:t>)</w:t>
      </w:r>
      <w:r w:rsidR="000E45D8" w:rsidRPr="007C351D">
        <w:rPr>
          <w:rFonts w:ascii="Times New Roman" w:hAnsi="Times New Roman" w:cs="Times New Roman"/>
          <w:i/>
        </w:rPr>
        <w:t xml:space="preserve"> </w:t>
      </w:r>
      <w:r w:rsidRPr="007C351D">
        <w:rPr>
          <w:rFonts w:ascii="Times New Roman" w:hAnsi="Times New Roman" w:cs="Times New Roman"/>
        </w:rPr>
        <w:t>the member dies,</w:t>
      </w:r>
    </w:p>
    <w:p w:rsidR="00841B13" w:rsidRPr="007C351D" w:rsidRDefault="00841B13" w:rsidP="007C351D">
      <w:pPr>
        <w:ind w:firstLine="0"/>
        <w:rPr>
          <w:rFonts w:ascii="Times New Roman" w:hAnsi="Times New Roman" w:cs="Times New Roman"/>
        </w:rPr>
      </w:pPr>
      <w:r w:rsidRPr="007C351D">
        <w:rPr>
          <w:rFonts w:ascii="Times New Roman" w:hAnsi="Times New Roman" w:cs="Times New Roman"/>
        </w:rPr>
        <w:t>the Commission or a Board may grant to the child a service pension at such rate, not exceeding the rate specified in paragraph (</w:t>
      </w:r>
      <w:r w:rsidR="000E45D8" w:rsidRPr="007C351D">
        <w:rPr>
          <w:rFonts w:ascii="Times New Roman" w:hAnsi="Times New Roman" w:cs="Times New Roman"/>
          <w:i/>
        </w:rPr>
        <w:t>a</w:t>
      </w:r>
      <w:r w:rsidRPr="007C351D">
        <w:rPr>
          <w:rFonts w:ascii="Times New Roman" w:hAnsi="Times New Roman" w:cs="Times New Roman"/>
        </w:rPr>
        <w:t>)</w:t>
      </w:r>
      <w:r w:rsidR="000E45D8" w:rsidRPr="007C351D">
        <w:rPr>
          <w:rFonts w:ascii="Times New Roman" w:hAnsi="Times New Roman" w:cs="Times New Roman"/>
          <w:i/>
        </w:rPr>
        <w:t xml:space="preserve"> </w:t>
      </w:r>
      <w:r w:rsidRPr="007C351D">
        <w:rPr>
          <w:rFonts w:ascii="Times New Roman" w:hAnsi="Times New Roman" w:cs="Times New Roman"/>
        </w:rPr>
        <w:t xml:space="preserve">in the second column of the table in sub-section </w:t>
      </w:r>
      <w:r w:rsidR="000E45D8" w:rsidRPr="007C351D">
        <w:rPr>
          <w:rFonts w:ascii="Times New Roman" w:hAnsi="Times New Roman" w:cs="Times New Roman"/>
          <w:smallCaps/>
        </w:rPr>
        <w:t xml:space="preserve">(1.) </w:t>
      </w:r>
      <w:r w:rsidRPr="007C351D">
        <w:rPr>
          <w:rFonts w:ascii="Times New Roman" w:hAnsi="Times New Roman" w:cs="Times New Roman"/>
        </w:rPr>
        <w:t>of that section, as the Commission or the Board determines.</w:t>
      </w:r>
      <w:r w:rsidR="00EC37C5" w:rsidRPr="007C351D">
        <w:rPr>
          <w:rFonts w:ascii="Times New Roman" w:hAnsi="Times New Roman" w:cs="Times New Roman"/>
        </w:rPr>
        <w:t>”</w:t>
      </w:r>
      <w:r w:rsidRPr="007C351D">
        <w:rPr>
          <w:rFonts w:ascii="Times New Roman" w:hAnsi="Times New Roman" w:cs="Times New Roman"/>
        </w:rPr>
        <w:t>.</w:t>
      </w:r>
    </w:p>
    <w:p w:rsidR="00841B13" w:rsidRPr="007C351D" w:rsidRDefault="000E45D8" w:rsidP="007C351D">
      <w:pPr>
        <w:spacing w:before="120" w:after="60"/>
        <w:ind w:firstLine="0"/>
        <w:rPr>
          <w:rFonts w:ascii="Times New Roman" w:hAnsi="Times New Roman" w:cs="Times New Roman"/>
          <w:b/>
          <w:sz w:val="20"/>
        </w:rPr>
      </w:pPr>
      <w:r w:rsidRPr="007C351D">
        <w:rPr>
          <w:rFonts w:ascii="Times New Roman" w:hAnsi="Times New Roman" w:cs="Times New Roman"/>
          <w:b/>
          <w:sz w:val="20"/>
        </w:rPr>
        <w:t>Service pensioner in mental hospital.</w:t>
      </w:r>
    </w:p>
    <w:p w:rsidR="00841B13" w:rsidRPr="007C351D" w:rsidRDefault="000E45D8" w:rsidP="007C351D">
      <w:pPr>
        <w:rPr>
          <w:rFonts w:ascii="Times New Roman" w:hAnsi="Times New Roman" w:cs="Times New Roman"/>
        </w:rPr>
      </w:pPr>
      <w:r w:rsidRPr="007C351D">
        <w:rPr>
          <w:rFonts w:ascii="Times New Roman" w:hAnsi="Times New Roman" w:cs="Times New Roman"/>
          <w:b/>
          <w:smallCaps/>
        </w:rPr>
        <w:t>9.</w:t>
      </w:r>
      <w:r w:rsidR="002347D0" w:rsidRPr="007C351D">
        <w:rPr>
          <w:rFonts w:ascii="Times New Roman" w:hAnsi="Times New Roman" w:cs="Times New Roman"/>
          <w:smallCaps/>
        </w:rPr>
        <w:tab/>
      </w:r>
      <w:r w:rsidR="00841B13" w:rsidRPr="007C351D">
        <w:rPr>
          <w:rFonts w:ascii="Times New Roman" w:hAnsi="Times New Roman" w:cs="Times New Roman"/>
        </w:rPr>
        <w:t xml:space="preserve">Section </w:t>
      </w:r>
      <w:r w:rsidRPr="007C351D">
        <w:rPr>
          <w:rFonts w:ascii="Times New Roman" w:hAnsi="Times New Roman" w:cs="Times New Roman"/>
          <w:smallCaps/>
        </w:rPr>
        <w:t xml:space="preserve">94b </w:t>
      </w:r>
      <w:r w:rsidR="00841B13" w:rsidRPr="007C351D">
        <w:rPr>
          <w:rFonts w:ascii="Times New Roman" w:hAnsi="Times New Roman" w:cs="Times New Roman"/>
        </w:rPr>
        <w:t>of the Principal Act is amended by adding at the end thereof the following sub-section:—</w:t>
      </w:r>
    </w:p>
    <w:p w:rsidR="00841B13" w:rsidRPr="007C351D" w:rsidRDefault="00EC37C5" w:rsidP="007C351D">
      <w:pPr>
        <w:tabs>
          <w:tab w:val="left" w:pos="990"/>
        </w:tabs>
        <w:rPr>
          <w:rFonts w:ascii="Times New Roman" w:hAnsi="Times New Roman" w:cs="Times New Roman"/>
        </w:rPr>
      </w:pPr>
      <w:r w:rsidRPr="007C351D">
        <w:rPr>
          <w:rFonts w:ascii="Times New Roman" w:hAnsi="Times New Roman" w:cs="Times New Roman"/>
          <w:smallCaps/>
        </w:rPr>
        <w:t>“</w:t>
      </w:r>
      <w:r w:rsidR="000E45D8" w:rsidRPr="007C351D">
        <w:rPr>
          <w:rFonts w:ascii="Times New Roman" w:hAnsi="Times New Roman" w:cs="Times New Roman"/>
          <w:smallCaps/>
        </w:rPr>
        <w:t>(6.)</w:t>
      </w:r>
      <w:r w:rsidR="002347D0" w:rsidRPr="007C351D">
        <w:rPr>
          <w:rFonts w:ascii="Times New Roman" w:hAnsi="Times New Roman" w:cs="Times New Roman"/>
          <w:smallCaps/>
        </w:rPr>
        <w:tab/>
      </w:r>
      <w:r w:rsidR="00841B13" w:rsidRPr="007C351D">
        <w:rPr>
          <w:rFonts w:ascii="Times New Roman" w:hAnsi="Times New Roman" w:cs="Times New Roman"/>
        </w:rPr>
        <w:t xml:space="preserve">In this section, </w:t>
      </w:r>
      <w:r w:rsidRPr="007C351D">
        <w:rPr>
          <w:rFonts w:ascii="Times New Roman" w:hAnsi="Times New Roman" w:cs="Times New Roman"/>
        </w:rPr>
        <w:t>‘</w:t>
      </w:r>
      <w:r w:rsidR="00841B13" w:rsidRPr="007C351D">
        <w:rPr>
          <w:rFonts w:ascii="Times New Roman" w:hAnsi="Times New Roman" w:cs="Times New Roman"/>
        </w:rPr>
        <w:t>service pension</w:t>
      </w:r>
      <w:r w:rsidRPr="007C351D">
        <w:rPr>
          <w:rFonts w:ascii="Times New Roman" w:hAnsi="Times New Roman" w:cs="Times New Roman"/>
        </w:rPr>
        <w:t>’</w:t>
      </w:r>
      <w:r w:rsidR="00841B13" w:rsidRPr="007C351D">
        <w:rPr>
          <w:rFonts w:ascii="Times New Roman" w:hAnsi="Times New Roman" w:cs="Times New Roman"/>
        </w:rPr>
        <w:t xml:space="preserve"> includes an allowance under section ninety-eight </w:t>
      </w:r>
      <w:r w:rsidR="000E45D8" w:rsidRPr="007C351D">
        <w:rPr>
          <w:rFonts w:ascii="Times New Roman" w:hAnsi="Times New Roman" w:cs="Times New Roman"/>
          <w:smallCaps/>
        </w:rPr>
        <w:t xml:space="preserve">a </w:t>
      </w:r>
      <w:r w:rsidR="00841B13" w:rsidRPr="007C351D">
        <w:rPr>
          <w:rFonts w:ascii="Times New Roman" w:hAnsi="Times New Roman" w:cs="Times New Roman"/>
        </w:rPr>
        <w:t>of this Act.</w:t>
      </w:r>
      <w:r w:rsidRPr="007C351D">
        <w:rPr>
          <w:rFonts w:ascii="Times New Roman" w:hAnsi="Times New Roman" w:cs="Times New Roman"/>
        </w:rPr>
        <w:t>”</w:t>
      </w:r>
      <w:r w:rsidR="00841B13" w:rsidRPr="007C351D">
        <w:rPr>
          <w:rFonts w:ascii="Times New Roman" w:hAnsi="Times New Roman" w:cs="Times New Roman"/>
        </w:rPr>
        <w:t>.</w:t>
      </w:r>
    </w:p>
    <w:p w:rsidR="00841B13" w:rsidRPr="007C351D" w:rsidRDefault="000E45D8" w:rsidP="007C351D">
      <w:pPr>
        <w:spacing w:before="120" w:after="60"/>
        <w:ind w:firstLine="0"/>
        <w:rPr>
          <w:rFonts w:ascii="Times New Roman" w:hAnsi="Times New Roman" w:cs="Times New Roman"/>
          <w:b/>
          <w:sz w:val="20"/>
        </w:rPr>
      </w:pPr>
      <w:r w:rsidRPr="007C351D">
        <w:rPr>
          <w:rFonts w:ascii="Times New Roman" w:hAnsi="Times New Roman" w:cs="Times New Roman"/>
          <w:b/>
          <w:sz w:val="20"/>
        </w:rPr>
        <w:t>Service pensioner in public institution.</w:t>
      </w:r>
    </w:p>
    <w:p w:rsidR="00841B13" w:rsidRPr="007C351D" w:rsidRDefault="000E45D8" w:rsidP="007C351D">
      <w:pPr>
        <w:rPr>
          <w:rFonts w:ascii="Times New Roman" w:hAnsi="Times New Roman" w:cs="Times New Roman"/>
        </w:rPr>
      </w:pPr>
      <w:r w:rsidRPr="007C351D">
        <w:rPr>
          <w:rFonts w:ascii="Times New Roman" w:hAnsi="Times New Roman" w:cs="Times New Roman"/>
          <w:b/>
        </w:rPr>
        <w:t>10.</w:t>
      </w:r>
      <w:r w:rsidR="00841B13" w:rsidRPr="007C351D">
        <w:rPr>
          <w:rFonts w:ascii="Times New Roman" w:hAnsi="Times New Roman" w:cs="Times New Roman"/>
        </w:rPr>
        <w:t xml:space="preserve"> Section </w:t>
      </w:r>
      <w:r w:rsidRPr="007C351D">
        <w:rPr>
          <w:rFonts w:ascii="Times New Roman" w:hAnsi="Times New Roman" w:cs="Times New Roman"/>
          <w:smallCaps/>
        </w:rPr>
        <w:t xml:space="preserve">95 </w:t>
      </w:r>
      <w:r w:rsidR="00841B13" w:rsidRPr="007C351D">
        <w:rPr>
          <w:rFonts w:ascii="Times New Roman" w:hAnsi="Times New Roman" w:cs="Times New Roman"/>
        </w:rPr>
        <w:t>of the Principal Act is amended—</w:t>
      </w:r>
    </w:p>
    <w:p w:rsidR="00841B13" w:rsidRPr="007C351D" w:rsidRDefault="00841B13" w:rsidP="007C351D">
      <w:pPr>
        <w:spacing w:before="0"/>
        <w:ind w:left="1152" w:hanging="576"/>
        <w:rPr>
          <w:rFonts w:ascii="Times New Roman" w:hAnsi="Times New Roman" w:cs="Times New Roman"/>
        </w:rPr>
      </w:pPr>
      <w:r w:rsidRPr="007C351D">
        <w:rPr>
          <w:rFonts w:ascii="Times New Roman" w:hAnsi="Times New Roman" w:cs="Times New Roman"/>
        </w:rPr>
        <w:t>(</w:t>
      </w:r>
      <w:r w:rsidR="000E45D8" w:rsidRPr="007C351D">
        <w:rPr>
          <w:rFonts w:ascii="Times New Roman" w:hAnsi="Times New Roman" w:cs="Times New Roman"/>
          <w:i/>
        </w:rPr>
        <w:t>a</w:t>
      </w:r>
      <w:r w:rsidRPr="007C351D">
        <w:rPr>
          <w:rFonts w:ascii="Times New Roman" w:hAnsi="Times New Roman" w:cs="Times New Roman"/>
        </w:rPr>
        <w:t>)</w:t>
      </w:r>
      <w:r w:rsidR="000E45D8" w:rsidRPr="007C351D">
        <w:rPr>
          <w:rFonts w:ascii="Times New Roman" w:hAnsi="Times New Roman" w:cs="Times New Roman"/>
          <w:i/>
        </w:rPr>
        <w:t xml:space="preserve"> </w:t>
      </w:r>
      <w:r w:rsidRPr="007C351D">
        <w:rPr>
          <w:rFonts w:ascii="Times New Roman" w:hAnsi="Times New Roman" w:cs="Times New Roman"/>
        </w:rPr>
        <w:t>by omitting from paragraph (</w:t>
      </w:r>
      <w:r w:rsidR="000E45D8" w:rsidRPr="007C351D">
        <w:rPr>
          <w:rFonts w:ascii="Times New Roman" w:hAnsi="Times New Roman" w:cs="Times New Roman"/>
          <w:i/>
        </w:rPr>
        <w:t>a</w:t>
      </w:r>
      <w:r w:rsidRPr="007C351D">
        <w:rPr>
          <w:rFonts w:ascii="Times New Roman" w:hAnsi="Times New Roman" w:cs="Times New Roman"/>
        </w:rPr>
        <w:t>)</w:t>
      </w:r>
      <w:r w:rsidR="000E45D8" w:rsidRPr="007C351D">
        <w:rPr>
          <w:rFonts w:ascii="Times New Roman" w:hAnsi="Times New Roman" w:cs="Times New Roman"/>
          <w:i/>
        </w:rPr>
        <w:t xml:space="preserve"> </w:t>
      </w:r>
      <w:r w:rsidRPr="007C351D">
        <w:rPr>
          <w:rFonts w:ascii="Times New Roman" w:hAnsi="Times New Roman" w:cs="Times New Roman"/>
        </w:rPr>
        <w:t xml:space="preserve">of sub-section </w:t>
      </w:r>
      <w:r w:rsidR="000E45D8" w:rsidRPr="007C351D">
        <w:rPr>
          <w:rFonts w:ascii="Times New Roman" w:hAnsi="Times New Roman" w:cs="Times New Roman"/>
          <w:smallCaps/>
        </w:rPr>
        <w:t>(1a</w:t>
      </w:r>
      <w:r w:rsidRPr="007C351D">
        <w:rPr>
          <w:rFonts w:ascii="Times New Roman" w:hAnsi="Times New Roman" w:cs="Times New Roman"/>
        </w:rPr>
        <w:t xml:space="preserve">.) the word </w:t>
      </w:r>
      <w:r w:rsidR="00EC37C5" w:rsidRPr="007C351D">
        <w:rPr>
          <w:rFonts w:ascii="Times New Roman" w:hAnsi="Times New Roman" w:cs="Times New Roman"/>
        </w:rPr>
        <w:t>“</w:t>
      </w:r>
      <w:r w:rsidRPr="007C351D">
        <w:rPr>
          <w:rFonts w:ascii="Times New Roman" w:hAnsi="Times New Roman" w:cs="Times New Roman"/>
        </w:rPr>
        <w:t>and</w:t>
      </w:r>
      <w:r w:rsidR="00EC37C5" w:rsidRPr="007C351D">
        <w:rPr>
          <w:rFonts w:ascii="Times New Roman" w:hAnsi="Times New Roman" w:cs="Times New Roman"/>
        </w:rPr>
        <w:t>”</w:t>
      </w:r>
      <w:r w:rsidRPr="007C351D">
        <w:rPr>
          <w:rFonts w:ascii="Times New Roman" w:hAnsi="Times New Roman" w:cs="Times New Roman"/>
        </w:rPr>
        <w:t>;</w:t>
      </w:r>
    </w:p>
    <w:p w:rsidR="00841B13" w:rsidRPr="007C351D" w:rsidRDefault="00841B13" w:rsidP="007C351D">
      <w:pPr>
        <w:spacing w:before="0"/>
        <w:ind w:left="1152" w:hanging="576"/>
        <w:rPr>
          <w:rFonts w:ascii="Times New Roman" w:hAnsi="Times New Roman" w:cs="Times New Roman"/>
        </w:rPr>
      </w:pPr>
      <w:r w:rsidRPr="007C351D">
        <w:rPr>
          <w:rFonts w:ascii="Times New Roman" w:hAnsi="Times New Roman" w:cs="Times New Roman"/>
        </w:rPr>
        <w:t>(</w:t>
      </w:r>
      <w:r w:rsidR="000E45D8" w:rsidRPr="007C351D">
        <w:rPr>
          <w:rFonts w:ascii="Times New Roman" w:hAnsi="Times New Roman" w:cs="Times New Roman"/>
          <w:i/>
        </w:rPr>
        <w:t>b</w:t>
      </w:r>
      <w:r w:rsidRPr="007C351D">
        <w:rPr>
          <w:rFonts w:ascii="Times New Roman" w:hAnsi="Times New Roman" w:cs="Times New Roman"/>
        </w:rPr>
        <w:t xml:space="preserve">) by inserting in sub-section </w:t>
      </w:r>
      <w:r w:rsidR="000E45D8" w:rsidRPr="007C351D">
        <w:rPr>
          <w:rFonts w:ascii="Times New Roman" w:hAnsi="Times New Roman" w:cs="Times New Roman"/>
          <w:smallCaps/>
        </w:rPr>
        <w:t>(1a</w:t>
      </w:r>
      <w:r w:rsidRPr="007C351D">
        <w:rPr>
          <w:rFonts w:ascii="Times New Roman" w:hAnsi="Times New Roman" w:cs="Times New Roman"/>
        </w:rPr>
        <w:t>.), after paragraph (</w:t>
      </w:r>
      <w:r w:rsidR="000E45D8" w:rsidRPr="007C351D">
        <w:rPr>
          <w:rFonts w:ascii="Times New Roman" w:hAnsi="Times New Roman" w:cs="Times New Roman"/>
          <w:i/>
        </w:rPr>
        <w:t>a</w:t>
      </w:r>
      <w:r w:rsidRPr="007C351D">
        <w:rPr>
          <w:rFonts w:ascii="Times New Roman" w:hAnsi="Times New Roman" w:cs="Times New Roman"/>
        </w:rPr>
        <w:t>)</w:t>
      </w:r>
      <w:r w:rsidR="000E45D8" w:rsidRPr="007C351D">
        <w:rPr>
          <w:rFonts w:ascii="Times New Roman" w:hAnsi="Times New Roman" w:cs="Times New Roman"/>
          <w:i/>
        </w:rPr>
        <w:t xml:space="preserve">, </w:t>
      </w:r>
      <w:r w:rsidRPr="007C351D">
        <w:rPr>
          <w:rFonts w:ascii="Times New Roman" w:hAnsi="Times New Roman" w:cs="Times New Roman"/>
        </w:rPr>
        <w:t>the following paragraph:—</w:t>
      </w:r>
    </w:p>
    <w:p w:rsidR="00841B13" w:rsidRPr="007C351D" w:rsidRDefault="00EC37C5" w:rsidP="007C351D">
      <w:pPr>
        <w:ind w:left="1728" w:hanging="432"/>
        <w:rPr>
          <w:rFonts w:ascii="Times New Roman" w:hAnsi="Times New Roman" w:cs="Times New Roman"/>
        </w:rPr>
      </w:pPr>
      <w:r w:rsidRPr="007C351D">
        <w:rPr>
          <w:rFonts w:ascii="Times New Roman" w:hAnsi="Times New Roman" w:cs="Times New Roman"/>
        </w:rPr>
        <w:t>“</w:t>
      </w:r>
      <w:r w:rsidR="00841B13" w:rsidRPr="007C351D">
        <w:rPr>
          <w:rFonts w:ascii="Times New Roman" w:hAnsi="Times New Roman" w:cs="Times New Roman"/>
        </w:rPr>
        <w:t>(</w:t>
      </w:r>
      <w:r w:rsidR="000E45D8" w:rsidRPr="007C351D">
        <w:rPr>
          <w:rFonts w:ascii="Times New Roman" w:hAnsi="Times New Roman" w:cs="Times New Roman"/>
          <w:i/>
        </w:rPr>
        <w:t>aa</w:t>
      </w:r>
      <w:r w:rsidR="00841B13" w:rsidRPr="007C351D">
        <w:rPr>
          <w:rFonts w:ascii="Times New Roman" w:hAnsi="Times New Roman" w:cs="Times New Roman"/>
        </w:rPr>
        <w:t>)</w:t>
      </w:r>
      <w:r w:rsidR="000E45D8" w:rsidRPr="007C351D">
        <w:rPr>
          <w:rFonts w:ascii="Times New Roman" w:hAnsi="Times New Roman" w:cs="Times New Roman"/>
          <w:i/>
        </w:rPr>
        <w:t xml:space="preserve"> </w:t>
      </w:r>
      <w:r w:rsidR="00841B13" w:rsidRPr="007C351D">
        <w:rPr>
          <w:rFonts w:ascii="Times New Roman" w:hAnsi="Times New Roman" w:cs="Times New Roman"/>
        </w:rPr>
        <w:t xml:space="preserve">in the case of a male service pensioner in relation to whose income sub-section </w:t>
      </w:r>
      <w:r w:rsidR="000E45D8" w:rsidRPr="007C351D">
        <w:rPr>
          <w:rFonts w:ascii="Times New Roman" w:hAnsi="Times New Roman" w:cs="Times New Roman"/>
          <w:smallCaps/>
        </w:rPr>
        <w:t xml:space="preserve">(2.) </w:t>
      </w:r>
      <w:r w:rsidR="00841B13" w:rsidRPr="007C351D">
        <w:rPr>
          <w:rFonts w:ascii="Times New Roman" w:hAnsi="Times New Roman" w:cs="Times New Roman"/>
        </w:rPr>
        <w:t xml:space="preserve">of section eighty-seven of this Act applies and the maximum rate of whose pension is increased by reason of the operation of sub-section </w:t>
      </w:r>
      <w:r w:rsidR="000E45D8" w:rsidRPr="007C351D">
        <w:rPr>
          <w:rFonts w:ascii="Times New Roman" w:hAnsi="Times New Roman" w:cs="Times New Roman"/>
          <w:smallCaps/>
        </w:rPr>
        <w:t>(1b</w:t>
      </w:r>
      <w:r w:rsidR="00841B13" w:rsidRPr="007C351D">
        <w:rPr>
          <w:rFonts w:ascii="Times New Roman" w:hAnsi="Times New Roman" w:cs="Times New Roman"/>
        </w:rPr>
        <w:t>.) or sub-section (1</w:t>
      </w:r>
      <w:r w:rsidR="000E45D8" w:rsidRPr="007C351D">
        <w:rPr>
          <w:rFonts w:ascii="Times New Roman" w:hAnsi="Times New Roman" w:cs="Times New Roman"/>
          <w:smallCaps/>
        </w:rPr>
        <w:t>f</w:t>
      </w:r>
      <w:r w:rsidR="00841B13" w:rsidRPr="007C351D">
        <w:rPr>
          <w:rFonts w:ascii="Times New Roman" w:hAnsi="Times New Roman" w:cs="Times New Roman"/>
        </w:rPr>
        <w:t xml:space="preserve">.) of section twenty-eight of the </w:t>
      </w:r>
      <w:r w:rsidR="000E45D8" w:rsidRPr="007C351D">
        <w:rPr>
          <w:rFonts w:ascii="Times New Roman" w:hAnsi="Times New Roman" w:cs="Times New Roman"/>
          <w:i/>
        </w:rPr>
        <w:t xml:space="preserve">Social Services Act </w:t>
      </w:r>
      <w:r w:rsidR="000E45D8" w:rsidRPr="007C351D">
        <w:rPr>
          <w:rFonts w:ascii="Times New Roman" w:hAnsi="Times New Roman" w:cs="Times New Roman"/>
          <w:smallCaps/>
        </w:rPr>
        <w:t>1947</w:t>
      </w:r>
      <w:r w:rsidR="0099131B" w:rsidRPr="007C351D">
        <w:rPr>
          <w:rFonts w:ascii="Times New Roman" w:hAnsi="Times New Roman" w:cs="Times New Roman"/>
          <w:smallCaps/>
        </w:rPr>
        <w:t>–</w:t>
      </w:r>
      <w:r w:rsidR="000E45D8" w:rsidRPr="007C351D">
        <w:rPr>
          <w:rFonts w:ascii="Times New Roman" w:hAnsi="Times New Roman" w:cs="Times New Roman"/>
          <w:smallCaps/>
        </w:rPr>
        <w:t xml:space="preserve">1968 </w:t>
      </w:r>
      <w:r w:rsidR="00841B13" w:rsidRPr="007C351D">
        <w:rPr>
          <w:rFonts w:ascii="Times New Roman" w:hAnsi="Times New Roman" w:cs="Times New Roman"/>
        </w:rPr>
        <w:t>in its application for the purposes of this Division—there shall, so long as he remains an inmate of the institution, be paid to his wife so much of his service pension as does not exceed the amount per annum by which the amount per annum of his service pension is greater than the amount that, but for the operation of those sub-sections, would be the amount per annum of his service pension; and</w:t>
      </w:r>
      <w:r w:rsidRPr="007C351D">
        <w:rPr>
          <w:rFonts w:ascii="Times New Roman" w:hAnsi="Times New Roman" w:cs="Times New Roman"/>
        </w:rPr>
        <w:t>”</w:t>
      </w:r>
      <w:r w:rsidR="00841B13" w:rsidRPr="007C351D">
        <w:rPr>
          <w:rFonts w:ascii="Times New Roman" w:hAnsi="Times New Roman" w:cs="Times New Roman"/>
        </w:rPr>
        <w:t>; and</w:t>
      </w:r>
    </w:p>
    <w:p w:rsidR="00841B13" w:rsidRPr="007C351D" w:rsidRDefault="00841B13" w:rsidP="007C351D">
      <w:pPr>
        <w:spacing w:before="0"/>
        <w:ind w:left="1152" w:hanging="576"/>
        <w:rPr>
          <w:rFonts w:ascii="Times New Roman" w:hAnsi="Times New Roman" w:cs="Times New Roman"/>
        </w:rPr>
      </w:pPr>
      <w:r w:rsidRPr="007C351D">
        <w:rPr>
          <w:rFonts w:ascii="Times New Roman" w:hAnsi="Times New Roman" w:cs="Times New Roman"/>
        </w:rPr>
        <w:t>(</w:t>
      </w:r>
      <w:r w:rsidR="000E45D8" w:rsidRPr="007C351D">
        <w:rPr>
          <w:rFonts w:ascii="Times New Roman" w:hAnsi="Times New Roman" w:cs="Times New Roman"/>
          <w:i/>
        </w:rPr>
        <w:t>c</w:t>
      </w:r>
      <w:r w:rsidRPr="007C351D">
        <w:rPr>
          <w:rFonts w:ascii="Times New Roman" w:hAnsi="Times New Roman" w:cs="Times New Roman"/>
        </w:rPr>
        <w:t>) by adding at the end thereof the following sub-section:—</w:t>
      </w:r>
    </w:p>
    <w:p w:rsidR="00841B13" w:rsidRPr="007C351D" w:rsidRDefault="00EC37C5" w:rsidP="007C351D">
      <w:pPr>
        <w:ind w:left="864" w:firstLine="274"/>
        <w:rPr>
          <w:rFonts w:ascii="Times New Roman" w:hAnsi="Times New Roman" w:cs="Times New Roman"/>
        </w:rPr>
      </w:pPr>
      <w:r w:rsidRPr="007C351D">
        <w:rPr>
          <w:rFonts w:ascii="Times New Roman" w:hAnsi="Times New Roman" w:cs="Times New Roman"/>
          <w:smallCaps/>
        </w:rPr>
        <w:t>“</w:t>
      </w:r>
      <w:r w:rsidR="000E45D8" w:rsidRPr="007C351D">
        <w:rPr>
          <w:rFonts w:ascii="Times New Roman" w:hAnsi="Times New Roman" w:cs="Times New Roman"/>
          <w:smallCaps/>
        </w:rPr>
        <w:t xml:space="preserve">(4.) </w:t>
      </w:r>
      <w:r w:rsidR="00841B13" w:rsidRPr="007C351D">
        <w:rPr>
          <w:rFonts w:ascii="Times New Roman" w:hAnsi="Times New Roman" w:cs="Times New Roman"/>
        </w:rPr>
        <w:t xml:space="preserve">In this section, </w:t>
      </w:r>
      <w:r w:rsidRPr="007C351D">
        <w:rPr>
          <w:rFonts w:ascii="Times New Roman" w:hAnsi="Times New Roman" w:cs="Times New Roman"/>
        </w:rPr>
        <w:t>‘</w:t>
      </w:r>
      <w:r w:rsidR="00841B13" w:rsidRPr="007C351D">
        <w:rPr>
          <w:rFonts w:ascii="Times New Roman" w:hAnsi="Times New Roman" w:cs="Times New Roman"/>
        </w:rPr>
        <w:t>pension</w:t>
      </w:r>
      <w:r w:rsidRPr="007C351D">
        <w:rPr>
          <w:rFonts w:ascii="Times New Roman" w:hAnsi="Times New Roman" w:cs="Times New Roman"/>
        </w:rPr>
        <w:t>’</w:t>
      </w:r>
      <w:r w:rsidR="00841B13" w:rsidRPr="007C351D">
        <w:rPr>
          <w:rFonts w:ascii="Times New Roman" w:hAnsi="Times New Roman" w:cs="Times New Roman"/>
        </w:rPr>
        <w:t xml:space="preserve"> includes an allowance under section ninety-eight </w:t>
      </w:r>
      <w:r w:rsidR="000E45D8" w:rsidRPr="007C351D">
        <w:rPr>
          <w:rFonts w:ascii="Times New Roman" w:hAnsi="Times New Roman" w:cs="Times New Roman"/>
          <w:smallCaps/>
        </w:rPr>
        <w:t xml:space="preserve">a </w:t>
      </w:r>
      <w:r w:rsidR="00841B13" w:rsidRPr="007C351D">
        <w:rPr>
          <w:rFonts w:ascii="Times New Roman" w:hAnsi="Times New Roman" w:cs="Times New Roman"/>
        </w:rPr>
        <w:t>of this Act.</w:t>
      </w:r>
      <w:r w:rsidRPr="007C351D">
        <w:rPr>
          <w:rFonts w:ascii="Times New Roman" w:hAnsi="Times New Roman" w:cs="Times New Roman"/>
        </w:rPr>
        <w:t>”</w:t>
      </w:r>
      <w:r w:rsidR="00841B13" w:rsidRPr="007C351D">
        <w:rPr>
          <w:rFonts w:ascii="Times New Roman" w:hAnsi="Times New Roman" w:cs="Times New Roman"/>
        </w:rPr>
        <w:t>.</w:t>
      </w:r>
    </w:p>
    <w:p w:rsidR="00841B13" w:rsidRPr="007C351D" w:rsidRDefault="000E45D8" w:rsidP="007C351D">
      <w:pPr>
        <w:rPr>
          <w:rFonts w:ascii="Times New Roman" w:hAnsi="Times New Roman" w:cs="Times New Roman"/>
        </w:rPr>
      </w:pPr>
      <w:r w:rsidRPr="007C351D">
        <w:rPr>
          <w:rFonts w:ascii="Times New Roman" w:hAnsi="Times New Roman" w:cs="Times New Roman"/>
          <w:b/>
        </w:rPr>
        <w:t>11.</w:t>
      </w:r>
      <w:r w:rsidR="002347D0" w:rsidRPr="007C351D">
        <w:rPr>
          <w:rFonts w:ascii="Times New Roman" w:hAnsi="Times New Roman" w:cs="Times New Roman"/>
        </w:rPr>
        <w:tab/>
      </w:r>
      <w:r w:rsidR="00841B13" w:rsidRPr="007C351D">
        <w:rPr>
          <w:rFonts w:ascii="Times New Roman" w:hAnsi="Times New Roman" w:cs="Times New Roman"/>
        </w:rPr>
        <w:t xml:space="preserve">After section </w:t>
      </w:r>
      <w:r w:rsidRPr="007C351D">
        <w:rPr>
          <w:rFonts w:ascii="Times New Roman" w:hAnsi="Times New Roman" w:cs="Times New Roman"/>
          <w:smallCaps/>
        </w:rPr>
        <w:t xml:space="preserve">98a </w:t>
      </w:r>
      <w:r w:rsidR="00841B13" w:rsidRPr="007C351D">
        <w:rPr>
          <w:rFonts w:ascii="Times New Roman" w:hAnsi="Times New Roman" w:cs="Times New Roman"/>
        </w:rPr>
        <w:t xml:space="preserve">of the Principal Act the following section is inserted in Division </w:t>
      </w:r>
      <w:r w:rsidRPr="007C351D">
        <w:rPr>
          <w:rFonts w:ascii="Times New Roman" w:hAnsi="Times New Roman" w:cs="Times New Roman"/>
          <w:smallCaps/>
        </w:rPr>
        <w:t xml:space="preserve">5 </w:t>
      </w:r>
      <w:r w:rsidR="00841B13" w:rsidRPr="007C351D">
        <w:rPr>
          <w:rFonts w:ascii="Times New Roman" w:hAnsi="Times New Roman" w:cs="Times New Roman"/>
        </w:rPr>
        <w:t>of Part III.:—</w:t>
      </w:r>
    </w:p>
    <w:p w:rsidR="00841B13" w:rsidRPr="007C351D" w:rsidRDefault="000E45D8" w:rsidP="007C351D">
      <w:pPr>
        <w:spacing w:before="120" w:after="60"/>
        <w:ind w:firstLine="0"/>
        <w:rPr>
          <w:rFonts w:ascii="Times New Roman" w:hAnsi="Times New Roman" w:cs="Times New Roman"/>
          <w:b/>
          <w:sz w:val="20"/>
        </w:rPr>
      </w:pPr>
      <w:r w:rsidRPr="007C351D">
        <w:rPr>
          <w:rFonts w:ascii="Times New Roman" w:hAnsi="Times New Roman" w:cs="Times New Roman"/>
          <w:b/>
          <w:sz w:val="20"/>
        </w:rPr>
        <w:t>On death of married person, widow, widower or child to receive certain benefits for three months.</w:t>
      </w:r>
    </w:p>
    <w:p w:rsidR="00841B13" w:rsidRPr="007C351D" w:rsidRDefault="00EC37C5" w:rsidP="007C351D">
      <w:pPr>
        <w:rPr>
          <w:rFonts w:ascii="Times New Roman" w:hAnsi="Times New Roman" w:cs="Times New Roman"/>
        </w:rPr>
      </w:pPr>
      <w:r w:rsidRPr="007C351D">
        <w:rPr>
          <w:rFonts w:ascii="Times New Roman" w:hAnsi="Times New Roman" w:cs="Times New Roman"/>
          <w:smallCaps/>
        </w:rPr>
        <w:t>“</w:t>
      </w:r>
      <w:r w:rsidR="000E45D8" w:rsidRPr="007C351D">
        <w:rPr>
          <w:rFonts w:ascii="Times New Roman" w:hAnsi="Times New Roman" w:cs="Times New Roman"/>
          <w:smallCaps/>
        </w:rPr>
        <w:t>98b.—(1.)</w:t>
      </w:r>
      <w:r w:rsidR="00D2066F" w:rsidRPr="007C351D">
        <w:rPr>
          <w:rFonts w:ascii="Times New Roman" w:hAnsi="Times New Roman" w:cs="Times New Roman"/>
          <w:smallCaps/>
        </w:rPr>
        <w:tab/>
      </w:r>
      <w:r w:rsidR="00841B13" w:rsidRPr="007C351D">
        <w:rPr>
          <w:rFonts w:ascii="Times New Roman" w:hAnsi="Times New Roman" w:cs="Times New Roman"/>
        </w:rPr>
        <w:t>For the purposes of this section, unless the contrary intention appears—</w:t>
      </w:r>
    </w:p>
    <w:p w:rsidR="00841B13" w:rsidRPr="007C351D" w:rsidRDefault="000E45D8" w:rsidP="007C351D">
      <w:pPr>
        <w:spacing w:before="0"/>
        <w:ind w:left="1152" w:hanging="576"/>
        <w:rPr>
          <w:rFonts w:ascii="Times New Roman" w:hAnsi="Times New Roman" w:cs="Times New Roman"/>
        </w:rPr>
      </w:pPr>
      <w:r w:rsidRPr="007C351D">
        <w:rPr>
          <w:rFonts w:ascii="Times New Roman" w:hAnsi="Times New Roman" w:cs="Times New Roman"/>
        </w:rPr>
        <w:t>(</w:t>
      </w:r>
      <w:r w:rsidRPr="007C351D">
        <w:rPr>
          <w:rFonts w:ascii="Times New Roman" w:hAnsi="Times New Roman" w:cs="Times New Roman"/>
          <w:i/>
        </w:rPr>
        <w:t>a</w:t>
      </w:r>
      <w:r w:rsidRPr="007C351D">
        <w:rPr>
          <w:rFonts w:ascii="Times New Roman" w:hAnsi="Times New Roman" w:cs="Times New Roman"/>
        </w:rPr>
        <w:t>)</w:t>
      </w:r>
      <w:r w:rsidRPr="007C351D">
        <w:rPr>
          <w:rFonts w:ascii="Times New Roman" w:hAnsi="Times New Roman" w:cs="Times New Roman"/>
          <w:i/>
        </w:rPr>
        <w:t xml:space="preserve"> </w:t>
      </w:r>
      <w:r w:rsidR="00841B13" w:rsidRPr="007C351D">
        <w:rPr>
          <w:rFonts w:ascii="Times New Roman" w:hAnsi="Times New Roman" w:cs="Times New Roman"/>
        </w:rPr>
        <w:t>a woman shall be deemed to be the widow of a deceased man where, immediately before his death, she was a dependent female</w:t>
      </w:r>
    </w:p>
    <w:p w:rsidR="002347D0" w:rsidRPr="007C351D" w:rsidRDefault="002347D0" w:rsidP="007C351D">
      <w:pPr>
        <w:rPr>
          <w:rFonts w:ascii="Times New Roman" w:hAnsi="Times New Roman" w:cs="Times New Roman"/>
        </w:rPr>
      </w:pPr>
      <w:r w:rsidRPr="007C351D">
        <w:rPr>
          <w:rFonts w:ascii="Times New Roman" w:hAnsi="Times New Roman" w:cs="Times New Roman"/>
        </w:rPr>
        <w:br w:type="page"/>
      </w:r>
    </w:p>
    <w:p w:rsidR="00841B13" w:rsidRPr="007C351D" w:rsidRDefault="00841B13" w:rsidP="007C351D">
      <w:pPr>
        <w:ind w:left="1152" w:firstLine="0"/>
        <w:rPr>
          <w:rFonts w:ascii="Times New Roman" w:hAnsi="Times New Roman" w:cs="Times New Roman"/>
        </w:rPr>
      </w:pPr>
      <w:r w:rsidRPr="007C351D">
        <w:rPr>
          <w:rFonts w:ascii="Times New Roman" w:hAnsi="Times New Roman" w:cs="Times New Roman"/>
        </w:rPr>
        <w:t xml:space="preserve">in respect of him for the purposes of the operation of a provision of Part III. of the </w:t>
      </w:r>
      <w:r w:rsidR="000E45D8" w:rsidRPr="007C351D">
        <w:rPr>
          <w:rFonts w:ascii="Times New Roman" w:hAnsi="Times New Roman" w:cs="Times New Roman"/>
          <w:i/>
        </w:rPr>
        <w:t xml:space="preserve">Social Services Act </w:t>
      </w:r>
      <w:r w:rsidRPr="007C351D">
        <w:rPr>
          <w:rFonts w:ascii="Times New Roman" w:hAnsi="Times New Roman" w:cs="Times New Roman"/>
        </w:rPr>
        <w:t>1947</w:t>
      </w:r>
      <w:r w:rsidR="002347D0" w:rsidRPr="007C351D">
        <w:rPr>
          <w:rFonts w:ascii="Times New Roman" w:hAnsi="Times New Roman" w:cs="Times New Roman"/>
        </w:rPr>
        <w:t>–</w:t>
      </w:r>
      <w:r w:rsidRPr="007C351D">
        <w:rPr>
          <w:rFonts w:ascii="Times New Roman" w:hAnsi="Times New Roman" w:cs="Times New Roman"/>
        </w:rPr>
        <w:t>1968; and</w:t>
      </w:r>
    </w:p>
    <w:p w:rsidR="00841B13" w:rsidRPr="007C351D" w:rsidRDefault="00841B13" w:rsidP="007C351D">
      <w:pPr>
        <w:spacing w:before="0"/>
        <w:ind w:left="1152" w:hanging="576"/>
        <w:rPr>
          <w:rFonts w:ascii="Times New Roman" w:hAnsi="Times New Roman" w:cs="Times New Roman"/>
        </w:rPr>
      </w:pPr>
      <w:r w:rsidRPr="007C351D">
        <w:rPr>
          <w:rFonts w:ascii="Times New Roman" w:hAnsi="Times New Roman" w:cs="Times New Roman"/>
        </w:rPr>
        <w:t>(</w:t>
      </w:r>
      <w:r w:rsidR="000E45D8" w:rsidRPr="007C351D">
        <w:rPr>
          <w:rFonts w:ascii="Times New Roman" w:hAnsi="Times New Roman" w:cs="Times New Roman"/>
          <w:i/>
        </w:rPr>
        <w:t>b</w:t>
      </w:r>
      <w:r w:rsidRPr="007C351D">
        <w:rPr>
          <w:rFonts w:ascii="Times New Roman" w:hAnsi="Times New Roman" w:cs="Times New Roman"/>
        </w:rPr>
        <w:t>)</w:t>
      </w:r>
      <w:r w:rsidR="000E45D8" w:rsidRPr="007C351D">
        <w:rPr>
          <w:rFonts w:ascii="Times New Roman" w:hAnsi="Times New Roman" w:cs="Times New Roman"/>
          <w:i/>
        </w:rPr>
        <w:t xml:space="preserve"> </w:t>
      </w:r>
      <w:r w:rsidRPr="007C351D">
        <w:rPr>
          <w:rFonts w:ascii="Times New Roman" w:hAnsi="Times New Roman" w:cs="Times New Roman"/>
        </w:rPr>
        <w:t xml:space="preserve">a man shall be deemed to be the widower of a deceased woman where, immediately before her death, she was a dependent female in respect of him for the purposes of the operation of a provision of Part III. of the </w:t>
      </w:r>
      <w:r w:rsidR="000E45D8" w:rsidRPr="007C351D">
        <w:rPr>
          <w:rFonts w:ascii="Times New Roman" w:hAnsi="Times New Roman" w:cs="Times New Roman"/>
          <w:i/>
        </w:rPr>
        <w:t xml:space="preserve">Social Services Act </w:t>
      </w:r>
      <w:r w:rsidRPr="007C351D">
        <w:rPr>
          <w:rFonts w:ascii="Times New Roman" w:hAnsi="Times New Roman" w:cs="Times New Roman"/>
        </w:rPr>
        <w:t>1947</w:t>
      </w:r>
      <w:r w:rsidR="002347D0" w:rsidRPr="007C351D">
        <w:rPr>
          <w:rFonts w:ascii="Times New Roman" w:hAnsi="Times New Roman" w:cs="Times New Roman"/>
        </w:rPr>
        <w:t>–</w:t>
      </w:r>
      <w:r w:rsidRPr="007C351D">
        <w:rPr>
          <w:rFonts w:ascii="Times New Roman" w:hAnsi="Times New Roman" w:cs="Times New Roman"/>
        </w:rPr>
        <w:t>1968.</w:t>
      </w:r>
    </w:p>
    <w:p w:rsidR="00841B13" w:rsidRPr="007C351D" w:rsidRDefault="00EC37C5" w:rsidP="007C351D">
      <w:pPr>
        <w:tabs>
          <w:tab w:val="left" w:pos="1080"/>
        </w:tabs>
        <w:rPr>
          <w:rFonts w:ascii="Times New Roman" w:hAnsi="Times New Roman" w:cs="Times New Roman"/>
        </w:rPr>
      </w:pPr>
      <w:r w:rsidRPr="007C351D">
        <w:rPr>
          <w:rFonts w:ascii="Times New Roman" w:hAnsi="Times New Roman" w:cs="Times New Roman"/>
        </w:rPr>
        <w:t>“</w:t>
      </w:r>
      <w:r w:rsidR="00D2066F" w:rsidRPr="007C351D">
        <w:rPr>
          <w:rFonts w:ascii="Times New Roman" w:hAnsi="Times New Roman" w:cs="Times New Roman"/>
        </w:rPr>
        <w:t>(2.)</w:t>
      </w:r>
      <w:r w:rsidR="00D2066F" w:rsidRPr="007C351D">
        <w:rPr>
          <w:rFonts w:ascii="Times New Roman" w:hAnsi="Times New Roman" w:cs="Times New Roman"/>
        </w:rPr>
        <w:tab/>
      </w:r>
      <w:r w:rsidR="00841B13" w:rsidRPr="007C351D">
        <w:rPr>
          <w:rFonts w:ascii="Times New Roman" w:hAnsi="Times New Roman" w:cs="Times New Roman"/>
        </w:rPr>
        <w:t>Subject to this Division, where—</w:t>
      </w:r>
    </w:p>
    <w:p w:rsidR="00841B13" w:rsidRPr="007C351D" w:rsidRDefault="00841B13" w:rsidP="007C351D">
      <w:pPr>
        <w:spacing w:before="0"/>
        <w:ind w:left="1152" w:hanging="576"/>
        <w:rPr>
          <w:rFonts w:ascii="Times New Roman" w:hAnsi="Times New Roman" w:cs="Times New Roman"/>
        </w:rPr>
      </w:pPr>
      <w:r w:rsidRPr="007C351D">
        <w:rPr>
          <w:rFonts w:ascii="Times New Roman" w:hAnsi="Times New Roman" w:cs="Times New Roman"/>
        </w:rPr>
        <w:t>(</w:t>
      </w:r>
      <w:r w:rsidR="000E45D8" w:rsidRPr="007C351D">
        <w:rPr>
          <w:rFonts w:ascii="Times New Roman" w:hAnsi="Times New Roman" w:cs="Times New Roman"/>
          <w:i/>
        </w:rPr>
        <w:t>a</w:t>
      </w:r>
      <w:r w:rsidRPr="007C351D">
        <w:rPr>
          <w:rFonts w:ascii="Times New Roman" w:hAnsi="Times New Roman" w:cs="Times New Roman"/>
        </w:rPr>
        <w:t>)</w:t>
      </w:r>
      <w:r w:rsidR="000E45D8" w:rsidRPr="007C351D">
        <w:rPr>
          <w:rFonts w:ascii="Times New Roman" w:hAnsi="Times New Roman" w:cs="Times New Roman"/>
          <w:i/>
        </w:rPr>
        <w:t xml:space="preserve"> </w:t>
      </w:r>
      <w:r w:rsidRPr="007C351D">
        <w:rPr>
          <w:rFonts w:ascii="Times New Roman" w:hAnsi="Times New Roman" w:cs="Times New Roman"/>
        </w:rPr>
        <w:t>a person in receipt of a service pension, being a person in relation to whose income sub-section (2.) of section eighty-seven of this Act applies; or</w:t>
      </w:r>
    </w:p>
    <w:p w:rsidR="00841B13" w:rsidRPr="007C351D" w:rsidRDefault="00841B13" w:rsidP="007C351D">
      <w:pPr>
        <w:spacing w:before="0"/>
        <w:ind w:left="1152" w:hanging="576"/>
        <w:rPr>
          <w:rFonts w:ascii="Times New Roman" w:hAnsi="Times New Roman" w:cs="Times New Roman"/>
        </w:rPr>
      </w:pPr>
      <w:r w:rsidRPr="007C351D">
        <w:rPr>
          <w:rFonts w:ascii="Times New Roman" w:hAnsi="Times New Roman" w:cs="Times New Roman"/>
        </w:rPr>
        <w:t>(</w:t>
      </w:r>
      <w:r w:rsidR="000E45D8" w:rsidRPr="007C351D">
        <w:rPr>
          <w:rFonts w:ascii="Times New Roman" w:hAnsi="Times New Roman" w:cs="Times New Roman"/>
          <w:i/>
        </w:rPr>
        <w:t>b</w:t>
      </w:r>
      <w:r w:rsidRPr="007C351D">
        <w:rPr>
          <w:rFonts w:ascii="Times New Roman" w:hAnsi="Times New Roman" w:cs="Times New Roman"/>
        </w:rPr>
        <w:t>)</w:t>
      </w:r>
      <w:r w:rsidR="000E45D8" w:rsidRPr="007C351D">
        <w:rPr>
          <w:rFonts w:ascii="Times New Roman" w:hAnsi="Times New Roman" w:cs="Times New Roman"/>
          <w:i/>
        </w:rPr>
        <w:t xml:space="preserve"> </w:t>
      </w:r>
      <w:r w:rsidRPr="007C351D">
        <w:rPr>
          <w:rFonts w:ascii="Times New Roman" w:hAnsi="Times New Roman" w:cs="Times New Roman"/>
        </w:rPr>
        <w:t xml:space="preserve">a person in receipt of a pension under Part III. of the </w:t>
      </w:r>
      <w:r w:rsidR="000E45D8" w:rsidRPr="007C351D">
        <w:rPr>
          <w:rFonts w:ascii="Times New Roman" w:hAnsi="Times New Roman" w:cs="Times New Roman"/>
          <w:i/>
        </w:rPr>
        <w:t xml:space="preserve">Social Services Act </w:t>
      </w:r>
      <w:r w:rsidRPr="007C351D">
        <w:rPr>
          <w:rFonts w:ascii="Times New Roman" w:hAnsi="Times New Roman" w:cs="Times New Roman"/>
        </w:rPr>
        <w:t>1947</w:t>
      </w:r>
      <w:r w:rsidR="002347D0" w:rsidRPr="007C351D">
        <w:rPr>
          <w:rFonts w:ascii="Times New Roman" w:hAnsi="Times New Roman" w:cs="Times New Roman"/>
        </w:rPr>
        <w:t>–</w:t>
      </w:r>
      <w:r w:rsidRPr="007C351D">
        <w:rPr>
          <w:rFonts w:ascii="Times New Roman" w:hAnsi="Times New Roman" w:cs="Times New Roman"/>
        </w:rPr>
        <w:t>1968, being a person who is a married person for the purposes of that Part,</w:t>
      </w:r>
    </w:p>
    <w:p w:rsidR="00841B13" w:rsidRPr="007C351D" w:rsidRDefault="00841B13" w:rsidP="007C351D">
      <w:pPr>
        <w:ind w:firstLine="0"/>
        <w:rPr>
          <w:rFonts w:ascii="Times New Roman" w:hAnsi="Times New Roman" w:cs="Times New Roman"/>
        </w:rPr>
      </w:pPr>
      <w:r w:rsidRPr="007C351D">
        <w:rPr>
          <w:rFonts w:ascii="Times New Roman" w:hAnsi="Times New Roman" w:cs="Times New Roman"/>
        </w:rPr>
        <w:t>dies and the widow or widower, or a child, of the deceased person was, at the time of the death of that person, in receipt of a service pension—</w:t>
      </w:r>
    </w:p>
    <w:p w:rsidR="00841B13" w:rsidRPr="007C351D" w:rsidRDefault="00841B13" w:rsidP="007C351D">
      <w:pPr>
        <w:spacing w:before="0"/>
        <w:ind w:left="1152" w:hanging="576"/>
        <w:rPr>
          <w:rFonts w:ascii="Times New Roman" w:hAnsi="Times New Roman" w:cs="Times New Roman"/>
        </w:rPr>
      </w:pPr>
      <w:r w:rsidRPr="007C351D">
        <w:rPr>
          <w:rFonts w:ascii="Times New Roman" w:hAnsi="Times New Roman" w:cs="Times New Roman"/>
        </w:rPr>
        <w:t>(</w:t>
      </w:r>
      <w:r w:rsidR="000E45D8" w:rsidRPr="007C351D">
        <w:rPr>
          <w:rFonts w:ascii="Times New Roman" w:hAnsi="Times New Roman" w:cs="Times New Roman"/>
          <w:i/>
        </w:rPr>
        <w:t>c</w:t>
      </w:r>
      <w:r w:rsidRPr="007C351D">
        <w:rPr>
          <w:rFonts w:ascii="Times New Roman" w:hAnsi="Times New Roman" w:cs="Times New Roman"/>
        </w:rPr>
        <w:t>) that service pension is, notwithstanding section ninety-four of this Act, payable at the rate at which it would have been payable if the deceased person had not died; and</w:t>
      </w:r>
    </w:p>
    <w:p w:rsidR="00841B13" w:rsidRPr="007C351D" w:rsidRDefault="00841B13" w:rsidP="007C351D">
      <w:pPr>
        <w:spacing w:before="0"/>
        <w:ind w:left="1152" w:hanging="576"/>
        <w:rPr>
          <w:rFonts w:ascii="Times New Roman" w:hAnsi="Times New Roman" w:cs="Times New Roman"/>
        </w:rPr>
      </w:pPr>
      <w:r w:rsidRPr="007C351D">
        <w:rPr>
          <w:rFonts w:ascii="Times New Roman" w:hAnsi="Times New Roman" w:cs="Times New Roman"/>
        </w:rPr>
        <w:t>(</w:t>
      </w:r>
      <w:r w:rsidR="000E45D8" w:rsidRPr="007C351D">
        <w:rPr>
          <w:rFonts w:ascii="Times New Roman" w:hAnsi="Times New Roman" w:cs="Times New Roman"/>
          <w:i/>
        </w:rPr>
        <w:t>d</w:t>
      </w:r>
      <w:r w:rsidRPr="007C351D">
        <w:rPr>
          <w:rFonts w:ascii="Times New Roman" w:hAnsi="Times New Roman" w:cs="Times New Roman"/>
        </w:rPr>
        <w:t>)</w:t>
      </w:r>
      <w:r w:rsidR="000E45D8" w:rsidRPr="007C351D">
        <w:rPr>
          <w:rFonts w:ascii="Times New Roman" w:hAnsi="Times New Roman" w:cs="Times New Roman"/>
          <w:i/>
        </w:rPr>
        <w:t xml:space="preserve"> </w:t>
      </w:r>
      <w:r w:rsidRPr="007C351D">
        <w:rPr>
          <w:rFonts w:ascii="Times New Roman" w:hAnsi="Times New Roman" w:cs="Times New Roman"/>
        </w:rPr>
        <w:t>in addition, there is payable to the widow or widower a service pension at a rate equal to the rate at which the pension referred to in paragraph (</w:t>
      </w:r>
      <w:r w:rsidR="000E45D8" w:rsidRPr="007C351D">
        <w:rPr>
          <w:rFonts w:ascii="Times New Roman" w:hAnsi="Times New Roman" w:cs="Times New Roman"/>
          <w:i/>
        </w:rPr>
        <w:t>a</w:t>
      </w:r>
      <w:r w:rsidRPr="007C351D">
        <w:rPr>
          <w:rFonts w:ascii="Times New Roman" w:hAnsi="Times New Roman" w:cs="Times New Roman"/>
        </w:rPr>
        <w:t>)</w:t>
      </w:r>
      <w:r w:rsidR="000E45D8" w:rsidRPr="007C351D">
        <w:rPr>
          <w:rFonts w:ascii="Times New Roman" w:hAnsi="Times New Roman" w:cs="Times New Roman"/>
          <w:i/>
        </w:rPr>
        <w:t xml:space="preserve"> </w:t>
      </w:r>
      <w:r w:rsidRPr="007C351D">
        <w:rPr>
          <w:rFonts w:ascii="Times New Roman" w:hAnsi="Times New Roman" w:cs="Times New Roman"/>
        </w:rPr>
        <w:t>or paragraph (</w:t>
      </w:r>
      <w:r w:rsidR="000E45D8" w:rsidRPr="007C351D">
        <w:rPr>
          <w:rFonts w:ascii="Times New Roman" w:hAnsi="Times New Roman" w:cs="Times New Roman"/>
          <w:i/>
        </w:rPr>
        <w:t>b</w:t>
      </w:r>
      <w:r w:rsidRPr="007C351D">
        <w:rPr>
          <w:rFonts w:ascii="Times New Roman" w:hAnsi="Times New Roman" w:cs="Times New Roman"/>
        </w:rPr>
        <w:t>)</w:t>
      </w:r>
      <w:r w:rsidR="000E45D8" w:rsidRPr="007C351D">
        <w:rPr>
          <w:rFonts w:ascii="Times New Roman" w:hAnsi="Times New Roman" w:cs="Times New Roman"/>
          <w:i/>
        </w:rPr>
        <w:t xml:space="preserve">, </w:t>
      </w:r>
      <w:r w:rsidRPr="007C351D">
        <w:rPr>
          <w:rFonts w:ascii="Times New Roman" w:hAnsi="Times New Roman" w:cs="Times New Roman"/>
        </w:rPr>
        <w:t>as the case may be, of this sub-section would have been payable to the deceased person if—</w:t>
      </w:r>
    </w:p>
    <w:p w:rsidR="00841B13" w:rsidRPr="007C351D" w:rsidRDefault="00841B13" w:rsidP="007C351D">
      <w:pPr>
        <w:spacing w:before="0"/>
        <w:ind w:left="1728" w:hanging="432"/>
        <w:rPr>
          <w:rFonts w:ascii="Times New Roman" w:hAnsi="Times New Roman" w:cs="Times New Roman"/>
        </w:rPr>
      </w:pPr>
      <w:r w:rsidRPr="007C351D">
        <w:rPr>
          <w:rFonts w:ascii="Times New Roman" w:hAnsi="Times New Roman" w:cs="Times New Roman"/>
        </w:rPr>
        <w:t>(</w:t>
      </w:r>
      <w:proofErr w:type="spellStart"/>
      <w:r w:rsidRPr="007C351D">
        <w:rPr>
          <w:rFonts w:ascii="Times New Roman" w:hAnsi="Times New Roman" w:cs="Times New Roman"/>
        </w:rPr>
        <w:t>i</w:t>
      </w:r>
      <w:proofErr w:type="spellEnd"/>
      <w:r w:rsidRPr="007C351D">
        <w:rPr>
          <w:rFonts w:ascii="Times New Roman" w:hAnsi="Times New Roman" w:cs="Times New Roman"/>
        </w:rPr>
        <w:t>) the deceased person had not died;</w:t>
      </w:r>
    </w:p>
    <w:p w:rsidR="00841B13" w:rsidRPr="007C351D" w:rsidRDefault="00841B13" w:rsidP="007C351D">
      <w:pPr>
        <w:spacing w:before="0"/>
        <w:ind w:left="1728" w:hanging="432"/>
        <w:rPr>
          <w:rFonts w:ascii="Times New Roman" w:hAnsi="Times New Roman" w:cs="Times New Roman"/>
        </w:rPr>
      </w:pPr>
      <w:r w:rsidRPr="007C351D">
        <w:rPr>
          <w:rFonts w:ascii="Times New Roman" w:hAnsi="Times New Roman" w:cs="Times New Roman"/>
        </w:rPr>
        <w:t>(ii) where the next succeeding sub-section applies in relation to the deceased person—the provisions referred to in that sub-section did not operate in relation to that person; and</w:t>
      </w:r>
    </w:p>
    <w:p w:rsidR="00841B13" w:rsidRPr="007C351D" w:rsidRDefault="00841B13" w:rsidP="007C351D">
      <w:pPr>
        <w:spacing w:before="0"/>
        <w:ind w:left="1728" w:hanging="432"/>
        <w:rPr>
          <w:rFonts w:ascii="Times New Roman" w:hAnsi="Times New Roman" w:cs="Times New Roman"/>
        </w:rPr>
      </w:pPr>
      <w:r w:rsidRPr="007C351D">
        <w:rPr>
          <w:rFonts w:ascii="Times New Roman" w:hAnsi="Times New Roman" w:cs="Times New Roman"/>
        </w:rPr>
        <w:t xml:space="preserve">(iii) where section ninety-five of this Act or section fifty of the </w:t>
      </w:r>
      <w:r w:rsidR="000E45D8" w:rsidRPr="007C351D">
        <w:rPr>
          <w:rFonts w:ascii="Times New Roman" w:hAnsi="Times New Roman" w:cs="Times New Roman"/>
          <w:i/>
        </w:rPr>
        <w:t xml:space="preserve">Social Services Act </w:t>
      </w:r>
      <w:r w:rsidRPr="007C351D">
        <w:rPr>
          <w:rFonts w:ascii="Times New Roman" w:hAnsi="Times New Roman" w:cs="Times New Roman"/>
        </w:rPr>
        <w:t>1947</w:t>
      </w:r>
      <w:r w:rsidR="00D2066F" w:rsidRPr="007C351D">
        <w:rPr>
          <w:rFonts w:ascii="Times New Roman" w:hAnsi="Times New Roman" w:cs="Times New Roman"/>
        </w:rPr>
        <w:t>–</w:t>
      </w:r>
      <w:r w:rsidRPr="007C351D">
        <w:rPr>
          <w:rFonts w:ascii="Times New Roman" w:hAnsi="Times New Roman" w:cs="Times New Roman"/>
        </w:rPr>
        <w:t>1968 operated in relation to the deceased person at the time of his death—that section did not operate in relation to that person.</w:t>
      </w:r>
    </w:p>
    <w:p w:rsidR="00841B13" w:rsidRPr="007C351D" w:rsidRDefault="00EC37C5" w:rsidP="007C351D">
      <w:pPr>
        <w:tabs>
          <w:tab w:val="left" w:pos="1080"/>
        </w:tabs>
        <w:rPr>
          <w:rFonts w:ascii="Times New Roman" w:hAnsi="Times New Roman" w:cs="Times New Roman"/>
        </w:rPr>
      </w:pPr>
      <w:r w:rsidRPr="007C351D">
        <w:rPr>
          <w:rFonts w:ascii="Times New Roman" w:hAnsi="Times New Roman" w:cs="Times New Roman"/>
        </w:rPr>
        <w:t>“</w:t>
      </w:r>
      <w:r w:rsidR="00D2066F" w:rsidRPr="007C351D">
        <w:rPr>
          <w:rFonts w:ascii="Times New Roman" w:hAnsi="Times New Roman" w:cs="Times New Roman"/>
        </w:rPr>
        <w:t>(3.)</w:t>
      </w:r>
      <w:r w:rsidR="00D2066F" w:rsidRPr="007C351D">
        <w:rPr>
          <w:rFonts w:ascii="Times New Roman" w:hAnsi="Times New Roman" w:cs="Times New Roman"/>
        </w:rPr>
        <w:tab/>
      </w:r>
      <w:r w:rsidR="00841B13" w:rsidRPr="007C351D">
        <w:rPr>
          <w:rFonts w:ascii="Times New Roman" w:hAnsi="Times New Roman" w:cs="Times New Roman"/>
        </w:rPr>
        <w:t xml:space="preserve">For the purposes of the last preceding sub-section, a deceased person who, but for the operation of the provisions of section one hundred and thirty-three </w:t>
      </w:r>
      <w:r w:rsidR="000E45D8" w:rsidRPr="007C351D">
        <w:rPr>
          <w:rFonts w:ascii="Times New Roman" w:hAnsi="Times New Roman" w:cs="Times New Roman"/>
          <w:smallCaps/>
        </w:rPr>
        <w:t>n</w:t>
      </w:r>
      <w:r w:rsidR="00841B13" w:rsidRPr="007C351D">
        <w:rPr>
          <w:rFonts w:ascii="Times New Roman" w:hAnsi="Times New Roman" w:cs="Times New Roman"/>
        </w:rPr>
        <w:t xml:space="preserve">, or sub-section (1.) of section one hundred and thirty-five </w:t>
      </w:r>
      <w:r w:rsidR="000E45D8" w:rsidRPr="007C351D">
        <w:rPr>
          <w:rFonts w:ascii="Times New Roman" w:hAnsi="Times New Roman" w:cs="Times New Roman"/>
          <w:smallCaps/>
        </w:rPr>
        <w:t xml:space="preserve">d, </w:t>
      </w:r>
      <w:r w:rsidR="00841B13" w:rsidRPr="007C351D">
        <w:rPr>
          <w:rFonts w:ascii="Times New Roman" w:hAnsi="Times New Roman" w:cs="Times New Roman"/>
        </w:rPr>
        <w:t xml:space="preserve">of the </w:t>
      </w:r>
      <w:r w:rsidR="000E45D8" w:rsidRPr="007C351D">
        <w:rPr>
          <w:rFonts w:ascii="Times New Roman" w:hAnsi="Times New Roman" w:cs="Times New Roman"/>
          <w:i/>
        </w:rPr>
        <w:t xml:space="preserve">Social Services Act </w:t>
      </w:r>
      <w:r w:rsidR="00841B13" w:rsidRPr="007C351D">
        <w:rPr>
          <w:rFonts w:ascii="Times New Roman" w:hAnsi="Times New Roman" w:cs="Times New Roman"/>
        </w:rPr>
        <w:t>1947</w:t>
      </w:r>
      <w:r w:rsidR="0099131B" w:rsidRPr="007C351D">
        <w:rPr>
          <w:rFonts w:ascii="Times New Roman" w:hAnsi="Times New Roman" w:cs="Times New Roman"/>
        </w:rPr>
        <w:t>–</w:t>
      </w:r>
      <w:r w:rsidR="00841B13" w:rsidRPr="007C351D">
        <w:rPr>
          <w:rFonts w:ascii="Times New Roman" w:hAnsi="Times New Roman" w:cs="Times New Roman"/>
        </w:rPr>
        <w:t xml:space="preserve">1968, would have been in receipt of a pension under Part III. of the </w:t>
      </w:r>
      <w:r w:rsidR="000E45D8" w:rsidRPr="007C351D">
        <w:rPr>
          <w:rFonts w:ascii="Times New Roman" w:hAnsi="Times New Roman" w:cs="Times New Roman"/>
          <w:i/>
        </w:rPr>
        <w:t xml:space="preserve">Social Services Act </w:t>
      </w:r>
      <w:r w:rsidR="00841B13" w:rsidRPr="007C351D">
        <w:rPr>
          <w:rFonts w:ascii="Times New Roman" w:hAnsi="Times New Roman" w:cs="Times New Roman"/>
        </w:rPr>
        <w:t>1947</w:t>
      </w:r>
      <w:r w:rsidR="0099131B" w:rsidRPr="007C351D">
        <w:rPr>
          <w:rFonts w:ascii="Times New Roman" w:hAnsi="Times New Roman" w:cs="Times New Roman"/>
        </w:rPr>
        <w:t>–</w:t>
      </w:r>
      <w:r w:rsidR="00841B13" w:rsidRPr="007C351D">
        <w:rPr>
          <w:rFonts w:ascii="Times New Roman" w:hAnsi="Times New Roman" w:cs="Times New Roman"/>
        </w:rPr>
        <w:t>1968 at the time of his or her death shall be deemed to have been in receipt of that pension at that time.</w:t>
      </w:r>
    </w:p>
    <w:p w:rsidR="00841B13" w:rsidRPr="007C351D" w:rsidRDefault="00EC37C5" w:rsidP="007C351D">
      <w:pPr>
        <w:tabs>
          <w:tab w:val="left" w:pos="1080"/>
        </w:tabs>
        <w:rPr>
          <w:rFonts w:ascii="Times New Roman" w:hAnsi="Times New Roman" w:cs="Times New Roman"/>
        </w:rPr>
      </w:pPr>
      <w:r w:rsidRPr="007C351D">
        <w:rPr>
          <w:rFonts w:ascii="Times New Roman" w:hAnsi="Times New Roman" w:cs="Times New Roman"/>
        </w:rPr>
        <w:t>“</w:t>
      </w:r>
      <w:r w:rsidR="00D2066F" w:rsidRPr="007C351D">
        <w:rPr>
          <w:rFonts w:ascii="Times New Roman" w:hAnsi="Times New Roman" w:cs="Times New Roman"/>
        </w:rPr>
        <w:t>(4.)</w:t>
      </w:r>
      <w:r w:rsidR="00D2066F" w:rsidRPr="007C351D">
        <w:rPr>
          <w:rFonts w:ascii="Times New Roman" w:hAnsi="Times New Roman" w:cs="Times New Roman"/>
        </w:rPr>
        <w:tab/>
      </w:r>
      <w:r w:rsidR="00841B13" w:rsidRPr="007C351D">
        <w:rPr>
          <w:rFonts w:ascii="Times New Roman" w:hAnsi="Times New Roman" w:cs="Times New Roman"/>
        </w:rPr>
        <w:t>Section ninety-five of this Act does not apply in relation to a pension payable by virtue of paragraph (</w:t>
      </w:r>
      <w:r w:rsidR="000E45D8" w:rsidRPr="007C351D">
        <w:rPr>
          <w:rFonts w:ascii="Times New Roman" w:hAnsi="Times New Roman" w:cs="Times New Roman"/>
          <w:i/>
        </w:rPr>
        <w:t>d</w:t>
      </w:r>
      <w:r w:rsidR="00841B13" w:rsidRPr="007C351D">
        <w:rPr>
          <w:rFonts w:ascii="Times New Roman" w:hAnsi="Times New Roman" w:cs="Times New Roman"/>
        </w:rPr>
        <w:t>)</w:t>
      </w:r>
      <w:r w:rsidR="000E45D8" w:rsidRPr="007C351D">
        <w:rPr>
          <w:rFonts w:ascii="Times New Roman" w:hAnsi="Times New Roman" w:cs="Times New Roman"/>
          <w:i/>
        </w:rPr>
        <w:t xml:space="preserve"> </w:t>
      </w:r>
      <w:r w:rsidR="00841B13" w:rsidRPr="007C351D">
        <w:rPr>
          <w:rFonts w:ascii="Times New Roman" w:hAnsi="Times New Roman" w:cs="Times New Roman"/>
        </w:rPr>
        <w:t>of sub-section (2.) of this section.</w:t>
      </w:r>
    </w:p>
    <w:p w:rsidR="00841B13" w:rsidRPr="007C351D" w:rsidRDefault="00EC37C5" w:rsidP="007C351D">
      <w:pPr>
        <w:tabs>
          <w:tab w:val="left" w:pos="1080"/>
        </w:tabs>
        <w:rPr>
          <w:rFonts w:ascii="Times New Roman" w:hAnsi="Times New Roman" w:cs="Times New Roman"/>
        </w:rPr>
      </w:pPr>
      <w:r w:rsidRPr="007C351D">
        <w:rPr>
          <w:rFonts w:ascii="Times New Roman" w:hAnsi="Times New Roman" w:cs="Times New Roman"/>
        </w:rPr>
        <w:t>“</w:t>
      </w:r>
      <w:r w:rsidR="00D2066F" w:rsidRPr="007C351D">
        <w:rPr>
          <w:rFonts w:ascii="Times New Roman" w:hAnsi="Times New Roman" w:cs="Times New Roman"/>
        </w:rPr>
        <w:t>(5.)</w:t>
      </w:r>
      <w:r w:rsidR="00D2066F" w:rsidRPr="007C351D">
        <w:rPr>
          <w:rFonts w:ascii="Times New Roman" w:hAnsi="Times New Roman" w:cs="Times New Roman"/>
        </w:rPr>
        <w:tab/>
      </w:r>
      <w:r w:rsidR="00841B13" w:rsidRPr="007C351D">
        <w:rPr>
          <w:rFonts w:ascii="Times New Roman" w:hAnsi="Times New Roman" w:cs="Times New Roman"/>
        </w:rPr>
        <w:t xml:space="preserve">Where the amount of a fortnightly payment that, but for this sub-section, would be made to the widow or widower of a deceased person under the preceding provisions of this section would be less than the amount of the corresponding fortnightly payment that, but for this section, would be made to that widow or widower under this Division and under the </w:t>
      </w:r>
      <w:r w:rsidR="000E45D8" w:rsidRPr="007C351D">
        <w:rPr>
          <w:rFonts w:ascii="Times New Roman" w:hAnsi="Times New Roman" w:cs="Times New Roman"/>
          <w:i/>
        </w:rPr>
        <w:t xml:space="preserve">Social Services Act </w:t>
      </w:r>
      <w:r w:rsidR="00841B13" w:rsidRPr="007C351D">
        <w:rPr>
          <w:rFonts w:ascii="Times New Roman" w:hAnsi="Times New Roman" w:cs="Times New Roman"/>
        </w:rPr>
        <w:t>1947</w:t>
      </w:r>
      <w:r w:rsidR="0099131B" w:rsidRPr="007C351D">
        <w:rPr>
          <w:rFonts w:ascii="Times New Roman" w:hAnsi="Times New Roman" w:cs="Times New Roman"/>
        </w:rPr>
        <w:t>–</w:t>
      </w:r>
      <w:r w:rsidR="00841B13" w:rsidRPr="007C351D">
        <w:rPr>
          <w:rFonts w:ascii="Times New Roman" w:hAnsi="Times New Roman" w:cs="Times New Roman"/>
        </w:rPr>
        <w:t>1968, the amount of the fortnightly payment</w:t>
      </w:r>
    </w:p>
    <w:p w:rsidR="00D2066F" w:rsidRPr="007C351D" w:rsidRDefault="00D2066F" w:rsidP="007C351D">
      <w:pPr>
        <w:rPr>
          <w:rFonts w:ascii="Times New Roman" w:hAnsi="Times New Roman" w:cs="Times New Roman"/>
        </w:rPr>
      </w:pPr>
      <w:r w:rsidRPr="007C351D">
        <w:rPr>
          <w:rFonts w:ascii="Times New Roman" w:hAnsi="Times New Roman" w:cs="Times New Roman"/>
        </w:rPr>
        <w:br w:type="page"/>
      </w:r>
    </w:p>
    <w:p w:rsidR="00841B13" w:rsidRPr="007C351D" w:rsidRDefault="00841B13" w:rsidP="007C351D">
      <w:pPr>
        <w:ind w:firstLine="0"/>
        <w:rPr>
          <w:rFonts w:ascii="Times New Roman" w:hAnsi="Times New Roman" w:cs="Times New Roman"/>
        </w:rPr>
      </w:pPr>
      <w:r w:rsidRPr="007C351D">
        <w:rPr>
          <w:rFonts w:ascii="Times New Roman" w:hAnsi="Times New Roman" w:cs="Times New Roman"/>
        </w:rPr>
        <w:t>to be made to that widow or widower under this section is that second-mentioned amount.</w:t>
      </w:r>
    </w:p>
    <w:p w:rsidR="00841B13" w:rsidRPr="007C351D" w:rsidRDefault="00EC37C5" w:rsidP="007C351D">
      <w:pPr>
        <w:tabs>
          <w:tab w:val="left" w:pos="1080"/>
        </w:tabs>
        <w:spacing w:before="0"/>
        <w:rPr>
          <w:rFonts w:ascii="Times New Roman" w:hAnsi="Times New Roman" w:cs="Times New Roman"/>
        </w:rPr>
      </w:pPr>
      <w:r w:rsidRPr="007C351D">
        <w:rPr>
          <w:rFonts w:ascii="Times New Roman" w:hAnsi="Times New Roman" w:cs="Times New Roman"/>
        </w:rPr>
        <w:t>“</w:t>
      </w:r>
      <w:r w:rsidR="00D2066F" w:rsidRPr="007C351D">
        <w:rPr>
          <w:rFonts w:ascii="Times New Roman" w:hAnsi="Times New Roman" w:cs="Times New Roman"/>
        </w:rPr>
        <w:t>(6.)</w:t>
      </w:r>
      <w:r w:rsidR="00D2066F" w:rsidRPr="007C351D">
        <w:rPr>
          <w:rFonts w:ascii="Times New Roman" w:hAnsi="Times New Roman" w:cs="Times New Roman"/>
        </w:rPr>
        <w:tab/>
      </w:r>
      <w:r w:rsidR="00841B13" w:rsidRPr="007C351D">
        <w:rPr>
          <w:rFonts w:ascii="Times New Roman" w:hAnsi="Times New Roman" w:cs="Times New Roman"/>
        </w:rPr>
        <w:t xml:space="preserve">A reference in the last preceding sub-section to a fortnightly payment that, but for this section, would be made to a widow or widower under the </w:t>
      </w:r>
      <w:r w:rsidR="000E45D8" w:rsidRPr="007C351D">
        <w:rPr>
          <w:rFonts w:ascii="Times New Roman" w:hAnsi="Times New Roman" w:cs="Times New Roman"/>
          <w:i/>
        </w:rPr>
        <w:t xml:space="preserve">Social Services Act </w:t>
      </w:r>
      <w:r w:rsidR="00841B13" w:rsidRPr="007C351D">
        <w:rPr>
          <w:rFonts w:ascii="Times New Roman" w:hAnsi="Times New Roman" w:cs="Times New Roman"/>
        </w:rPr>
        <w:t>1947</w:t>
      </w:r>
      <w:r w:rsidR="0099131B" w:rsidRPr="007C351D">
        <w:rPr>
          <w:rFonts w:ascii="Times New Roman" w:hAnsi="Times New Roman" w:cs="Times New Roman"/>
        </w:rPr>
        <w:t>–</w:t>
      </w:r>
      <w:r w:rsidR="00841B13" w:rsidRPr="007C351D">
        <w:rPr>
          <w:rFonts w:ascii="Times New Roman" w:hAnsi="Times New Roman" w:cs="Times New Roman"/>
        </w:rPr>
        <w:t>1968 shall be read as a reference to the payment that would be so made if fortnightly instalments of pensions and allowances under that Act were paid at fortnightly intervals corresponding to the fortnightly intervals at which service pensions are paid.</w:t>
      </w:r>
    </w:p>
    <w:p w:rsidR="00841B13" w:rsidRPr="007C351D" w:rsidRDefault="00EC37C5" w:rsidP="007C351D">
      <w:pPr>
        <w:tabs>
          <w:tab w:val="left" w:pos="1080"/>
        </w:tabs>
        <w:spacing w:before="0"/>
        <w:rPr>
          <w:rFonts w:ascii="Times New Roman" w:hAnsi="Times New Roman" w:cs="Times New Roman"/>
        </w:rPr>
      </w:pPr>
      <w:r w:rsidRPr="007C351D">
        <w:rPr>
          <w:rFonts w:ascii="Times New Roman" w:hAnsi="Times New Roman" w:cs="Times New Roman"/>
        </w:rPr>
        <w:t>“</w:t>
      </w:r>
      <w:r w:rsidR="00D2066F" w:rsidRPr="007C351D">
        <w:rPr>
          <w:rFonts w:ascii="Times New Roman" w:hAnsi="Times New Roman" w:cs="Times New Roman"/>
        </w:rPr>
        <w:t>(7.)</w:t>
      </w:r>
      <w:r w:rsidR="00D2066F" w:rsidRPr="007C351D">
        <w:rPr>
          <w:rFonts w:ascii="Times New Roman" w:hAnsi="Times New Roman" w:cs="Times New Roman"/>
        </w:rPr>
        <w:tab/>
      </w:r>
      <w:r w:rsidR="00841B13" w:rsidRPr="007C351D">
        <w:rPr>
          <w:rFonts w:ascii="Times New Roman" w:hAnsi="Times New Roman" w:cs="Times New Roman"/>
        </w:rPr>
        <w:t>This section applies in relation to the widow, widower or child of a deceased person only in respect of instalments of service pension falling due during the period of twelve weeks after the date of the death of the deceased person.</w:t>
      </w:r>
    </w:p>
    <w:p w:rsidR="00841B13" w:rsidRPr="007C351D" w:rsidRDefault="00EC37C5" w:rsidP="007C351D">
      <w:pPr>
        <w:tabs>
          <w:tab w:val="left" w:pos="1080"/>
        </w:tabs>
        <w:rPr>
          <w:rFonts w:ascii="Times New Roman" w:hAnsi="Times New Roman" w:cs="Times New Roman"/>
        </w:rPr>
      </w:pPr>
      <w:r w:rsidRPr="007C351D">
        <w:rPr>
          <w:rFonts w:ascii="Times New Roman" w:hAnsi="Times New Roman" w:cs="Times New Roman"/>
        </w:rPr>
        <w:t>“</w:t>
      </w:r>
      <w:r w:rsidR="00D2066F" w:rsidRPr="007C351D">
        <w:rPr>
          <w:rFonts w:ascii="Times New Roman" w:hAnsi="Times New Roman" w:cs="Times New Roman"/>
        </w:rPr>
        <w:t>(8.)</w:t>
      </w:r>
      <w:r w:rsidR="00D2066F" w:rsidRPr="007C351D">
        <w:rPr>
          <w:rFonts w:ascii="Times New Roman" w:hAnsi="Times New Roman" w:cs="Times New Roman"/>
        </w:rPr>
        <w:tab/>
      </w:r>
      <w:r w:rsidR="00841B13" w:rsidRPr="007C351D">
        <w:rPr>
          <w:rFonts w:ascii="Times New Roman" w:hAnsi="Times New Roman" w:cs="Times New Roman"/>
        </w:rPr>
        <w:t xml:space="preserve">In this section, </w:t>
      </w:r>
      <w:r w:rsidRPr="007C351D">
        <w:rPr>
          <w:rFonts w:ascii="Times New Roman" w:hAnsi="Times New Roman" w:cs="Times New Roman"/>
        </w:rPr>
        <w:t>‘</w:t>
      </w:r>
      <w:r w:rsidR="00841B13" w:rsidRPr="007C351D">
        <w:rPr>
          <w:rFonts w:ascii="Times New Roman" w:hAnsi="Times New Roman" w:cs="Times New Roman"/>
        </w:rPr>
        <w:t>service pension</w:t>
      </w:r>
      <w:r w:rsidRPr="007C351D">
        <w:rPr>
          <w:rFonts w:ascii="Times New Roman" w:hAnsi="Times New Roman" w:cs="Times New Roman"/>
        </w:rPr>
        <w:t>’</w:t>
      </w:r>
      <w:r w:rsidR="00841B13" w:rsidRPr="007C351D">
        <w:rPr>
          <w:rFonts w:ascii="Times New Roman" w:hAnsi="Times New Roman" w:cs="Times New Roman"/>
        </w:rPr>
        <w:t xml:space="preserve"> includes an allowance under the last preceding section.</w:t>
      </w:r>
      <w:r w:rsidRPr="007C351D">
        <w:rPr>
          <w:rFonts w:ascii="Times New Roman" w:hAnsi="Times New Roman" w:cs="Times New Roman"/>
        </w:rPr>
        <w:t>”</w:t>
      </w:r>
      <w:r w:rsidR="00841B13" w:rsidRPr="007C351D">
        <w:rPr>
          <w:rFonts w:ascii="Times New Roman" w:hAnsi="Times New Roman" w:cs="Times New Roman"/>
        </w:rPr>
        <w:t>.</w:t>
      </w:r>
    </w:p>
    <w:p w:rsidR="00841B13" w:rsidRPr="007C351D" w:rsidRDefault="000E45D8" w:rsidP="007C351D">
      <w:pPr>
        <w:ind w:firstLine="0"/>
        <w:rPr>
          <w:rFonts w:ascii="Times New Roman" w:hAnsi="Times New Roman" w:cs="Times New Roman"/>
        </w:rPr>
      </w:pPr>
      <w:r w:rsidRPr="007C351D">
        <w:rPr>
          <w:rFonts w:ascii="Times New Roman" w:hAnsi="Times New Roman" w:cs="Times New Roman"/>
          <w:b/>
        </w:rPr>
        <w:t>First Schedule.</w:t>
      </w:r>
    </w:p>
    <w:p w:rsidR="00841B13" w:rsidRPr="007C351D" w:rsidRDefault="000E45D8" w:rsidP="007C351D">
      <w:pPr>
        <w:tabs>
          <w:tab w:val="left" w:pos="1440"/>
        </w:tabs>
        <w:rPr>
          <w:rFonts w:ascii="Times New Roman" w:hAnsi="Times New Roman" w:cs="Times New Roman"/>
        </w:rPr>
      </w:pPr>
      <w:r w:rsidRPr="007C351D">
        <w:rPr>
          <w:rFonts w:ascii="Times New Roman" w:hAnsi="Times New Roman" w:cs="Times New Roman"/>
          <w:b/>
        </w:rPr>
        <w:t>12.</w:t>
      </w:r>
      <w:r w:rsidR="00841B13" w:rsidRPr="007C351D">
        <w:rPr>
          <w:rFonts w:ascii="Times New Roman" w:hAnsi="Times New Roman" w:cs="Times New Roman"/>
        </w:rPr>
        <w:t>—(1</w:t>
      </w:r>
      <w:r w:rsidR="00C14BD9" w:rsidRPr="007C351D">
        <w:rPr>
          <w:rFonts w:ascii="Times New Roman" w:hAnsi="Times New Roman" w:cs="Times New Roman"/>
        </w:rPr>
        <w:t>.)</w:t>
      </w:r>
      <w:r w:rsidR="00C14BD9" w:rsidRPr="007C351D">
        <w:rPr>
          <w:rFonts w:ascii="Times New Roman" w:hAnsi="Times New Roman" w:cs="Times New Roman"/>
        </w:rPr>
        <w:tab/>
      </w:r>
      <w:r w:rsidR="00841B13" w:rsidRPr="007C351D">
        <w:rPr>
          <w:rFonts w:ascii="Times New Roman" w:hAnsi="Times New Roman" w:cs="Times New Roman"/>
        </w:rPr>
        <w:t>The First Schedule to the Principal Act is amended by omitting the scale and inserting in its stead the following scale:—</w:t>
      </w:r>
    </w:p>
    <w:tbl>
      <w:tblPr>
        <w:tblW w:w="0" w:type="auto"/>
        <w:tblCellMar>
          <w:left w:w="40" w:type="dxa"/>
          <w:right w:w="40" w:type="dxa"/>
        </w:tblCellMar>
        <w:tblLook w:val="04A0" w:firstRow="1" w:lastRow="0" w:firstColumn="1" w:lastColumn="0" w:noHBand="0" w:noVBand="1"/>
      </w:tblPr>
      <w:tblGrid>
        <w:gridCol w:w="3726"/>
        <w:gridCol w:w="1968"/>
        <w:gridCol w:w="1671"/>
        <w:gridCol w:w="1742"/>
      </w:tblGrid>
      <w:tr w:rsidR="00841B13" w:rsidRPr="007C351D" w:rsidTr="0060626E">
        <w:trPr>
          <w:trHeight w:val="20"/>
        </w:trPr>
        <w:tc>
          <w:tcPr>
            <w:tcW w:w="0" w:type="auto"/>
            <w:tcBorders>
              <w:top w:val="single" w:sz="6" w:space="0" w:color="auto"/>
              <w:right w:val="single" w:sz="6" w:space="0" w:color="auto"/>
            </w:tcBorders>
            <w:vAlign w:val="center"/>
          </w:tcPr>
          <w:p w:rsidR="00841B13" w:rsidRPr="007C351D" w:rsidRDefault="00841B13" w:rsidP="007C351D">
            <w:pPr>
              <w:spacing w:after="60"/>
              <w:ind w:firstLine="0"/>
              <w:jc w:val="center"/>
              <w:rPr>
                <w:rFonts w:ascii="Times New Roman" w:hAnsi="Times New Roman" w:cs="Times New Roman"/>
                <w:sz w:val="18"/>
                <w:szCs w:val="20"/>
              </w:rPr>
            </w:pPr>
            <w:r w:rsidRPr="007C351D">
              <w:rPr>
                <w:rFonts w:ascii="Times New Roman" w:hAnsi="Times New Roman" w:cs="Times New Roman"/>
                <w:sz w:val="18"/>
                <w:szCs w:val="20"/>
              </w:rPr>
              <w:t>Column 1</w:t>
            </w:r>
          </w:p>
        </w:tc>
        <w:tc>
          <w:tcPr>
            <w:tcW w:w="0" w:type="auto"/>
            <w:tcBorders>
              <w:top w:val="single" w:sz="6" w:space="0" w:color="auto"/>
              <w:left w:val="single" w:sz="6" w:space="0" w:color="auto"/>
              <w:right w:val="single" w:sz="6" w:space="0" w:color="auto"/>
            </w:tcBorders>
            <w:vAlign w:val="center"/>
          </w:tcPr>
          <w:p w:rsidR="00841B13" w:rsidRPr="007C351D" w:rsidRDefault="00841B13" w:rsidP="007C351D">
            <w:pPr>
              <w:spacing w:after="60"/>
              <w:ind w:firstLine="0"/>
              <w:jc w:val="center"/>
              <w:rPr>
                <w:rFonts w:ascii="Times New Roman" w:hAnsi="Times New Roman" w:cs="Times New Roman"/>
                <w:sz w:val="18"/>
                <w:szCs w:val="20"/>
              </w:rPr>
            </w:pPr>
            <w:r w:rsidRPr="007C351D">
              <w:rPr>
                <w:rFonts w:ascii="Times New Roman" w:hAnsi="Times New Roman" w:cs="Times New Roman"/>
                <w:sz w:val="18"/>
                <w:szCs w:val="20"/>
              </w:rPr>
              <w:t>Column 2</w:t>
            </w:r>
          </w:p>
        </w:tc>
        <w:tc>
          <w:tcPr>
            <w:tcW w:w="0" w:type="auto"/>
            <w:tcBorders>
              <w:top w:val="single" w:sz="6" w:space="0" w:color="auto"/>
              <w:left w:val="single" w:sz="6" w:space="0" w:color="auto"/>
              <w:right w:val="single" w:sz="6" w:space="0" w:color="auto"/>
            </w:tcBorders>
            <w:vAlign w:val="center"/>
          </w:tcPr>
          <w:p w:rsidR="00841B13" w:rsidRPr="007C351D" w:rsidRDefault="00841B13" w:rsidP="007C351D">
            <w:pPr>
              <w:spacing w:after="60"/>
              <w:ind w:firstLine="0"/>
              <w:jc w:val="center"/>
              <w:rPr>
                <w:rFonts w:ascii="Times New Roman" w:hAnsi="Times New Roman" w:cs="Times New Roman"/>
                <w:sz w:val="18"/>
                <w:szCs w:val="20"/>
              </w:rPr>
            </w:pPr>
            <w:r w:rsidRPr="007C351D">
              <w:rPr>
                <w:rFonts w:ascii="Times New Roman" w:hAnsi="Times New Roman" w:cs="Times New Roman"/>
                <w:sz w:val="18"/>
                <w:szCs w:val="20"/>
              </w:rPr>
              <w:t>Column 3</w:t>
            </w:r>
          </w:p>
        </w:tc>
        <w:tc>
          <w:tcPr>
            <w:tcW w:w="0" w:type="auto"/>
            <w:tcBorders>
              <w:top w:val="single" w:sz="6" w:space="0" w:color="auto"/>
              <w:left w:val="single" w:sz="6" w:space="0" w:color="auto"/>
            </w:tcBorders>
            <w:vAlign w:val="center"/>
          </w:tcPr>
          <w:p w:rsidR="00841B13" w:rsidRPr="007C351D" w:rsidRDefault="00841B13" w:rsidP="007C351D">
            <w:pPr>
              <w:spacing w:after="60"/>
              <w:ind w:firstLine="0"/>
              <w:jc w:val="center"/>
              <w:rPr>
                <w:rFonts w:ascii="Times New Roman" w:hAnsi="Times New Roman" w:cs="Times New Roman"/>
                <w:sz w:val="18"/>
                <w:szCs w:val="20"/>
              </w:rPr>
            </w:pPr>
            <w:r w:rsidRPr="007C351D">
              <w:rPr>
                <w:rFonts w:ascii="Times New Roman" w:hAnsi="Times New Roman" w:cs="Times New Roman"/>
                <w:sz w:val="18"/>
                <w:szCs w:val="20"/>
              </w:rPr>
              <w:t>Column 4</w:t>
            </w:r>
          </w:p>
        </w:tc>
      </w:tr>
      <w:tr w:rsidR="00841B13" w:rsidRPr="007C351D" w:rsidTr="0060626E">
        <w:trPr>
          <w:trHeight w:val="20"/>
        </w:trPr>
        <w:tc>
          <w:tcPr>
            <w:tcW w:w="0" w:type="auto"/>
            <w:tcBorders>
              <w:bottom w:val="single" w:sz="6" w:space="0" w:color="auto"/>
              <w:right w:val="single" w:sz="6" w:space="0" w:color="auto"/>
            </w:tcBorders>
            <w:vAlign w:val="center"/>
          </w:tcPr>
          <w:p w:rsidR="00841B13" w:rsidRPr="007C351D" w:rsidRDefault="00841B13" w:rsidP="007C351D">
            <w:pPr>
              <w:spacing w:after="60"/>
              <w:ind w:firstLine="0"/>
              <w:jc w:val="center"/>
              <w:rPr>
                <w:rFonts w:ascii="Times New Roman" w:hAnsi="Times New Roman" w:cs="Times New Roman"/>
                <w:sz w:val="18"/>
                <w:szCs w:val="20"/>
              </w:rPr>
            </w:pPr>
            <w:r w:rsidRPr="007C351D">
              <w:rPr>
                <w:rFonts w:ascii="Times New Roman" w:hAnsi="Times New Roman" w:cs="Times New Roman"/>
                <w:sz w:val="18"/>
                <w:szCs w:val="20"/>
              </w:rPr>
              <w:t>Rank or Rating of the Member</w:t>
            </w:r>
          </w:p>
        </w:tc>
        <w:tc>
          <w:tcPr>
            <w:tcW w:w="0" w:type="auto"/>
            <w:tcBorders>
              <w:left w:val="single" w:sz="6" w:space="0" w:color="auto"/>
              <w:bottom w:val="single" w:sz="6" w:space="0" w:color="auto"/>
              <w:right w:val="single" w:sz="6" w:space="0" w:color="auto"/>
            </w:tcBorders>
            <w:vAlign w:val="center"/>
          </w:tcPr>
          <w:p w:rsidR="00841B13" w:rsidRPr="007C351D" w:rsidRDefault="00841B13" w:rsidP="007C351D">
            <w:pPr>
              <w:spacing w:after="60"/>
              <w:ind w:firstLine="0"/>
              <w:jc w:val="center"/>
              <w:rPr>
                <w:rFonts w:ascii="Times New Roman" w:hAnsi="Times New Roman" w:cs="Times New Roman"/>
                <w:sz w:val="18"/>
                <w:szCs w:val="20"/>
              </w:rPr>
            </w:pPr>
            <w:r w:rsidRPr="007C351D">
              <w:rPr>
                <w:rFonts w:ascii="Times New Roman" w:hAnsi="Times New Roman" w:cs="Times New Roman"/>
                <w:sz w:val="18"/>
                <w:szCs w:val="20"/>
              </w:rPr>
              <w:t>Pension payable to Widowed Mother on Death of Member</w:t>
            </w:r>
          </w:p>
        </w:tc>
        <w:tc>
          <w:tcPr>
            <w:tcW w:w="0" w:type="auto"/>
            <w:tcBorders>
              <w:left w:val="single" w:sz="6" w:space="0" w:color="auto"/>
              <w:bottom w:val="single" w:sz="6" w:space="0" w:color="auto"/>
              <w:right w:val="single" w:sz="6" w:space="0" w:color="auto"/>
            </w:tcBorders>
            <w:vAlign w:val="center"/>
          </w:tcPr>
          <w:p w:rsidR="00841B13" w:rsidRPr="007C351D" w:rsidRDefault="00841B13" w:rsidP="007C351D">
            <w:pPr>
              <w:spacing w:after="60"/>
              <w:ind w:firstLine="0"/>
              <w:jc w:val="center"/>
              <w:rPr>
                <w:rFonts w:ascii="Times New Roman" w:hAnsi="Times New Roman" w:cs="Times New Roman"/>
                <w:sz w:val="18"/>
                <w:szCs w:val="20"/>
              </w:rPr>
            </w:pPr>
            <w:r w:rsidRPr="007C351D">
              <w:rPr>
                <w:rFonts w:ascii="Times New Roman" w:hAnsi="Times New Roman" w:cs="Times New Roman"/>
                <w:sz w:val="18"/>
                <w:szCs w:val="20"/>
              </w:rPr>
              <w:t>Pension payable to Widow on Death of Member</w:t>
            </w:r>
          </w:p>
        </w:tc>
        <w:tc>
          <w:tcPr>
            <w:tcW w:w="0" w:type="auto"/>
            <w:tcBorders>
              <w:left w:val="single" w:sz="6" w:space="0" w:color="auto"/>
              <w:bottom w:val="single" w:sz="6" w:space="0" w:color="auto"/>
            </w:tcBorders>
            <w:vAlign w:val="center"/>
          </w:tcPr>
          <w:p w:rsidR="00841B13" w:rsidRPr="007C351D" w:rsidRDefault="00841B13" w:rsidP="007C351D">
            <w:pPr>
              <w:spacing w:after="60"/>
              <w:ind w:firstLine="0"/>
              <w:jc w:val="center"/>
              <w:rPr>
                <w:rFonts w:ascii="Times New Roman" w:hAnsi="Times New Roman" w:cs="Times New Roman"/>
                <w:sz w:val="18"/>
                <w:szCs w:val="20"/>
              </w:rPr>
            </w:pPr>
            <w:r w:rsidRPr="007C351D">
              <w:rPr>
                <w:rFonts w:ascii="Times New Roman" w:hAnsi="Times New Roman" w:cs="Times New Roman"/>
                <w:sz w:val="18"/>
                <w:szCs w:val="20"/>
              </w:rPr>
              <w:t>Pension payable to Member on Total Incapacity</w:t>
            </w:r>
          </w:p>
        </w:tc>
      </w:tr>
      <w:tr w:rsidR="00841B13" w:rsidRPr="007C351D" w:rsidTr="0060626E">
        <w:trPr>
          <w:trHeight w:val="20"/>
        </w:trPr>
        <w:tc>
          <w:tcPr>
            <w:tcW w:w="0" w:type="auto"/>
            <w:tcBorders>
              <w:top w:val="single" w:sz="6" w:space="0" w:color="auto"/>
              <w:right w:val="single" w:sz="6" w:space="0" w:color="auto"/>
            </w:tcBorders>
          </w:tcPr>
          <w:p w:rsidR="00841B13" w:rsidRPr="007C351D" w:rsidRDefault="00841B13" w:rsidP="007C351D">
            <w:pPr>
              <w:spacing w:after="60"/>
              <w:ind w:firstLine="0"/>
              <w:rPr>
                <w:rFonts w:ascii="Times New Roman" w:hAnsi="Times New Roman" w:cs="Times New Roman"/>
                <w:sz w:val="18"/>
                <w:szCs w:val="20"/>
              </w:rPr>
            </w:pPr>
          </w:p>
        </w:tc>
        <w:tc>
          <w:tcPr>
            <w:tcW w:w="0" w:type="auto"/>
            <w:tcBorders>
              <w:top w:val="single" w:sz="6" w:space="0" w:color="auto"/>
              <w:left w:val="single" w:sz="6" w:space="0" w:color="auto"/>
              <w:right w:val="single" w:sz="6" w:space="0" w:color="auto"/>
            </w:tcBorders>
            <w:vAlign w:val="center"/>
          </w:tcPr>
          <w:p w:rsidR="00841B13" w:rsidRPr="007C351D" w:rsidRDefault="00841B13" w:rsidP="007C351D">
            <w:pPr>
              <w:spacing w:after="60"/>
              <w:ind w:firstLine="0"/>
              <w:jc w:val="center"/>
              <w:rPr>
                <w:rFonts w:ascii="Times New Roman" w:hAnsi="Times New Roman" w:cs="Times New Roman"/>
                <w:sz w:val="18"/>
                <w:szCs w:val="20"/>
              </w:rPr>
            </w:pPr>
            <w:r w:rsidRPr="007C351D">
              <w:rPr>
                <w:rFonts w:ascii="Times New Roman" w:hAnsi="Times New Roman" w:cs="Times New Roman"/>
                <w:sz w:val="18"/>
                <w:szCs w:val="20"/>
              </w:rPr>
              <w:t>$</w:t>
            </w:r>
          </w:p>
          <w:p w:rsidR="00841B13" w:rsidRPr="007C351D" w:rsidRDefault="00841B13" w:rsidP="007C351D">
            <w:pPr>
              <w:spacing w:after="60"/>
              <w:ind w:firstLine="0"/>
              <w:jc w:val="center"/>
              <w:rPr>
                <w:rFonts w:ascii="Times New Roman" w:hAnsi="Times New Roman" w:cs="Times New Roman"/>
                <w:sz w:val="18"/>
                <w:szCs w:val="20"/>
              </w:rPr>
            </w:pPr>
            <w:r w:rsidRPr="007C351D">
              <w:rPr>
                <w:rFonts w:ascii="Times New Roman" w:hAnsi="Times New Roman" w:cs="Times New Roman"/>
                <w:sz w:val="18"/>
                <w:szCs w:val="20"/>
              </w:rPr>
              <w:t>Per fortnight</w:t>
            </w:r>
          </w:p>
        </w:tc>
        <w:tc>
          <w:tcPr>
            <w:tcW w:w="0" w:type="auto"/>
            <w:tcBorders>
              <w:top w:val="single" w:sz="6" w:space="0" w:color="auto"/>
              <w:left w:val="single" w:sz="6" w:space="0" w:color="auto"/>
              <w:right w:val="single" w:sz="6" w:space="0" w:color="auto"/>
            </w:tcBorders>
            <w:vAlign w:val="center"/>
          </w:tcPr>
          <w:p w:rsidR="00841B13" w:rsidRPr="007C351D" w:rsidRDefault="00841B13" w:rsidP="007C351D">
            <w:pPr>
              <w:spacing w:after="60"/>
              <w:ind w:firstLine="0"/>
              <w:jc w:val="center"/>
              <w:rPr>
                <w:rFonts w:ascii="Times New Roman" w:hAnsi="Times New Roman" w:cs="Times New Roman"/>
                <w:sz w:val="18"/>
                <w:szCs w:val="20"/>
              </w:rPr>
            </w:pPr>
            <w:r w:rsidRPr="007C351D">
              <w:rPr>
                <w:rFonts w:ascii="Times New Roman" w:hAnsi="Times New Roman" w:cs="Times New Roman"/>
                <w:sz w:val="18"/>
                <w:szCs w:val="20"/>
              </w:rPr>
              <w:t>$</w:t>
            </w:r>
          </w:p>
          <w:p w:rsidR="00841B13" w:rsidRPr="007C351D" w:rsidRDefault="00841B13" w:rsidP="007C351D">
            <w:pPr>
              <w:spacing w:after="60"/>
              <w:ind w:firstLine="0"/>
              <w:jc w:val="center"/>
              <w:rPr>
                <w:rFonts w:ascii="Times New Roman" w:hAnsi="Times New Roman" w:cs="Times New Roman"/>
                <w:sz w:val="18"/>
                <w:szCs w:val="20"/>
              </w:rPr>
            </w:pPr>
            <w:r w:rsidRPr="007C351D">
              <w:rPr>
                <w:rFonts w:ascii="Times New Roman" w:hAnsi="Times New Roman" w:cs="Times New Roman"/>
                <w:sz w:val="18"/>
                <w:szCs w:val="20"/>
              </w:rPr>
              <w:t>Per fortnight</w:t>
            </w:r>
          </w:p>
        </w:tc>
        <w:tc>
          <w:tcPr>
            <w:tcW w:w="0" w:type="auto"/>
            <w:tcBorders>
              <w:top w:val="single" w:sz="6" w:space="0" w:color="auto"/>
              <w:left w:val="single" w:sz="6" w:space="0" w:color="auto"/>
            </w:tcBorders>
            <w:vAlign w:val="center"/>
          </w:tcPr>
          <w:p w:rsidR="00841B13" w:rsidRPr="007C351D" w:rsidRDefault="00841B13" w:rsidP="007C351D">
            <w:pPr>
              <w:spacing w:after="60"/>
              <w:ind w:firstLine="0"/>
              <w:jc w:val="center"/>
              <w:rPr>
                <w:rFonts w:ascii="Times New Roman" w:hAnsi="Times New Roman" w:cs="Times New Roman"/>
                <w:sz w:val="18"/>
                <w:szCs w:val="20"/>
              </w:rPr>
            </w:pPr>
            <w:r w:rsidRPr="007C351D">
              <w:rPr>
                <w:rFonts w:ascii="Times New Roman" w:hAnsi="Times New Roman" w:cs="Times New Roman"/>
                <w:sz w:val="18"/>
                <w:szCs w:val="20"/>
              </w:rPr>
              <w:t>$</w:t>
            </w:r>
          </w:p>
          <w:p w:rsidR="00841B13" w:rsidRPr="007C351D" w:rsidRDefault="00841B13" w:rsidP="007C351D">
            <w:pPr>
              <w:spacing w:after="60"/>
              <w:ind w:firstLine="0"/>
              <w:jc w:val="center"/>
              <w:rPr>
                <w:rFonts w:ascii="Times New Roman" w:hAnsi="Times New Roman" w:cs="Times New Roman"/>
                <w:sz w:val="18"/>
                <w:szCs w:val="20"/>
              </w:rPr>
            </w:pPr>
            <w:r w:rsidRPr="007C351D">
              <w:rPr>
                <w:rFonts w:ascii="Times New Roman" w:hAnsi="Times New Roman" w:cs="Times New Roman"/>
                <w:sz w:val="18"/>
                <w:szCs w:val="20"/>
              </w:rPr>
              <w:t>Per fortnight</w:t>
            </w:r>
          </w:p>
        </w:tc>
      </w:tr>
      <w:tr w:rsidR="00841B13" w:rsidRPr="007C351D" w:rsidTr="00F23171">
        <w:trPr>
          <w:trHeight w:val="20"/>
        </w:trPr>
        <w:tc>
          <w:tcPr>
            <w:tcW w:w="0" w:type="auto"/>
            <w:tcBorders>
              <w:right w:val="single" w:sz="6" w:space="0" w:color="auto"/>
            </w:tcBorders>
          </w:tcPr>
          <w:p w:rsidR="00841B13" w:rsidRPr="007C351D" w:rsidRDefault="00841B13" w:rsidP="007C351D">
            <w:pPr>
              <w:tabs>
                <w:tab w:val="right" w:leader="dot" w:pos="3420"/>
              </w:tabs>
              <w:spacing w:before="0"/>
              <w:ind w:left="288" w:hanging="288"/>
              <w:rPr>
                <w:rFonts w:ascii="Times New Roman" w:hAnsi="Times New Roman" w:cs="Times New Roman"/>
                <w:sz w:val="18"/>
                <w:szCs w:val="20"/>
              </w:rPr>
            </w:pPr>
            <w:r w:rsidRPr="007C351D">
              <w:rPr>
                <w:rFonts w:ascii="Times New Roman" w:hAnsi="Times New Roman" w:cs="Times New Roman"/>
                <w:sz w:val="18"/>
                <w:szCs w:val="20"/>
              </w:rPr>
              <w:t>All ranks and ratings below Leading Seaman, Corpor</w:t>
            </w:r>
            <w:r w:rsidR="0060626E" w:rsidRPr="007C351D">
              <w:rPr>
                <w:rFonts w:ascii="Times New Roman" w:hAnsi="Times New Roman" w:cs="Times New Roman"/>
                <w:sz w:val="18"/>
                <w:szCs w:val="20"/>
              </w:rPr>
              <w:t>al and relative ranks and rating</w:t>
            </w:r>
            <w:r w:rsidRPr="007C351D">
              <w:rPr>
                <w:rFonts w:ascii="Times New Roman" w:hAnsi="Times New Roman" w:cs="Times New Roman"/>
                <w:sz w:val="18"/>
                <w:szCs w:val="20"/>
              </w:rPr>
              <w:t>s</w:t>
            </w:r>
            <w:r w:rsidR="0060626E" w:rsidRPr="007C351D">
              <w:rPr>
                <w:rFonts w:ascii="Times New Roman" w:hAnsi="Times New Roman" w:cs="Times New Roman"/>
                <w:sz w:val="18"/>
                <w:szCs w:val="20"/>
              </w:rPr>
              <w:tab/>
            </w:r>
          </w:p>
        </w:tc>
        <w:tc>
          <w:tcPr>
            <w:tcW w:w="0" w:type="auto"/>
            <w:tcBorders>
              <w:left w:val="single" w:sz="6" w:space="0" w:color="auto"/>
              <w:right w:val="single" w:sz="6" w:space="0" w:color="auto"/>
            </w:tcBorders>
            <w:vAlign w:val="bottom"/>
          </w:tcPr>
          <w:p w:rsidR="00841B13" w:rsidRPr="007C351D" w:rsidRDefault="00841B13" w:rsidP="007C351D">
            <w:pPr>
              <w:spacing w:before="0"/>
              <w:ind w:firstLine="0"/>
              <w:jc w:val="center"/>
              <w:rPr>
                <w:rFonts w:ascii="Times New Roman" w:hAnsi="Times New Roman" w:cs="Times New Roman"/>
                <w:sz w:val="18"/>
                <w:szCs w:val="20"/>
              </w:rPr>
            </w:pPr>
            <w:r w:rsidRPr="007C351D">
              <w:rPr>
                <w:rFonts w:ascii="Times New Roman" w:hAnsi="Times New Roman" w:cs="Times New Roman"/>
                <w:sz w:val="18"/>
                <w:szCs w:val="20"/>
              </w:rPr>
              <w:t>9.00</w:t>
            </w:r>
          </w:p>
        </w:tc>
        <w:tc>
          <w:tcPr>
            <w:tcW w:w="0" w:type="auto"/>
            <w:tcBorders>
              <w:left w:val="single" w:sz="6" w:space="0" w:color="auto"/>
              <w:right w:val="single" w:sz="6" w:space="0" w:color="auto"/>
            </w:tcBorders>
            <w:vAlign w:val="bottom"/>
          </w:tcPr>
          <w:p w:rsidR="00841B13" w:rsidRPr="007C351D" w:rsidRDefault="00841B13" w:rsidP="007C351D">
            <w:pPr>
              <w:spacing w:before="0"/>
              <w:ind w:firstLine="0"/>
              <w:jc w:val="center"/>
              <w:rPr>
                <w:rFonts w:ascii="Times New Roman" w:hAnsi="Times New Roman" w:cs="Times New Roman"/>
                <w:sz w:val="18"/>
                <w:szCs w:val="20"/>
              </w:rPr>
            </w:pPr>
            <w:r w:rsidRPr="007C351D">
              <w:rPr>
                <w:rFonts w:ascii="Times New Roman" w:hAnsi="Times New Roman" w:cs="Times New Roman"/>
                <w:sz w:val="18"/>
                <w:szCs w:val="20"/>
              </w:rPr>
              <w:t>28.00</w:t>
            </w:r>
          </w:p>
        </w:tc>
        <w:tc>
          <w:tcPr>
            <w:tcW w:w="0" w:type="auto"/>
            <w:tcBorders>
              <w:left w:val="single" w:sz="6" w:space="0" w:color="auto"/>
            </w:tcBorders>
            <w:vAlign w:val="bottom"/>
          </w:tcPr>
          <w:p w:rsidR="00841B13" w:rsidRPr="007C351D" w:rsidRDefault="00841B13" w:rsidP="007C351D">
            <w:pPr>
              <w:spacing w:before="0"/>
              <w:ind w:firstLine="0"/>
              <w:jc w:val="center"/>
              <w:rPr>
                <w:rFonts w:ascii="Times New Roman" w:hAnsi="Times New Roman" w:cs="Times New Roman"/>
                <w:sz w:val="18"/>
                <w:szCs w:val="20"/>
              </w:rPr>
            </w:pPr>
            <w:r w:rsidRPr="007C351D">
              <w:rPr>
                <w:rFonts w:ascii="Times New Roman" w:hAnsi="Times New Roman" w:cs="Times New Roman"/>
                <w:sz w:val="18"/>
                <w:szCs w:val="20"/>
              </w:rPr>
              <w:t>24.00</w:t>
            </w:r>
          </w:p>
        </w:tc>
      </w:tr>
      <w:tr w:rsidR="00841B13" w:rsidRPr="007C351D" w:rsidTr="00F23171">
        <w:trPr>
          <w:trHeight w:val="20"/>
        </w:trPr>
        <w:tc>
          <w:tcPr>
            <w:tcW w:w="0" w:type="auto"/>
            <w:tcBorders>
              <w:right w:val="single" w:sz="6" w:space="0" w:color="auto"/>
            </w:tcBorders>
          </w:tcPr>
          <w:p w:rsidR="00841B13" w:rsidRPr="007C351D" w:rsidRDefault="00841B13" w:rsidP="007C351D">
            <w:pPr>
              <w:tabs>
                <w:tab w:val="right" w:leader="dot" w:pos="3420"/>
              </w:tabs>
              <w:spacing w:before="0"/>
              <w:ind w:left="288" w:hanging="288"/>
              <w:rPr>
                <w:rFonts w:ascii="Times New Roman" w:hAnsi="Times New Roman" w:cs="Times New Roman"/>
                <w:sz w:val="18"/>
                <w:szCs w:val="20"/>
              </w:rPr>
            </w:pPr>
            <w:r w:rsidRPr="007C351D">
              <w:rPr>
                <w:rFonts w:ascii="Times New Roman" w:hAnsi="Times New Roman" w:cs="Times New Roman"/>
                <w:sz w:val="18"/>
                <w:szCs w:val="20"/>
              </w:rPr>
              <w:t>Leading Seaman, Corporal and relative ranks and ratings</w:t>
            </w:r>
            <w:r w:rsidR="00780C1E" w:rsidRPr="007C351D">
              <w:rPr>
                <w:rFonts w:ascii="Times New Roman" w:hAnsi="Times New Roman" w:cs="Times New Roman"/>
                <w:sz w:val="18"/>
                <w:szCs w:val="20"/>
              </w:rPr>
              <w:tab/>
            </w:r>
          </w:p>
        </w:tc>
        <w:tc>
          <w:tcPr>
            <w:tcW w:w="0" w:type="auto"/>
            <w:tcBorders>
              <w:left w:val="single" w:sz="6" w:space="0" w:color="auto"/>
              <w:right w:val="single" w:sz="6" w:space="0" w:color="auto"/>
            </w:tcBorders>
            <w:vAlign w:val="bottom"/>
          </w:tcPr>
          <w:p w:rsidR="00841B13" w:rsidRPr="007C351D" w:rsidRDefault="00841B13" w:rsidP="007C351D">
            <w:pPr>
              <w:spacing w:before="0"/>
              <w:ind w:firstLine="0"/>
              <w:jc w:val="center"/>
              <w:rPr>
                <w:rFonts w:ascii="Times New Roman" w:hAnsi="Times New Roman" w:cs="Times New Roman"/>
                <w:sz w:val="18"/>
                <w:szCs w:val="20"/>
              </w:rPr>
            </w:pPr>
            <w:r w:rsidRPr="007C351D">
              <w:rPr>
                <w:rFonts w:ascii="Times New Roman" w:hAnsi="Times New Roman" w:cs="Times New Roman"/>
                <w:sz w:val="18"/>
                <w:szCs w:val="20"/>
              </w:rPr>
              <w:t>10.00</w:t>
            </w:r>
          </w:p>
        </w:tc>
        <w:tc>
          <w:tcPr>
            <w:tcW w:w="0" w:type="auto"/>
            <w:tcBorders>
              <w:left w:val="single" w:sz="6" w:space="0" w:color="auto"/>
              <w:right w:val="single" w:sz="6" w:space="0" w:color="auto"/>
            </w:tcBorders>
            <w:vAlign w:val="bottom"/>
          </w:tcPr>
          <w:p w:rsidR="00841B13" w:rsidRPr="007C351D" w:rsidRDefault="00841B13" w:rsidP="007C351D">
            <w:pPr>
              <w:spacing w:before="0"/>
              <w:ind w:firstLine="0"/>
              <w:jc w:val="center"/>
              <w:rPr>
                <w:rFonts w:ascii="Times New Roman" w:hAnsi="Times New Roman" w:cs="Times New Roman"/>
                <w:sz w:val="18"/>
                <w:szCs w:val="20"/>
              </w:rPr>
            </w:pPr>
            <w:r w:rsidRPr="007C351D">
              <w:rPr>
                <w:rFonts w:ascii="Times New Roman" w:hAnsi="Times New Roman" w:cs="Times New Roman"/>
                <w:sz w:val="18"/>
                <w:szCs w:val="20"/>
              </w:rPr>
              <w:t>28.00</w:t>
            </w:r>
          </w:p>
        </w:tc>
        <w:tc>
          <w:tcPr>
            <w:tcW w:w="0" w:type="auto"/>
            <w:tcBorders>
              <w:left w:val="single" w:sz="6" w:space="0" w:color="auto"/>
            </w:tcBorders>
            <w:vAlign w:val="bottom"/>
          </w:tcPr>
          <w:p w:rsidR="00841B13" w:rsidRPr="007C351D" w:rsidRDefault="00841B13" w:rsidP="007C351D">
            <w:pPr>
              <w:spacing w:before="0"/>
              <w:ind w:firstLine="0"/>
              <w:jc w:val="center"/>
              <w:rPr>
                <w:rFonts w:ascii="Times New Roman" w:hAnsi="Times New Roman" w:cs="Times New Roman"/>
                <w:sz w:val="18"/>
                <w:szCs w:val="20"/>
              </w:rPr>
            </w:pPr>
            <w:r w:rsidRPr="007C351D">
              <w:rPr>
                <w:rFonts w:ascii="Times New Roman" w:hAnsi="Times New Roman" w:cs="Times New Roman"/>
                <w:sz w:val="18"/>
                <w:szCs w:val="20"/>
              </w:rPr>
              <w:t>24.00</w:t>
            </w:r>
          </w:p>
        </w:tc>
      </w:tr>
      <w:tr w:rsidR="00841B13" w:rsidRPr="007C351D" w:rsidTr="00F23171">
        <w:trPr>
          <w:trHeight w:val="20"/>
        </w:trPr>
        <w:tc>
          <w:tcPr>
            <w:tcW w:w="0" w:type="auto"/>
            <w:tcBorders>
              <w:right w:val="single" w:sz="6" w:space="0" w:color="auto"/>
            </w:tcBorders>
          </w:tcPr>
          <w:p w:rsidR="00841B13" w:rsidRPr="007C351D" w:rsidRDefault="00841B13" w:rsidP="007C351D">
            <w:pPr>
              <w:tabs>
                <w:tab w:val="right" w:leader="dot" w:pos="3420"/>
              </w:tabs>
              <w:spacing w:before="0"/>
              <w:ind w:left="288" w:hanging="288"/>
              <w:rPr>
                <w:rFonts w:ascii="Times New Roman" w:hAnsi="Times New Roman" w:cs="Times New Roman"/>
                <w:sz w:val="18"/>
                <w:szCs w:val="20"/>
              </w:rPr>
            </w:pPr>
            <w:r w:rsidRPr="007C351D">
              <w:rPr>
                <w:rFonts w:ascii="Times New Roman" w:hAnsi="Times New Roman" w:cs="Times New Roman"/>
                <w:sz w:val="18"/>
                <w:szCs w:val="20"/>
              </w:rPr>
              <w:t>Petty Officer, Sergeant and relative ranks and ratings</w:t>
            </w:r>
            <w:r w:rsidR="0060626E" w:rsidRPr="007C351D">
              <w:rPr>
                <w:rFonts w:ascii="Times New Roman" w:hAnsi="Times New Roman" w:cs="Times New Roman"/>
                <w:sz w:val="18"/>
                <w:szCs w:val="20"/>
              </w:rPr>
              <w:tab/>
            </w:r>
          </w:p>
        </w:tc>
        <w:tc>
          <w:tcPr>
            <w:tcW w:w="0" w:type="auto"/>
            <w:tcBorders>
              <w:left w:val="single" w:sz="6" w:space="0" w:color="auto"/>
              <w:right w:val="single" w:sz="6" w:space="0" w:color="auto"/>
            </w:tcBorders>
            <w:vAlign w:val="bottom"/>
          </w:tcPr>
          <w:p w:rsidR="00841B13" w:rsidRPr="007C351D" w:rsidRDefault="00841B13" w:rsidP="007C351D">
            <w:pPr>
              <w:spacing w:before="0"/>
              <w:ind w:firstLine="0"/>
              <w:jc w:val="center"/>
              <w:rPr>
                <w:rFonts w:ascii="Times New Roman" w:hAnsi="Times New Roman" w:cs="Times New Roman"/>
                <w:sz w:val="18"/>
                <w:szCs w:val="20"/>
              </w:rPr>
            </w:pPr>
            <w:r w:rsidRPr="007C351D">
              <w:rPr>
                <w:rFonts w:ascii="Times New Roman" w:hAnsi="Times New Roman" w:cs="Times New Roman"/>
                <w:sz w:val="18"/>
                <w:szCs w:val="20"/>
              </w:rPr>
              <w:t>10.30</w:t>
            </w:r>
          </w:p>
        </w:tc>
        <w:tc>
          <w:tcPr>
            <w:tcW w:w="0" w:type="auto"/>
            <w:tcBorders>
              <w:left w:val="single" w:sz="6" w:space="0" w:color="auto"/>
              <w:right w:val="single" w:sz="6" w:space="0" w:color="auto"/>
            </w:tcBorders>
            <w:vAlign w:val="bottom"/>
          </w:tcPr>
          <w:p w:rsidR="00841B13" w:rsidRPr="007C351D" w:rsidRDefault="00841B13" w:rsidP="007C351D">
            <w:pPr>
              <w:spacing w:before="0"/>
              <w:ind w:firstLine="0"/>
              <w:jc w:val="center"/>
              <w:rPr>
                <w:rFonts w:ascii="Times New Roman" w:hAnsi="Times New Roman" w:cs="Times New Roman"/>
                <w:sz w:val="18"/>
                <w:szCs w:val="20"/>
              </w:rPr>
            </w:pPr>
            <w:r w:rsidRPr="007C351D">
              <w:rPr>
                <w:rFonts w:ascii="Times New Roman" w:hAnsi="Times New Roman" w:cs="Times New Roman"/>
                <w:sz w:val="18"/>
                <w:szCs w:val="20"/>
              </w:rPr>
              <w:t>28.00</w:t>
            </w:r>
          </w:p>
        </w:tc>
        <w:tc>
          <w:tcPr>
            <w:tcW w:w="0" w:type="auto"/>
            <w:tcBorders>
              <w:left w:val="single" w:sz="6" w:space="0" w:color="auto"/>
            </w:tcBorders>
            <w:vAlign w:val="bottom"/>
          </w:tcPr>
          <w:p w:rsidR="00841B13" w:rsidRPr="007C351D" w:rsidRDefault="00841B13" w:rsidP="007C351D">
            <w:pPr>
              <w:spacing w:before="0"/>
              <w:ind w:firstLine="0"/>
              <w:jc w:val="center"/>
              <w:rPr>
                <w:rFonts w:ascii="Times New Roman" w:hAnsi="Times New Roman" w:cs="Times New Roman"/>
                <w:sz w:val="18"/>
                <w:szCs w:val="20"/>
              </w:rPr>
            </w:pPr>
            <w:r w:rsidRPr="007C351D">
              <w:rPr>
                <w:rFonts w:ascii="Times New Roman" w:hAnsi="Times New Roman" w:cs="Times New Roman"/>
                <w:sz w:val="18"/>
                <w:szCs w:val="20"/>
              </w:rPr>
              <w:t>24.00</w:t>
            </w:r>
          </w:p>
        </w:tc>
      </w:tr>
      <w:tr w:rsidR="00841B13" w:rsidRPr="007C351D" w:rsidTr="00F23171">
        <w:trPr>
          <w:trHeight w:val="20"/>
        </w:trPr>
        <w:tc>
          <w:tcPr>
            <w:tcW w:w="0" w:type="auto"/>
            <w:tcBorders>
              <w:right w:val="single" w:sz="6" w:space="0" w:color="auto"/>
            </w:tcBorders>
          </w:tcPr>
          <w:p w:rsidR="00841B13" w:rsidRPr="007C351D" w:rsidRDefault="00841B13" w:rsidP="007C351D">
            <w:pPr>
              <w:tabs>
                <w:tab w:val="right" w:leader="dot" w:pos="3420"/>
              </w:tabs>
              <w:spacing w:before="0"/>
              <w:ind w:left="288" w:right="432" w:hanging="288"/>
              <w:rPr>
                <w:rFonts w:ascii="Times New Roman" w:hAnsi="Times New Roman" w:cs="Times New Roman"/>
                <w:sz w:val="18"/>
                <w:szCs w:val="20"/>
              </w:rPr>
            </w:pPr>
            <w:r w:rsidRPr="007C351D">
              <w:rPr>
                <w:rFonts w:ascii="Times New Roman" w:hAnsi="Times New Roman" w:cs="Times New Roman"/>
                <w:sz w:val="18"/>
                <w:szCs w:val="20"/>
              </w:rPr>
              <w:t>Chief Petty Officer, Staff Sergeant, Flight Sergeant and relative ranks and ratings</w:t>
            </w:r>
            <w:r w:rsidR="0060626E" w:rsidRPr="007C351D">
              <w:rPr>
                <w:rFonts w:ascii="Times New Roman" w:hAnsi="Times New Roman" w:cs="Times New Roman"/>
                <w:sz w:val="18"/>
                <w:szCs w:val="20"/>
              </w:rPr>
              <w:tab/>
            </w:r>
          </w:p>
        </w:tc>
        <w:tc>
          <w:tcPr>
            <w:tcW w:w="0" w:type="auto"/>
            <w:tcBorders>
              <w:left w:val="single" w:sz="6" w:space="0" w:color="auto"/>
              <w:right w:val="single" w:sz="6" w:space="0" w:color="auto"/>
            </w:tcBorders>
            <w:vAlign w:val="bottom"/>
          </w:tcPr>
          <w:p w:rsidR="00841B13" w:rsidRPr="007C351D" w:rsidRDefault="00841B13" w:rsidP="007C351D">
            <w:pPr>
              <w:spacing w:before="0"/>
              <w:ind w:firstLine="0"/>
              <w:jc w:val="center"/>
              <w:rPr>
                <w:rFonts w:ascii="Times New Roman" w:hAnsi="Times New Roman" w:cs="Times New Roman"/>
                <w:sz w:val="18"/>
                <w:szCs w:val="20"/>
              </w:rPr>
            </w:pPr>
            <w:r w:rsidRPr="007C351D">
              <w:rPr>
                <w:rFonts w:ascii="Times New Roman" w:hAnsi="Times New Roman" w:cs="Times New Roman"/>
                <w:sz w:val="18"/>
                <w:szCs w:val="20"/>
              </w:rPr>
              <w:t>10.55</w:t>
            </w:r>
          </w:p>
        </w:tc>
        <w:tc>
          <w:tcPr>
            <w:tcW w:w="0" w:type="auto"/>
            <w:tcBorders>
              <w:left w:val="single" w:sz="6" w:space="0" w:color="auto"/>
              <w:right w:val="single" w:sz="6" w:space="0" w:color="auto"/>
            </w:tcBorders>
            <w:vAlign w:val="bottom"/>
          </w:tcPr>
          <w:p w:rsidR="00841B13" w:rsidRPr="007C351D" w:rsidRDefault="00841B13" w:rsidP="007C351D">
            <w:pPr>
              <w:spacing w:before="0"/>
              <w:ind w:firstLine="0"/>
              <w:jc w:val="center"/>
              <w:rPr>
                <w:rFonts w:ascii="Times New Roman" w:hAnsi="Times New Roman" w:cs="Times New Roman"/>
                <w:sz w:val="18"/>
                <w:szCs w:val="20"/>
              </w:rPr>
            </w:pPr>
            <w:r w:rsidRPr="007C351D">
              <w:rPr>
                <w:rFonts w:ascii="Times New Roman" w:hAnsi="Times New Roman" w:cs="Times New Roman"/>
                <w:sz w:val="18"/>
                <w:szCs w:val="20"/>
              </w:rPr>
              <w:t>28.00</w:t>
            </w:r>
          </w:p>
        </w:tc>
        <w:tc>
          <w:tcPr>
            <w:tcW w:w="0" w:type="auto"/>
            <w:tcBorders>
              <w:left w:val="single" w:sz="6" w:space="0" w:color="auto"/>
            </w:tcBorders>
            <w:vAlign w:val="bottom"/>
          </w:tcPr>
          <w:p w:rsidR="00841B13" w:rsidRPr="007C351D" w:rsidRDefault="00841B13" w:rsidP="007C351D">
            <w:pPr>
              <w:spacing w:before="0"/>
              <w:ind w:firstLine="0"/>
              <w:jc w:val="center"/>
              <w:rPr>
                <w:rFonts w:ascii="Times New Roman" w:hAnsi="Times New Roman" w:cs="Times New Roman"/>
                <w:sz w:val="18"/>
                <w:szCs w:val="20"/>
              </w:rPr>
            </w:pPr>
            <w:r w:rsidRPr="007C351D">
              <w:rPr>
                <w:rFonts w:ascii="Times New Roman" w:hAnsi="Times New Roman" w:cs="Times New Roman"/>
                <w:sz w:val="18"/>
                <w:szCs w:val="20"/>
              </w:rPr>
              <w:t>24.00</w:t>
            </w:r>
          </w:p>
        </w:tc>
      </w:tr>
      <w:tr w:rsidR="00841B13" w:rsidRPr="007C351D" w:rsidTr="00F23171">
        <w:trPr>
          <w:trHeight w:val="20"/>
        </w:trPr>
        <w:tc>
          <w:tcPr>
            <w:tcW w:w="0" w:type="auto"/>
            <w:tcBorders>
              <w:right w:val="single" w:sz="6" w:space="0" w:color="auto"/>
            </w:tcBorders>
          </w:tcPr>
          <w:p w:rsidR="00841B13" w:rsidRPr="007C351D" w:rsidRDefault="00841B13" w:rsidP="007C351D">
            <w:pPr>
              <w:tabs>
                <w:tab w:val="right" w:leader="dot" w:pos="3420"/>
              </w:tabs>
              <w:spacing w:before="0"/>
              <w:ind w:left="288" w:hanging="288"/>
              <w:rPr>
                <w:rFonts w:ascii="Times New Roman" w:hAnsi="Times New Roman" w:cs="Times New Roman"/>
                <w:sz w:val="18"/>
                <w:szCs w:val="20"/>
              </w:rPr>
            </w:pPr>
            <w:r w:rsidRPr="007C351D">
              <w:rPr>
                <w:rFonts w:ascii="Times New Roman" w:hAnsi="Times New Roman" w:cs="Times New Roman"/>
                <w:sz w:val="18"/>
                <w:szCs w:val="20"/>
              </w:rPr>
              <w:t>Warrant Officer and relative ranks</w:t>
            </w:r>
            <w:r w:rsidR="0060626E" w:rsidRPr="007C351D">
              <w:rPr>
                <w:rFonts w:ascii="Times New Roman" w:hAnsi="Times New Roman" w:cs="Times New Roman"/>
                <w:sz w:val="18"/>
                <w:szCs w:val="20"/>
              </w:rPr>
              <w:tab/>
            </w:r>
          </w:p>
        </w:tc>
        <w:tc>
          <w:tcPr>
            <w:tcW w:w="0" w:type="auto"/>
            <w:tcBorders>
              <w:left w:val="single" w:sz="6" w:space="0" w:color="auto"/>
              <w:right w:val="single" w:sz="6" w:space="0" w:color="auto"/>
            </w:tcBorders>
            <w:vAlign w:val="bottom"/>
          </w:tcPr>
          <w:p w:rsidR="00841B13" w:rsidRPr="007C351D" w:rsidRDefault="00841B13" w:rsidP="007C351D">
            <w:pPr>
              <w:spacing w:before="0"/>
              <w:ind w:firstLine="0"/>
              <w:jc w:val="center"/>
              <w:rPr>
                <w:rFonts w:ascii="Times New Roman" w:hAnsi="Times New Roman" w:cs="Times New Roman"/>
                <w:sz w:val="18"/>
                <w:szCs w:val="20"/>
              </w:rPr>
            </w:pPr>
            <w:r w:rsidRPr="007C351D">
              <w:rPr>
                <w:rFonts w:ascii="Times New Roman" w:hAnsi="Times New Roman" w:cs="Times New Roman"/>
                <w:sz w:val="18"/>
                <w:szCs w:val="20"/>
              </w:rPr>
              <w:t>11.35</w:t>
            </w:r>
          </w:p>
        </w:tc>
        <w:tc>
          <w:tcPr>
            <w:tcW w:w="0" w:type="auto"/>
            <w:tcBorders>
              <w:left w:val="single" w:sz="6" w:space="0" w:color="auto"/>
              <w:right w:val="single" w:sz="6" w:space="0" w:color="auto"/>
            </w:tcBorders>
            <w:vAlign w:val="bottom"/>
          </w:tcPr>
          <w:p w:rsidR="00841B13" w:rsidRPr="007C351D" w:rsidRDefault="00841B13" w:rsidP="007C351D">
            <w:pPr>
              <w:spacing w:before="0"/>
              <w:ind w:firstLine="0"/>
              <w:jc w:val="center"/>
              <w:rPr>
                <w:rFonts w:ascii="Times New Roman" w:hAnsi="Times New Roman" w:cs="Times New Roman"/>
                <w:sz w:val="18"/>
                <w:szCs w:val="20"/>
              </w:rPr>
            </w:pPr>
            <w:r w:rsidRPr="007C351D">
              <w:rPr>
                <w:rFonts w:ascii="Times New Roman" w:hAnsi="Times New Roman" w:cs="Times New Roman"/>
                <w:sz w:val="18"/>
                <w:szCs w:val="20"/>
              </w:rPr>
              <w:t>28.00</w:t>
            </w:r>
          </w:p>
        </w:tc>
        <w:tc>
          <w:tcPr>
            <w:tcW w:w="0" w:type="auto"/>
            <w:tcBorders>
              <w:left w:val="single" w:sz="6" w:space="0" w:color="auto"/>
            </w:tcBorders>
            <w:vAlign w:val="bottom"/>
          </w:tcPr>
          <w:p w:rsidR="00841B13" w:rsidRPr="007C351D" w:rsidRDefault="00841B13" w:rsidP="007C351D">
            <w:pPr>
              <w:spacing w:before="0"/>
              <w:ind w:firstLine="0"/>
              <w:jc w:val="center"/>
              <w:rPr>
                <w:rFonts w:ascii="Times New Roman" w:hAnsi="Times New Roman" w:cs="Times New Roman"/>
                <w:sz w:val="18"/>
                <w:szCs w:val="20"/>
              </w:rPr>
            </w:pPr>
            <w:r w:rsidRPr="007C351D">
              <w:rPr>
                <w:rFonts w:ascii="Times New Roman" w:hAnsi="Times New Roman" w:cs="Times New Roman"/>
                <w:sz w:val="18"/>
                <w:szCs w:val="20"/>
              </w:rPr>
              <w:t>24.00</w:t>
            </w:r>
          </w:p>
        </w:tc>
      </w:tr>
      <w:tr w:rsidR="00841B13" w:rsidRPr="007C351D" w:rsidTr="00F23171">
        <w:trPr>
          <w:trHeight w:val="20"/>
        </w:trPr>
        <w:tc>
          <w:tcPr>
            <w:tcW w:w="0" w:type="auto"/>
            <w:tcBorders>
              <w:right w:val="single" w:sz="6" w:space="0" w:color="auto"/>
            </w:tcBorders>
          </w:tcPr>
          <w:p w:rsidR="00841B13" w:rsidRPr="007C351D" w:rsidRDefault="00841B13" w:rsidP="007C351D">
            <w:pPr>
              <w:tabs>
                <w:tab w:val="right" w:leader="dot" w:pos="3420"/>
              </w:tabs>
              <w:spacing w:before="0"/>
              <w:ind w:left="288" w:right="144" w:hanging="288"/>
              <w:rPr>
                <w:rFonts w:ascii="Times New Roman" w:hAnsi="Times New Roman" w:cs="Times New Roman"/>
                <w:sz w:val="18"/>
                <w:szCs w:val="20"/>
              </w:rPr>
            </w:pPr>
            <w:r w:rsidRPr="007C351D">
              <w:rPr>
                <w:rFonts w:ascii="Times New Roman" w:hAnsi="Times New Roman" w:cs="Times New Roman"/>
                <w:sz w:val="18"/>
                <w:szCs w:val="20"/>
              </w:rPr>
              <w:t>All commissioned ranks below Lieutenant (Navy), Captain (Army), Flight Lieutenant (Air Force) and relative ranks</w:t>
            </w:r>
          </w:p>
        </w:tc>
        <w:tc>
          <w:tcPr>
            <w:tcW w:w="0" w:type="auto"/>
            <w:tcBorders>
              <w:left w:val="single" w:sz="6" w:space="0" w:color="auto"/>
              <w:right w:val="single" w:sz="6" w:space="0" w:color="auto"/>
            </w:tcBorders>
            <w:vAlign w:val="bottom"/>
          </w:tcPr>
          <w:p w:rsidR="00841B13" w:rsidRPr="007C351D" w:rsidRDefault="00841B13" w:rsidP="007C351D">
            <w:pPr>
              <w:spacing w:before="0"/>
              <w:ind w:firstLine="0"/>
              <w:jc w:val="center"/>
              <w:rPr>
                <w:rFonts w:ascii="Times New Roman" w:hAnsi="Times New Roman" w:cs="Times New Roman"/>
                <w:sz w:val="18"/>
                <w:szCs w:val="20"/>
              </w:rPr>
            </w:pPr>
            <w:r w:rsidRPr="007C351D">
              <w:rPr>
                <w:rFonts w:ascii="Times New Roman" w:hAnsi="Times New Roman" w:cs="Times New Roman"/>
                <w:sz w:val="18"/>
                <w:szCs w:val="20"/>
              </w:rPr>
              <w:t>11.80</w:t>
            </w:r>
          </w:p>
        </w:tc>
        <w:tc>
          <w:tcPr>
            <w:tcW w:w="0" w:type="auto"/>
            <w:tcBorders>
              <w:left w:val="single" w:sz="6" w:space="0" w:color="auto"/>
              <w:right w:val="single" w:sz="6" w:space="0" w:color="auto"/>
            </w:tcBorders>
            <w:vAlign w:val="bottom"/>
          </w:tcPr>
          <w:p w:rsidR="00841B13" w:rsidRPr="007C351D" w:rsidRDefault="00841B13" w:rsidP="007C351D">
            <w:pPr>
              <w:spacing w:before="0"/>
              <w:ind w:firstLine="0"/>
              <w:jc w:val="center"/>
              <w:rPr>
                <w:rFonts w:ascii="Times New Roman" w:hAnsi="Times New Roman" w:cs="Times New Roman"/>
                <w:sz w:val="18"/>
                <w:szCs w:val="20"/>
              </w:rPr>
            </w:pPr>
            <w:r w:rsidRPr="007C351D">
              <w:rPr>
                <w:rFonts w:ascii="Times New Roman" w:hAnsi="Times New Roman" w:cs="Times New Roman"/>
                <w:sz w:val="18"/>
                <w:szCs w:val="20"/>
              </w:rPr>
              <w:t>28.00</w:t>
            </w:r>
          </w:p>
        </w:tc>
        <w:tc>
          <w:tcPr>
            <w:tcW w:w="0" w:type="auto"/>
            <w:tcBorders>
              <w:left w:val="single" w:sz="6" w:space="0" w:color="auto"/>
            </w:tcBorders>
            <w:vAlign w:val="bottom"/>
          </w:tcPr>
          <w:p w:rsidR="00841B13" w:rsidRPr="007C351D" w:rsidRDefault="00841B13" w:rsidP="007C351D">
            <w:pPr>
              <w:spacing w:before="0"/>
              <w:ind w:firstLine="0"/>
              <w:jc w:val="center"/>
              <w:rPr>
                <w:rFonts w:ascii="Times New Roman" w:hAnsi="Times New Roman" w:cs="Times New Roman"/>
                <w:sz w:val="18"/>
                <w:szCs w:val="20"/>
              </w:rPr>
            </w:pPr>
            <w:r w:rsidRPr="007C351D">
              <w:rPr>
                <w:rFonts w:ascii="Times New Roman" w:hAnsi="Times New Roman" w:cs="Times New Roman"/>
                <w:sz w:val="18"/>
                <w:szCs w:val="20"/>
              </w:rPr>
              <w:t>24.00</w:t>
            </w:r>
          </w:p>
        </w:tc>
      </w:tr>
      <w:tr w:rsidR="00841B13" w:rsidRPr="007C351D" w:rsidTr="00F23171">
        <w:trPr>
          <w:trHeight w:val="20"/>
        </w:trPr>
        <w:tc>
          <w:tcPr>
            <w:tcW w:w="0" w:type="auto"/>
            <w:tcBorders>
              <w:right w:val="single" w:sz="6" w:space="0" w:color="auto"/>
            </w:tcBorders>
          </w:tcPr>
          <w:p w:rsidR="00841B13" w:rsidRPr="007C351D" w:rsidRDefault="00841B13" w:rsidP="007C351D">
            <w:pPr>
              <w:tabs>
                <w:tab w:val="right" w:leader="dot" w:pos="3420"/>
              </w:tabs>
              <w:spacing w:before="0"/>
              <w:ind w:left="288" w:right="144" w:hanging="288"/>
              <w:rPr>
                <w:rFonts w:ascii="Times New Roman" w:hAnsi="Times New Roman" w:cs="Times New Roman"/>
                <w:sz w:val="18"/>
                <w:szCs w:val="20"/>
              </w:rPr>
            </w:pPr>
            <w:r w:rsidRPr="007C351D">
              <w:rPr>
                <w:rFonts w:ascii="Times New Roman" w:hAnsi="Times New Roman" w:cs="Times New Roman"/>
                <w:sz w:val="18"/>
                <w:szCs w:val="20"/>
              </w:rPr>
              <w:t>Lieutenant (Navy), Captain (Army), Flight Lieutenant</w:t>
            </w:r>
            <w:r w:rsidR="0060626E" w:rsidRPr="007C351D">
              <w:rPr>
                <w:rFonts w:ascii="Times New Roman" w:hAnsi="Times New Roman" w:cs="Times New Roman"/>
                <w:sz w:val="18"/>
                <w:szCs w:val="20"/>
              </w:rPr>
              <w:t xml:space="preserve"> (Air Force) and relative ranks</w:t>
            </w:r>
            <w:r w:rsidR="0060626E" w:rsidRPr="007C351D">
              <w:rPr>
                <w:rFonts w:ascii="Times New Roman" w:hAnsi="Times New Roman" w:cs="Times New Roman"/>
                <w:sz w:val="18"/>
                <w:szCs w:val="20"/>
              </w:rPr>
              <w:tab/>
            </w:r>
          </w:p>
        </w:tc>
        <w:tc>
          <w:tcPr>
            <w:tcW w:w="0" w:type="auto"/>
            <w:tcBorders>
              <w:left w:val="single" w:sz="6" w:space="0" w:color="auto"/>
              <w:right w:val="single" w:sz="6" w:space="0" w:color="auto"/>
            </w:tcBorders>
            <w:vAlign w:val="bottom"/>
          </w:tcPr>
          <w:p w:rsidR="00841B13" w:rsidRPr="007C351D" w:rsidRDefault="00841B13" w:rsidP="007C351D">
            <w:pPr>
              <w:spacing w:before="0"/>
              <w:ind w:firstLine="0"/>
              <w:jc w:val="center"/>
              <w:rPr>
                <w:rFonts w:ascii="Times New Roman" w:hAnsi="Times New Roman" w:cs="Times New Roman"/>
                <w:sz w:val="18"/>
                <w:szCs w:val="20"/>
              </w:rPr>
            </w:pPr>
            <w:r w:rsidRPr="007C351D">
              <w:rPr>
                <w:rFonts w:ascii="Times New Roman" w:hAnsi="Times New Roman" w:cs="Times New Roman"/>
                <w:sz w:val="18"/>
                <w:szCs w:val="20"/>
              </w:rPr>
              <w:t>12.80</w:t>
            </w:r>
          </w:p>
        </w:tc>
        <w:tc>
          <w:tcPr>
            <w:tcW w:w="0" w:type="auto"/>
            <w:tcBorders>
              <w:left w:val="single" w:sz="6" w:space="0" w:color="auto"/>
              <w:right w:val="single" w:sz="6" w:space="0" w:color="auto"/>
            </w:tcBorders>
            <w:vAlign w:val="bottom"/>
          </w:tcPr>
          <w:p w:rsidR="00841B13" w:rsidRPr="007C351D" w:rsidRDefault="00841B13" w:rsidP="007C351D">
            <w:pPr>
              <w:spacing w:before="0"/>
              <w:ind w:firstLine="0"/>
              <w:jc w:val="center"/>
              <w:rPr>
                <w:rFonts w:ascii="Times New Roman" w:hAnsi="Times New Roman" w:cs="Times New Roman"/>
                <w:sz w:val="18"/>
                <w:szCs w:val="20"/>
              </w:rPr>
            </w:pPr>
            <w:r w:rsidRPr="007C351D">
              <w:rPr>
                <w:rFonts w:ascii="Times New Roman" w:hAnsi="Times New Roman" w:cs="Times New Roman"/>
                <w:sz w:val="18"/>
                <w:szCs w:val="20"/>
              </w:rPr>
              <w:t>28.00</w:t>
            </w:r>
          </w:p>
        </w:tc>
        <w:tc>
          <w:tcPr>
            <w:tcW w:w="0" w:type="auto"/>
            <w:tcBorders>
              <w:left w:val="single" w:sz="6" w:space="0" w:color="auto"/>
            </w:tcBorders>
            <w:vAlign w:val="bottom"/>
          </w:tcPr>
          <w:p w:rsidR="00841B13" w:rsidRPr="007C351D" w:rsidRDefault="00841B13" w:rsidP="007C351D">
            <w:pPr>
              <w:spacing w:before="0"/>
              <w:ind w:firstLine="0"/>
              <w:jc w:val="center"/>
              <w:rPr>
                <w:rFonts w:ascii="Times New Roman" w:hAnsi="Times New Roman" w:cs="Times New Roman"/>
                <w:sz w:val="18"/>
                <w:szCs w:val="20"/>
              </w:rPr>
            </w:pPr>
            <w:r w:rsidRPr="007C351D">
              <w:rPr>
                <w:rFonts w:ascii="Times New Roman" w:hAnsi="Times New Roman" w:cs="Times New Roman"/>
                <w:sz w:val="18"/>
                <w:szCs w:val="20"/>
              </w:rPr>
              <w:t>24.45</w:t>
            </w:r>
          </w:p>
        </w:tc>
      </w:tr>
      <w:tr w:rsidR="00841B13" w:rsidRPr="007C351D" w:rsidTr="00F23171">
        <w:trPr>
          <w:trHeight w:val="20"/>
        </w:trPr>
        <w:tc>
          <w:tcPr>
            <w:tcW w:w="0" w:type="auto"/>
            <w:tcBorders>
              <w:right w:val="single" w:sz="6" w:space="0" w:color="auto"/>
            </w:tcBorders>
          </w:tcPr>
          <w:p w:rsidR="00841B13" w:rsidRPr="007C351D" w:rsidRDefault="00841B13" w:rsidP="007C351D">
            <w:pPr>
              <w:tabs>
                <w:tab w:val="right" w:leader="dot" w:pos="3420"/>
              </w:tabs>
              <w:spacing w:before="0"/>
              <w:ind w:left="288" w:hanging="288"/>
              <w:rPr>
                <w:rFonts w:ascii="Times New Roman" w:hAnsi="Times New Roman" w:cs="Times New Roman"/>
                <w:sz w:val="18"/>
                <w:szCs w:val="20"/>
              </w:rPr>
            </w:pPr>
            <w:r w:rsidRPr="007C351D">
              <w:rPr>
                <w:rFonts w:ascii="Times New Roman" w:hAnsi="Times New Roman" w:cs="Times New Roman"/>
                <w:sz w:val="18"/>
                <w:szCs w:val="20"/>
              </w:rPr>
              <w:t>Lieutenant-Commander, Major, Squadron Leader and relative ranks</w:t>
            </w:r>
            <w:r w:rsidR="00C14BD9" w:rsidRPr="007C351D">
              <w:rPr>
                <w:rFonts w:ascii="Times New Roman" w:hAnsi="Times New Roman" w:cs="Times New Roman"/>
                <w:sz w:val="18"/>
                <w:szCs w:val="20"/>
              </w:rPr>
              <w:tab/>
            </w:r>
          </w:p>
        </w:tc>
        <w:tc>
          <w:tcPr>
            <w:tcW w:w="0" w:type="auto"/>
            <w:tcBorders>
              <w:left w:val="single" w:sz="6" w:space="0" w:color="auto"/>
              <w:right w:val="single" w:sz="6" w:space="0" w:color="auto"/>
            </w:tcBorders>
            <w:vAlign w:val="bottom"/>
          </w:tcPr>
          <w:p w:rsidR="00841B13" w:rsidRPr="007C351D" w:rsidRDefault="00841B13" w:rsidP="007C351D">
            <w:pPr>
              <w:spacing w:before="0"/>
              <w:ind w:firstLine="0"/>
              <w:jc w:val="center"/>
              <w:rPr>
                <w:rFonts w:ascii="Times New Roman" w:hAnsi="Times New Roman" w:cs="Times New Roman"/>
                <w:sz w:val="18"/>
                <w:szCs w:val="20"/>
              </w:rPr>
            </w:pPr>
            <w:r w:rsidRPr="007C351D">
              <w:rPr>
                <w:rFonts w:ascii="Times New Roman" w:hAnsi="Times New Roman" w:cs="Times New Roman"/>
                <w:sz w:val="18"/>
                <w:szCs w:val="20"/>
              </w:rPr>
              <w:t>13.90</w:t>
            </w:r>
          </w:p>
        </w:tc>
        <w:tc>
          <w:tcPr>
            <w:tcW w:w="0" w:type="auto"/>
            <w:tcBorders>
              <w:left w:val="single" w:sz="6" w:space="0" w:color="auto"/>
              <w:right w:val="single" w:sz="6" w:space="0" w:color="auto"/>
            </w:tcBorders>
            <w:vAlign w:val="bottom"/>
          </w:tcPr>
          <w:p w:rsidR="00841B13" w:rsidRPr="007C351D" w:rsidRDefault="00841B13" w:rsidP="007C351D">
            <w:pPr>
              <w:spacing w:before="0"/>
              <w:ind w:firstLine="0"/>
              <w:jc w:val="center"/>
              <w:rPr>
                <w:rFonts w:ascii="Times New Roman" w:hAnsi="Times New Roman" w:cs="Times New Roman"/>
                <w:sz w:val="18"/>
                <w:szCs w:val="20"/>
              </w:rPr>
            </w:pPr>
            <w:r w:rsidRPr="007C351D">
              <w:rPr>
                <w:rFonts w:ascii="Times New Roman" w:hAnsi="Times New Roman" w:cs="Times New Roman"/>
                <w:sz w:val="18"/>
                <w:szCs w:val="20"/>
              </w:rPr>
              <w:t>28.90</w:t>
            </w:r>
          </w:p>
        </w:tc>
        <w:tc>
          <w:tcPr>
            <w:tcW w:w="0" w:type="auto"/>
            <w:tcBorders>
              <w:left w:val="single" w:sz="6" w:space="0" w:color="auto"/>
            </w:tcBorders>
            <w:vAlign w:val="bottom"/>
          </w:tcPr>
          <w:p w:rsidR="00841B13" w:rsidRPr="007C351D" w:rsidRDefault="00841B13" w:rsidP="007C351D">
            <w:pPr>
              <w:spacing w:before="0"/>
              <w:ind w:firstLine="0"/>
              <w:jc w:val="center"/>
              <w:rPr>
                <w:rFonts w:ascii="Times New Roman" w:hAnsi="Times New Roman" w:cs="Times New Roman"/>
                <w:sz w:val="18"/>
                <w:szCs w:val="20"/>
              </w:rPr>
            </w:pPr>
            <w:r w:rsidRPr="007C351D">
              <w:rPr>
                <w:rFonts w:ascii="Times New Roman" w:hAnsi="Times New Roman" w:cs="Times New Roman"/>
                <w:sz w:val="18"/>
                <w:szCs w:val="20"/>
              </w:rPr>
              <w:t>25.45</w:t>
            </w:r>
          </w:p>
        </w:tc>
      </w:tr>
      <w:tr w:rsidR="00841B13" w:rsidRPr="007C351D" w:rsidTr="00F23171">
        <w:trPr>
          <w:trHeight w:val="20"/>
        </w:trPr>
        <w:tc>
          <w:tcPr>
            <w:tcW w:w="0" w:type="auto"/>
            <w:tcBorders>
              <w:right w:val="single" w:sz="6" w:space="0" w:color="auto"/>
            </w:tcBorders>
          </w:tcPr>
          <w:p w:rsidR="00841B13" w:rsidRPr="007C351D" w:rsidRDefault="00841B13" w:rsidP="007C351D">
            <w:pPr>
              <w:tabs>
                <w:tab w:val="right" w:leader="dot" w:pos="3420"/>
              </w:tabs>
              <w:spacing w:before="0"/>
              <w:ind w:left="288" w:hanging="288"/>
              <w:rPr>
                <w:rFonts w:ascii="Times New Roman" w:hAnsi="Times New Roman" w:cs="Times New Roman"/>
                <w:sz w:val="18"/>
                <w:szCs w:val="20"/>
              </w:rPr>
            </w:pPr>
            <w:r w:rsidRPr="007C351D">
              <w:rPr>
                <w:rFonts w:ascii="Times New Roman" w:hAnsi="Times New Roman" w:cs="Times New Roman"/>
                <w:sz w:val="18"/>
                <w:szCs w:val="20"/>
              </w:rPr>
              <w:t>Commander, Lieutenant-Colonel, Wing Commander and relative ranks</w:t>
            </w:r>
            <w:r w:rsidR="0060626E" w:rsidRPr="007C351D">
              <w:rPr>
                <w:rFonts w:ascii="Times New Roman" w:hAnsi="Times New Roman" w:cs="Times New Roman"/>
                <w:sz w:val="18"/>
                <w:szCs w:val="20"/>
              </w:rPr>
              <w:tab/>
            </w:r>
          </w:p>
        </w:tc>
        <w:tc>
          <w:tcPr>
            <w:tcW w:w="0" w:type="auto"/>
            <w:tcBorders>
              <w:left w:val="single" w:sz="6" w:space="0" w:color="auto"/>
              <w:right w:val="single" w:sz="6" w:space="0" w:color="auto"/>
            </w:tcBorders>
            <w:vAlign w:val="bottom"/>
          </w:tcPr>
          <w:p w:rsidR="00841B13" w:rsidRPr="007C351D" w:rsidRDefault="00841B13" w:rsidP="007C351D">
            <w:pPr>
              <w:spacing w:before="0"/>
              <w:ind w:firstLine="0"/>
              <w:jc w:val="center"/>
              <w:rPr>
                <w:rFonts w:ascii="Times New Roman" w:hAnsi="Times New Roman" w:cs="Times New Roman"/>
                <w:sz w:val="18"/>
                <w:szCs w:val="20"/>
              </w:rPr>
            </w:pPr>
            <w:r w:rsidRPr="007C351D">
              <w:rPr>
                <w:rFonts w:ascii="Times New Roman" w:hAnsi="Times New Roman" w:cs="Times New Roman"/>
                <w:sz w:val="18"/>
                <w:szCs w:val="20"/>
              </w:rPr>
              <w:t>15.10</w:t>
            </w:r>
          </w:p>
        </w:tc>
        <w:tc>
          <w:tcPr>
            <w:tcW w:w="0" w:type="auto"/>
            <w:tcBorders>
              <w:left w:val="single" w:sz="6" w:space="0" w:color="auto"/>
              <w:right w:val="single" w:sz="6" w:space="0" w:color="auto"/>
            </w:tcBorders>
            <w:vAlign w:val="bottom"/>
          </w:tcPr>
          <w:p w:rsidR="00841B13" w:rsidRPr="007C351D" w:rsidRDefault="00841B13" w:rsidP="007C351D">
            <w:pPr>
              <w:spacing w:before="0"/>
              <w:ind w:firstLine="0"/>
              <w:jc w:val="center"/>
              <w:rPr>
                <w:rFonts w:ascii="Times New Roman" w:hAnsi="Times New Roman" w:cs="Times New Roman"/>
                <w:sz w:val="18"/>
                <w:szCs w:val="20"/>
              </w:rPr>
            </w:pPr>
            <w:r w:rsidRPr="007C351D">
              <w:rPr>
                <w:rFonts w:ascii="Times New Roman" w:hAnsi="Times New Roman" w:cs="Times New Roman"/>
                <w:sz w:val="18"/>
                <w:szCs w:val="20"/>
              </w:rPr>
              <w:t>30.10</w:t>
            </w:r>
          </w:p>
        </w:tc>
        <w:tc>
          <w:tcPr>
            <w:tcW w:w="0" w:type="auto"/>
            <w:tcBorders>
              <w:left w:val="single" w:sz="6" w:space="0" w:color="auto"/>
            </w:tcBorders>
            <w:vAlign w:val="bottom"/>
          </w:tcPr>
          <w:p w:rsidR="00841B13" w:rsidRPr="007C351D" w:rsidRDefault="00841B13" w:rsidP="007C351D">
            <w:pPr>
              <w:spacing w:before="0"/>
              <w:ind w:firstLine="0"/>
              <w:jc w:val="center"/>
              <w:rPr>
                <w:rFonts w:ascii="Times New Roman" w:hAnsi="Times New Roman" w:cs="Times New Roman"/>
                <w:sz w:val="18"/>
                <w:szCs w:val="20"/>
              </w:rPr>
            </w:pPr>
            <w:r w:rsidRPr="007C351D">
              <w:rPr>
                <w:rFonts w:ascii="Times New Roman" w:hAnsi="Times New Roman" w:cs="Times New Roman"/>
                <w:sz w:val="18"/>
                <w:szCs w:val="20"/>
              </w:rPr>
              <w:t>26.45</w:t>
            </w:r>
          </w:p>
        </w:tc>
      </w:tr>
      <w:tr w:rsidR="00841B13" w:rsidRPr="007C351D" w:rsidTr="00F23171">
        <w:trPr>
          <w:trHeight w:val="20"/>
        </w:trPr>
        <w:tc>
          <w:tcPr>
            <w:tcW w:w="0" w:type="auto"/>
            <w:tcBorders>
              <w:right w:val="single" w:sz="6" w:space="0" w:color="auto"/>
            </w:tcBorders>
          </w:tcPr>
          <w:p w:rsidR="00841B13" w:rsidRPr="007C351D" w:rsidRDefault="00841B13" w:rsidP="007C351D">
            <w:pPr>
              <w:tabs>
                <w:tab w:val="right" w:leader="dot" w:pos="3420"/>
              </w:tabs>
              <w:spacing w:before="0"/>
              <w:ind w:left="288" w:hanging="288"/>
              <w:rPr>
                <w:rFonts w:ascii="Times New Roman" w:hAnsi="Times New Roman" w:cs="Times New Roman"/>
                <w:sz w:val="18"/>
                <w:szCs w:val="20"/>
              </w:rPr>
            </w:pPr>
            <w:r w:rsidRPr="007C351D">
              <w:rPr>
                <w:rFonts w:ascii="Times New Roman" w:hAnsi="Times New Roman" w:cs="Times New Roman"/>
                <w:sz w:val="18"/>
                <w:szCs w:val="20"/>
              </w:rPr>
              <w:t>Captain (Navy), Colonel, Group Captain and relative ranks</w:t>
            </w:r>
            <w:r w:rsidR="004B5CCB" w:rsidRPr="007C351D">
              <w:rPr>
                <w:rFonts w:ascii="Times New Roman" w:hAnsi="Times New Roman" w:cs="Times New Roman"/>
                <w:sz w:val="18"/>
                <w:szCs w:val="20"/>
              </w:rPr>
              <w:tab/>
            </w:r>
          </w:p>
        </w:tc>
        <w:tc>
          <w:tcPr>
            <w:tcW w:w="0" w:type="auto"/>
            <w:tcBorders>
              <w:left w:val="single" w:sz="6" w:space="0" w:color="auto"/>
              <w:right w:val="single" w:sz="6" w:space="0" w:color="auto"/>
            </w:tcBorders>
            <w:vAlign w:val="bottom"/>
          </w:tcPr>
          <w:p w:rsidR="00841B13" w:rsidRPr="007C351D" w:rsidRDefault="00841B13" w:rsidP="007C351D">
            <w:pPr>
              <w:spacing w:before="0"/>
              <w:ind w:firstLine="0"/>
              <w:jc w:val="center"/>
              <w:rPr>
                <w:rFonts w:ascii="Times New Roman" w:hAnsi="Times New Roman" w:cs="Times New Roman"/>
                <w:sz w:val="18"/>
                <w:szCs w:val="20"/>
              </w:rPr>
            </w:pPr>
            <w:r w:rsidRPr="007C351D">
              <w:rPr>
                <w:rFonts w:ascii="Times New Roman" w:hAnsi="Times New Roman" w:cs="Times New Roman"/>
                <w:sz w:val="18"/>
                <w:szCs w:val="20"/>
              </w:rPr>
              <w:t>16.30</w:t>
            </w:r>
          </w:p>
        </w:tc>
        <w:tc>
          <w:tcPr>
            <w:tcW w:w="0" w:type="auto"/>
            <w:tcBorders>
              <w:left w:val="single" w:sz="6" w:space="0" w:color="auto"/>
              <w:right w:val="single" w:sz="6" w:space="0" w:color="auto"/>
            </w:tcBorders>
            <w:vAlign w:val="bottom"/>
          </w:tcPr>
          <w:p w:rsidR="00841B13" w:rsidRPr="007C351D" w:rsidRDefault="00841B13" w:rsidP="007C351D">
            <w:pPr>
              <w:spacing w:before="0"/>
              <w:ind w:firstLine="0"/>
              <w:jc w:val="center"/>
              <w:rPr>
                <w:rFonts w:ascii="Times New Roman" w:hAnsi="Times New Roman" w:cs="Times New Roman"/>
                <w:sz w:val="18"/>
                <w:szCs w:val="20"/>
              </w:rPr>
            </w:pPr>
            <w:r w:rsidRPr="007C351D">
              <w:rPr>
                <w:rFonts w:ascii="Times New Roman" w:hAnsi="Times New Roman" w:cs="Times New Roman"/>
                <w:sz w:val="18"/>
                <w:szCs w:val="20"/>
              </w:rPr>
              <w:t>31.30</w:t>
            </w:r>
          </w:p>
        </w:tc>
        <w:tc>
          <w:tcPr>
            <w:tcW w:w="0" w:type="auto"/>
            <w:tcBorders>
              <w:left w:val="single" w:sz="6" w:space="0" w:color="auto"/>
            </w:tcBorders>
            <w:vAlign w:val="bottom"/>
          </w:tcPr>
          <w:p w:rsidR="00841B13" w:rsidRPr="007C351D" w:rsidRDefault="00841B13" w:rsidP="007C351D">
            <w:pPr>
              <w:spacing w:before="0"/>
              <w:ind w:firstLine="0"/>
              <w:jc w:val="center"/>
              <w:rPr>
                <w:rFonts w:ascii="Times New Roman" w:hAnsi="Times New Roman" w:cs="Times New Roman"/>
                <w:sz w:val="18"/>
                <w:szCs w:val="20"/>
              </w:rPr>
            </w:pPr>
            <w:r w:rsidRPr="007C351D">
              <w:rPr>
                <w:rFonts w:ascii="Times New Roman" w:hAnsi="Times New Roman" w:cs="Times New Roman"/>
                <w:sz w:val="18"/>
                <w:szCs w:val="20"/>
              </w:rPr>
              <w:t>27.35</w:t>
            </w:r>
          </w:p>
        </w:tc>
      </w:tr>
      <w:tr w:rsidR="00841B13" w:rsidRPr="007C351D" w:rsidTr="00F23171">
        <w:trPr>
          <w:trHeight w:val="20"/>
        </w:trPr>
        <w:tc>
          <w:tcPr>
            <w:tcW w:w="0" w:type="auto"/>
            <w:tcBorders>
              <w:bottom w:val="single" w:sz="6" w:space="0" w:color="auto"/>
              <w:right w:val="single" w:sz="6" w:space="0" w:color="auto"/>
            </w:tcBorders>
          </w:tcPr>
          <w:p w:rsidR="00841B13" w:rsidRPr="007C351D" w:rsidRDefault="00841B13" w:rsidP="007C351D">
            <w:pPr>
              <w:tabs>
                <w:tab w:val="right" w:leader="dot" w:pos="3420"/>
              </w:tabs>
              <w:spacing w:before="0" w:after="60"/>
              <w:ind w:left="288" w:hanging="288"/>
              <w:rPr>
                <w:rFonts w:ascii="Times New Roman" w:hAnsi="Times New Roman" w:cs="Times New Roman"/>
                <w:sz w:val="18"/>
                <w:szCs w:val="20"/>
              </w:rPr>
            </w:pPr>
            <w:r w:rsidRPr="007C351D">
              <w:rPr>
                <w:rFonts w:ascii="Times New Roman" w:hAnsi="Times New Roman" w:cs="Times New Roman"/>
                <w:sz w:val="18"/>
                <w:szCs w:val="20"/>
              </w:rPr>
              <w:t>All ranks higher than Captain (Navy), Colonel, Group Captain, and relative ranks</w:t>
            </w:r>
            <w:r w:rsidR="0060626E" w:rsidRPr="007C351D">
              <w:rPr>
                <w:rFonts w:ascii="Times New Roman" w:hAnsi="Times New Roman" w:cs="Times New Roman"/>
                <w:sz w:val="18"/>
                <w:szCs w:val="20"/>
              </w:rPr>
              <w:tab/>
            </w:r>
          </w:p>
        </w:tc>
        <w:tc>
          <w:tcPr>
            <w:tcW w:w="0" w:type="auto"/>
            <w:tcBorders>
              <w:left w:val="single" w:sz="6" w:space="0" w:color="auto"/>
              <w:bottom w:val="single" w:sz="6" w:space="0" w:color="auto"/>
              <w:right w:val="single" w:sz="6" w:space="0" w:color="auto"/>
            </w:tcBorders>
            <w:vAlign w:val="bottom"/>
          </w:tcPr>
          <w:p w:rsidR="00841B13" w:rsidRPr="007C351D" w:rsidRDefault="00841B13" w:rsidP="007C351D">
            <w:pPr>
              <w:spacing w:before="0" w:after="60"/>
              <w:ind w:firstLine="0"/>
              <w:jc w:val="center"/>
              <w:rPr>
                <w:rFonts w:ascii="Times New Roman" w:hAnsi="Times New Roman" w:cs="Times New Roman"/>
                <w:sz w:val="18"/>
                <w:szCs w:val="20"/>
              </w:rPr>
            </w:pPr>
            <w:r w:rsidRPr="007C351D">
              <w:rPr>
                <w:rFonts w:ascii="Times New Roman" w:hAnsi="Times New Roman" w:cs="Times New Roman"/>
                <w:sz w:val="18"/>
                <w:szCs w:val="20"/>
              </w:rPr>
              <w:t>16.60</w:t>
            </w:r>
          </w:p>
        </w:tc>
        <w:tc>
          <w:tcPr>
            <w:tcW w:w="0" w:type="auto"/>
            <w:tcBorders>
              <w:left w:val="single" w:sz="6" w:space="0" w:color="auto"/>
              <w:bottom w:val="single" w:sz="6" w:space="0" w:color="auto"/>
              <w:right w:val="single" w:sz="6" w:space="0" w:color="auto"/>
            </w:tcBorders>
            <w:vAlign w:val="bottom"/>
          </w:tcPr>
          <w:p w:rsidR="00841B13" w:rsidRPr="007C351D" w:rsidRDefault="00841B13" w:rsidP="007C351D">
            <w:pPr>
              <w:spacing w:before="0" w:after="60"/>
              <w:ind w:firstLine="0"/>
              <w:jc w:val="center"/>
              <w:rPr>
                <w:rFonts w:ascii="Times New Roman" w:hAnsi="Times New Roman" w:cs="Times New Roman"/>
                <w:sz w:val="18"/>
                <w:szCs w:val="20"/>
              </w:rPr>
            </w:pPr>
            <w:r w:rsidRPr="007C351D">
              <w:rPr>
                <w:rFonts w:ascii="Times New Roman" w:hAnsi="Times New Roman" w:cs="Times New Roman"/>
                <w:sz w:val="18"/>
                <w:szCs w:val="20"/>
              </w:rPr>
              <w:t>31.60</w:t>
            </w:r>
          </w:p>
        </w:tc>
        <w:tc>
          <w:tcPr>
            <w:tcW w:w="0" w:type="auto"/>
            <w:tcBorders>
              <w:left w:val="single" w:sz="6" w:space="0" w:color="auto"/>
              <w:bottom w:val="single" w:sz="6" w:space="0" w:color="auto"/>
            </w:tcBorders>
            <w:vAlign w:val="bottom"/>
          </w:tcPr>
          <w:p w:rsidR="00841B13" w:rsidRPr="007C351D" w:rsidRDefault="00841B13" w:rsidP="007C351D">
            <w:pPr>
              <w:spacing w:before="0" w:after="60"/>
              <w:ind w:firstLine="0"/>
              <w:jc w:val="center"/>
              <w:rPr>
                <w:rFonts w:ascii="Times New Roman" w:hAnsi="Times New Roman" w:cs="Times New Roman"/>
                <w:sz w:val="18"/>
                <w:szCs w:val="20"/>
              </w:rPr>
            </w:pPr>
            <w:r w:rsidRPr="007C351D">
              <w:rPr>
                <w:rFonts w:ascii="Times New Roman" w:hAnsi="Times New Roman" w:cs="Times New Roman"/>
                <w:sz w:val="18"/>
                <w:szCs w:val="20"/>
              </w:rPr>
              <w:t>27.60</w:t>
            </w:r>
          </w:p>
        </w:tc>
      </w:tr>
    </w:tbl>
    <w:p w:rsidR="00841B13" w:rsidRPr="007C351D" w:rsidRDefault="00C14BD9" w:rsidP="007C351D">
      <w:pPr>
        <w:rPr>
          <w:rFonts w:ascii="Times New Roman" w:hAnsi="Times New Roman" w:cs="Times New Roman"/>
        </w:rPr>
      </w:pPr>
      <w:r w:rsidRPr="007C351D">
        <w:rPr>
          <w:rFonts w:ascii="Times New Roman" w:hAnsi="Times New Roman" w:cs="Times New Roman"/>
        </w:rPr>
        <w:t>(2.)</w:t>
      </w:r>
      <w:r w:rsidRPr="007C351D">
        <w:rPr>
          <w:rFonts w:ascii="Times New Roman" w:hAnsi="Times New Roman" w:cs="Times New Roman"/>
        </w:rPr>
        <w:tab/>
      </w:r>
      <w:r w:rsidR="00841B13" w:rsidRPr="007C351D">
        <w:rPr>
          <w:rFonts w:ascii="Times New Roman" w:hAnsi="Times New Roman" w:cs="Times New Roman"/>
        </w:rPr>
        <w:t xml:space="preserve">The First Schedule to the Principal Act is amended by omitting from paragraph 6 the words </w:t>
      </w:r>
      <w:r w:rsidR="00EC37C5" w:rsidRPr="007C351D">
        <w:rPr>
          <w:rFonts w:ascii="Times New Roman" w:hAnsi="Times New Roman" w:cs="Times New Roman"/>
        </w:rPr>
        <w:t>“</w:t>
      </w:r>
      <w:r w:rsidR="00841B13" w:rsidRPr="007C351D">
        <w:rPr>
          <w:rFonts w:ascii="Times New Roman" w:hAnsi="Times New Roman" w:cs="Times New Roman"/>
        </w:rPr>
        <w:t>Forty-two dollars fifty cents</w:t>
      </w:r>
      <w:r w:rsidR="00EC37C5" w:rsidRPr="007C351D">
        <w:rPr>
          <w:rFonts w:ascii="Times New Roman" w:hAnsi="Times New Roman" w:cs="Times New Roman"/>
        </w:rPr>
        <w:t>”</w:t>
      </w:r>
      <w:r w:rsidR="00841B13" w:rsidRPr="007C351D">
        <w:rPr>
          <w:rFonts w:ascii="Times New Roman" w:hAnsi="Times New Roman" w:cs="Times New Roman"/>
        </w:rPr>
        <w:t xml:space="preserve"> and inserting in their stead the words </w:t>
      </w:r>
      <w:r w:rsidR="00EC37C5" w:rsidRPr="007C351D">
        <w:rPr>
          <w:rFonts w:ascii="Times New Roman" w:hAnsi="Times New Roman" w:cs="Times New Roman"/>
        </w:rPr>
        <w:t>“</w:t>
      </w:r>
      <w:r w:rsidR="00841B13" w:rsidRPr="007C351D">
        <w:rPr>
          <w:rFonts w:ascii="Times New Roman" w:hAnsi="Times New Roman" w:cs="Times New Roman"/>
        </w:rPr>
        <w:t>Forty-eight dollars fifty cents</w:t>
      </w:r>
      <w:r w:rsidR="00EC37C5" w:rsidRPr="007C351D">
        <w:rPr>
          <w:rFonts w:ascii="Times New Roman" w:hAnsi="Times New Roman" w:cs="Times New Roman"/>
        </w:rPr>
        <w:t>”</w:t>
      </w:r>
      <w:r w:rsidR="00841B13" w:rsidRPr="007C351D">
        <w:rPr>
          <w:rFonts w:ascii="Times New Roman" w:hAnsi="Times New Roman" w:cs="Times New Roman"/>
        </w:rPr>
        <w:t>.</w:t>
      </w:r>
    </w:p>
    <w:p w:rsidR="00841B13" w:rsidRPr="007C351D" w:rsidRDefault="000E45D8" w:rsidP="007C351D">
      <w:pPr>
        <w:spacing w:before="120" w:after="60"/>
        <w:ind w:firstLine="0"/>
        <w:rPr>
          <w:rFonts w:ascii="Times New Roman" w:hAnsi="Times New Roman" w:cs="Times New Roman"/>
          <w:b/>
          <w:sz w:val="20"/>
        </w:rPr>
      </w:pPr>
      <w:r w:rsidRPr="007C351D">
        <w:rPr>
          <w:rFonts w:ascii="Times New Roman" w:hAnsi="Times New Roman" w:cs="Times New Roman"/>
          <w:b/>
          <w:sz w:val="20"/>
        </w:rPr>
        <w:t>Second Schedule.</w:t>
      </w:r>
    </w:p>
    <w:p w:rsidR="00C14BD9" w:rsidRPr="007C351D" w:rsidRDefault="000E45D8" w:rsidP="007C351D">
      <w:pPr>
        <w:rPr>
          <w:rFonts w:ascii="Times New Roman" w:hAnsi="Times New Roman" w:cs="Times New Roman"/>
        </w:rPr>
      </w:pPr>
      <w:r w:rsidRPr="007C351D">
        <w:rPr>
          <w:rFonts w:ascii="Times New Roman" w:hAnsi="Times New Roman" w:cs="Times New Roman"/>
          <w:b/>
        </w:rPr>
        <w:t>13.</w:t>
      </w:r>
      <w:r w:rsidR="00C14BD9" w:rsidRPr="007C351D">
        <w:rPr>
          <w:rFonts w:ascii="Times New Roman" w:hAnsi="Times New Roman" w:cs="Times New Roman"/>
        </w:rPr>
        <w:tab/>
      </w:r>
      <w:r w:rsidR="00841B13" w:rsidRPr="007C351D">
        <w:rPr>
          <w:rFonts w:ascii="Times New Roman" w:hAnsi="Times New Roman" w:cs="Times New Roman"/>
        </w:rPr>
        <w:t>The Second Schedule to the Principal Act is amended—</w:t>
      </w:r>
    </w:p>
    <w:p w:rsidR="00841B13" w:rsidRPr="007C351D" w:rsidRDefault="00841B13" w:rsidP="007C351D">
      <w:pPr>
        <w:spacing w:before="0"/>
        <w:ind w:left="1152" w:hanging="576"/>
        <w:rPr>
          <w:rFonts w:ascii="Times New Roman" w:hAnsi="Times New Roman" w:cs="Times New Roman"/>
        </w:rPr>
      </w:pPr>
      <w:r w:rsidRPr="007C351D">
        <w:rPr>
          <w:rFonts w:ascii="Times New Roman" w:hAnsi="Times New Roman" w:cs="Times New Roman"/>
        </w:rPr>
        <w:t>(</w:t>
      </w:r>
      <w:r w:rsidR="000E45D8" w:rsidRPr="007C351D">
        <w:rPr>
          <w:rFonts w:ascii="Times New Roman" w:hAnsi="Times New Roman" w:cs="Times New Roman"/>
          <w:i/>
        </w:rPr>
        <w:t>a</w:t>
      </w:r>
      <w:r w:rsidRPr="007C351D">
        <w:rPr>
          <w:rFonts w:ascii="Times New Roman" w:hAnsi="Times New Roman" w:cs="Times New Roman"/>
        </w:rPr>
        <w:t>)</w:t>
      </w:r>
      <w:r w:rsidR="000E45D8" w:rsidRPr="007C351D">
        <w:rPr>
          <w:rFonts w:ascii="Times New Roman" w:hAnsi="Times New Roman" w:cs="Times New Roman"/>
          <w:i/>
        </w:rPr>
        <w:t xml:space="preserve"> </w:t>
      </w:r>
      <w:r w:rsidRPr="007C351D">
        <w:rPr>
          <w:rFonts w:ascii="Times New Roman" w:hAnsi="Times New Roman" w:cs="Times New Roman"/>
        </w:rPr>
        <w:t>by omitting the words—</w:t>
      </w:r>
    </w:p>
    <w:p w:rsidR="00841B13" w:rsidRPr="007C351D" w:rsidRDefault="00EC37C5" w:rsidP="007C351D">
      <w:pPr>
        <w:spacing w:after="60"/>
        <w:ind w:left="1584" w:hanging="432"/>
        <w:rPr>
          <w:rFonts w:ascii="Times New Roman" w:hAnsi="Times New Roman" w:cs="Times New Roman"/>
        </w:rPr>
      </w:pPr>
      <w:r w:rsidRPr="007C351D">
        <w:rPr>
          <w:rFonts w:ascii="Times New Roman" w:hAnsi="Times New Roman" w:cs="Times New Roman"/>
          <w:smallCaps/>
        </w:rPr>
        <w:t>“</w:t>
      </w:r>
      <w:r w:rsidR="000E45D8" w:rsidRPr="007C351D">
        <w:rPr>
          <w:rFonts w:ascii="Times New Roman" w:hAnsi="Times New Roman" w:cs="Times New Roman"/>
        </w:rPr>
        <w:t>R</w:t>
      </w:r>
      <w:r w:rsidR="000E45D8" w:rsidRPr="007C351D">
        <w:rPr>
          <w:rFonts w:ascii="Times New Roman" w:hAnsi="Times New Roman" w:cs="Times New Roman"/>
          <w:smallCaps/>
        </w:rPr>
        <w:t xml:space="preserve">ate for Special </w:t>
      </w:r>
      <w:r w:rsidR="000E45D8" w:rsidRPr="007C351D">
        <w:rPr>
          <w:rFonts w:ascii="Times New Roman" w:hAnsi="Times New Roman" w:cs="Times New Roman"/>
        </w:rPr>
        <w:t>P</w:t>
      </w:r>
      <w:r w:rsidR="000E45D8" w:rsidRPr="007C351D">
        <w:rPr>
          <w:rFonts w:ascii="Times New Roman" w:hAnsi="Times New Roman" w:cs="Times New Roman"/>
          <w:smallCaps/>
        </w:rPr>
        <w:t xml:space="preserve">ensions—Sixty-one </w:t>
      </w:r>
      <w:r w:rsidR="00C14BD9" w:rsidRPr="007C351D">
        <w:rPr>
          <w:rFonts w:ascii="Times New Roman" w:hAnsi="Times New Roman" w:cs="Times New Roman"/>
        </w:rPr>
        <w:t>D</w:t>
      </w:r>
      <w:r w:rsidR="000E45D8" w:rsidRPr="007C351D">
        <w:rPr>
          <w:rFonts w:ascii="Times New Roman" w:hAnsi="Times New Roman" w:cs="Times New Roman"/>
          <w:smallCaps/>
        </w:rPr>
        <w:t xml:space="preserve">ollars per </w:t>
      </w:r>
      <w:r w:rsidR="000E45D8" w:rsidRPr="007C351D">
        <w:rPr>
          <w:rFonts w:ascii="Times New Roman" w:hAnsi="Times New Roman" w:cs="Times New Roman"/>
        </w:rPr>
        <w:t>F</w:t>
      </w:r>
      <w:r w:rsidR="000E45D8" w:rsidRPr="007C351D">
        <w:rPr>
          <w:rFonts w:ascii="Times New Roman" w:hAnsi="Times New Roman" w:cs="Times New Roman"/>
          <w:smallCaps/>
        </w:rPr>
        <w:t>ortnight.</w:t>
      </w:r>
      <w:r w:rsidRPr="007C351D">
        <w:rPr>
          <w:rFonts w:ascii="Times New Roman" w:hAnsi="Times New Roman" w:cs="Times New Roman"/>
          <w:smallCaps/>
        </w:rPr>
        <w:t>”</w:t>
      </w:r>
    </w:p>
    <w:p w:rsidR="00841B13" w:rsidRPr="007C351D" w:rsidRDefault="00841B13" w:rsidP="007C351D">
      <w:pPr>
        <w:spacing w:before="0"/>
        <w:ind w:left="864" w:firstLine="0"/>
        <w:rPr>
          <w:rFonts w:ascii="Times New Roman" w:hAnsi="Times New Roman" w:cs="Times New Roman"/>
        </w:rPr>
      </w:pPr>
      <w:r w:rsidRPr="007C351D">
        <w:rPr>
          <w:rFonts w:ascii="Times New Roman" w:hAnsi="Times New Roman" w:cs="Times New Roman"/>
        </w:rPr>
        <w:t>and inserting in their stead the words—</w:t>
      </w:r>
    </w:p>
    <w:p w:rsidR="00F23171" w:rsidRPr="007C351D" w:rsidRDefault="00EC37C5" w:rsidP="007C351D">
      <w:pPr>
        <w:spacing w:after="60"/>
        <w:ind w:left="1584" w:hanging="432"/>
        <w:rPr>
          <w:rFonts w:ascii="Times New Roman" w:hAnsi="Times New Roman" w:cs="Times New Roman"/>
        </w:rPr>
      </w:pPr>
      <w:r w:rsidRPr="007C351D">
        <w:rPr>
          <w:rFonts w:ascii="Times New Roman" w:hAnsi="Times New Roman" w:cs="Times New Roman"/>
          <w:smallCaps/>
        </w:rPr>
        <w:t>“</w:t>
      </w:r>
      <w:r w:rsidR="00C14BD9" w:rsidRPr="007C351D">
        <w:rPr>
          <w:rFonts w:ascii="Times New Roman" w:hAnsi="Times New Roman" w:cs="Times New Roman"/>
        </w:rPr>
        <w:t>R</w:t>
      </w:r>
      <w:r w:rsidR="000E45D8" w:rsidRPr="007C351D">
        <w:rPr>
          <w:rFonts w:ascii="Times New Roman" w:hAnsi="Times New Roman" w:cs="Times New Roman"/>
          <w:smallCaps/>
        </w:rPr>
        <w:t xml:space="preserve">ate for Special </w:t>
      </w:r>
      <w:r w:rsidR="00C14BD9" w:rsidRPr="007C351D">
        <w:rPr>
          <w:rFonts w:ascii="Times New Roman" w:hAnsi="Times New Roman" w:cs="Times New Roman"/>
          <w:smallCaps/>
        </w:rPr>
        <w:t>P</w:t>
      </w:r>
      <w:r w:rsidR="000E45D8" w:rsidRPr="007C351D">
        <w:rPr>
          <w:rFonts w:ascii="Times New Roman" w:hAnsi="Times New Roman" w:cs="Times New Roman"/>
          <w:smallCaps/>
        </w:rPr>
        <w:t>ensions—</w:t>
      </w:r>
      <w:r w:rsidR="00C14BD9" w:rsidRPr="007C351D">
        <w:rPr>
          <w:rFonts w:ascii="Times New Roman" w:hAnsi="Times New Roman" w:cs="Times New Roman"/>
        </w:rPr>
        <w:t>S</w:t>
      </w:r>
      <w:r w:rsidR="000E45D8" w:rsidRPr="007C351D">
        <w:rPr>
          <w:rFonts w:ascii="Times New Roman" w:hAnsi="Times New Roman" w:cs="Times New Roman"/>
          <w:smallCaps/>
        </w:rPr>
        <w:t xml:space="preserve">ixty-seven </w:t>
      </w:r>
      <w:r w:rsidR="00C14BD9" w:rsidRPr="007C351D">
        <w:rPr>
          <w:rFonts w:ascii="Times New Roman" w:hAnsi="Times New Roman" w:cs="Times New Roman"/>
          <w:smallCaps/>
        </w:rPr>
        <w:t>D</w:t>
      </w:r>
      <w:r w:rsidR="000E45D8" w:rsidRPr="007C351D">
        <w:rPr>
          <w:rFonts w:ascii="Times New Roman" w:hAnsi="Times New Roman" w:cs="Times New Roman"/>
          <w:smallCaps/>
        </w:rPr>
        <w:t xml:space="preserve">ollars per </w:t>
      </w:r>
      <w:r w:rsidR="00C14BD9" w:rsidRPr="007C351D">
        <w:rPr>
          <w:rFonts w:ascii="Times New Roman" w:hAnsi="Times New Roman" w:cs="Times New Roman"/>
          <w:smallCaps/>
        </w:rPr>
        <w:t>F</w:t>
      </w:r>
      <w:r w:rsidR="000E45D8" w:rsidRPr="007C351D">
        <w:rPr>
          <w:rFonts w:ascii="Times New Roman" w:hAnsi="Times New Roman" w:cs="Times New Roman"/>
          <w:smallCaps/>
        </w:rPr>
        <w:t>ortnight.</w:t>
      </w:r>
      <w:r w:rsidRPr="007C351D">
        <w:rPr>
          <w:rFonts w:ascii="Times New Roman" w:hAnsi="Times New Roman" w:cs="Times New Roman"/>
          <w:smallCaps/>
        </w:rPr>
        <w:t>”</w:t>
      </w:r>
      <w:r w:rsidR="000E45D8" w:rsidRPr="007C351D">
        <w:rPr>
          <w:rFonts w:ascii="Times New Roman" w:hAnsi="Times New Roman" w:cs="Times New Roman"/>
          <w:smallCaps/>
        </w:rPr>
        <w:t>:</w:t>
      </w:r>
    </w:p>
    <w:p w:rsidR="0060626E" w:rsidRPr="007C351D" w:rsidRDefault="0060626E" w:rsidP="007C351D">
      <w:pPr>
        <w:ind w:left="1584" w:hanging="432"/>
        <w:rPr>
          <w:rFonts w:ascii="Times New Roman" w:hAnsi="Times New Roman" w:cs="Times New Roman"/>
        </w:rPr>
      </w:pPr>
      <w:r w:rsidRPr="007C351D">
        <w:rPr>
          <w:rFonts w:ascii="Times New Roman" w:hAnsi="Times New Roman" w:cs="Times New Roman"/>
        </w:rPr>
        <w:br w:type="page"/>
      </w:r>
    </w:p>
    <w:p w:rsidR="00841B13" w:rsidRPr="007C351D" w:rsidRDefault="00841B13" w:rsidP="007C351D">
      <w:pPr>
        <w:spacing w:before="0"/>
        <w:ind w:left="1152" w:hanging="576"/>
        <w:rPr>
          <w:rFonts w:ascii="Times New Roman" w:hAnsi="Times New Roman" w:cs="Times New Roman"/>
        </w:rPr>
      </w:pPr>
      <w:r w:rsidRPr="007C351D">
        <w:rPr>
          <w:rFonts w:ascii="Times New Roman" w:hAnsi="Times New Roman" w:cs="Times New Roman"/>
        </w:rPr>
        <w:t>(</w:t>
      </w:r>
      <w:r w:rsidR="000E45D8" w:rsidRPr="007C351D">
        <w:rPr>
          <w:rFonts w:ascii="Times New Roman" w:hAnsi="Times New Roman" w:cs="Times New Roman"/>
          <w:i/>
        </w:rPr>
        <w:t>b</w:t>
      </w:r>
      <w:r w:rsidRPr="007C351D">
        <w:rPr>
          <w:rFonts w:ascii="Times New Roman" w:hAnsi="Times New Roman" w:cs="Times New Roman"/>
        </w:rPr>
        <w:t>)</w:t>
      </w:r>
      <w:r w:rsidR="000E45D8" w:rsidRPr="007C351D">
        <w:rPr>
          <w:rFonts w:ascii="Times New Roman" w:hAnsi="Times New Roman" w:cs="Times New Roman"/>
          <w:i/>
        </w:rPr>
        <w:t xml:space="preserve"> </w:t>
      </w:r>
      <w:r w:rsidRPr="007C351D">
        <w:rPr>
          <w:rFonts w:ascii="Times New Roman" w:hAnsi="Times New Roman" w:cs="Times New Roman"/>
        </w:rPr>
        <w:t xml:space="preserve">by omitting the words </w:t>
      </w:r>
      <w:r w:rsidR="00EC37C5" w:rsidRPr="007C351D">
        <w:rPr>
          <w:rFonts w:ascii="Times New Roman" w:hAnsi="Times New Roman" w:cs="Times New Roman"/>
        </w:rPr>
        <w:t>“</w:t>
      </w:r>
      <w:r w:rsidRPr="007C351D">
        <w:rPr>
          <w:rFonts w:ascii="Times New Roman" w:hAnsi="Times New Roman" w:cs="Times New Roman"/>
        </w:rPr>
        <w:t>Thirteen dollars</w:t>
      </w:r>
      <w:r w:rsidR="00EC37C5" w:rsidRPr="007C351D">
        <w:rPr>
          <w:rFonts w:ascii="Times New Roman" w:hAnsi="Times New Roman" w:cs="Times New Roman"/>
        </w:rPr>
        <w:t>”</w:t>
      </w:r>
      <w:r w:rsidRPr="007C351D">
        <w:rPr>
          <w:rFonts w:ascii="Times New Roman" w:hAnsi="Times New Roman" w:cs="Times New Roman"/>
        </w:rPr>
        <w:t xml:space="preserve"> and inserting in their stead the words </w:t>
      </w:r>
      <w:r w:rsidR="00EC37C5" w:rsidRPr="007C351D">
        <w:rPr>
          <w:rFonts w:ascii="Times New Roman" w:hAnsi="Times New Roman" w:cs="Times New Roman"/>
        </w:rPr>
        <w:t>“</w:t>
      </w:r>
      <w:r w:rsidRPr="007C351D">
        <w:rPr>
          <w:rFonts w:ascii="Times New Roman" w:hAnsi="Times New Roman" w:cs="Times New Roman"/>
        </w:rPr>
        <w:t>Fifteen dollars</w:t>
      </w:r>
      <w:r w:rsidR="00EC37C5" w:rsidRPr="007C351D">
        <w:rPr>
          <w:rFonts w:ascii="Times New Roman" w:hAnsi="Times New Roman" w:cs="Times New Roman"/>
        </w:rPr>
        <w:t>”</w:t>
      </w:r>
      <w:r w:rsidRPr="007C351D">
        <w:rPr>
          <w:rFonts w:ascii="Times New Roman" w:hAnsi="Times New Roman" w:cs="Times New Roman"/>
        </w:rPr>
        <w:t>; and</w:t>
      </w:r>
    </w:p>
    <w:p w:rsidR="00841B13" w:rsidRPr="007C351D" w:rsidRDefault="00841B13" w:rsidP="007C351D">
      <w:pPr>
        <w:spacing w:before="0"/>
        <w:ind w:left="1152" w:hanging="576"/>
        <w:rPr>
          <w:rFonts w:ascii="Times New Roman" w:hAnsi="Times New Roman" w:cs="Times New Roman"/>
        </w:rPr>
      </w:pPr>
      <w:r w:rsidRPr="007C351D">
        <w:rPr>
          <w:rFonts w:ascii="Times New Roman" w:hAnsi="Times New Roman" w:cs="Times New Roman"/>
        </w:rPr>
        <w:t>(</w:t>
      </w:r>
      <w:r w:rsidR="000E45D8" w:rsidRPr="007C351D">
        <w:rPr>
          <w:rFonts w:ascii="Times New Roman" w:hAnsi="Times New Roman" w:cs="Times New Roman"/>
          <w:i/>
        </w:rPr>
        <w:t>c</w:t>
      </w:r>
      <w:r w:rsidRPr="007C351D">
        <w:rPr>
          <w:rFonts w:ascii="Times New Roman" w:hAnsi="Times New Roman" w:cs="Times New Roman"/>
        </w:rPr>
        <w:t xml:space="preserve">) by omitting the words </w:t>
      </w:r>
      <w:r w:rsidR="00EC37C5" w:rsidRPr="007C351D">
        <w:rPr>
          <w:rFonts w:ascii="Times New Roman" w:hAnsi="Times New Roman" w:cs="Times New Roman"/>
        </w:rPr>
        <w:t>“</w:t>
      </w:r>
      <w:r w:rsidRPr="007C351D">
        <w:rPr>
          <w:rFonts w:ascii="Times New Roman" w:hAnsi="Times New Roman" w:cs="Times New Roman"/>
        </w:rPr>
        <w:t>Twenty-one dollars</w:t>
      </w:r>
      <w:r w:rsidR="00EC37C5" w:rsidRPr="007C351D">
        <w:rPr>
          <w:rFonts w:ascii="Times New Roman" w:hAnsi="Times New Roman" w:cs="Times New Roman"/>
        </w:rPr>
        <w:t>”</w:t>
      </w:r>
      <w:r w:rsidRPr="007C351D">
        <w:rPr>
          <w:rFonts w:ascii="Times New Roman" w:hAnsi="Times New Roman" w:cs="Times New Roman"/>
        </w:rPr>
        <w:t xml:space="preserve"> and inserting in their stead the words </w:t>
      </w:r>
      <w:r w:rsidR="00EC37C5" w:rsidRPr="007C351D">
        <w:rPr>
          <w:rFonts w:ascii="Times New Roman" w:hAnsi="Times New Roman" w:cs="Times New Roman"/>
        </w:rPr>
        <w:t>“</w:t>
      </w:r>
      <w:r w:rsidRPr="007C351D">
        <w:rPr>
          <w:rFonts w:ascii="Times New Roman" w:hAnsi="Times New Roman" w:cs="Times New Roman"/>
        </w:rPr>
        <w:t>Twenty-four dollars</w:t>
      </w:r>
      <w:r w:rsidR="00EC37C5" w:rsidRPr="007C351D">
        <w:rPr>
          <w:rFonts w:ascii="Times New Roman" w:hAnsi="Times New Roman" w:cs="Times New Roman"/>
        </w:rPr>
        <w:t>”</w:t>
      </w:r>
      <w:r w:rsidRPr="007C351D">
        <w:rPr>
          <w:rFonts w:ascii="Times New Roman" w:hAnsi="Times New Roman" w:cs="Times New Roman"/>
        </w:rPr>
        <w:t>.</w:t>
      </w:r>
    </w:p>
    <w:p w:rsidR="00841B13" w:rsidRPr="007C351D" w:rsidRDefault="000E45D8" w:rsidP="007C351D">
      <w:pPr>
        <w:spacing w:before="120" w:after="60"/>
        <w:ind w:firstLine="0"/>
        <w:rPr>
          <w:rFonts w:ascii="Times New Roman" w:hAnsi="Times New Roman" w:cs="Times New Roman"/>
          <w:b/>
          <w:sz w:val="20"/>
        </w:rPr>
      </w:pPr>
      <w:r w:rsidRPr="007C351D">
        <w:rPr>
          <w:rFonts w:ascii="Times New Roman" w:hAnsi="Times New Roman" w:cs="Times New Roman"/>
          <w:b/>
          <w:sz w:val="20"/>
        </w:rPr>
        <w:t>Third Schedule.</w:t>
      </w:r>
    </w:p>
    <w:p w:rsidR="00841B13" w:rsidRPr="007C351D" w:rsidRDefault="000E45D8" w:rsidP="007C351D">
      <w:pPr>
        <w:spacing w:before="0"/>
        <w:rPr>
          <w:rFonts w:ascii="Times New Roman" w:hAnsi="Times New Roman" w:cs="Times New Roman"/>
        </w:rPr>
      </w:pPr>
      <w:r w:rsidRPr="007C351D">
        <w:rPr>
          <w:rFonts w:ascii="Times New Roman" w:hAnsi="Times New Roman" w:cs="Times New Roman"/>
          <w:b/>
        </w:rPr>
        <w:t>14.</w:t>
      </w:r>
      <w:r w:rsidR="00C14BD9" w:rsidRPr="007C351D">
        <w:rPr>
          <w:rFonts w:ascii="Times New Roman" w:hAnsi="Times New Roman" w:cs="Times New Roman"/>
        </w:rPr>
        <w:tab/>
      </w:r>
      <w:r w:rsidR="00841B13" w:rsidRPr="007C351D">
        <w:rPr>
          <w:rFonts w:ascii="Times New Roman" w:hAnsi="Times New Roman" w:cs="Times New Roman"/>
        </w:rPr>
        <w:t>The Third Schedule to the Principal Act is amended—</w:t>
      </w:r>
    </w:p>
    <w:p w:rsidR="00841B13" w:rsidRPr="007C351D" w:rsidRDefault="00841B13" w:rsidP="007C351D">
      <w:pPr>
        <w:spacing w:before="0"/>
        <w:ind w:left="1152" w:hanging="576"/>
        <w:rPr>
          <w:rFonts w:ascii="Times New Roman" w:hAnsi="Times New Roman" w:cs="Times New Roman"/>
        </w:rPr>
      </w:pPr>
      <w:r w:rsidRPr="007C351D">
        <w:rPr>
          <w:rFonts w:ascii="Times New Roman" w:hAnsi="Times New Roman" w:cs="Times New Roman"/>
        </w:rPr>
        <w:t>(</w:t>
      </w:r>
      <w:r w:rsidR="000E45D8" w:rsidRPr="007C351D">
        <w:rPr>
          <w:rFonts w:ascii="Times New Roman" w:hAnsi="Times New Roman" w:cs="Times New Roman"/>
          <w:i/>
        </w:rPr>
        <w:t>a</w:t>
      </w:r>
      <w:r w:rsidRPr="007C351D">
        <w:rPr>
          <w:rFonts w:ascii="Times New Roman" w:hAnsi="Times New Roman" w:cs="Times New Roman"/>
        </w:rPr>
        <w:t>)</w:t>
      </w:r>
      <w:r w:rsidR="000E45D8" w:rsidRPr="007C351D">
        <w:rPr>
          <w:rFonts w:ascii="Times New Roman" w:hAnsi="Times New Roman" w:cs="Times New Roman"/>
          <w:i/>
        </w:rPr>
        <w:t xml:space="preserve"> </w:t>
      </w:r>
      <w:r w:rsidRPr="007C351D">
        <w:rPr>
          <w:rFonts w:ascii="Times New Roman" w:hAnsi="Times New Roman" w:cs="Times New Roman"/>
        </w:rPr>
        <w:t xml:space="preserve">by omitting from Table A the figures </w:t>
      </w:r>
      <w:r w:rsidR="00EC37C5" w:rsidRPr="007C351D">
        <w:rPr>
          <w:rFonts w:ascii="Times New Roman" w:hAnsi="Times New Roman" w:cs="Times New Roman"/>
        </w:rPr>
        <w:t>“</w:t>
      </w:r>
      <w:r w:rsidRPr="007C351D">
        <w:rPr>
          <w:rFonts w:ascii="Times New Roman" w:hAnsi="Times New Roman" w:cs="Times New Roman"/>
        </w:rPr>
        <w:t>$16.30</w:t>
      </w:r>
      <w:r w:rsidR="00EC37C5" w:rsidRPr="007C351D">
        <w:rPr>
          <w:rFonts w:ascii="Times New Roman" w:hAnsi="Times New Roman" w:cs="Times New Roman"/>
        </w:rPr>
        <w:t>”</w:t>
      </w:r>
      <w:r w:rsidRPr="007C351D">
        <w:rPr>
          <w:rFonts w:ascii="Times New Roman" w:hAnsi="Times New Roman" w:cs="Times New Roman"/>
        </w:rPr>
        <w:t xml:space="preserve"> (wherever occurring) and inserting in their stead the figures </w:t>
      </w:r>
      <w:r w:rsidR="00EC37C5" w:rsidRPr="007C351D">
        <w:rPr>
          <w:rFonts w:ascii="Times New Roman" w:hAnsi="Times New Roman" w:cs="Times New Roman"/>
        </w:rPr>
        <w:t>“</w:t>
      </w:r>
      <w:r w:rsidRPr="007C351D">
        <w:rPr>
          <w:rFonts w:ascii="Times New Roman" w:hAnsi="Times New Roman" w:cs="Times New Roman"/>
        </w:rPr>
        <w:t>$20.30</w:t>
      </w:r>
      <w:r w:rsidR="00EC37C5" w:rsidRPr="007C351D">
        <w:rPr>
          <w:rFonts w:ascii="Times New Roman" w:hAnsi="Times New Roman" w:cs="Times New Roman"/>
        </w:rPr>
        <w:t>”</w:t>
      </w:r>
      <w:r w:rsidRPr="007C351D">
        <w:rPr>
          <w:rFonts w:ascii="Times New Roman" w:hAnsi="Times New Roman" w:cs="Times New Roman"/>
        </w:rPr>
        <w:t>;</w:t>
      </w:r>
    </w:p>
    <w:p w:rsidR="00841B13" w:rsidRPr="007C351D" w:rsidRDefault="00841B13" w:rsidP="007C351D">
      <w:pPr>
        <w:spacing w:before="0"/>
        <w:ind w:left="1152" w:hanging="576"/>
        <w:rPr>
          <w:rFonts w:ascii="Times New Roman" w:hAnsi="Times New Roman" w:cs="Times New Roman"/>
        </w:rPr>
      </w:pPr>
      <w:r w:rsidRPr="007C351D">
        <w:rPr>
          <w:rFonts w:ascii="Times New Roman" w:hAnsi="Times New Roman" w:cs="Times New Roman"/>
        </w:rPr>
        <w:t>(</w:t>
      </w:r>
      <w:r w:rsidR="000E45D8" w:rsidRPr="007C351D">
        <w:rPr>
          <w:rFonts w:ascii="Times New Roman" w:hAnsi="Times New Roman" w:cs="Times New Roman"/>
          <w:i/>
        </w:rPr>
        <w:t>b</w:t>
      </w:r>
      <w:r w:rsidRPr="007C351D">
        <w:rPr>
          <w:rFonts w:ascii="Times New Roman" w:hAnsi="Times New Roman" w:cs="Times New Roman"/>
        </w:rPr>
        <w:t>)</w:t>
      </w:r>
      <w:r w:rsidR="000E45D8" w:rsidRPr="007C351D">
        <w:rPr>
          <w:rFonts w:ascii="Times New Roman" w:hAnsi="Times New Roman" w:cs="Times New Roman"/>
          <w:i/>
        </w:rPr>
        <w:t xml:space="preserve"> </w:t>
      </w:r>
      <w:r w:rsidRPr="007C351D">
        <w:rPr>
          <w:rFonts w:ascii="Times New Roman" w:hAnsi="Times New Roman" w:cs="Times New Roman"/>
        </w:rPr>
        <w:t xml:space="preserve">by omitting from Table A the figures </w:t>
      </w:r>
      <w:r w:rsidR="00EC37C5" w:rsidRPr="007C351D">
        <w:rPr>
          <w:rFonts w:ascii="Times New Roman" w:hAnsi="Times New Roman" w:cs="Times New Roman"/>
        </w:rPr>
        <w:t>“</w:t>
      </w:r>
      <w:r w:rsidRPr="007C351D">
        <w:rPr>
          <w:rFonts w:ascii="Times New Roman" w:hAnsi="Times New Roman" w:cs="Times New Roman"/>
        </w:rPr>
        <w:t>$8.80</w:t>
      </w:r>
      <w:r w:rsidR="00EC37C5" w:rsidRPr="007C351D">
        <w:rPr>
          <w:rFonts w:ascii="Times New Roman" w:hAnsi="Times New Roman" w:cs="Times New Roman"/>
        </w:rPr>
        <w:t>”</w:t>
      </w:r>
      <w:r w:rsidRPr="007C351D">
        <w:rPr>
          <w:rFonts w:ascii="Times New Roman" w:hAnsi="Times New Roman" w:cs="Times New Roman"/>
        </w:rPr>
        <w:t xml:space="preserve"> and inserting in their stead the figures </w:t>
      </w:r>
      <w:r w:rsidR="00EC37C5" w:rsidRPr="007C351D">
        <w:rPr>
          <w:rFonts w:ascii="Times New Roman" w:hAnsi="Times New Roman" w:cs="Times New Roman"/>
        </w:rPr>
        <w:t>“</w:t>
      </w:r>
      <w:r w:rsidRPr="007C351D">
        <w:rPr>
          <w:rFonts w:ascii="Times New Roman" w:hAnsi="Times New Roman" w:cs="Times New Roman"/>
        </w:rPr>
        <w:t>$10.80</w:t>
      </w:r>
      <w:r w:rsidR="00EC37C5" w:rsidRPr="007C351D">
        <w:rPr>
          <w:rFonts w:ascii="Times New Roman" w:hAnsi="Times New Roman" w:cs="Times New Roman"/>
        </w:rPr>
        <w:t>”</w:t>
      </w:r>
      <w:r w:rsidRPr="007C351D">
        <w:rPr>
          <w:rFonts w:ascii="Times New Roman" w:hAnsi="Times New Roman" w:cs="Times New Roman"/>
        </w:rPr>
        <w:t>; and</w:t>
      </w:r>
    </w:p>
    <w:p w:rsidR="00841B13" w:rsidRPr="007C351D" w:rsidRDefault="00841B13" w:rsidP="007C351D">
      <w:pPr>
        <w:spacing w:before="0"/>
        <w:ind w:left="1152" w:hanging="576"/>
        <w:rPr>
          <w:rFonts w:ascii="Times New Roman" w:hAnsi="Times New Roman" w:cs="Times New Roman"/>
        </w:rPr>
      </w:pPr>
      <w:r w:rsidRPr="007C351D">
        <w:rPr>
          <w:rFonts w:ascii="Times New Roman" w:hAnsi="Times New Roman" w:cs="Times New Roman"/>
        </w:rPr>
        <w:t>(</w:t>
      </w:r>
      <w:r w:rsidR="000E45D8" w:rsidRPr="007C351D">
        <w:rPr>
          <w:rFonts w:ascii="Times New Roman" w:hAnsi="Times New Roman" w:cs="Times New Roman"/>
          <w:i/>
        </w:rPr>
        <w:t>c</w:t>
      </w:r>
      <w:r w:rsidRPr="007C351D">
        <w:rPr>
          <w:rFonts w:ascii="Times New Roman" w:hAnsi="Times New Roman" w:cs="Times New Roman"/>
        </w:rPr>
        <w:t xml:space="preserve">) by omitting from Table A the figures </w:t>
      </w:r>
      <w:r w:rsidR="00EC37C5" w:rsidRPr="007C351D">
        <w:rPr>
          <w:rFonts w:ascii="Times New Roman" w:hAnsi="Times New Roman" w:cs="Times New Roman"/>
        </w:rPr>
        <w:t>“</w:t>
      </w:r>
      <w:r w:rsidRPr="007C351D">
        <w:rPr>
          <w:rFonts w:ascii="Times New Roman" w:hAnsi="Times New Roman" w:cs="Times New Roman"/>
        </w:rPr>
        <w:t>$6.50</w:t>
      </w:r>
      <w:r w:rsidR="00EC37C5" w:rsidRPr="007C351D">
        <w:rPr>
          <w:rFonts w:ascii="Times New Roman" w:hAnsi="Times New Roman" w:cs="Times New Roman"/>
        </w:rPr>
        <w:t>”</w:t>
      </w:r>
      <w:r w:rsidRPr="007C351D">
        <w:rPr>
          <w:rFonts w:ascii="Times New Roman" w:hAnsi="Times New Roman" w:cs="Times New Roman"/>
        </w:rPr>
        <w:t xml:space="preserve"> and inserting in their stead the figures </w:t>
      </w:r>
      <w:r w:rsidR="00EC37C5" w:rsidRPr="007C351D">
        <w:rPr>
          <w:rFonts w:ascii="Times New Roman" w:hAnsi="Times New Roman" w:cs="Times New Roman"/>
        </w:rPr>
        <w:t>“</w:t>
      </w:r>
      <w:r w:rsidRPr="007C351D">
        <w:rPr>
          <w:rFonts w:ascii="Times New Roman" w:hAnsi="Times New Roman" w:cs="Times New Roman"/>
        </w:rPr>
        <w:t>$8.50</w:t>
      </w:r>
      <w:r w:rsidR="00EC37C5" w:rsidRPr="007C351D">
        <w:rPr>
          <w:rFonts w:ascii="Times New Roman" w:hAnsi="Times New Roman" w:cs="Times New Roman"/>
        </w:rPr>
        <w:t>”</w:t>
      </w:r>
      <w:r w:rsidRPr="007C351D">
        <w:rPr>
          <w:rFonts w:ascii="Times New Roman" w:hAnsi="Times New Roman" w:cs="Times New Roman"/>
        </w:rPr>
        <w:t>.</w:t>
      </w:r>
    </w:p>
    <w:p w:rsidR="00841B13" w:rsidRPr="007C351D" w:rsidRDefault="000E45D8" w:rsidP="007C351D">
      <w:pPr>
        <w:spacing w:before="120" w:after="60"/>
        <w:ind w:firstLine="0"/>
        <w:rPr>
          <w:rFonts w:ascii="Times New Roman" w:hAnsi="Times New Roman" w:cs="Times New Roman"/>
          <w:b/>
          <w:sz w:val="20"/>
        </w:rPr>
      </w:pPr>
      <w:r w:rsidRPr="007C351D">
        <w:rPr>
          <w:rFonts w:ascii="Times New Roman" w:hAnsi="Times New Roman" w:cs="Times New Roman"/>
          <w:b/>
          <w:sz w:val="20"/>
        </w:rPr>
        <w:t>Fifth Schedule.</w:t>
      </w:r>
    </w:p>
    <w:p w:rsidR="00841B13" w:rsidRPr="007C351D" w:rsidRDefault="000E45D8" w:rsidP="007C351D">
      <w:pPr>
        <w:spacing w:before="0" w:after="60"/>
        <w:rPr>
          <w:rFonts w:ascii="Times New Roman" w:hAnsi="Times New Roman" w:cs="Times New Roman"/>
        </w:rPr>
      </w:pPr>
      <w:r w:rsidRPr="007C351D">
        <w:rPr>
          <w:rFonts w:ascii="Times New Roman" w:hAnsi="Times New Roman" w:cs="Times New Roman"/>
          <w:b/>
        </w:rPr>
        <w:t>15.</w:t>
      </w:r>
      <w:r w:rsidR="00C14BD9" w:rsidRPr="007C351D">
        <w:rPr>
          <w:rFonts w:ascii="Times New Roman" w:hAnsi="Times New Roman" w:cs="Times New Roman"/>
        </w:rPr>
        <w:tab/>
      </w:r>
      <w:r w:rsidR="00841B13" w:rsidRPr="007C351D">
        <w:rPr>
          <w:rFonts w:ascii="Times New Roman" w:hAnsi="Times New Roman" w:cs="Times New Roman"/>
        </w:rPr>
        <w:t>The Fifth Schedule to the Principal Act is amended by omitting the table in paragraph 1 and inserting in its stead the following table:—</w:t>
      </w:r>
    </w:p>
    <w:tbl>
      <w:tblPr>
        <w:tblW w:w="5000" w:type="pct"/>
        <w:tblCellMar>
          <w:left w:w="40" w:type="dxa"/>
          <w:right w:w="40" w:type="dxa"/>
        </w:tblCellMar>
        <w:tblLook w:val="04A0" w:firstRow="1" w:lastRow="0" w:firstColumn="1" w:lastColumn="0" w:noHBand="0" w:noVBand="1"/>
      </w:tblPr>
      <w:tblGrid>
        <w:gridCol w:w="6568"/>
        <w:gridCol w:w="1302"/>
        <w:gridCol w:w="1237"/>
      </w:tblGrid>
      <w:tr w:rsidR="00841B13" w:rsidRPr="007C351D" w:rsidTr="00F23F5D">
        <w:trPr>
          <w:trHeight w:val="20"/>
        </w:trPr>
        <w:tc>
          <w:tcPr>
            <w:tcW w:w="3606" w:type="pct"/>
            <w:tcBorders>
              <w:top w:val="single" w:sz="6" w:space="0" w:color="auto"/>
              <w:right w:val="single" w:sz="6" w:space="0" w:color="auto"/>
            </w:tcBorders>
            <w:vAlign w:val="center"/>
          </w:tcPr>
          <w:p w:rsidR="00841B13" w:rsidRPr="007C351D" w:rsidRDefault="00841B13" w:rsidP="007C351D">
            <w:pPr>
              <w:spacing w:after="60"/>
              <w:ind w:firstLine="0"/>
              <w:jc w:val="center"/>
              <w:rPr>
                <w:rFonts w:ascii="Times New Roman" w:hAnsi="Times New Roman" w:cs="Times New Roman"/>
              </w:rPr>
            </w:pPr>
            <w:r w:rsidRPr="007C351D">
              <w:rPr>
                <w:rFonts w:ascii="Times New Roman" w:hAnsi="Times New Roman" w:cs="Times New Roman"/>
              </w:rPr>
              <w:t>Column 1</w:t>
            </w:r>
          </w:p>
        </w:tc>
        <w:tc>
          <w:tcPr>
            <w:tcW w:w="715" w:type="pct"/>
            <w:tcBorders>
              <w:top w:val="single" w:sz="6" w:space="0" w:color="auto"/>
              <w:left w:val="single" w:sz="6" w:space="0" w:color="auto"/>
              <w:right w:val="single" w:sz="6" w:space="0" w:color="auto"/>
            </w:tcBorders>
            <w:vAlign w:val="center"/>
          </w:tcPr>
          <w:p w:rsidR="00841B13" w:rsidRPr="007C351D" w:rsidRDefault="00841B13" w:rsidP="007C351D">
            <w:pPr>
              <w:spacing w:after="60"/>
              <w:ind w:firstLine="0"/>
              <w:jc w:val="center"/>
              <w:rPr>
                <w:rFonts w:ascii="Times New Roman" w:hAnsi="Times New Roman" w:cs="Times New Roman"/>
              </w:rPr>
            </w:pPr>
            <w:r w:rsidRPr="007C351D">
              <w:rPr>
                <w:rFonts w:ascii="Times New Roman" w:hAnsi="Times New Roman" w:cs="Times New Roman"/>
              </w:rPr>
              <w:t>Column 2</w:t>
            </w:r>
          </w:p>
        </w:tc>
        <w:tc>
          <w:tcPr>
            <w:tcW w:w="679" w:type="pct"/>
            <w:tcBorders>
              <w:top w:val="single" w:sz="6" w:space="0" w:color="auto"/>
              <w:left w:val="single" w:sz="6" w:space="0" w:color="auto"/>
            </w:tcBorders>
            <w:vAlign w:val="center"/>
          </w:tcPr>
          <w:p w:rsidR="00841B13" w:rsidRPr="007C351D" w:rsidRDefault="00841B13" w:rsidP="007C351D">
            <w:pPr>
              <w:spacing w:after="60"/>
              <w:ind w:firstLine="0"/>
              <w:jc w:val="center"/>
              <w:rPr>
                <w:rFonts w:ascii="Times New Roman" w:hAnsi="Times New Roman" w:cs="Times New Roman"/>
              </w:rPr>
            </w:pPr>
            <w:r w:rsidRPr="007C351D">
              <w:rPr>
                <w:rFonts w:ascii="Times New Roman" w:hAnsi="Times New Roman" w:cs="Times New Roman"/>
              </w:rPr>
              <w:t>Column 3</w:t>
            </w:r>
          </w:p>
        </w:tc>
      </w:tr>
      <w:tr w:rsidR="00841B13" w:rsidRPr="007C351D" w:rsidTr="00F23F5D">
        <w:trPr>
          <w:trHeight w:val="20"/>
        </w:trPr>
        <w:tc>
          <w:tcPr>
            <w:tcW w:w="3606" w:type="pct"/>
            <w:tcBorders>
              <w:bottom w:val="single" w:sz="6" w:space="0" w:color="auto"/>
              <w:right w:val="single" w:sz="6" w:space="0" w:color="auto"/>
            </w:tcBorders>
            <w:vAlign w:val="center"/>
          </w:tcPr>
          <w:p w:rsidR="00841B13" w:rsidRPr="007C351D" w:rsidRDefault="00841B13" w:rsidP="007C351D">
            <w:pPr>
              <w:spacing w:after="60"/>
              <w:ind w:firstLine="0"/>
              <w:jc w:val="center"/>
              <w:rPr>
                <w:rFonts w:ascii="Times New Roman" w:hAnsi="Times New Roman" w:cs="Times New Roman"/>
              </w:rPr>
            </w:pPr>
            <w:r w:rsidRPr="007C351D">
              <w:rPr>
                <w:rFonts w:ascii="Times New Roman" w:hAnsi="Times New Roman" w:cs="Times New Roman"/>
              </w:rPr>
              <w:t>Description of Disability</w:t>
            </w:r>
          </w:p>
        </w:tc>
        <w:tc>
          <w:tcPr>
            <w:tcW w:w="715" w:type="pct"/>
            <w:tcBorders>
              <w:left w:val="single" w:sz="6" w:space="0" w:color="auto"/>
              <w:bottom w:val="single" w:sz="6" w:space="0" w:color="auto"/>
              <w:right w:val="single" w:sz="6" w:space="0" w:color="auto"/>
            </w:tcBorders>
            <w:vAlign w:val="center"/>
          </w:tcPr>
          <w:p w:rsidR="00841B13" w:rsidRPr="007C351D" w:rsidRDefault="00841B13" w:rsidP="007C351D">
            <w:pPr>
              <w:spacing w:after="60"/>
              <w:ind w:firstLine="0"/>
              <w:jc w:val="center"/>
              <w:rPr>
                <w:rFonts w:ascii="Times New Roman" w:hAnsi="Times New Roman" w:cs="Times New Roman"/>
              </w:rPr>
            </w:pPr>
            <w:r w:rsidRPr="007C351D">
              <w:rPr>
                <w:rFonts w:ascii="Times New Roman" w:hAnsi="Times New Roman" w:cs="Times New Roman"/>
              </w:rPr>
              <w:t>Amount</w:t>
            </w:r>
          </w:p>
        </w:tc>
        <w:tc>
          <w:tcPr>
            <w:tcW w:w="679" w:type="pct"/>
            <w:tcBorders>
              <w:left w:val="single" w:sz="6" w:space="0" w:color="auto"/>
              <w:bottom w:val="single" w:sz="6" w:space="0" w:color="auto"/>
            </w:tcBorders>
            <w:vAlign w:val="center"/>
          </w:tcPr>
          <w:p w:rsidR="00841B13" w:rsidRPr="007C351D" w:rsidRDefault="00841B13" w:rsidP="007C351D">
            <w:pPr>
              <w:spacing w:after="60"/>
              <w:ind w:firstLine="0"/>
              <w:jc w:val="center"/>
              <w:rPr>
                <w:rFonts w:ascii="Times New Roman" w:hAnsi="Times New Roman" w:cs="Times New Roman"/>
              </w:rPr>
            </w:pPr>
            <w:r w:rsidRPr="007C351D">
              <w:rPr>
                <w:rFonts w:ascii="Times New Roman" w:hAnsi="Times New Roman" w:cs="Times New Roman"/>
              </w:rPr>
              <w:t>Allowances</w:t>
            </w:r>
          </w:p>
        </w:tc>
      </w:tr>
      <w:tr w:rsidR="00841B13" w:rsidRPr="007C351D" w:rsidTr="00F23F5D">
        <w:trPr>
          <w:trHeight w:val="20"/>
        </w:trPr>
        <w:tc>
          <w:tcPr>
            <w:tcW w:w="3606" w:type="pct"/>
            <w:tcBorders>
              <w:top w:val="single" w:sz="6" w:space="0" w:color="auto"/>
              <w:right w:val="single" w:sz="6" w:space="0" w:color="auto"/>
            </w:tcBorders>
          </w:tcPr>
          <w:p w:rsidR="00841B13" w:rsidRPr="007C351D" w:rsidRDefault="00841B13" w:rsidP="007C351D">
            <w:pPr>
              <w:spacing w:before="0"/>
              <w:ind w:firstLine="0"/>
              <w:rPr>
                <w:rFonts w:ascii="Times New Roman" w:hAnsi="Times New Roman" w:cs="Times New Roman"/>
              </w:rPr>
            </w:pPr>
          </w:p>
        </w:tc>
        <w:tc>
          <w:tcPr>
            <w:tcW w:w="715" w:type="pct"/>
            <w:tcBorders>
              <w:top w:val="single" w:sz="6" w:space="0" w:color="auto"/>
              <w:left w:val="single" w:sz="6" w:space="0" w:color="auto"/>
              <w:right w:val="single" w:sz="6" w:space="0" w:color="auto"/>
            </w:tcBorders>
            <w:vAlign w:val="center"/>
          </w:tcPr>
          <w:p w:rsidR="00841B13" w:rsidRPr="007C351D" w:rsidRDefault="00841B13" w:rsidP="007C351D">
            <w:pPr>
              <w:spacing w:before="0"/>
              <w:ind w:firstLine="0"/>
              <w:jc w:val="center"/>
              <w:rPr>
                <w:rFonts w:ascii="Times New Roman" w:hAnsi="Times New Roman" w:cs="Times New Roman"/>
              </w:rPr>
            </w:pPr>
            <w:r w:rsidRPr="007C351D">
              <w:rPr>
                <w:rFonts w:ascii="Times New Roman" w:hAnsi="Times New Roman" w:cs="Times New Roman"/>
              </w:rPr>
              <w:t>$</w:t>
            </w:r>
          </w:p>
        </w:tc>
        <w:tc>
          <w:tcPr>
            <w:tcW w:w="679" w:type="pct"/>
            <w:tcBorders>
              <w:top w:val="single" w:sz="6" w:space="0" w:color="auto"/>
              <w:left w:val="single" w:sz="6" w:space="0" w:color="auto"/>
            </w:tcBorders>
            <w:vAlign w:val="center"/>
          </w:tcPr>
          <w:p w:rsidR="00841B13" w:rsidRPr="007C351D" w:rsidRDefault="00841B13" w:rsidP="007C351D">
            <w:pPr>
              <w:spacing w:before="0"/>
              <w:ind w:firstLine="0"/>
              <w:jc w:val="center"/>
              <w:rPr>
                <w:rFonts w:ascii="Times New Roman" w:hAnsi="Times New Roman" w:cs="Times New Roman"/>
              </w:rPr>
            </w:pPr>
            <w:r w:rsidRPr="007C351D">
              <w:rPr>
                <w:rFonts w:ascii="Times New Roman" w:hAnsi="Times New Roman" w:cs="Times New Roman"/>
              </w:rPr>
              <w:t>$</w:t>
            </w:r>
          </w:p>
        </w:tc>
      </w:tr>
      <w:tr w:rsidR="00841B13" w:rsidRPr="007C351D" w:rsidTr="00F23F5D">
        <w:trPr>
          <w:trHeight w:val="20"/>
        </w:trPr>
        <w:tc>
          <w:tcPr>
            <w:tcW w:w="3606" w:type="pct"/>
            <w:tcBorders>
              <w:right w:val="single" w:sz="6" w:space="0" w:color="auto"/>
            </w:tcBorders>
          </w:tcPr>
          <w:p w:rsidR="00841B13" w:rsidRPr="007C351D" w:rsidRDefault="00841B13" w:rsidP="007C351D">
            <w:pPr>
              <w:spacing w:before="0" w:after="60"/>
              <w:rPr>
                <w:rFonts w:ascii="Times New Roman" w:hAnsi="Times New Roman" w:cs="Times New Roman"/>
              </w:rPr>
            </w:pPr>
          </w:p>
        </w:tc>
        <w:tc>
          <w:tcPr>
            <w:tcW w:w="715" w:type="pct"/>
            <w:tcBorders>
              <w:left w:val="single" w:sz="6" w:space="0" w:color="auto"/>
              <w:right w:val="single" w:sz="6" w:space="0" w:color="auto"/>
            </w:tcBorders>
            <w:vAlign w:val="center"/>
          </w:tcPr>
          <w:p w:rsidR="00841B13" w:rsidRPr="007C351D" w:rsidRDefault="00841B13" w:rsidP="007C351D">
            <w:pPr>
              <w:spacing w:before="0" w:after="60"/>
              <w:ind w:firstLine="0"/>
              <w:jc w:val="center"/>
              <w:rPr>
                <w:rFonts w:ascii="Times New Roman" w:hAnsi="Times New Roman" w:cs="Times New Roman"/>
              </w:rPr>
            </w:pPr>
            <w:r w:rsidRPr="007C351D">
              <w:rPr>
                <w:rFonts w:ascii="Times New Roman" w:hAnsi="Times New Roman" w:cs="Times New Roman"/>
              </w:rPr>
              <w:t>Per fortnight</w:t>
            </w:r>
          </w:p>
        </w:tc>
        <w:tc>
          <w:tcPr>
            <w:tcW w:w="679" w:type="pct"/>
            <w:tcBorders>
              <w:left w:val="single" w:sz="6" w:space="0" w:color="auto"/>
            </w:tcBorders>
            <w:vAlign w:val="center"/>
          </w:tcPr>
          <w:p w:rsidR="00841B13" w:rsidRPr="007C351D" w:rsidRDefault="00841B13" w:rsidP="007C351D">
            <w:pPr>
              <w:spacing w:before="0" w:after="60"/>
              <w:ind w:firstLine="0"/>
              <w:jc w:val="center"/>
              <w:rPr>
                <w:rFonts w:ascii="Times New Roman" w:hAnsi="Times New Roman" w:cs="Times New Roman"/>
              </w:rPr>
            </w:pPr>
            <w:r w:rsidRPr="007C351D">
              <w:rPr>
                <w:rFonts w:ascii="Times New Roman" w:hAnsi="Times New Roman" w:cs="Times New Roman"/>
              </w:rPr>
              <w:t>Per fortnight</w:t>
            </w:r>
          </w:p>
        </w:tc>
      </w:tr>
      <w:tr w:rsidR="00841B13" w:rsidRPr="007C351D" w:rsidTr="00F23F5D">
        <w:trPr>
          <w:trHeight w:val="20"/>
        </w:trPr>
        <w:tc>
          <w:tcPr>
            <w:tcW w:w="3606" w:type="pct"/>
            <w:tcBorders>
              <w:right w:val="single" w:sz="6" w:space="0" w:color="auto"/>
            </w:tcBorders>
          </w:tcPr>
          <w:p w:rsidR="00841B13" w:rsidRPr="007C351D" w:rsidRDefault="00841B13" w:rsidP="007C351D">
            <w:pPr>
              <w:tabs>
                <w:tab w:val="right" w:leader="dot" w:pos="6390"/>
              </w:tabs>
              <w:ind w:firstLine="0"/>
              <w:rPr>
                <w:rFonts w:ascii="Times New Roman" w:hAnsi="Times New Roman" w:cs="Times New Roman"/>
              </w:rPr>
            </w:pPr>
            <w:r w:rsidRPr="007C351D">
              <w:rPr>
                <w:rFonts w:ascii="Times New Roman" w:hAnsi="Times New Roman" w:cs="Times New Roman"/>
              </w:rPr>
              <w:t>Two arms amputated</w:t>
            </w:r>
            <w:r w:rsidR="00F23171" w:rsidRPr="007C351D">
              <w:rPr>
                <w:rFonts w:ascii="Times New Roman" w:hAnsi="Times New Roman" w:cs="Times New Roman"/>
              </w:rPr>
              <w:tab/>
            </w:r>
          </w:p>
        </w:tc>
        <w:tc>
          <w:tcPr>
            <w:tcW w:w="715" w:type="pct"/>
            <w:tcBorders>
              <w:left w:val="single" w:sz="6" w:space="0" w:color="auto"/>
              <w:right w:val="single" w:sz="6" w:space="0" w:color="auto"/>
            </w:tcBorders>
            <w:vAlign w:val="bottom"/>
          </w:tcPr>
          <w:p w:rsidR="00841B13" w:rsidRPr="007C351D" w:rsidRDefault="00841B13" w:rsidP="007C351D">
            <w:pPr>
              <w:ind w:firstLine="0"/>
              <w:jc w:val="center"/>
              <w:rPr>
                <w:rFonts w:ascii="Times New Roman" w:hAnsi="Times New Roman" w:cs="Times New Roman"/>
              </w:rPr>
            </w:pPr>
            <w:r w:rsidRPr="007C351D">
              <w:rPr>
                <w:rFonts w:ascii="Times New Roman" w:hAnsi="Times New Roman" w:cs="Times New Roman"/>
              </w:rPr>
              <w:t>43.00</w:t>
            </w:r>
          </w:p>
        </w:tc>
        <w:tc>
          <w:tcPr>
            <w:tcW w:w="679" w:type="pct"/>
            <w:tcBorders>
              <w:left w:val="single" w:sz="6" w:space="0" w:color="auto"/>
            </w:tcBorders>
            <w:vAlign w:val="bottom"/>
          </w:tcPr>
          <w:p w:rsidR="00841B13" w:rsidRPr="007C351D" w:rsidRDefault="00841B13" w:rsidP="007C351D">
            <w:pPr>
              <w:ind w:firstLine="0"/>
              <w:jc w:val="center"/>
              <w:rPr>
                <w:rFonts w:ascii="Times New Roman" w:hAnsi="Times New Roman" w:cs="Times New Roman"/>
              </w:rPr>
            </w:pPr>
            <w:r w:rsidRPr="007C351D">
              <w:rPr>
                <w:rFonts w:ascii="Times New Roman" w:hAnsi="Times New Roman" w:cs="Times New Roman"/>
              </w:rPr>
              <w:t>24.00</w:t>
            </w:r>
          </w:p>
        </w:tc>
      </w:tr>
      <w:tr w:rsidR="00841B13" w:rsidRPr="007C351D" w:rsidTr="00F23F5D">
        <w:trPr>
          <w:trHeight w:val="20"/>
        </w:trPr>
        <w:tc>
          <w:tcPr>
            <w:tcW w:w="3606" w:type="pct"/>
            <w:tcBorders>
              <w:right w:val="single" w:sz="6" w:space="0" w:color="auto"/>
            </w:tcBorders>
          </w:tcPr>
          <w:p w:rsidR="00841B13" w:rsidRPr="007C351D" w:rsidRDefault="00841B13" w:rsidP="007C351D">
            <w:pPr>
              <w:tabs>
                <w:tab w:val="right" w:leader="dot" w:pos="6390"/>
              </w:tabs>
              <w:spacing w:before="0"/>
              <w:ind w:firstLine="0"/>
              <w:rPr>
                <w:rFonts w:ascii="Times New Roman" w:hAnsi="Times New Roman" w:cs="Times New Roman"/>
              </w:rPr>
            </w:pPr>
            <w:r w:rsidRPr="007C351D">
              <w:rPr>
                <w:rFonts w:ascii="Times New Roman" w:hAnsi="Times New Roman" w:cs="Times New Roman"/>
              </w:rPr>
              <w:t>Two legs and one arm amputated</w:t>
            </w:r>
            <w:r w:rsidR="00F23171" w:rsidRPr="007C351D">
              <w:rPr>
                <w:rFonts w:ascii="Times New Roman" w:hAnsi="Times New Roman" w:cs="Times New Roman"/>
              </w:rPr>
              <w:tab/>
            </w:r>
          </w:p>
        </w:tc>
        <w:tc>
          <w:tcPr>
            <w:tcW w:w="715" w:type="pct"/>
            <w:tcBorders>
              <w:left w:val="single" w:sz="6" w:space="0" w:color="auto"/>
              <w:right w:val="single" w:sz="6" w:space="0" w:color="auto"/>
            </w:tcBorders>
            <w:vAlign w:val="bottom"/>
          </w:tcPr>
          <w:p w:rsidR="00841B13" w:rsidRPr="007C351D" w:rsidRDefault="00841B13" w:rsidP="007C351D">
            <w:pPr>
              <w:spacing w:before="0"/>
              <w:ind w:firstLine="0"/>
              <w:jc w:val="center"/>
              <w:rPr>
                <w:rFonts w:ascii="Times New Roman" w:hAnsi="Times New Roman" w:cs="Times New Roman"/>
              </w:rPr>
            </w:pPr>
            <w:r w:rsidRPr="007C351D">
              <w:rPr>
                <w:rFonts w:ascii="Times New Roman" w:hAnsi="Times New Roman" w:cs="Times New Roman"/>
              </w:rPr>
              <w:t>43.00</w:t>
            </w:r>
          </w:p>
        </w:tc>
        <w:tc>
          <w:tcPr>
            <w:tcW w:w="679" w:type="pct"/>
            <w:tcBorders>
              <w:left w:val="single" w:sz="6" w:space="0" w:color="auto"/>
            </w:tcBorders>
            <w:vAlign w:val="bottom"/>
          </w:tcPr>
          <w:p w:rsidR="00841B13" w:rsidRPr="007C351D" w:rsidRDefault="00841B13" w:rsidP="007C351D">
            <w:pPr>
              <w:spacing w:before="0"/>
              <w:ind w:firstLine="0"/>
              <w:jc w:val="center"/>
              <w:rPr>
                <w:rFonts w:ascii="Times New Roman" w:hAnsi="Times New Roman" w:cs="Times New Roman"/>
              </w:rPr>
            </w:pPr>
            <w:r w:rsidRPr="007C351D">
              <w:rPr>
                <w:rFonts w:ascii="Times New Roman" w:hAnsi="Times New Roman" w:cs="Times New Roman"/>
              </w:rPr>
              <w:t>15.00</w:t>
            </w:r>
          </w:p>
        </w:tc>
      </w:tr>
      <w:tr w:rsidR="00841B13" w:rsidRPr="007C351D" w:rsidTr="00F23F5D">
        <w:trPr>
          <w:trHeight w:val="20"/>
        </w:trPr>
        <w:tc>
          <w:tcPr>
            <w:tcW w:w="3606" w:type="pct"/>
            <w:tcBorders>
              <w:right w:val="single" w:sz="6" w:space="0" w:color="auto"/>
            </w:tcBorders>
          </w:tcPr>
          <w:p w:rsidR="00841B13" w:rsidRPr="007C351D" w:rsidRDefault="00841B13" w:rsidP="007C351D">
            <w:pPr>
              <w:tabs>
                <w:tab w:val="right" w:leader="dot" w:pos="6390"/>
              </w:tabs>
              <w:spacing w:before="0"/>
              <w:ind w:firstLine="0"/>
              <w:rPr>
                <w:rFonts w:ascii="Times New Roman" w:hAnsi="Times New Roman" w:cs="Times New Roman"/>
              </w:rPr>
            </w:pPr>
            <w:r w:rsidRPr="007C351D">
              <w:rPr>
                <w:rFonts w:ascii="Times New Roman" w:hAnsi="Times New Roman" w:cs="Times New Roman"/>
              </w:rPr>
              <w:t>Two legs amputated above the knee</w:t>
            </w:r>
            <w:r w:rsidR="00F23171" w:rsidRPr="007C351D">
              <w:rPr>
                <w:rFonts w:ascii="Times New Roman" w:hAnsi="Times New Roman" w:cs="Times New Roman"/>
              </w:rPr>
              <w:tab/>
            </w:r>
          </w:p>
        </w:tc>
        <w:tc>
          <w:tcPr>
            <w:tcW w:w="715" w:type="pct"/>
            <w:tcBorders>
              <w:left w:val="single" w:sz="6" w:space="0" w:color="auto"/>
              <w:right w:val="single" w:sz="6" w:space="0" w:color="auto"/>
            </w:tcBorders>
            <w:vAlign w:val="bottom"/>
          </w:tcPr>
          <w:p w:rsidR="00841B13" w:rsidRPr="007C351D" w:rsidRDefault="00841B13" w:rsidP="007C351D">
            <w:pPr>
              <w:spacing w:before="0"/>
              <w:ind w:firstLine="0"/>
              <w:jc w:val="center"/>
              <w:rPr>
                <w:rFonts w:ascii="Times New Roman" w:hAnsi="Times New Roman" w:cs="Times New Roman"/>
              </w:rPr>
            </w:pPr>
            <w:r w:rsidRPr="007C351D">
              <w:rPr>
                <w:rFonts w:ascii="Times New Roman" w:hAnsi="Times New Roman" w:cs="Times New Roman"/>
              </w:rPr>
              <w:t>43.00</w:t>
            </w:r>
          </w:p>
        </w:tc>
        <w:tc>
          <w:tcPr>
            <w:tcW w:w="679" w:type="pct"/>
            <w:tcBorders>
              <w:left w:val="single" w:sz="6" w:space="0" w:color="auto"/>
            </w:tcBorders>
            <w:vAlign w:val="bottom"/>
          </w:tcPr>
          <w:p w:rsidR="00841B13" w:rsidRPr="007C351D" w:rsidRDefault="00841B13" w:rsidP="007C351D">
            <w:pPr>
              <w:spacing w:before="0"/>
              <w:ind w:firstLine="0"/>
              <w:jc w:val="center"/>
              <w:rPr>
                <w:rFonts w:ascii="Times New Roman" w:hAnsi="Times New Roman" w:cs="Times New Roman"/>
              </w:rPr>
            </w:pPr>
            <w:r w:rsidRPr="007C351D">
              <w:rPr>
                <w:rFonts w:ascii="Times New Roman" w:hAnsi="Times New Roman" w:cs="Times New Roman"/>
              </w:rPr>
              <w:t>15.00</w:t>
            </w:r>
          </w:p>
        </w:tc>
      </w:tr>
      <w:tr w:rsidR="00841B13" w:rsidRPr="007C351D" w:rsidTr="00F23F5D">
        <w:trPr>
          <w:trHeight w:val="20"/>
        </w:trPr>
        <w:tc>
          <w:tcPr>
            <w:tcW w:w="3606" w:type="pct"/>
            <w:tcBorders>
              <w:right w:val="single" w:sz="6" w:space="0" w:color="auto"/>
            </w:tcBorders>
          </w:tcPr>
          <w:p w:rsidR="00841B13" w:rsidRPr="007C351D" w:rsidRDefault="00841B13" w:rsidP="007C351D">
            <w:pPr>
              <w:tabs>
                <w:tab w:val="right" w:leader="dot" w:pos="6390"/>
              </w:tabs>
              <w:spacing w:before="0"/>
              <w:ind w:firstLine="0"/>
              <w:rPr>
                <w:rFonts w:ascii="Times New Roman" w:hAnsi="Times New Roman" w:cs="Times New Roman"/>
              </w:rPr>
            </w:pPr>
            <w:r w:rsidRPr="007C351D">
              <w:rPr>
                <w:rFonts w:ascii="Times New Roman" w:hAnsi="Times New Roman" w:cs="Times New Roman"/>
              </w:rPr>
              <w:t>Two legs amputated and loss of eye</w:t>
            </w:r>
            <w:r w:rsidR="00F23171" w:rsidRPr="007C351D">
              <w:rPr>
                <w:rFonts w:ascii="Times New Roman" w:hAnsi="Times New Roman" w:cs="Times New Roman"/>
              </w:rPr>
              <w:tab/>
            </w:r>
          </w:p>
        </w:tc>
        <w:tc>
          <w:tcPr>
            <w:tcW w:w="715" w:type="pct"/>
            <w:tcBorders>
              <w:left w:val="single" w:sz="6" w:space="0" w:color="auto"/>
              <w:right w:val="single" w:sz="6" w:space="0" w:color="auto"/>
            </w:tcBorders>
            <w:vAlign w:val="bottom"/>
          </w:tcPr>
          <w:p w:rsidR="00841B13" w:rsidRPr="007C351D" w:rsidRDefault="00841B13" w:rsidP="007C351D">
            <w:pPr>
              <w:spacing w:before="0"/>
              <w:ind w:firstLine="0"/>
              <w:jc w:val="center"/>
              <w:rPr>
                <w:rFonts w:ascii="Times New Roman" w:hAnsi="Times New Roman" w:cs="Times New Roman"/>
              </w:rPr>
            </w:pPr>
            <w:r w:rsidRPr="007C351D">
              <w:rPr>
                <w:rFonts w:ascii="Times New Roman" w:hAnsi="Times New Roman" w:cs="Times New Roman"/>
              </w:rPr>
              <w:t>43.00</w:t>
            </w:r>
          </w:p>
        </w:tc>
        <w:tc>
          <w:tcPr>
            <w:tcW w:w="679" w:type="pct"/>
            <w:tcBorders>
              <w:left w:val="single" w:sz="6" w:space="0" w:color="auto"/>
            </w:tcBorders>
            <w:vAlign w:val="bottom"/>
          </w:tcPr>
          <w:p w:rsidR="00841B13" w:rsidRPr="007C351D" w:rsidRDefault="00F23171" w:rsidP="007C351D">
            <w:pPr>
              <w:spacing w:before="0"/>
              <w:ind w:firstLine="0"/>
              <w:jc w:val="center"/>
              <w:rPr>
                <w:rFonts w:ascii="Times New Roman" w:hAnsi="Times New Roman" w:cs="Times New Roman"/>
              </w:rPr>
            </w:pPr>
            <w:r w:rsidRPr="007C351D">
              <w:rPr>
                <w:rFonts w:ascii="Times New Roman" w:hAnsi="Times New Roman" w:cs="Times New Roman"/>
              </w:rPr>
              <w:t>..</w:t>
            </w:r>
          </w:p>
        </w:tc>
      </w:tr>
      <w:tr w:rsidR="00841B13" w:rsidRPr="007C351D" w:rsidTr="00F23F5D">
        <w:trPr>
          <w:trHeight w:val="20"/>
        </w:trPr>
        <w:tc>
          <w:tcPr>
            <w:tcW w:w="3606" w:type="pct"/>
            <w:tcBorders>
              <w:right w:val="single" w:sz="6" w:space="0" w:color="auto"/>
            </w:tcBorders>
          </w:tcPr>
          <w:p w:rsidR="00841B13" w:rsidRPr="007C351D" w:rsidRDefault="00841B13" w:rsidP="007C351D">
            <w:pPr>
              <w:tabs>
                <w:tab w:val="right" w:leader="dot" w:pos="6390"/>
              </w:tabs>
              <w:spacing w:before="0"/>
              <w:ind w:firstLine="0"/>
              <w:rPr>
                <w:rFonts w:ascii="Times New Roman" w:hAnsi="Times New Roman" w:cs="Times New Roman"/>
              </w:rPr>
            </w:pPr>
            <w:r w:rsidRPr="007C351D">
              <w:rPr>
                <w:rFonts w:ascii="Times New Roman" w:hAnsi="Times New Roman" w:cs="Times New Roman"/>
              </w:rPr>
              <w:t>One leg and one arm amputated and one eye destroyed</w:t>
            </w:r>
            <w:r w:rsidR="00F23171" w:rsidRPr="007C351D">
              <w:rPr>
                <w:rFonts w:ascii="Times New Roman" w:hAnsi="Times New Roman" w:cs="Times New Roman"/>
              </w:rPr>
              <w:tab/>
            </w:r>
          </w:p>
        </w:tc>
        <w:tc>
          <w:tcPr>
            <w:tcW w:w="715" w:type="pct"/>
            <w:tcBorders>
              <w:left w:val="single" w:sz="6" w:space="0" w:color="auto"/>
              <w:right w:val="single" w:sz="6" w:space="0" w:color="auto"/>
            </w:tcBorders>
            <w:vAlign w:val="bottom"/>
          </w:tcPr>
          <w:p w:rsidR="00841B13" w:rsidRPr="007C351D" w:rsidRDefault="00841B13" w:rsidP="007C351D">
            <w:pPr>
              <w:spacing w:before="0"/>
              <w:ind w:firstLine="0"/>
              <w:jc w:val="center"/>
              <w:rPr>
                <w:rFonts w:ascii="Times New Roman" w:hAnsi="Times New Roman" w:cs="Times New Roman"/>
              </w:rPr>
            </w:pPr>
            <w:r w:rsidRPr="007C351D">
              <w:rPr>
                <w:rFonts w:ascii="Times New Roman" w:hAnsi="Times New Roman" w:cs="Times New Roman"/>
              </w:rPr>
              <w:t>43.00</w:t>
            </w:r>
          </w:p>
        </w:tc>
        <w:tc>
          <w:tcPr>
            <w:tcW w:w="679" w:type="pct"/>
            <w:tcBorders>
              <w:left w:val="single" w:sz="6" w:space="0" w:color="auto"/>
            </w:tcBorders>
            <w:vAlign w:val="bottom"/>
          </w:tcPr>
          <w:p w:rsidR="00841B13" w:rsidRPr="007C351D" w:rsidRDefault="00F23171" w:rsidP="007C351D">
            <w:pPr>
              <w:spacing w:before="0"/>
              <w:ind w:firstLine="0"/>
              <w:jc w:val="center"/>
              <w:rPr>
                <w:rFonts w:ascii="Times New Roman" w:hAnsi="Times New Roman" w:cs="Times New Roman"/>
              </w:rPr>
            </w:pPr>
            <w:r w:rsidRPr="007C351D">
              <w:rPr>
                <w:rFonts w:ascii="Times New Roman" w:hAnsi="Times New Roman" w:cs="Times New Roman"/>
              </w:rPr>
              <w:t>..</w:t>
            </w:r>
          </w:p>
        </w:tc>
      </w:tr>
      <w:tr w:rsidR="00841B13" w:rsidRPr="007C351D" w:rsidTr="00F23F5D">
        <w:trPr>
          <w:trHeight w:val="20"/>
        </w:trPr>
        <w:tc>
          <w:tcPr>
            <w:tcW w:w="3606" w:type="pct"/>
            <w:tcBorders>
              <w:right w:val="single" w:sz="6" w:space="0" w:color="auto"/>
            </w:tcBorders>
          </w:tcPr>
          <w:p w:rsidR="00841B13" w:rsidRPr="007C351D" w:rsidRDefault="00841B13" w:rsidP="007C351D">
            <w:pPr>
              <w:tabs>
                <w:tab w:val="right" w:leader="dot" w:pos="6390"/>
              </w:tabs>
              <w:spacing w:before="0"/>
              <w:ind w:firstLine="0"/>
              <w:rPr>
                <w:rFonts w:ascii="Times New Roman" w:hAnsi="Times New Roman" w:cs="Times New Roman"/>
              </w:rPr>
            </w:pPr>
            <w:r w:rsidRPr="007C351D">
              <w:rPr>
                <w:rFonts w:ascii="Times New Roman" w:hAnsi="Times New Roman" w:cs="Times New Roman"/>
              </w:rPr>
              <w:t>One leg and one arm amputated</w:t>
            </w:r>
            <w:r w:rsidR="00F23171" w:rsidRPr="007C351D">
              <w:rPr>
                <w:rFonts w:ascii="Times New Roman" w:hAnsi="Times New Roman" w:cs="Times New Roman"/>
              </w:rPr>
              <w:tab/>
            </w:r>
          </w:p>
        </w:tc>
        <w:tc>
          <w:tcPr>
            <w:tcW w:w="715" w:type="pct"/>
            <w:tcBorders>
              <w:left w:val="single" w:sz="6" w:space="0" w:color="auto"/>
              <w:right w:val="single" w:sz="6" w:space="0" w:color="auto"/>
            </w:tcBorders>
            <w:vAlign w:val="bottom"/>
          </w:tcPr>
          <w:p w:rsidR="00841B13" w:rsidRPr="007C351D" w:rsidRDefault="00841B13" w:rsidP="007C351D">
            <w:pPr>
              <w:spacing w:before="0"/>
              <w:ind w:firstLine="0"/>
              <w:jc w:val="center"/>
              <w:rPr>
                <w:rFonts w:ascii="Times New Roman" w:hAnsi="Times New Roman" w:cs="Times New Roman"/>
              </w:rPr>
            </w:pPr>
            <w:r w:rsidRPr="007C351D">
              <w:rPr>
                <w:rFonts w:ascii="Times New Roman" w:hAnsi="Times New Roman" w:cs="Times New Roman"/>
              </w:rPr>
              <w:t>43.00</w:t>
            </w:r>
          </w:p>
        </w:tc>
        <w:tc>
          <w:tcPr>
            <w:tcW w:w="679" w:type="pct"/>
            <w:tcBorders>
              <w:left w:val="single" w:sz="6" w:space="0" w:color="auto"/>
            </w:tcBorders>
            <w:vAlign w:val="bottom"/>
          </w:tcPr>
          <w:p w:rsidR="00841B13" w:rsidRPr="007C351D" w:rsidRDefault="00F23171" w:rsidP="007C351D">
            <w:pPr>
              <w:spacing w:before="0"/>
              <w:ind w:firstLine="0"/>
              <w:jc w:val="center"/>
              <w:rPr>
                <w:rFonts w:ascii="Times New Roman" w:hAnsi="Times New Roman" w:cs="Times New Roman"/>
              </w:rPr>
            </w:pPr>
            <w:r w:rsidRPr="007C351D">
              <w:rPr>
                <w:rFonts w:ascii="Times New Roman" w:hAnsi="Times New Roman" w:cs="Times New Roman"/>
              </w:rPr>
              <w:t>..</w:t>
            </w:r>
          </w:p>
        </w:tc>
      </w:tr>
      <w:tr w:rsidR="00841B13" w:rsidRPr="007C351D" w:rsidTr="00F23F5D">
        <w:trPr>
          <w:trHeight w:val="20"/>
        </w:trPr>
        <w:tc>
          <w:tcPr>
            <w:tcW w:w="3606" w:type="pct"/>
            <w:tcBorders>
              <w:right w:val="single" w:sz="6" w:space="0" w:color="auto"/>
            </w:tcBorders>
          </w:tcPr>
          <w:p w:rsidR="00841B13" w:rsidRPr="007C351D" w:rsidRDefault="00841B13" w:rsidP="007C351D">
            <w:pPr>
              <w:tabs>
                <w:tab w:val="right" w:leader="dot" w:pos="6390"/>
              </w:tabs>
              <w:spacing w:before="0"/>
              <w:ind w:firstLine="0"/>
              <w:rPr>
                <w:rFonts w:ascii="Times New Roman" w:hAnsi="Times New Roman" w:cs="Times New Roman"/>
              </w:rPr>
            </w:pPr>
            <w:r w:rsidRPr="007C351D">
              <w:rPr>
                <w:rFonts w:ascii="Times New Roman" w:hAnsi="Times New Roman" w:cs="Times New Roman"/>
              </w:rPr>
              <w:t xml:space="preserve">One </w:t>
            </w:r>
            <w:r w:rsidR="00F23171" w:rsidRPr="007C351D">
              <w:rPr>
                <w:rFonts w:ascii="Times New Roman" w:hAnsi="Times New Roman" w:cs="Times New Roman"/>
              </w:rPr>
              <w:t>leg amputated above, and one leg</w:t>
            </w:r>
            <w:r w:rsidRPr="007C351D">
              <w:rPr>
                <w:rFonts w:ascii="Times New Roman" w:hAnsi="Times New Roman" w:cs="Times New Roman"/>
              </w:rPr>
              <w:t xml:space="preserve"> amputated below, the knee</w:t>
            </w:r>
            <w:r w:rsidR="00F23171" w:rsidRPr="007C351D">
              <w:rPr>
                <w:rFonts w:ascii="Times New Roman" w:hAnsi="Times New Roman" w:cs="Times New Roman"/>
              </w:rPr>
              <w:tab/>
            </w:r>
          </w:p>
        </w:tc>
        <w:tc>
          <w:tcPr>
            <w:tcW w:w="715" w:type="pct"/>
            <w:tcBorders>
              <w:left w:val="single" w:sz="6" w:space="0" w:color="auto"/>
              <w:right w:val="single" w:sz="6" w:space="0" w:color="auto"/>
            </w:tcBorders>
            <w:vAlign w:val="bottom"/>
          </w:tcPr>
          <w:p w:rsidR="00841B13" w:rsidRPr="007C351D" w:rsidRDefault="00841B13" w:rsidP="007C351D">
            <w:pPr>
              <w:spacing w:before="0"/>
              <w:ind w:firstLine="0"/>
              <w:jc w:val="center"/>
              <w:rPr>
                <w:rFonts w:ascii="Times New Roman" w:hAnsi="Times New Roman" w:cs="Times New Roman"/>
              </w:rPr>
            </w:pPr>
            <w:r w:rsidRPr="007C351D">
              <w:rPr>
                <w:rFonts w:ascii="Times New Roman" w:hAnsi="Times New Roman" w:cs="Times New Roman"/>
              </w:rPr>
              <w:t>14.20</w:t>
            </w:r>
          </w:p>
        </w:tc>
        <w:tc>
          <w:tcPr>
            <w:tcW w:w="679" w:type="pct"/>
            <w:tcBorders>
              <w:left w:val="single" w:sz="6" w:space="0" w:color="auto"/>
            </w:tcBorders>
            <w:vAlign w:val="bottom"/>
          </w:tcPr>
          <w:p w:rsidR="00841B13" w:rsidRPr="007C351D" w:rsidRDefault="00F23171" w:rsidP="007C351D">
            <w:pPr>
              <w:spacing w:before="0"/>
              <w:ind w:firstLine="0"/>
              <w:jc w:val="center"/>
              <w:rPr>
                <w:rFonts w:ascii="Times New Roman" w:hAnsi="Times New Roman" w:cs="Times New Roman"/>
              </w:rPr>
            </w:pPr>
            <w:r w:rsidRPr="007C351D">
              <w:rPr>
                <w:rFonts w:ascii="Times New Roman" w:hAnsi="Times New Roman" w:cs="Times New Roman"/>
              </w:rPr>
              <w:t>..</w:t>
            </w:r>
          </w:p>
        </w:tc>
      </w:tr>
      <w:tr w:rsidR="00841B13" w:rsidRPr="007C351D" w:rsidTr="00F23F5D">
        <w:trPr>
          <w:trHeight w:val="20"/>
        </w:trPr>
        <w:tc>
          <w:tcPr>
            <w:tcW w:w="3606" w:type="pct"/>
            <w:tcBorders>
              <w:right w:val="single" w:sz="6" w:space="0" w:color="auto"/>
            </w:tcBorders>
          </w:tcPr>
          <w:p w:rsidR="00841B13" w:rsidRPr="007C351D" w:rsidRDefault="00841B13" w:rsidP="007C351D">
            <w:pPr>
              <w:tabs>
                <w:tab w:val="right" w:leader="dot" w:pos="6390"/>
              </w:tabs>
              <w:spacing w:before="0"/>
              <w:ind w:firstLine="0"/>
              <w:rPr>
                <w:rFonts w:ascii="Times New Roman" w:hAnsi="Times New Roman" w:cs="Times New Roman"/>
              </w:rPr>
            </w:pPr>
            <w:r w:rsidRPr="007C351D">
              <w:rPr>
                <w:rFonts w:ascii="Times New Roman" w:hAnsi="Times New Roman" w:cs="Times New Roman"/>
              </w:rPr>
              <w:t>Two legs amputated below the knee</w:t>
            </w:r>
            <w:r w:rsidR="00F23171" w:rsidRPr="007C351D">
              <w:rPr>
                <w:rFonts w:ascii="Times New Roman" w:hAnsi="Times New Roman" w:cs="Times New Roman"/>
              </w:rPr>
              <w:tab/>
            </w:r>
          </w:p>
        </w:tc>
        <w:tc>
          <w:tcPr>
            <w:tcW w:w="715" w:type="pct"/>
            <w:tcBorders>
              <w:left w:val="single" w:sz="6" w:space="0" w:color="auto"/>
              <w:right w:val="single" w:sz="6" w:space="0" w:color="auto"/>
            </w:tcBorders>
            <w:vAlign w:val="bottom"/>
          </w:tcPr>
          <w:p w:rsidR="00841B13" w:rsidRPr="007C351D" w:rsidRDefault="00841B13" w:rsidP="007C351D">
            <w:pPr>
              <w:spacing w:before="0"/>
              <w:ind w:firstLine="0"/>
              <w:jc w:val="center"/>
              <w:rPr>
                <w:rFonts w:ascii="Times New Roman" w:hAnsi="Times New Roman" w:cs="Times New Roman"/>
              </w:rPr>
            </w:pPr>
            <w:r w:rsidRPr="007C351D">
              <w:rPr>
                <w:rFonts w:ascii="Times New Roman" w:hAnsi="Times New Roman" w:cs="Times New Roman"/>
              </w:rPr>
              <w:t>9.50</w:t>
            </w:r>
          </w:p>
        </w:tc>
        <w:tc>
          <w:tcPr>
            <w:tcW w:w="679" w:type="pct"/>
            <w:tcBorders>
              <w:left w:val="single" w:sz="6" w:space="0" w:color="auto"/>
            </w:tcBorders>
            <w:vAlign w:val="bottom"/>
          </w:tcPr>
          <w:p w:rsidR="00841B13" w:rsidRPr="007C351D" w:rsidRDefault="00F23171" w:rsidP="007C351D">
            <w:pPr>
              <w:spacing w:before="0"/>
              <w:ind w:firstLine="0"/>
              <w:jc w:val="center"/>
              <w:rPr>
                <w:rFonts w:ascii="Times New Roman" w:hAnsi="Times New Roman" w:cs="Times New Roman"/>
              </w:rPr>
            </w:pPr>
            <w:r w:rsidRPr="007C351D">
              <w:rPr>
                <w:rFonts w:ascii="Times New Roman" w:hAnsi="Times New Roman" w:cs="Times New Roman"/>
              </w:rPr>
              <w:t>..</w:t>
            </w:r>
          </w:p>
        </w:tc>
      </w:tr>
      <w:tr w:rsidR="00841B13" w:rsidRPr="007C351D" w:rsidTr="00F23F5D">
        <w:trPr>
          <w:trHeight w:val="20"/>
        </w:trPr>
        <w:tc>
          <w:tcPr>
            <w:tcW w:w="3606" w:type="pct"/>
            <w:tcBorders>
              <w:right w:val="single" w:sz="6" w:space="0" w:color="auto"/>
            </w:tcBorders>
          </w:tcPr>
          <w:p w:rsidR="00841B13" w:rsidRPr="007C351D" w:rsidRDefault="00841B13" w:rsidP="007C351D">
            <w:pPr>
              <w:tabs>
                <w:tab w:val="right" w:leader="dot" w:pos="6390"/>
              </w:tabs>
              <w:spacing w:before="0"/>
              <w:ind w:firstLine="0"/>
              <w:rPr>
                <w:rFonts w:ascii="Times New Roman" w:hAnsi="Times New Roman" w:cs="Times New Roman"/>
              </w:rPr>
            </w:pPr>
            <w:r w:rsidRPr="007C351D">
              <w:rPr>
                <w:rFonts w:ascii="Times New Roman" w:hAnsi="Times New Roman" w:cs="Times New Roman"/>
              </w:rPr>
              <w:t>One arm amputated and one eye destroyed</w:t>
            </w:r>
            <w:r w:rsidR="00F23171" w:rsidRPr="007C351D">
              <w:rPr>
                <w:rFonts w:ascii="Times New Roman" w:hAnsi="Times New Roman" w:cs="Times New Roman"/>
              </w:rPr>
              <w:tab/>
            </w:r>
          </w:p>
        </w:tc>
        <w:tc>
          <w:tcPr>
            <w:tcW w:w="715" w:type="pct"/>
            <w:tcBorders>
              <w:left w:val="single" w:sz="6" w:space="0" w:color="auto"/>
              <w:right w:val="single" w:sz="6" w:space="0" w:color="auto"/>
            </w:tcBorders>
            <w:vAlign w:val="bottom"/>
          </w:tcPr>
          <w:p w:rsidR="00841B13" w:rsidRPr="007C351D" w:rsidRDefault="00841B13" w:rsidP="007C351D">
            <w:pPr>
              <w:spacing w:before="0"/>
              <w:ind w:firstLine="0"/>
              <w:jc w:val="center"/>
              <w:rPr>
                <w:rFonts w:ascii="Times New Roman" w:hAnsi="Times New Roman" w:cs="Times New Roman"/>
              </w:rPr>
            </w:pPr>
            <w:r w:rsidRPr="007C351D">
              <w:rPr>
                <w:rFonts w:ascii="Times New Roman" w:hAnsi="Times New Roman" w:cs="Times New Roman"/>
              </w:rPr>
              <w:t>8.40</w:t>
            </w:r>
          </w:p>
        </w:tc>
        <w:tc>
          <w:tcPr>
            <w:tcW w:w="679" w:type="pct"/>
            <w:tcBorders>
              <w:left w:val="single" w:sz="6" w:space="0" w:color="auto"/>
            </w:tcBorders>
            <w:vAlign w:val="bottom"/>
          </w:tcPr>
          <w:p w:rsidR="00841B13" w:rsidRPr="007C351D" w:rsidRDefault="00F23171" w:rsidP="007C351D">
            <w:pPr>
              <w:spacing w:before="0"/>
              <w:ind w:firstLine="0"/>
              <w:jc w:val="center"/>
              <w:rPr>
                <w:rFonts w:ascii="Times New Roman" w:hAnsi="Times New Roman" w:cs="Times New Roman"/>
              </w:rPr>
            </w:pPr>
            <w:r w:rsidRPr="007C351D">
              <w:rPr>
                <w:rFonts w:ascii="Times New Roman" w:hAnsi="Times New Roman" w:cs="Times New Roman"/>
              </w:rPr>
              <w:t>..</w:t>
            </w:r>
          </w:p>
        </w:tc>
      </w:tr>
      <w:tr w:rsidR="00841B13" w:rsidRPr="007C351D" w:rsidTr="00F23F5D">
        <w:trPr>
          <w:trHeight w:val="20"/>
        </w:trPr>
        <w:tc>
          <w:tcPr>
            <w:tcW w:w="3606" w:type="pct"/>
            <w:tcBorders>
              <w:right w:val="single" w:sz="6" w:space="0" w:color="auto"/>
            </w:tcBorders>
          </w:tcPr>
          <w:p w:rsidR="00841B13" w:rsidRPr="007C351D" w:rsidRDefault="00841B13" w:rsidP="007C351D">
            <w:pPr>
              <w:tabs>
                <w:tab w:val="right" w:leader="dot" w:pos="6390"/>
              </w:tabs>
              <w:spacing w:before="0"/>
              <w:ind w:firstLine="0"/>
              <w:rPr>
                <w:rFonts w:ascii="Times New Roman" w:hAnsi="Times New Roman" w:cs="Times New Roman"/>
              </w:rPr>
            </w:pPr>
            <w:r w:rsidRPr="007C351D">
              <w:rPr>
                <w:rFonts w:ascii="Times New Roman" w:hAnsi="Times New Roman" w:cs="Times New Roman"/>
              </w:rPr>
              <w:t>One leg amputated and one eye destroyed</w:t>
            </w:r>
            <w:r w:rsidR="00F23171" w:rsidRPr="007C351D">
              <w:rPr>
                <w:rFonts w:ascii="Times New Roman" w:hAnsi="Times New Roman" w:cs="Times New Roman"/>
              </w:rPr>
              <w:tab/>
            </w:r>
          </w:p>
        </w:tc>
        <w:tc>
          <w:tcPr>
            <w:tcW w:w="715" w:type="pct"/>
            <w:tcBorders>
              <w:left w:val="single" w:sz="6" w:space="0" w:color="auto"/>
              <w:right w:val="single" w:sz="6" w:space="0" w:color="auto"/>
            </w:tcBorders>
            <w:vAlign w:val="bottom"/>
          </w:tcPr>
          <w:p w:rsidR="00841B13" w:rsidRPr="007C351D" w:rsidRDefault="00841B13" w:rsidP="007C351D">
            <w:pPr>
              <w:spacing w:before="0"/>
              <w:ind w:firstLine="0"/>
              <w:jc w:val="center"/>
              <w:rPr>
                <w:rFonts w:ascii="Times New Roman" w:hAnsi="Times New Roman" w:cs="Times New Roman"/>
              </w:rPr>
            </w:pPr>
            <w:r w:rsidRPr="007C351D">
              <w:rPr>
                <w:rFonts w:ascii="Times New Roman" w:hAnsi="Times New Roman" w:cs="Times New Roman"/>
              </w:rPr>
              <w:t>8.40</w:t>
            </w:r>
          </w:p>
        </w:tc>
        <w:tc>
          <w:tcPr>
            <w:tcW w:w="679" w:type="pct"/>
            <w:tcBorders>
              <w:left w:val="single" w:sz="6" w:space="0" w:color="auto"/>
            </w:tcBorders>
            <w:vAlign w:val="bottom"/>
          </w:tcPr>
          <w:p w:rsidR="00841B13" w:rsidRPr="007C351D" w:rsidRDefault="00F23171" w:rsidP="007C351D">
            <w:pPr>
              <w:spacing w:before="0"/>
              <w:ind w:firstLine="0"/>
              <w:jc w:val="center"/>
              <w:rPr>
                <w:rFonts w:ascii="Times New Roman" w:hAnsi="Times New Roman" w:cs="Times New Roman"/>
              </w:rPr>
            </w:pPr>
            <w:r w:rsidRPr="007C351D">
              <w:rPr>
                <w:rFonts w:ascii="Times New Roman" w:hAnsi="Times New Roman" w:cs="Times New Roman"/>
              </w:rPr>
              <w:t>..</w:t>
            </w:r>
          </w:p>
        </w:tc>
      </w:tr>
      <w:tr w:rsidR="00841B13" w:rsidRPr="007C351D" w:rsidTr="00F23F5D">
        <w:trPr>
          <w:trHeight w:val="20"/>
        </w:trPr>
        <w:tc>
          <w:tcPr>
            <w:tcW w:w="3606" w:type="pct"/>
            <w:tcBorders>
              <w:right w:val="single" w:sz="6" w:space="0" w:color="auto"/>
            </w:tcBorders>
          </w:tcPr>
          <w:p w:rsidR="00841B13" w:rsidRPr="007C351D" w:rsidRDefault="00841B13" w:rsidP="007C351D">
            <w:pPr>
              <w:tabs>
                <w:tab w:val="right" w:leader="dot" w:pos="6390"/>
              </w:tabs>
              <w:spacing w:before="0"/>
              <w:ind w:firstLine="0"/>
              <w:rPr>
                <w:rFonts w:ascii="Times New Roman" w:hAnsi="Times New Roman" w:cs="Times New Roman"/>
              </w:rPr>
            </w:pPr>
            <w:r w:rsidRPr="007C351D">
              <w:rPr>
                <w:rFonts w:ascii="Times New Roman" w:hAnsi="Times New Roman" w:cs="Times New Roman"/>
              </w:rPr>
              <w:t>One leg amputated above the knee</w:t>
            </w:r>
            <w:r w:rsidR="00F23171" w:rsidRPr="007C351D">
              <w:rPr>
                <w:rFonts w:ascii="Times New Roman" w:hAnsi="Times New Roman" w:cs="Times New Roman"/>
              </w:rPr>
              <w:tab/>
            </w:r>
          </w:p>
        </w:tc>
        <w:tc>
          <w:tcPr>
            <w:tcW w:w="715" w:type="pct"/>
            <w:tcBorders>
              <w:left w:val="single" w:sz="6" w:space="0" w:color="auto"/>
              <w:right w:val="single" w:sz="6" w:space="0" w:color="auto"/>
            </w:tcBorders>
            <w:vAlign w:val="bottom"/>
          </w:tcPr>
          <w:p w:rsidR="00841B13" w:rsidRPr="007C351D" w:rsidRDefault="00841B13" w:rsidP="007C351D">
            <w:pPr>
              <w:spacing w:before="0"/>
              <w:ind w:firstLine="0"/>
              <w:jc w:val="center"/>
              <w:rPr>
                <w:rFonts w:ascii="Times New Roman" w:hAnsi="Times New Roman" w:cs="Times New Roman"/>
              </w:rPr>
            </w:pPr>
            <w:r w:rsidRPr="007C351D">
              <w:rPr>
                <w:rFonts w:ascii="Times New Roman" w:hAnsi="Times New Roman" w:cs="Times New Roman"/>
              </w:rPr>
              <w:t>4.30</w:t>
            </w:r>
          </w:p>
        </w:tc>
        <w:tc>
          <w:tcPr>
            <w:tcW w:w="679" w:type="pct"/>
            <w:tcBorders>
              <w:left w:val="single" w:sz="6" w:space="0" w:color="auto"/>
            </w:tcBorders>
            <w:vAlign w:val="bottom"/>
          </w:tcPr>
          <w:p w:rsidR="00841B13" w:rsidRPr="007C351D" w:rsidRDefault="00F23171" w:rsidP="007C351D">
            <w:pPr>
              <w:spacing w:before="0"/>
              <w:ind w:firstLine="0"/>
              <w:jc w:val="center"/>
              <w:rPr>
                <w:rFonts w:ascii="Times New Roman" w:hAnsi="Times New Roman" w:cs="Times New Roman"/>
              </w:rPr>
            </w:pPr>
            <w:r w:rsidRPr="007C351D">
              <w:rPr>
                <w:rFonts w:ascii="Times New Roman" w:hAnsi="Times New Roman" w:cs="Times New Roman"/>
              </w:rPr>
              <w:t>..</w:t>
            </w:r>
          </w:p>
        </w:tc>
      </w:tr>
      <w:tr w:rsidR="00841B13" w:rsidRPr="007C351D" w:rsidTr="00F23F5D">
        <w:trPr>
          <w:trHeight w:val="20"/>
        </w:trPr>
        <w:tc>
          <w:tcPr>
            <w:tcW w:w="3606" w:type="pct"/>
            <w:tcBorders>
              <w:right w:val="single" w:sz="6" w:space="0" w:color="auto"/>
            </w:tcBorders>
          </w:tcPr>
          <w:p w:rsidR="00841B13" w:rsidRPr="007C351D" w:rsidRDefault="00841B13" w:rsidP="007C351D">
            <w:pPr>
              <w:tabs>
                <w:tab w:val="right" w:leader="dot" w:pos="6390"/>
              </w:tabs>
              <w:spacing w:before="0"/>
              <w:ind w:firstLine="0"/>
              <w:rPr>
                <w:rFonts w:ascii="Times New Roman" w:hAnsi="Times New Roman" w:cs="Times New Roman"/>
              </w:rPr>
            </w:pPr>
            <w:r w:rsidRPr="007C351D">
              <w:rPr>
                <w:rFonts w:ascii="Times New Roman" w:hAnsi="Times New Roman" w:cs="Times New Roman"/>
              </w:rPr>
              <w:t>One leg amputated below the knee</w:t>
            </w:r>
            <w:r w:rsidR="00F23171" w:rsidRPr="007C351D">
              <w:rPr>
                <w:rFonts w:ascii="Times New Roman" w:hAnsi="Times New Roman" w:cs="Times New Roman"/>
              </w:rPr>
              <w:tab/>
            </w:r>
          </w:p>
        </w:tc>
        <w:tc>
          <w:tcPr>
            <w:tcW w:w="715" w:type="pct"/>
            <w:tcBorders>
              <w:left w:val="single" w:sz="6" w:space="0" w:color="auto"/>
              <w:right w:val="single" w:sz="6" w:space="0" w:color="auto"/>
            </w:tcBorders>
            <w:vAlign w:val="bottom"/>
          </w:tcPr>
          <w:p w:rsidR="00841B13" w:rsidRPr="007C351D" w:rsidRDefault="00841B13" w:rsidP="007C351D">
            <w:pPr>
              <w:spacing w:before="0"/>
              <w:ind w:firstLine="0"/>
              <w:jc w:val="center"/>
              <w:rPr>
                <w:rFonts w:ascii="Times New Roman" w:hAnsi="Times New Roman" w:cs="Times New Roman"/>
              </w:rPr>
            </w:pPr>
            <w:r w:rsidRPr="007C351D">
              <w:rPr>
                <w:rFonts w:ascii="Times New Roman" w:hAnsi="Times New Roman" w:cs="Times New Roman"/>
              </w:rPr>
              <w:t>2.70</w:t>
            </w:r>
          </w:p>
        </w:tc>
        <w:tc>
          <w:tcPr>
            <w:tcW w:w="679" w:type="pct"/>
            <w:tcBorders>
              <w:left w:val="single" w:sz="6" w:space="0" w:color="auto"/>
            </w:tcBorders>
            <w:vAlign w:val="bottom"/>
          </w:tcPr>
          <w:p w:rsidR="00841B13" w:rsidRPr="007C351D" w:rsidRDefault="00F23171" w:rsidP="007C351D">
            <w:pPr>
              <w:spacing w:before="0"/>
              <w:ind w:firstLine="0"/>
              <w:jc w:val="center"/>
              <w:rPr>
                <w:rFonts w:ascii="Times New Roman" w:hAnsi="Times New Roman" w:cs="Times New Roman"/>
              </w:rPr>
            </w:pPr>
            <w:r w:rsidRPr="007C351D">
              <w:rPr>
                <w:rFonts w:ascii="Times New Roman" w:hAnsi="Times New Roman" w:cs="Times New Roman"/>
              </w:rPr>
              <w:t>..</w:t>
            </w:r>
          </w:p>
        </w:tc>
      </w:tr>
      <w:tr w:rsidR="00841B13" w:rsidRPr="007C351D" w:rsidTr="00F23F5D">
        <w:trPr>
          <w:trHeight w:val="20"/>
        </w:trPr>
        <w:tc>
          <w:tcPr>
            <w:tcW w:w="3606" w:type="pct"/>
            <w:tcBorders>
              <w:right w:val="single" w:sz="6" w:space="0" w:color="auto"/>
            </w:tcBorders>
          </w:tcPr>
          <w:p w:rsidR="00841B13" w:rsidRPr="007C351D" w:rsidRDefault="00841B13" w:rsidP="007C351D">
            <w:pPr>
              <w:tabs>
                <w:tab w:val="right" w:leader="dot" w:pos="6390"/>
              </w:tabs>
              <w:spacing w:before="0"/>
              <w:ind w:firstLine="0"/>
              <w:rPr>
                <w:rFonts w:ascii="Times New Roman" w:hAnsi="Times New Roman" w:cs="Times New Roman"/>
              </w:rPr>
            </w:pPr>
            <w:r w:rsidRPr="007C351D">
              <w:rPr>
                <w:rFonts w:ascii="Times New Roman" w:hAnsi="Times New Roman" w:cs="Times New Roman"/>
              </w:rPr>
              <w:t>One arm amputated above the elbow</w:t>
            </w:r>
            <w:r w:rsidR="00F23171" w:rsidRPr="007C351D">
              <w:rPr>
                <w:rFonts w:ascii="Times New Roman" w:hAnsi="Times New Roman" w:cs="Times New Roman"/>
              </w:rPr>
              <w:tab/>
            </w:r>
          </w:p>
        </w:tc>
        <w:tc>
          <w:tcPr>
            <w:tcW w:w="715" w:type="pct"/>
            <w:tcBorders>
              <w:left w:val="single" w:sz="6" w:space="0" w:color="auto"/>
              <w:right w:val="single" w:sz="6" w:space="0" w:color="auto"/>
            </w:tcBorders>
            <w:vAlign w:val="bottom"/>
          </w:tcPr>
          <w:p w:rsidR="00841B13" w:rsidRPr="007C351D" w:rsidRDefault="00841B13" w:rsidP="007C351D">
            <w:pPr>
              <w:spacing w:before="0"/>
              <w:ind w:firstLine="0"/>
              <w:jc w:val="center"/>
              <w:rPr>
                <w:rFonts w:ascii="Times New Roman" w:hAnsi="Times New Roman" w:cs="Times New Roman"/>
              </w:rPr>
            </w:pPr>
            <w:r w:rsidRPr="007C351D">
              <w:rPr>
                <w:rFonts w:ascii="Times New Roman" w:hAnsi="Times New Roman" w:cs="Times New Roman"/>
              </w:rPr>
              <w:t>4.30</w:t>
            </w:r>
          </w:p>
        </w:tc>
        <w:tc>
          <w:tcPr>
            <w:tcW w:w="679" w:type="pct"/>
            <w:tcBorders>
              <w:left w:val="single" w:sz="6" w:space="0" w:color="auto"/>
            </w:tcBorders>
            <w:vAlign w:val="bottom"/>
          </w:tcPr>
          <w:p w:rsidR="00841B13" w:rsidRPr="007C351D" w:rsidRDefault="00F23171" w:rsidP="007C351D">
            <w:pPr>
              <w:spacing w:before="0"/>
              <w:ind w:firstLine="0"/>
              <w:jc w:val="center"/>
              <w:rPr>
                <w:rFonts w:ascii="Times New Roman" w:hAnsi="Times New Roman" w:cs="Times New Roman"/>
              </w:rPr>
            </w:pPr>
            <w:r w:rsidRPr="007C351D">
              <w:rPr>
                <w:rFonts w:ascii="Times New Roman" w:hAnsi="Times New Roman" w:cs="Times New Roman"/>
              </w:rPr>
              <w:t>..</w:t>
            </w:r>
          </w:p>
        </w:tc>
      </w:tr>
      <w:tr w:rsidR="00841B13" w:rsidRPr="007C351D" w:rsidTr="00F23F5D">
        <w:trPr>
          <w:trHeight w:val="20"/>
        </w:trPr>
        <w:tc>
          <w:tcPr>
            <w:tcW w:w="3606" w:type="pct"/>
            <w:tcBorders>
              <w:right w:val="single" w:sz="6" w:space="0" w:color="auto"/>
            </w:tcBorders>
          </w:tcPr>
          <w:p w:rsidR="00841B13" w:rsidRPr="007C351D" w:rsidRDefault="00841B13" w:rsidP="007C351D">
            <w:pPr>
              <w:tabs>
                <w:tab w:val="right" w:leader="dot" w:pos="6390"/>
              </w:tabs>
              <w:spacing w:before="0"/>
              <w:ind w:firstLine="0"/>
              <w:rPr>
                <w:rFonts w:ascii="Times New Roman" w:hAnsi="Times New Roman" w:cs="Times New Roman"/>
              </w:rPr>
            </w:pPr>
            <w:r w:rsidRPr="007C351D">
              <w:rPr>
                <w:rFonts w:ascii="Times New Roman" w:hAnsi="Times New Roman" w:cs="Times New Roman"/>
              </w:rPr>
              <w:t>One arm amputated below the elbow</w:t>
            </w:r>
            <w:r w:rsidR="00F23171" w:rsidRPr="007C351D">
              <w:rPr>
                <w:rFonts w:ascii="Times New Roman" w:hAnsi="Times New Roman" w:cs="Times New Roman"/>
              </w:rPr>
              <w:tab/>
            </w:r>
          </w:p>
        </w:tc>
        <w:tc>
          <w:tcPr>
            <w:tcW w:w="715" w:type="pct"/>
            <w:tcBorders>
              <w:left w:val="single" w:sz="6" w:space="0" w:color="auto"/>
              <w:right w:val="single" w:sz="6" w:space="0" w:color="auto"/>
            </w:tcBorders>
            <w:vAlign w:val="bottom"/>
          </w:tcPr>
          <w:p w:rsidR="00841B13" w:rsidRPr="007C351D" w:rsidRDefault="00841B13" w:rsidP="007C351D">
            <w:pPr>
              <w:spacing w:before="0"/>
              <w:ind w:firstLine="0"/>
              <w:jc w:val="center"/>
              <w:rPr>
                <w:rFonts w:ascii="Times New Roman" w:hAnsi="Times New Roman" w:cs="Times New Roman"/>
              </w:rPr>
            </w:pPr>
            <w:r w:rsidRPr="007C351D">
              <w:rPr>
                <w:rFonts w:ascii="Times New Roman" w:hAnsi="Times New Roman" w:cs="Times New Roman"/>
              </w:rPr>
              <w:t>2.70</w:t>
            </w:r>
          </w:p>
        </w:tc>
        <w:tc>
          <w:tcPr>
            <w:tcW w:w="679" w:type="pct"/>
            <w:tcBorders>
              <w:left w:val="single" w:sz="6" w:space="0" w:color="auto"/>
            </w:tcBorders>
            <w:vAlign w:val="bottom"/>
          </w:tcPr>
          <w:p w:rsidR="00841B13" w:rsidRPr="007C351D" w:rsidRDefault="00F23171" w:rsidP="007C351D">
            <w:pPr>
              <w:spacing w:before="0"/>
              <w:ind w:firstLine="0"/>
              <w:jc w:val="center"/>
              <w:rPr>
                <w:rFonts w:ascii="Times New Roman" w:hAnsi="Times New Roman" w:cs="Times New Roman"/>
              </w:rPr>
            </w:pPr>
            <w:r w:rsidRPr="007C351D">
              <w:rPr>
                <w:rFonts w:ascii="Times New Roman" w:hAnsi="Times New Roman" w:cs="Times New Roman"/>
              </w:rPr>
              <w:t>..</w:t>
            </w:r>
          </w:p>
        </w:tc>
      </w:tr>
      <w:tr w:rsidR="00841B13" w:rsidRPr="007C351D" w:rsidTr="00F23F5D">
        <w:trPr>
          <w:trHeight w:val="20"/>
        </w:trPr>
        <w:tc>
          <w:tcPr>
            <w:tcW w:w="3606" w:type="pct"/>
            <w:tcBorders>
              <w:bottom w:val="single" w:sz="6" w:space="0" w:color="auto"/>
              <w:right w:val="single" w:sz="6" w:space="0" w:color="auto"/>
            </w:tcBorders>
          </w:tcPr>
          <w:p w:rsidR="00841B13" w:rsidRPr="007C351D" w:rsidRDefault="00841B13" w:rsidP="007C351D">
            <w:pPr>
              <w:tabs>
                <w:tab w:val="right" w:leader="dot" w:pos="6390"/>
              </w:tabs>
              <w:spacing w:before="0" w:after="120"/>
              <w:ind w:firstLine="0"/>
              <w:rPr>
                <w:rFonts w:ascii="Times New Roman" w:hAnsi="Times New Roman" w:cs="Times New Roman"/>
              </w:rPr>
            </w:pPr>
            <w:r w:rsidRPr="007C351D">
              <w:rPr>
                <w:rFonts w:ascii="Times New Roman" w:hAnsi="Times New Roman" w:cs="Times New Roman"/>
              </w:rPr>
              <w:t>Loss of vision in one eye</w:t>
            </w:r>
            <w:r w:rsidR="00F23171" w:rsidRPr="007C351D">
              <w:rPr>
                <w:rFonts w:ascii="Times New Roman" w:hAnsi="Times New Roman" w:cs="Times New Roman"/>
              </w:rPr>
              <w:tab/>
            </w:r>
          </w:p>
        </w:tc>
        <w:tc>
          <w:tcPr>
            <w:tcW w:w="715" w:type="pct"/>
            <w:tcBorders>
              <w:left w:val="single" w:sz="6" w:space="0" w:color="auto"/>
              <w:bottom w:val="single" w:sz="6" w:space="0" w:color="auto"/>
              <w:right w:val="single" w:sz="6" w:space="0" w:color="auto"/>
            </w:tcBorders>
            <w:vAlign w:val="bottom"/>
          </w:tcPr>
          <w:p w:rsidR="00841B13" w:rsidRPr="007C351D" w:rsidRDefault="00841B13" w:rsidP="007C351D">
            <w:pPr>
              <w:spacing w:before="0" w:after="120"/>
              <w:ind w:firstLine="0"/>
              <w:jc w:val="center"/>
              <w:rPr>
                <w:rFonts w:ascii="Times New Roman" w:hAnsi="Times New Roman" w:cs="Times New Roman"/>
              </w:rPr>
            </w:pPr>
            <w:r w:rsidRPr="007C351D">
              <w:rPr>
                <w:rFonts w:ascii="Times New Roman" w:hAnsi="Times New Roman" w:cs="Times New Roman"/>
              </w:rPr>
              <w:t>3.60</w:t>
            </w:r>
          </w:p>
        </w:tc>
        <w:tc>
          <w:tcPr>
            <w:tcW w:w="679" w:type="pct"/>
            <w:tcBorders>
              <w:left w:val="single" w:sz="6" w:space="0" w:color="auto"/>
              <w:bottom w:val="single" w:sz="6" w:space="0" w:color="auto"/>
            </w:tcBorders>
            <w:vAlign w:val="bottom"/>
          </w:tcPr>
          <w:p w:rsidR="00841B13" w:rsidRPr="007C351D" w:rsidRDefault="00F23171" w:rsidP="007C351D">
            <w:pPr>
              <w:spacing w:before="0" w:after="120"/>
              <w:ind w:firstLine="0"/>
              <w:jc w:val="center"/>
              <w:rPr>
                <w:rFonts w:ascii="Times New Roman" w:hAnsi="Times New Roman" w:cs="Times New Roman"/>
              </w:rPr>
            </w:pPr>
            <w:r w:rsidRPr="007C351D">
              <w:rPr>
                <w:rFonts w:ascii="Times New Roman" w:hAnsi="Times New Roman" w:cs="Times New Roman"/>
              </w:rPr>
              <w:t>..</w:t>
            </w:r>
          </w:p>
        </w:tc>
      </w:tr>
    </w:tbl>
    <w:p w:rsidR="00841B13" w:rsidRPr="007C351D" w:rsidRDefault="000E45D8" w:rsidP="007C351D">
      <w:pPr>
        <w:spacing w:before="120" w:after="60"/>
        <w:ind w:firstLine="0"/>
        <w:rPr>
          <w:rFonts w:ascii="Times New Roman" w:hAnsi="Times New Roman" w:cs="Times New Roman"/>
          <w:b/>
          <w:sz w:val="20"/>
        </w:rPr>
      </w:pPr>
      <w:r w:rsidRPr="007C351D">
        <w:rPr>
          <w:rFonts w:ascii="Times New Roman" w:hAnsi="Times New Roman" w:cs="Times New Roman"/>
          <w:b/>
          <w:sz w:val="20"/>
        </w:rPr>
        <w:t>Sixth Schedule.</w:t>
      </w:r>
    </w:p>
    <w:p w:rsidR="00841B13" w:rsidRPr="007C351D" w:rsidRDefault="000E45D8" w:rsidP="007C351D">
      <w:pPr>
        <w:rPr>
          <w:rFonts w:ascii="Times New Roman" w:hAnsi="Times New Roman" w:cs="Times New Roman"/>
        </w:rPr>
      </w:pPr>
      <w:r w:rsidRPr="007C351D">
        <w:rPr>
          <w:rFonts w:ascii="Times New Roman" w:hAnsi="Times New Roman" w:cs="Times New Roman"/>
          <w:b/>
        </w:rPr>
        <w:t>16.</w:t>
      </w:r>
      <w:r w:rsidR="00F23171" w:rsidRPr="007C351D">
        <w:rPr>
          <w:rFonts w:ascii="Times New Roman" w:hAnsi="Times New Roman" w:cs="Times New Roman"/>
        </w:rPr>
        <w:tab/>
      </w:r>
      <w:r w:rsidR="00841B13" w:rsidRPr="007C351D">
        <w:rPr>
          <w:rFonts w:ascii="Times New Roman" w:hAnsi="Times New Roman" w:cs="Times New Roman"/>
        </w:rPr>
        <w:t>After the Fifth Schedule to the Principal Act the following Schedule is added:—</w:t>
      </w:r>
    </w:p>
    <w:p w:rsidR="00841B13" w:rsidRPr="007C351D" w:rsidRDefault="00EC37C5" w:rsidP="007C351D">
      <w:pPr>
        <w:spacing w:before="120"/>
        <w:ind w:firstLine="0"/>
        <w:jc w:val="center"/>
        <w:rPr>
          <w:rFonts w:ascii="Times New Roman" w:hAnsi="Times New Roman" w:cs="Times New Roman"/>
          <w:szCs w:val="24"/>
        </w:rPr>
      </w:pPr>
      <w:r w:rsidRPr="007C351D">
        <w:rPr>
          <w:rFonts w:ascii="Times New Roman" w:hAnsi="Times New Roman" w:cs="Times New Roman"/>
        </w:rPr>
        <w:t>“</w:t>
      </w:r>
      <w:r w:rsidR="00841B13" w:rsidRPr="007C351D">
        <w:rPr>
          <w:rFonts w:ascii="Times New Roman" w:hAnsi="Times New Roman" w:cs="Times New Roman"/>
          <w:szCs w:val="24"/>
        </w:rPr>
        <w:t>THE SIXTH SCHEDULE</w:t>
      </w:r>
    </w:p>
    <w:p w:rsidR="00841B13" w:rsidRPr="007C351D" w:rsidRDefault="00EC37C5" w:rsidP="007C351D">
      <w:pPr>
        <w:rPr>
          <w:rFonts w:ascii="Times New Roman" w:hAnsi="Times New Roman" w:cs="Times New Roman"/>
        </w:rPr>
      </w:pPr>
      <w:r w:rsidRPr="007C351D">
        <w:rPr>
          <w:rFonts w:ascii="Times New Roman" w:hAnsi="Times New Roman" w:cs="Times New Roman"/>
        </w:rPr>
        <w:t>“</w:t>
      </w:r>
      <w:r w:rsidR="00F23171" w:rsidRPr="007C351D">
        <w:rPr>
          <w:rFonts w:ascii="Times New Roman" w:hAnsi="Times New Roman" w:cs="Times New Roman"/>
        </w:rPr>
        <w:t>1.</w:t>
      </w:r>
      <w:r w:rsidR="00F23171" w:rsidRPr="007C351D">
        <w:rPr>
          <w:rFonts w:ascii="Times New Roman" w:hAnsi="Times New Roman" w:cs="Times New Roman"/>
        </w:rPr>
        <w:tab/>
      </w:r>
      <w:r w:rsidR="00841B13" w:rsidRPr="007C351D">
        <w:rPr>
          <w:rFonts w:ascii="Times New Roman" w:hAnsi="Times New Roman" w:cs="Times New Roman"/>
        </w:rPr>
        <w:t>This Schedule applies in relation to a member of the Forces to whom there is payable pension (other than pension payable under the Second Schedule) at a rate of an amount per fortnight that—</w:t>
      </w:r>
    </w:p>
    <w:p w:rsidR="00841B13" w:rsidRPr="007C351D" w:rsidRDefault="00841B13" w:rsidP="007C351D">
      <w:pPr>
        <w:spacing w:before="0"/>
        <w:ind w:left="1152" w:hanging="576"/>
        <w:rPr>
          <w:rFonts w:ascii="Times New Roman" w:hAnsi="Times New Roman" w:cs="Times New Roman"/>
        </w:rPr>
      </w:pPr>
      <w:r w:rsidRPr="007C351D">
        <w:rPr>
          <w:rFonts w:ascii="Times New Roman" w:hAnsi="Times New Roman" w:cs="Times New Roman"/>
        </w:rPr>
        <w:t>(</w:t>
      </w:r>
      <w:r w:rsidR="000E45D8" w:rsidRPr="007C351D">
        <w:rPr>
          <w:rFonts w:ascii="Times New Roman" w:hAnsi="Times New Roman" w:cs="Times New Roman"/>
          <w:i/>
        </w:rPr>
        <w:t>a</w:t>
      </w:r>
      <w:r w:rsidRPr="007C351D">
        <w:rPr>
          <w:rFonts w:ascii="Times New Roman" w:hAnsi="Times New Roman" w:cs="Times New Roman"/>
        </w:rPr>
        <w:t>) is less than the amount specified in paragraph 6 of the First Schedule; and</w:t>
      </w:r>
    </w:p>
    <w:p w:rsidR="00841B13" w:rsidRPr="007C351D" w:rsidRDefault="00841B13" w:rsidP="007C351D">
      <w:pPr>
        <w:spacing w:before="0"/>
        <w:ind w:left="1152" w:hanging="576"/>
        <w:rPr>
          <w:rFonts w:ascii="Times New Roman" w:hAnsi="Times New Roman" w:cs="Times New Roman"/>
        </w:rPr>
      </w:pPr>
      <w:r w:rsidRPr="007C351D">
        <w:rPr>
          <w:rFonts w:ascii="Times New Roman" w:hAnsi="Times New Roman" w:cs="Times New Roman"/>
        </w:rPr>
        <w:t>(</w:t>
      </w:r>
      <w:r w:rsidR="000E45D8" w:rsidRPr="007C351D">
        <w:rPr>
          <w:rFonts w:ascii="Times New Roman" w:hAnsi="Times New Roman" w:cs="Times New Roman"/>
          <w:i/>
        </w:rPr>
        <w:t>b</w:t>
      </w:r>
      <w:r w:rsidRPr="007C351D">
        <w:rPr>
          <w:rFonts w:ascii="Times New Roman" w:hAnsi="Times New Roman" w:cs="Times New Roman"/>
        </w:rPr>
        <w:t>)</w:t>
      </w:r>
      <w:r w:rsidR="000E45D8" w:rsidRPr="007C351D">
        <w:rPr>
          <w:rFonts w:ascii="Times New Roman" w:hAnsi="Times New Roman" w:cs="Times New Roman"/>
          <w:i/>
        </w:rPr>
        <w:t xml:space="preserve"> </w:t>
      </w:r>
      <w:r w:rsidRPr="007C351D">
        <w:rPr>
          <w:rFonts w:ascii="Times New Roman" w:hAnsi="Times New Roman" w:cs="Times New Roman"/>
        </w:rPr>
        <w:t>is, after deducting any amount payable under the Fifth Schedule, not less than seventy-five per centum of the amount of pension per fortnight specified in relation to the member in column 4 of the First Schedule.</w:t>
      </w:r>
    </w:p>
    <w:p w:rsidR="00841B13" w:rsidRPr="007C351D" w:rsidRDefault="00EC37C5" w:rsidP="007C351D">
      <w:pPr>
        <w:rPr>
          <w:rFonts w:ascii="Times New Roman" w:hAnsi="Times New Roman" w:cs="Times New Roman"/>
        </w:rPr>
      </w:pPr>
      <w:r w:rsidRPr="007C351D">
        <w:rPr>
          <w:rFonts w:ascii="Times New Roman" w:hAnsi="Times New Roman" w:cs="Times New Roman"/>
        </w:rPr>
        <w:t>“</w:t>
      </w:r>
      <w:r w:rsidR="00F23171" w:rsidRPr="007C351D">
        <w:rPr>
          <w:rFonts w:ascii="Times New Roman" w:hAnsi="Times New Roman" w:cs="Times New Roman"/>
        </w:rPr>
        <w:t>2.</w:t>
      </w:r>
      <w:r w:rsidR="00F23171" w:rsidRPr="007C351D">
        <w:rPr>
          <w:rFonts w:ascii="Times New Roman" w:hAnsi="Times New Roman" w:cs="Times New Roman"/>
        </w:rPr>
        <w:tab/>
      </w:r>
      <w:r w:rsidR="00841B13" w:rsidRPr="007C351D">
        <w:rPr>
          <w:rFonts w:ascii="Times New Roman" w:hAnsi="Times New Roman" w:cs="Times New Roman"/>
        </w:rPr>
        <w:t>There is payable to a member of the Forces in relation to whom this Schedule applies, in addition to any other pension, an allowance—</w:t>
      </w:r>
    </w:p>
    <w:p w:rsidR="00F23171" w:rsidRPr="007C351D" w:rsidRDefault="00841B13" w:rsidP="007C351D">
      <w:pPr>
        <w:spacing w:before="0"/>
        <w:ind w:left="1152" w:hanging="576"/>
        <w:rPr>
          <w:rFonts w:ascii="Times New Roman" w:hAnsi="Times New Roman" w:cs="Times New Roman"/>
        </w:rPr>
      </w:pPr>
      <w:r w:rsidRPr="007C351D">
        <w:rPr>
          <w:rFonts w:ascii="Times New Roman" w:hAnsi="Times New Roman" w:cs="Times New Roman"/>
        </w:rPr>
        <w:t>(</w:t>
      </w:r>
      <w:r w:rsidR="000E45D8" w:rsidRPr="007C351D">
        <w:rPr>
          <w:rFonts w:ascii="Times New Roman" w:hAnsi="Times New Roman" w:cs="Times New Roman"/>
          <w:i/>
        </w:rPr>
        <w:t>a</w:t>
      </w:r>
      <w:r w:rsidRPr="007C351D">
        <w:rPr>
          <w:rFonts w:ascii="Times New Roman" w:hAnsi="Times New Roman" w:cs="Times New Roman"/>
        </w:rPr>
        <w:t>)</w:t>
      </w:r>
      <w:r w:rsidR="000E45D8" w:rsidRPr="007C351D">
        <w:rPr>
          <w:rFonts w:ascii="Times New Roman" w:hAnsi="Times New Roman" w:cs="Times New Roman"/>
          <w:i/>
        </w:rPr>
        <w:t xml:space="preserve"> </w:t>
      </w:r>
      <w:r w:rsidRPr="007C351D">
        <w:rPr>
          <w:rFonts w:ascii="Times New Roman" w:hAnsi="Times New Roman" w:cs="Times New Roman"/>
        </w:rPr>
        <w:t>where the amount of pension (excluding any amount payable under the Fifth Schedule) per fortnight payable to the member is equal to the amount of pension per fortnight specified in relation to the member in column 4 of the First Schedule—at the rate of Six dollars per fortnight; or</w:t>
      </w:r>
      <w:r w:rsidR="00F23171" w:rsidRPr="007C351D">
        <w:rPr>
          <w:rFonts w:ascii="Times New Roman" w:hAnsi="Times New Roman" w:cs="Times New Roman"/>
        </w:rPr>
        <w:br w:type="page"/>
      </w:r>
    </w:p>
    <w:p w:rsidR="00841B13" w:rsidRPr="007C351D" w:rsidRDefault="000E45D8" w:rsidP="007C351D">
      <w:pPr>
        <w:ind w:firstLine="0"/>
        <w:jc w:val="center"/>
        <w:rPr>
          <w:rFonts w:ascii="Times New Roman" w:hAnsi="Times New Roman" w:cs="Times New Roman"/>
          <w:sz w:val="24"/>
          <w:szCs w:val="24"/>
        </w:rPr>
      </w:pPr>
      <w:r w:rsidRPr="007C351D">
        <w:rPr>
          <w:rFonts w:ascii="Times New Roman" w:hAnsi="Times New Roman" w:cs="Times New Roman"/>
          <w:sz w:val="24"/>
          <w:szCs w:val="24"/>
        </w:rPr>
        <w:t>T</w:t>
      </w:r>
      <w:r w:rsidRPr="007C351D">
        <w:rPr>
          <w:rFonts w:ascii="Times New Roman" w:hAnsi="Times New Roman" w:cs="Times New Roman"/>
          <w:smallCaps/>
          <w:sz w:val="24"/>
          <w:szCs w:val="24"/>
        </w:rPr>
        <w:t xml:space="preserve">he </w:t>
      </w:r>
      <w:r w:rsidRPr="007C351D">
        <w:rPr>
          <w:rFonts w:ascii="Times New Roman" w:hAnsi="Times New Roman" w:cs="Times New Roman"/>
          <w:sz w:val="24"/>
          <w:szCs w:val="24"/>
        </w:rPr>
        <w:t>S</w:t>
      </w:r>
      <w:r w:rsidRPr="007C351D">
        <w:rPr>
          <w:rFonts w:ascii="Times New Roman" w:hAnsi="Times New Roman" w:cs="Times New Roman"/>
          <w:smallCaps/>
          <w:sz w:val="24"/>
          <w:szCs w:val="24"/>
        </w:rPr>
        <w:t xml:space="preserve">ixth </w:t>
      </w:r>
      <w:r w:rsidRPr="007C351D">
        <w:rPr>
          <w:rFonts w:ascii="Times New Roman" w:hAnsi="Times New Roman" w:cs="Times New Roman"/>
          <w:sz w:val="24"/>
          <w:szCs w:val="24"/>
        </w:rPr>
        <w:t>S</w:t>
      </w:r>
      <w:r w:rsidRPr="007C351D">
        <w:rPr>
          <w:rFonts w:ascii="Times New Roman" w:hAnsi="Times New Roman" w:cs="Times New Roman"/>
          <w:smallCaps/>
          <w:sz w:val="24"/>
          <w:szCs w:val="24"/>
        </w:rPr>
        <w:t>chedule—</w:t>
      </w:r>
      <w:r w:rsidRPr="007C351D">
        <w:rPr>
          <w:rFonts w:ascii="Times New Roman" w:hAnsi="Times New Roman" w:cs="Times New Roman"/>
          <w:i/>
          <w:sz w:val="24"/>
          <w:szCs w:val="24"/>
        </w:rPr>
        <w:t>continued</w:t>
      </w:r>
    </w:p>
    <w:p w:rsidR="00841B13" w:rsidRPr="007C351D" w:rsidRDefault="00841B13" w:rsidP="007C351D">
      <w:pPr>
        <w:spacing w:before="0"/>
        <w:ind w:left="1152" w:hanging="576"/>
        <w:rPr>
          <w:rFonts w:ascii="Times New Roman" w:hAnsi="Times New Roman" w:cs="Times New Roman"/>
        </w:rPr>
      </w:pPr>
      <w:r w:rsidRPr="007C351D">
        <w:rPr>
          <w:rFonts w:ascii="Times New Roman" w:hAnsi="Times New Roman" w:cs="Times New Roman"/>
        </w:rPr>
        <w:t>(</w:t>
      </w:r>
      <w:r w:rsidR="000E45D8" w:rsidRPr="007C351D">
        <w:rPr>
          <w:rFonts w:ascii="Times New Roman" w:hAnsi="Times New Roman" w:cs="Times New Roman"/>
          <w:i/>
        </w:rPr>
        <w:t>b</w:t>
      </w:r>
      <w:r w:rsidRPr="007C351D">
        <w:rPr>
          <w:rFonts w:ascii="Times New Roman" w:hAnsi="Times New Roman" w:cs="Times New Roman"/>
        </w:rPr>
        <w:t>)</w:t>
      </w:r>
      <w:r w:rsidR="000E45D8" w:rsidRPr="007C351D">
        <w:rPr>
          <w:rFonts w:ascii="Times New Roman" w:hAnsi="Times New Roman" w:cs="Times New Roman"/>
          <w:i/>
        </w:rPr>
        <w:t xml:space="preserve"> </w:t>
      </w:r>
      <w:r w:rsidRPr="007C351D">
        <w:rPr>
          <w:rFonts w:ascii="Times New Roman" w:hAnsi="Times New Roman" w:cs="Times New Roman"/>
        </w:rPr>
        <w:t>in any other case—at the rate of the amount per fortnight that bears the same proportion to Six dollars as the amount of pension (excluding any amount payable under the Fifth Schedule) per fortnight payable to the member bears to the amount of pension per fortnight specified in relation to the member in column 4 of the First Schedule.</w:t>
      </w:r>
    </w:p>
    <w:p w:rsidR="00841B13" w:rsidRPr="007C351D" w:rsidRDefault="00EC37C5" w:rsidP="007C351D">
      <w:pPr>
        <w:rPr>
          <w:rFonts w:ascii="Times New Roman" w:hAnsi="Times New Roman" w:cs="Times New Roman"/>
        </w:rPr>
      </w:pPr>
      <w:r w:rsidRPr="007C351D">
        <w:rPr>
          <w:rFonts w:ascii="Times New Roman" w:hAnsi="Times New Roman" w:cs="Times New Roman"/>
        </w:rPr>
        <w:t>“</w:t>
      </w:r>
      <w:r w:rsidR="008B5C02" w:rsidRPr="007C351D">
        <w:rPr>
          <w:rFonts w:ascii="Times New Roman" w:hAnsi="Times New Roman" w:cs="Times New Roman"/>
        </w:rPr>
        <w:t>3.</w:t>
      </w:r>
      <w:r w:rsidR="008B5C02" w:rsidRPr="007C351D">
        <w:rPr>
          <w:rFonts w:ascii="Times New Roman" w:hAnsi="Times New Roman" w:cs="Times New Roman"/>
        </w:rPr>
        <w:tab/>
      </w:r>
      <w:r w:rsidR="00841B13" w:rsidRPr="007C351D">
        <w:rPr>
          <w:rFonts w:ascii="Times New Roman" w:hAnsi="Times New Roman" w:cs="Times New Roman"/>
        </w:rPr>
        <w:t>For the purposes of this Schedule—</w:t>
      </w:r>
    </w:p>
    <w:p w:rsidR="00841B13" w:rsidRPr="007C351D" w:rsidRDefault="00841B13" w:rsidP="007C351D">
      <w:pPr>
        <w:spacing w:before="0"/>
        <w:ind w:left="1152" w:hanging="576"/>
        <w:rPr>
          <w:rFonts w:ascii="Times New Roman" w:hAnsi="Times New Roman" w:cs="Times New Roman"/>
        </w:rPr>
      </w:pPr>
      <w:r w:rsidRPr="007C351D">
        <w:rPr>
          <w:rFonts w:ascii="Times New Roman" w:hAnsi="Times New Roman" w:cs="Times New Roman"/>
        </w:rPr>
        <w:t>(</w:t>
      </w:r>
      <w:r w:rsidR="000E45D8" w:rsidRPr="007C351D">
        <w:rPr>
          <w:rFonts w:ascii="Times New Roman" w:hAnsi="Times New Roman" w:cs="Times New Roman"/>
          <w:i/>
        </w:rPr>
        <w:t>a</w:t>
      </w:r>
      <w:r w:rsidRPr="007C351D">
        <w:rPr>
          <w:rFonts w:ascii="Times New Roman" w:hAnsi="Times New Roman" w:cs="Times New Roman"/>
        </w:rPr>
        <w:t>) where—</w:t>
      </w:r>
    </w:p>
    <w:p w:rsidR="00841B13" w:rsidRPr="007C351D" w:rsidRDefault="00841B13" w:rsidP="007C351D">
      <w:pPr>
        <w:ind w:left="1584" w:hanging="432"/>
        <w:rPr>
          <w:rFonts w:ascii="Times New Roman" w:hAnsi="Times New Roman" w:cs="Times New Roman"/>
        </w:rPr>
      </w:pPr>
      <w:r w:rsidRPr="007C351D">
        <w:rPr>
          <w:rFonts w:ascii="Times New Roman" w:hAnsi="Times New Roman" w:cs="Times New Roman"/>
        </w:rPr>
        <w:t>(</w:t>
      </w:r>
      <w:proofErr w:type="spellStart"/>
      <w:r w:rsidRPr="007C351D">
        <w:rPr>
          <w:rFonts w:ascii="Times New Roman" w:hAnsi="Times New Roman" w:cs="Times New Roman"/>
        </w:rPr>
        <w:t>i</w:t>
      </w:r>
      <w:proofErr w:type="spellEnd"/>
      <w:r w:rsidRPr="007C351D">
        <w:rPr>
          <w:rFonts w:ascii="Times New Roman" w:hAnsi="Times New Roman" w:cs="Times New Roman"/>
        </w:rPr>
        <w:t>) the incapacity of a member results from a disability that is, or from disabilities at least one of which is, capable of being alleviated by the use of aids to vision or hearing aids; and</w:t>
      </w:r>
    </w:p>
    <w:p w:rsidR="00841B13" w:rsidRPr="007C351D" w:rsidRDefault="00841B13" w:rsidP="007C351D">
      <w:pPr>
        <w:ind w:left="1584" w:hanging="432"/>
        <w:rPr>
          <w:rFonts w:ascii="Times New Roman" w:hAnsi="Times New Roman" w:cs="Times New Roman"/>
        </w:rPr>
      </w:pPr>
      <w:r w:rsidRPr="007C351D">
        <w:rPr>
          <w:rFonts w:ascii="Times New Roman" w:hAnsi="Times New Roman" w:cs="Times New Roman"/>
        </w:rPr>
        <w:t>(ii) the assessment of the rate of the pension of the member has not been affected by sub-section (1.) of section thirty-seven of this Act,</w:t>
      </w:r>
    </w:p>
    <w:p w:rsidR="00841B13" w:rsidRPr="007C351D" w:rsidRDefault="00841B13" w:rsidP="007C351D">
      <w:pPr>
        <w:ind w:left="900" w:firstLine="0"/>
        <w:rPr>
          <w:rFonts w:ascii="Times New Roman" w:hAnsi="Times New Roman" w:cs="Times New Roman"/>
        </w:rPr>
      </w:pPr>
      <w:r w:rsidRPr="007C351D">
        <w:rPr>
          <w:rFonts w:ascii="Times New Roman" w:hAnsi="Times New Roman" w:cs="Times New Roman"/>
        </w:rPr>
        <w:t>the amount per fortnight at which pension is payable to the member shall, except for the purposes of comparison with the amount referred to in sub-paragraph (</w:t>
      </w:r>
      <w:r w:rsidR="000E45D8" w:rsidRPr="007C351D">
        <w:rPr>
          <w:rFonts w:ascii="Times New Roman" w:hAnsi="Times New Roman" w:cs="Times New Roman"/>
          <w:i/>
        </w:rPr>
        <w:t>a</w:t>
      </w:r>
      <w:r w:rsidRPr="007C351D">
        <w:rPr>
          <w:rFonts w:ascii="Times New Roman" w:hAnsi="Times New Roman" w:cs="Times New Roman"/>
        </w:rPr>
        <w:t>)</w:t>
      </w:r>
      <w:r w:rsidR="000E45D8" w:rsidRPr="007C351D">
        <w:rPr>
          <w:rFonts w:ascii="Times New Roman" w:hAnsi="Times New Roman" w:cs="Times New Roman"/>
          <w:i/>
        </w:rPr>
        <w:t xml:space="preserve"> </w:t>
      </w:r>
      <w:r w:rsidRPr="007C351D">
        <w:rPr>
          <w:rFonts w:ascii="Times New Roman" w:hAnsi="Times New Roman" w:cs="Times New Roman"/>
        </w:rPr>
        <w:t>of paragraph 1 of this Schedule, be deemed to be the amount that would be so payable if the rate of pension were assessed having regard to the incapacity remaining after any disability or disabilities capable of being alleviated by the use of aids to vision or hearing aids were so alleviated; and</w:t>
      </w:r>
    </w:p>
    <w:p w:rsidR="00841B13" w:rsidRPr="007C351D" w:rsidRDefault="00841B13" w:rsidP="007C351D">
      <w:pPr>
        <w:ind w:left="907" w:hanging="331"/>
        <w:rPr>
          <w:rFonts w:ascii="Times New Roman" w:hAnsi="Times New Roman" w:cs="Times New Roman"/>
        </w:rPr>
      </w:pPr>
      <w:r w:rsidRPr="007C351D">
        <w:rPr>
          <w:rFonts w:ascii="Times New Roman" w:hAnsi="Times New Roman" w:cs="Times New Roman"/>
        </w:rPr>
        <w:t>(</w:t>
      </w:r>
      <w:r w:rsidR="000E45D8" w:rsidRPr="007C351D">
        <w:rPr>
          <w:rFonts w:ascii="Times New Roman" w:hAnsi="Times New Roman" w:cs="Times New Roman"/>
          <w:i/>
        </w:rPr>
        <w:t>b</w:t>
      </w:r>
      <w:r w:rsidRPr="007C351D">
        <w:rPr>
          <w:rFonts w:ascii="Times New Roman" w:hAnsi="Times New Roman" w:cs="Times New Roman"/>
        </w:rPr>
        <w:t>)</w:t>
      </w:r>
      <w:r w:rsidR="000E45D8" w:rsidRPr="007C351D">
        <w:rPr>
          <w:rFonts w:ascii="Times New Roman" w:hAnsi="Times New Roman" w:cs="Times New Roman"/>
          <w:i/>
        </w:rPr>
        <w:t xml:space="preserve"> </w:t>
      </w:r>
      <w:r w:rsidRPr="007C351D">
        <w:rPr>
          <w:rFonts w:ascii="Times New Roman" w:hAnsi="Times New Roman" w:cs="Times New Roman"/>
        </w:rPr>
        <w:t xml:space="preserve">where the rate of pension of the member has been assessed in accordance with </w:t>
      </w:r>
      <w:r w:rsidR="009844D6" w:rsidRPr="007C351D">
        <w:rPr>
          <w:rFonts w:ascii="Times New Roman" w:hAnsi="Times New Roman" w:cs="Times New Roman"/>
        </w:rPr>
        <w:t>sub-section</w:t>
      </w:r>
      <w:r w:rsidRPr="007C351D">
        <w:rPr>
          <w:rFonts w:ascii="Times New Roman" w:hAnsi="Times New Roman" w:cs="Times New Roman"/>
        </w:rPr>
        <w:t xml:space="preserve"> (1.) of section thirty-seven of this Act, the amount per fortnight at which pension is payable to the member shall, except for the purposes of comparison with the amount referred to in sub-paragraph (</w:t>
      </w:r>
      <w:r w:rsidRPr="007C351D">
        <w:rPr>
          <w:rFonts w:ascii="Times New Roman" w:hAnsi="Times New Roman" w:cs="Times New Roman"/>
          <w:i/>
        </w:rPr>
        <w:t>a</w:t>
      </w:r>
      <w:r w:rsidRPr="007C351D">
        <w:rPr>
          <w:rFonts w:ascii="Times New Roman" w:hAnsi="Times New Roman" w:cs="Times New Roman"/>
        </w:rPr>
        <w:t>) of paragraph 1 of this Schedule, be deemed to be the amount that would be so payable if the rate of pension—</w:t>
      </w:r>
    </w:p>
    <w:p w:rsidR="00841B13" w:rsidRPr="007C351D" w:rsidRDefault="00841B13" w:rsidP="007C351D">
      <w:pPr>
        <w:ind w:left="1584" w:hanging="432"/>
        <w:rPr>
          <w:rFonts w:ascii="Times New Roman" w:hAnsi="Times New Roman" w:cs="Times New Roman"/>
        </w:rPr>
      </w:pPr>
      <w:r w:rsidRPr="007C351D">
        <w:rPr>
          <w:rFonts w:ascii="Times New Roman" w:hAnsi="Times New Roman" w:cs="Times New Roman"/>
        </w:rPr>
        <w:t>(</w:t>
      </w:r>
      <w:proofErr w:type="spellStart"/>
      <w:r w:rsidRPr="007C351D">
        <w:rPr>
          <w:rFonts w:ascii="Times New Roman" w:hAnsi="Times New Roman" w:cs="Times New Roman"/>
        </w:rPr>
        <w:t>i</w:t>
      </w:r>
      <w:proofErr w:type="spellEnd"/>
      <w:r w:rsidRPr="007C351D">
        <w:rPr>
          <w:rFonts w:ascii="Times New Roman" w:hAnsi="Times New Roman" w:cs="Times New Roman"/>
        </w:rPr>
        <w:t>) were assessed without regard to sub-section (1.) of section thirty-seven of this Act; and</w:t>
      </w:r>
    </w:p>
    <w:p w:rsidR="00841B13" w:rsidRPr="007C351D" w:rsidRDefault="00841B13" w:rsidP="007C351D">
      <w:pPr>
        <w:ind w:left="1584" w:hanging="432"/>
        <w:rPr>
          <w:rFonts w:ascii="Times New Roman" w:hAnsi="Times New Roman" w:cs="Times New Roman"/>
        </w:rPr>
      </w:pPr>
      <w:r w:rsidRPr="007C351D">
        <w:rPr>
          <w:rFonts w:ascii="Times New Roman" w:hAnsi="Times New Roman" w:cs="Times New Roman"/>
        </w:rPr>
        <w:t>(ii) where the incapacity of the member results from a disability that is, or from disabilities at least one of which is, capable of being alleviated by the use of aids to vision or hearing aids—were also assessed having regard to the incapacity remaining after any disability or disabilities capable of being alleviated by the use of aids to vision or hearing aids were so alleviated.</w:t>
      </w:r>
    </w:p>
    <w:p w:rsidR="00841B13" w:rsidRPr="007C351D" w:rsidRDefault="00EC37C5" w:rsidP="007C351D">
      <w:pPr>
        <w:rPr>
          <w:rFonts w:ascii="Times New Roman" w:hAnsi="Times New Roman" w:cs="Times New Roman"/>
        </w:rPr>
      </w:pPr>
      <w:r w:rsidRPr="007C351D">
        <w:rPr>
          <w:rFonts w:ascii="Times New Roman" w:hAnsi="Times New Roman" w:cs="Times New Roman"/>
        </w:rPr>
        <w:t>“</w:t>
      </w:r>
      <w:r w:rsidR="008B5C02" w:rsidRPr="007C351D">
        <w:rPr>
          <w:rFonts w:ascii="Times New Roman" w:hAnsi="Times New Roman" w:cs="Times New Roman"/>
        </w:rPr>
        <w:t>4.</w:t>
      </w:r>
      <w:r w:rsidR="008B5C02" w:rsidRPr="007C351D">
        <w:rPr>
          <w:rFonts w:ascii="Times New Roman" w:hAnsi="Times New Roman" w:cs="Times New Roman"/>
        </w:rPr>
        <w:tab/>
      </w:r>
      <w:r w:rsidR="00841B13" w:rsidRPr="007C351D">
        <w:rPr>
          <w:rFonts w:ascii="Times New Roman" w:hAnsi="Times New Roman" w:cs="Times New Roman"/>
        </w:rPr>
        <w:t xml:space="preserve">In this Schedule, </w:t>
      </w:r>
      <w:r w:rsidRPr="007C351D">
        <w:rPr>
          <w:rFonts w:ascii="Times New Roman" w:hAnsi="Times New Roman" w:cs="Times New Roman"/>
        </w:rPr>
        <w:t>‘</w:t>
      </w:r>
      <w:r w:rsidR="00841B13" w:rsidRPr="007C351D">
        <w:rPr>
          <w:rFonts w:ascii="Times New Roman" w:hAnsi="Times New Roman" w:cs="Times New Roman"/>
        </w:rPr>
        <w:t>pension</w:t>
      </w:r>
      <w:r w:rsidRPr="007C351D">
        <w:rPr>
          <w:rFonts w:ascii="Times New Roman" w:hAnsi="Times New Roman" w:cs="Times New Roman"/>
        </w:rPr>
        <w:t>’</w:t>
      </w:r>
      <w:r w:rsidR="00841B13" w:rsidRPr="007C351D">
        <w:rPr>
          <w:rFonts w:ascii="Times New Roman" w:hAnsi="Times New Roman" w:cs="Times New Roman"/>
        </w:rPr>
        <w:t xml:space="preserve"> does not include a service pension, an allowance under the Second Schedule, an allowance specified in column 3 of the table in the Fifth Schedule or an allowance under this Schedule.</w:t>
      </w:r>
      <w:r w:rsidRPr="007C351D">
        <w:rPr>
          <w:rFonts w:ascii="Times New Roman" w:hAnsi="Times New Roman" w:cs="Times New Roman"/>
        </w:rPr>
        <w:t>”</w:t>
      </w:r>
      <w:r w:rsidR="00841B13" w:rsidRPr="007C351D">
        <w:rPr>
          <w:rFonts w:ascii="Times New Roman" w:hAnsi="Times New Roman" w:cs="Times New Roman"/>
        </w:rPr>
        <w:t>.</w:t>
      </w:r>
    </w:p>
    <w:p w:rsidR="00841B13" w:rsidRPr="007C351D" w:rsidRDefault="000E45D8" w:rsidP="007C351D">
      <w:pPr>
        <w:spacing w:before="120" w:after="60"/>
        <w:ind w:firstLine="0"/>
        <w:rPr>
          <w:rFonts w:ascii="Times New Roman" w:hAnsi="Times New Roman" w:cs="Times New Roman"/>
          <w:b/>
          <w:sz w:val="20"/>
        </w:rPr>
      </w:pPr>
      <w:r w:rsidRPr="007C351D">
        <w:rPr>
          <w:rFonts w:ascii="Times New Roman" w:hAnsi="Times New Roman" w:cs="Times New Roman"/>
          <w:b/>
          <w:sz w:val="20"/>
        </w:rPr>
        <w:t>Application of amendments.</w:t>
      </w:r>
    </w:p>
    <w:p w:rsidR="00841B13" w:rsidRPr="007C351D" w:rsidRDefault="000E45D8" w:rsidP="007C351D">
      <w:pPr>
        <w:rPr>
          <w:rFonts w:ascii="Times New Roman" w:hAnsi="Times New Roman" w:cs="Times New Roman"/>
        </w:rPr>
      </w:pPr>
      <w:r w:rsidRPr="007C351D">
        <w:rPr>
          <w:rFonts w:ascii="Times New Roman" w:hAnsi="Times New Roman" w:cs="Times New Roman"/>
          <w:b/>
        </w:rPr>
        <w:t>17.</w:t>
      </w:r>
      <w:r w:rsidR="008B5C02" w:rsidRPr="007C351D">
        <w:rPr>
          <w:rFonts w:ascii="Times New Roman" w:hAnsi="Times New Roman" w:cs="Times New Roman"/>
        </w:rPr>
        <w:tab/>
      </w:r>
      <w:r w:rsidR="00841B13" w:rsidRPr="007C351D">
        <w:rPr>
          <w:rFonts w:ascii="Times New Roman" w:hAnsi="Times New Roman" w:cs="Times New Roman"/>
        </w:rPr>
        <w:t>In so far as an amendment made by this Act affects instalments of pensions or allowances, the amendment applies in relation to an instalment of a pension or an allowance falling due on the first pension pay day after the date of commencement of this Act and to all subsequent instalments.</w:t>
      </w:r>
    </w:p>
    <w:p w:rsidR="00841B13" w:rsidRPr="007C351D" w:rsidRDefault="000E45D8" w:rsidP="007C351D">
      <w:pPr>
        <w:spacing w:before="120" w:after="60"/>
        <w:ind w:firstLine="0"/>
        <w:rPr>
          <w:rFonts w:ascii="Times New Roman" w:hAnsi="Times New Roman" w:cs="Times New Roman"/>
          <w:b/>
          <w:sz w:val="20"/>
        </w:rPr>
      </w:pPr>
      <w:r w:rsidRPr="007C351D">
        <w:rPr>
          <w:rFonts w:ascii="Times New Roman" w:hAnsi="Times New Roman" w:cs="Times New Roman"/>
          <w:b/>
          <w:sz w:val="20"/>
        </w:rPr>
        <w:t>Appropriation.</w:t>
      </w:r>
    </w:p>
    <w:p w:rsidR="00841B13" w:rsidRPr="007C351D" w:rsidRDefault="000E45D8" w:rsidP="007C351D">
      <w:pPr>
        <w:tabs>
          <w:tab w:val="left" w:pos="1440"/>
        </w:tabs>
        <w:rPr>
          <w:rFonts w:ascii="Times New Roman" w:hAnsi="Times New Roman" w:cs="Times New Roman"/>
        </w:rPr>
      </w:pPr>
      <w:r w:rsidRPr="007C351D">
        <w:rPr>
          <w:rFonts w:ascii="Times New Roman" w:hAnsi="Times New Roman" w:cs="Times New Roman"/>
          <w:b/>
        </w:rPr>
        <w:t>18.</w:t>
      </w:r>
      <w:r w:rsidR="00841B13" w:rsidRPr="007C351D">
        <w:rPr>
          <w:rFonts w:ascii="Times New Roman" w:hAnsi="Times New Roman" w:cs="Times New Roman"/>
        </w:rPr>
        <w:t>—</w:t>
      </w:r>
      <w:r w:rsidRPr="007C351D">
        <w:rPr>
          <w:rFonts w:ascii="Times New Roman" w:hAnsi="Times New Roman" w:cs="Times New Roman"/>
          <w:smallCaps/>
        </w:rPr>
        <w:t>(1.)</w:t>
      </w:r>
      <w:r w:rsidR="008B5C02" w:rsidRPr="007C351D">
        <w:rPr>
          <w:rFonts w:ascii="Times New Roman" w:hAnsi="Times New Roman" w:cs="Times New Roman"/>
          <w:smallCaps/>
        </w:rPr>
        <w:tab/>
      </w:r>
      <w:r w:rsidR="00841B13" w:rsidRPr="007C351D">
        <w:rPr>
          <w:rFonts w:ascii="Times New Roman" w:hAnsi="Times New Roman" w:cs="Times New Roman"/>
        </w:rPr>
        <w:t>The Consolidated Revenue Fund is appropriated to the extent necessary for the purposes of such expenditure in pursuance of the Principal Act as amended by this Act as results from this Act, being expenditure on or before the thirtieth day of June, One thousand nine hundred and sixty-nine.</w:t>
      </w:r>
    </w:p>
    <w:p w:rsidR="00841B13" w:rsidRPr="007C351D" w:rsidRDefault="008B5C02" w:rsidP="007C351D">
      <w:pPr>
        <w:tabs>
          <w:tab w:val="left" w:pos="900"/>
        </w:tabs>
        <w:rPr>
          <w:rFonts w:ascii="Times New Roman" w:hAnsi="Times New Roman" w:cs="Times New Roman"/>
        </w:rPr>
      </w:pPr>
      <w:r w:rsidRPr="007C351D">
        <w:rPr>
          <w:rFonts w:ascii="Times New Roman" w:hAnsi="Times New Roman" w:cs="Times New Roman"/>
        </w:rPr>
        <w:t>(2.)</w:t>
      </w:r>
      <w:r w:rsidRPr="007C351D">
        <w:rPr>
          <w:rFonts w:ascii="Times New Roman" w:hAnsi="Times New Roman" w:cs="Times New Roman"/>
        </w:rPr>
        <w:tab/>
      </w:r>
      <w:r w:rsidR="00841B13" w:rsidRPr="007C351D">
        <w:rPr>
          <w:rFonts w:ascii="Times New Roman" w:hAnsi="Times New Roman" w:cs="Times New Roman"/>
        </w:rPr>
        <w:t>The last preceding sub-section does not prevent the issue and application of moneys, for the purposes referred to in that sub-section, in pursuance of an appropriation made by an Act other than this Act (whether passed before or after the commencement of this Act).</w:t>
      </w:r>
    </w:p>
    <w:sectPr w:rsidR="00841B13" w:rsidRPr="007C351D" w:rsidSect="005C1939">
      <w:headerReference w:type="even" r:id="rId7"/>
      <w:headerReference w:type="default" r:id="rId8"/>
      <w:type w:val="continuous"/>
      <w:pgSz w:w="11907" w:h="16839"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C16" w:rsidRDefault="00CD4C16" w:rsidP="008B5C02">
      <w:pPr>
        <w:spacing w:before="0"/>
      </w:pPr>
      <w:r>
        <w:separator/>
      </w:r>
    </w:p>
  </w:endnote>
  <w:endnote w:type="continuationSeparator" w:id="0">
    <w:p w:rsidR="00CD4C16" w:rsidRDefault="00CD4C16" w:rsidP="008B5C0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C16" w:rsidRDefault="00CD4C16" w:rsidP="008B5C02">
      <w:pPr>
        <w:spacing w:before="0"/>
      </w:pPr>
      <w:r>
        <w:separator/>
      </w:r>
    </w:p>
  </w:footnote>
  <w:footnote w:type="continuationSeparator" w:id="0">
    <w:p w:rsidR="00CD4C16" w:rsidRDefault="00CD4C16" w:rsidP="008B5C02">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C02" w:rsidRPr="008B5C02" w:rsidRDefault="008B5C02" w:rsidP="0051073B">
    <w:pPr>
      <w:pStyle w:val="Header"/>
      <w:tabs>
        <w:tab w:val="clear" w:pos="9360"/>
        <w:tab w:val="right" w:pos="8910"/>
      </w:tabs>
      <w:ind w:firstLine="0"/>
      <w:rPr>
        <w:rFonts w:ascii="Times New Roman" w:hAnsi="Times New Roman" w:cs="Times New Roman"/>
        <w:sz w:val="20"/>
        <w:szCs w:val="20"/>
      </w:rPr>
    </w:pPr>
    <w:r w:rsidRPr="008B5C02">
      <w:rPr>
        <w:rFonts w:ascii="Times New Roman" w:hAnsi="Times New Roman" w:cs="Times New Roman"/>
        <w:sz w:val="20"/>
        <w:szCs w:val="20"/>
      </w:rPr>
      <w:t>1968</w:t>
    </w:r>
    <w:r>
      <w:rPr>
        <w:rFonts w:ascii="Times New Roman" w:hAnsi="Times New Roman" w:cs="Times New Roman"/>
        <w:sz w:val="20"/>
        <w:szCs w:val="20"/>
      </w:rPr>
      <w:tab/>
    </w:r>
    <w:r w:rsidRPr="008B5C02">
      <w:rPr>
        <w:rFonts w:ascii="Times New Roman" w:hAnsi="Times New Roman" w:cs="Times New Roman"/>
        <w:i/>
        <w:sz w:val="20"/>
        <w:szCs w:val="20"/>
      </w:rPr>
      <w:t>Repatriation</w:t>
    </w:r>
    <w:r>
      <w:rPr>
        <w:rFonts w:ascii="Times New Roman" w:hAnsi="Times New Roman" w:cs="Times New Roman"/>
        <w:sz w:val="20"/>
        <w:szCs w:val="20"/>
      </w:rPr>
      <w:tab/>
    </w:r>
    <w:r w:rsidRPr="008B5C02">
      <w:rPr>
        <w:rFonts w:ascii="Times New Roman" w:hAnsi="Times New Roman" w:cs="Times New Roman"/>
        <w:sz w:val="20"/>
        <w:szCs w:val="20"/>
      </w:rPr>
      <w:t>No. 66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C02" w:rsidRPr="0099131B" w:rsidRDefault="0099131B" w:rsidP="0051073B">
    <w:pPr>
      <w:pStyle w:val="Header"/>
      <w:tabs>
        <w:tab w:val="clear" w:pos="9360"/>
        <w:tab w:val="right" w:pos="8910"/>
      </w:tabs>
      <w:ind w:firstLine="0"/>
      <w:rPr>
        <w:rFonts w:ascii="Times New Roman" w:hAnsi="Times New Roman" w:cs="Times New Roman"/>
        <w:sz w:val="20"/>
        <w:szCs w:val="20"/>
      </w:rPr>
    </w:pPr>
    <w:r w:rsidRPr="008B5C02">
      <w:rPr>
        <w:rFonts w:ascii="Times New Roman" w:hAnsi="Times New Roman" w:cs="Times New Roman"/>
        <w:sz w:val="20"/>
        <w:szCs w:val="20"/>
      </w:rPr>
      <w:t>No. 66</w:t>
    </w:r>
    <w:r>
      <w:rPr>
        <w:rFonts w:ascii="Times New Roman" w:hAnsi="Times New Roman" w:cs="Times New Roman"/>
        <w:sz w:val="20"/>
        <w:szCs w:val="20"/>
      </w:rPr>
      <w:tab/>
    </w:r>
    <w:r w:rsidRPr="008B5C02">
      <w:rPr>
        <w:rFonts w:ascii="Times New Roman" w:hAnsi="Times New Roman" w:cs="Times New Roman"/>
        <w:i/>
        <w:sz w:val="20"/>
        <w:szCs w:val="20"/>
      </w:rPr>
      <w:t>Repatriation</w:t>
    </w:r>
    <w:r>
      <w:rPr>
        <w:rFonts w:ascii="Times New Roman" w:hAnsi="Times New Roman" w:cs="Times New Roman"/>
        <w:sz w:val="20"/>
        <w:szCs w:val="20"/>
      </w:rPr>
      <w:tab/>
    </w:r>
    <w:r w:rsidRPr="008B5C02">
      <w:rPr>
        <w:rFonts w:ascii="Times New Roman" w:hAnsi="Times New Roman" w:cs="Times New Roman"/>
        <w:sz w:val="20"/>
        <w:szCs w:val="20"/>
      </w:rPr>
      <w:t>1968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432"/>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41B13"/>
    <w:rsid w:val="000649A0"/>
    <w:rsid w:val="0008186E"/>
    <w:rsid w:val="000E45D8"/>
    <w:rsid w:val="000F7142"/>
    <w:rsid w:val="001B2A5F"/>
    <w:rsid w:val="002347D0"/>
    <w:rsid w:val="00292B42"/>
    <w:rsid w:val="00327820"/>
    <w:rsid w:val="003814A2"/>
    <w:rsid w:val="0039724C"/>
    <w:rsid w:val="004708F3"/>
    <w:rsid w:val="004B5CCB"/>
    <w:rsid w:val="004F5F9F"/>
    <w:rsid w:val="0051073B"/>
    <w:rsid w:val="00517396"/>
    <w:rsid w:val="00522C91"/>
    <w:rsid w:val="00562AC2"/>
    <w:rsid w:val="005710AA"/>
    <w:rsid w:val="005762F4"/>
    <w:rsid w:val="00580A6C"/>
    <w:rsid w:val="005C1939"/>
    <w:rsid w:val="005E04D9"/>
    <w:rsid w:val="0060626E"/>
    <w:rsid w:val="00624F74"/>
    <w:rsid w:val="00780C1E"/>
    <w:rsid w:val="007B5283"/>
    <w:rsid w:val="007C351D"/>
    <w:rsid w:val="007F51B0"/>
    <w:rsid w:val="00841B13"/>
    <w:rsid w:val="008B5C02"/>
    <w:rsid w:val="008D464F"/>
    <w:rsid w:val="00957936"/>
    <w:rsid w:val="009844D6"/>
    <w:rsid w:val="0099131B"/>
    <w:rsid w:val="00A071E6"/>
    <w:rsid w:val="00A6058A"/>
    <w:rsid w:val="00A63660"/>
    <w:rsid w:val="00B16F3B"/>
    <w:rsid w:val="00C14BD9"/>
    <w:rsid w:val="00C20EFC"/>
    <w:rsid w:val="00CB1456"/>
    <w:rsid w:val="00CD4C16"/>
    <w:rsid w:val="00D2066F"/>
    <w:rsid w:val="00E05C4F"/>
    <w:rsid w:val="00E215FE"/>
    <w:rsid w:val="00EC37C5"/>
    <w:rsid w:val="00F23171"/>
    <w:rsid w:val="00F23F5D"/>
    <w:rsid w:val="00F60475"/>
    <w:rsid w:val="00F96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before="60"/>
        <w:ind w:firstLine="43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1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841B13"/>
    <w:rPr>
      <w:rFonts w:ascii="Times New Roman" w:eastAsia="Times New Roman" w:hAnsi="Times New Roman" w:cs="Times New Roman"/>
      <w:sz w:val="20"/>
      <w:szCs w:val="20"/>
    </w:rPr>
  </w:style>
  <w:style w:type="paragraph" w:customStyle="1" w:styleId="Style1">
    <w:name w:val="Style1"/>
    <w:basedOn w:val="Normal"/>
    <w:rsid w:val="00841B13"/>
    <w:rPr>
      <w:rFonts w:ascii="Times New Roman" w:eastAsia="Times New Roman" w:hAnsi="Times New Roman" w:cs="Times New Roman"/>
      <w:sz w:val="20"/>
      <w:szCs w:val="20"/>
    </w:rPr>
  </w:style>
  <w:style w:type="paragraph" w:customStyle="1" w:styleId="Style3">
    <w:name w:val="Style3"/>
    <w:basedOn w:val="Normal"/>
    <w:rsid w:val="00841B13"/>
    <w:rPr>
      <w:rFonts w:ascii="Times New Roman" w:eastAsia="Times New Roman" w:hAnsi="Times New Roman" w:cs="Times New Roman"/>
      <w:sz w:val="20"/>
      <w:szCs w:val="20"/>
    </w:rPr>
  </w:style>
  <w:style w:type="paragraph" w:customStyle="1" w:styleId="Style4">
    <w:name w:val="Style4"/>
    <w:basedOn w:val="Normal"/>
    <w:rsid w:val="00841B13"/>
    <w:rPr>
      <w:rFonts w:ascii="Times New Roman" w:eastAsia="Times New Roman" w:hAnsi="Times New Roman" w:cs="Times New Roman"/>
      <w:sz w:val="20"/>
      <w:szCs w:val="20"/>
    </w:rPr>
  </w:style>
  <w:style w:type="paragraph" w:customStyle="1" w:styleId="Style5">
    <w:name w:val="Style5"/>
    <w:basedOn w:val="Normal"/>
    <w:rsid w:val="00841B13"/>
    <w:rPr>
      <w:rFonts w:ascii="Times New Roman" w:eastAsia="Times New Roman" w:hAnsi="Times New Roman" w:cs="Times New Roman"/>
      <w:sz w:val="20"/>
      <w:szCs w:val="20"/>
    </w:rPr>
  </w:style>
  <w:style w:type="paragraph" w:customStyle="1" w:styleId="Style7">
    <w:name w:val="Style7"/>
    <w:basedOn w:val="Normal"/>
    <w:rsid w:val="00841B13"/>
    <w:rPr>
      <w:rFonts w:ascii="Times New Roman" w:eastAsia="Times New Roman" w:hAnsi="Times New Roman" w:cs="Times New Roman"/>
      <w:sz w:val="20"/>
      <w:szCs w:val="20"/>
    </w:rPr>
  </w:style>
  <w:style w:type="paragraph" w:customStyle="1" w:styleId="Style34">
    <w:name w:val="Style34"/>
    <w:basedOn w:val="Normal"/>
    <w:rsid w:val="00841B13"/>
    <w:rPr>
      <w:rFonts w:ascii="Times New Roman" w:eastAsia="Times New Roman" w:hAnsi="Times New Roman" w:cs="Times New Roman"/>
      <w:sz w:val="20"/>
      <w:szCs w:val="20"/>
    </w:rPr>
  </w:style>
  <w:style w:type="paragraph" w:customStyle="1" w:styleId="Style28">
    <w:name w:val="Style28"/>
    <w:basedOn w:val="Normal"/>
    <w:rsid w:val="00841B13"/>
    <w:rPr>
      <w:rFonts w:ascii="Times New Roman" w:eastAsia="Times New Roman" w:hAnsi="Times New Roman" w:cs="Times New Roman"/>
      <w:sz w:val="20"/>
      <w:szCs w:val="20"/>
    </w:rPr>
  </w:style>
  <w:style w:type="paragraph" w:customStyle="1" w:styleId="Style27">
    <w:name w:val="Style27"/>
    <w:basedOn w:val="Normal"/>
    <w:rsid w:val="00841B13"/>
    <w:rPr>
      <w:rFonts w:ascii="Times New Roman" w:eastAsia="Times New Roman" w:hAnsi="Times New Roman" w:cs="Times New Roman"/>
      <w:sz w:val="20"/>
      <w:szCs w:val="20"/>
    </w:rPr>
  </w:style>
  <w:style w:type="paragraph" w:customStyle="1" w:styleId="Style352">
    <w:name w:val="Style352"/>
    <w:basedOn w:val="Normal"/>
    <w:rsid w:val="00841B13"/>
    <w:rPr>
      <w:rFonts w:ascii="Times New Roman" w:eastAsia="Times New Roman" w:hAnsi="Times New Roman" w:cs="Times New Roman"/>
      <w:sz w:val="20"/>
      <w:szCs w:val="20"/>
    </w:rPr>
  </w:style>
  <w:style w:type="paragraph" w:customStyle="1" w:styleId="Style61">
    <w:name w:val="Style61"/>
    <w:basedOn w:val="Normal"/>
    <w:rsid w:val="00841B13"/>
    <w:rPr>
      <w:rFonts w:ascii="Times New Roman" w:eastAsia="Times New Roman" w:hAnsi="Times New Roman" w:cs="Times New Roman"/>
      <w:sz w:val="20"/>
      <w:szCs w:val="20"/>
    </w:rPr>
  </w:style>
  <w:style w:type="paragraph" w:customStyle="1" w:styleId="Style319">
    <w:name w:val="Style319"/>
    <w:basedOn w:val="Normal"/>
    <w:rsid w:val="00841B13"/>
    <w:rPr>
      <w:rFonts w:ascii="Times New Roman" w:eastAsia="Times New Roman" w:hAnsi="Times New Roman" w:cs="Times New Roman"/>
      <w:sz w:val="20"/>
      <w:szCs w:val="20"/>
    </w:rPr>
  </w:style>
  <w:style w:type="paragraph" w:customStyle="1" w:styleId="Style70">
    <w:name w:val="Style70"/>
    <w:basedOn w:val="Normal"/>
    <w:rsid w:val="00841B13"/>
    <w:rPr>
      <w:rFonts w:ascii="Times New Roman" w:eastAsia="Times New Roman" w:hAnsi="Times New Roman" w:cs="Times New Roman"/>
      <w:sz w:val="20"/>
      <w:szCs w:val="20"/>
    </w:rPr>
  </w:style>
  <w:style w:type="paragraph" w:customStyle="1" w:styleId="Style489">
    <w:name w:val="Style489"/>
    <w:basedOn w:val="Normal"/>
    <w:rsid w:val="00841B13"/>
    <w:rPr>
      <w:rFonts w:ascii="Times New Roman" w:eastAsia="Times New Roman" w:hAnsi="Times New Roman" w:cs="Times New Roman"/>
      <w:sz w:val="20"/>
      <w:szCs w:val="20"/>
    </w:rPr>
  </w:style>
  <w:style w:type="paragraph" w:customStyle="1" w:styleId="Style424">
    <w:name w:val="Style424"/>
    <w:basedOn w:val="Normal"/>
    <w:rsid w:val="00841B13"/>
    <w:rPr>
      <w:rFonts w:ascii="Times New Roman" w:eastAsia="Times New Roman" w:hAnsi="Times New Roman" w:cs="Times New Roman"/>
      <w:sz w:val="20"/>
      <w:szCs w:val="20"/>
    </w:rPr>
  </w:style>
  <w:style w:type="paragraph" w:customStyle="1" w:styleId="Style351">
    <w:name w:val="Style351"/>
    <w:basedOn w:val="Normal"/>
    <w:rsid w:val="00841B13"/>
    <w:rPr>
      <w:rFonts w:ascii="Times New Roman" w:eastAsia="Times New Roman" w:hAnsi="Times New Roman" w:cs="Times New Roman"/>
      <w:sz w:val="20"/>
      <w:szCs w:val="20"/>
    </w:rPr>
  </w:style>
  <w:style w:type="paragraph" w:customStyle="1" w:styleId="Style481">
    <w:name w:val="Style481"/>
    <w:basedOn w:val="Normal"/>
    <w:rsid w:val="00841B13"/>
    <w:rPr>
      <w:rFonts w:ascii="Times New Roman" w:eastAsia="Times New Roman" w:hAnsi="Times New Roman" w:cs="Times New Roman"/>
      <w:sz w:val="20"/>
      <w:szCs w:val="20"/>
    </w:rPr>
  </w:style>
  <w:style w:type="paragraph" w:customStyle="1" w:styleId="Style477">
    <w:name w:val="Style477"/>
    <w:basedOn w:val="Normal"/>
    <w:rsid w:val="00841B13"/>
    <w:rPr>
      <w:rFonts w:ascii="Times New Roman" w:eastAsia="Times New Roman" w:hAnsi="Times New Roman" w:cs="Times New Roman"/>
      <w:sz w:val="20"/>
      <w:szCs w:val="20"/>
    </w:rPr>
  </w:style>
  <w:style w:type="paragraph" w:customStyle="1" w:styleId="Style479">
    <w:name w:val="Style479"/>
    <w:basedOn w:val="Normal"/>
    <w:rsid w:val="00841B13"/>
    <w:rPr>
      <w:rFonts w:ascii="Times New Roman" w:eastAsia="Times New Roman" w:hAnsi="Times New Roman" w:cs="Times New Roman"/>
      <w:sz w:val="20"/>
      <w:szCs w:val="20"/>
    </w:rPr>
  </w:style>
  <w:style w:type="paragraph" w:customStyle="1" w:styleId="Style158">
    <w:name w:val="Style158"/>
    <w:basedOn w:val="Normal"/>
    <w:rsid w:val="00841B13"/>
    <w:rPr>
      <w:rFonts w:ascii="Times New Roman" w:eastAsia="Times New Roman" w:hAnsi="Times New Roman" w:cs="Times New Roman"/>
      <w:sz w:val="20"/>
      <w:szCs w:val="20"/>
    </w:rPr>
  </w:style>
  <w:style w:type="paragraph" w:customStyle="1" w:styleId="Style154">
    <w:name w:val="Style154"/>
    <w:basedOn w:val="Normal"/>
    <w:rsid w:val="00841B13"/>
    <w:rPr>
      <w:rFonts w:ascii="Times New Roman" w:eastAsia="Times New Roman" w:hAnsi="Times New Roman" w:cs="Times New Roman"/>
      <w:sz w:val="20"/>
      <w:szCs w:val="20"/>
    </w:rPr>
  </w:style>
  <w:style w:type="paragraph" w:customStyle="1" w:styleId="Style405">
    <w:name w:val="Style405"/>
    <w:basedOn w:val="Normal"/>
    <w:rsid w:val="00841B13"/>
    <w:rPr>
      <w:rFonts w:ascii="Times New Roman" w:eastAsia="Times New Roman" w:hAnsi="Times New Roman" w:cs="Times New Roman"/>
      <w:sz w:val="20"/>
      <w:szCs w:val="20"/>
    </w:rPr>
  </w:style>
  <w:style w:type="paragraph" w:customStyle="1" w:styleId="Style474">
    <w:name w:val="Style474"/>
    <w:basedOn w:val="Normal"/>
    <w:rsid w:val="00841B13"/>
    <w:rPr>
      <w:rFonts w:ascii="Times New Roman" w:eastAsia="Times New Roman" w:hAnsi="Times New Roman" w:cs="Times New Roman"/>
      <w:sz w:val="20"/>
      <w:szCs w:val="20"/>
    </w:rPr>
  </w:style>
  <w:style w:type="paragraph" w:customStyle="1" w:styleId="Style483">
    <w:name w:val="Style483"/>
    <w:basedOn w:val="Normal"/>
    <w:rsid w:val="00841B13"/>
    <w:rPr>
      <w:rFonts w:ascii="Times New Roman" w:eastAsia="Times New Roman" w:hAnsi="Times New Roman" w:cs="Times New Roman"/>
      <w:sz w:val="20"/>
      <w:szCs w:val="20"/>
    </w:rPr>
  </w:style>
  <w:style w:type="paragraph" w:customStyle="1" w:styleId="Style353">
    <w:name w:val="Style353"/>
    <w:basedOn w:val="Normal"/>
    <w:rsid w:val="00841B13"/>
    <w:rPr>
      <w:rFonts w:ascii="Times New Roman" w:eastAsia="Times New Roman" w:hAnsi="Times New Roman" w:cs="Times New Roman"/>
      <w:sz w:val="20"/>
      <w:szCs w:val="20"/>
    </w:rPr>
  </w:style>
  <w:style w:type="paragraph" w:customStyle="1" w:styleId="Style354">
    <w:name w:val="Style354"/>
    <w:basedOn w:val="Normal"/>
    <w:rsid w:val="00841B13"/>
    <w:rPr>
      <w:rFonts w:ascii="Times New Roman" w:eastAsia="Times New Roman" w:hAnsi="Times New Roman" w:cs="Times New Roman"/>
      <w:sz w:val="20"/>
      <w:szCs w:val="20"/>
    </w:rPr>
  </w:style>
  <w:style w:type="paragraph" w:customStyle="1" w:styleId="Style355">
    <w:name w:val="Style355"/>
    <w:basedOn w:val="Normal"/>
    <w:rsid w:val="00841B13"/>
    <w:rPr>
      <w:rFonts w:ascii="Times New Roman" w:eastAsia="Times New Roman" w:hAnsi="Times New Roman" w:cs="Times New Roman"/>
      <w:sz w:val="20"/>
      <w:szCs w:val="20"/>
    </w:rPr>
  </w:style>
  <w:style w:type="paragraph" w:customStyle="1" w:styleId="Style358">
    <w:name w:val="Style358"/>
    <w:basedOn w:val="Normal"/>
    <w:rsid w:val="00841B13"/>
    <w:rPr>
      <w:rFonts w:ascii="Times New Roman" w:eastAsia="Times New Roman" w:hAnsi="Times New Roman" w:cs="Times New Roman"/>
      <w:sz w:val="20"/>
      <w:szCs w:val="20"/>
    </w:rPr>
  </w:style>
  <w:style w:type="paragraph" w:customStyle="1" w:styleId="Style476">
    <w:name w:val="Style476"/>
    <w:basedOn w:val="Normal"/>
    <w:rsid w:val="00841B13"/>
    <w:rPr>
      <w:rFonts w:ascii="Times New Roman" w:eastAsia="Times New Roman" w:hAnsi="Times New Roman" w:cs="Times New Roman"/>
      <w:sz w:val="20"/>
      <w:szCs w:val="20"/>
    </w:rPr>
  </w:style>
  <w:style w:type="paragraph" w:customStyle="1" w:styleId="Style349">
    <w:name w:val="Style349"/>
    <w:basedOn w:val="Normal"/>
    <w:rsid w:val="00841B13"/>
    <w:rPr>
      <w:rFonts w:ascii="Times New Roman" w:eastAsia="Times New Roman" w:hAnsi="Times New Roman" w:cs="Times New Roman"/>
      <w:sz w:val="20"/>
      <w:szCs w:val="20"/>
    </w:rPr>
  </w:style>
  <w:style w:type="paragraph" w:customStyle="1" w:styleId="Style263">
    <w:name w:val="Style263"/>
    <w:basedOn w:val="Normal"/>
    <w:rsid w:val="00841B13"/>
    <w:rPr>
      <w:rFonts w:ascii="Times New Roman" w:eastAsia="Times New Roman" w:hAnsi="Times New Roman" w:cs="Times New Roman"/>
      <w:sz w:val="20"/>
      <w:szCs w:val="20"/>
    </w:rPr>
  </w:style>
  <w:style w:type="character" w:customStyle="1" w:styleId="CharStyle8">
    <w:name w:val="CharStyle8"/>
    <w:basedOn w:val="DefaultParagraphFont"/>
    <w:rsid w:val="00841B13"/>
    <w:rPr>
      <w:rFonts w:ascii="Times New Roman" w:eastAsia="Times New Roman" w:hAnsi="Times New Roman" w:cs="Times New Roman"/>
      <w:b/>
      <w:bCs/>
      <w:i/>
      <w:iCs/>
      <w:smallCaps w:val="0"/>
      <w:sz w:val="20"/>
      <w:szCs w:val="20"/>
    </w:rPr>
  </w:style>
  <w:style w:type="character" w:customStyle="1" w:styleId="CharStyle12">
    <w:name w:val="CharStyle12"/>
    <w:basedOn w:val="DefaultParagraphFont"/>
    <w:rsid w:val="00841B13"/>
    <w:rPr>
      <w:rFonts w:ascii="Times New Roman" w:eastAsia="Times New Roman" w:hAnsi="Times New Roman" w:cs="Times New Roman"/>
      <w:b/>
      <w:bCs/>
      <w:i w:val="0"/>
      <w:iCs w:val="0"/>
      <w:smallCaps w:val="0"/>
      <w:sz w:val="14"/>
      <w:szCs w:val="14"/>
    </w:rPr>
  </w:style>
  <w:style w:type="character" w:customStyle="1" w:styleId="CharStyle49">
    <w:name w:val="CharStyle49"/>
    <w:basedOn w:val="DefaultParagraphFont"/>
    <w:rsid w:val="00841B13"/>
    <w:rPr>
      <w:rFonts w:ascii="Times New Roman" w:eastAsia="Times New Roman" w:hAnsi="Times New Roman" w:cs="Times New Roman"/>
      <w:b/>
      <w:bCs/>
      <w:i w:val="0"/>
      <w:iCs w:val="0"/>
      <w:smallCaps w:val="0"/>
      <w:spacing w:val="-10"/>
      <w:sz w:val="36"/>
      <w:szCs w:val="36"/>
    </w:rPr>
  </w:style>
  <w:style w:type="character" w:customStyle="1" w:styleId="CharStyle51">
    <w:name w:val="CharStyle51"/>
    <w:basedOn w:val="DefaultParagraphFont"/>
    <w:rsid w:val="00841B13"/>
    <w:rPr>
      <w:rFonts w:ascii="Times New Roman" w:eastAsia="Times New Roman" w:hAnsi="Times New Roman" w:cs="Times New Roman"/>
      <w:b/>
      <w:bCs/>
      <w:i/>
      <w:iCs/>
      <w:smallCaps w:val="0"/>
      <w:sz w:val="24"/>
      <w:szCs w:val="24"/>
    </w:rPr>
  </w:style>
  <w:style w:type="character" w:customStyle="1" w:styleId="CharStyle200">
    <w:name w:val="CharStyle200"/>
    <w:basedOn w:val="DefaultParagraphFont"/>
    <w:rsid w:val="00841B13"/>
    <w:rPr>
      <w:rFonts w:ascii="Times New Roman" w:eastAsia="Times New Roman" w:hAnsi="Times New Roman" w:cs="Times New Roman"/>
      <w:b/>
      <w:bCs/>
      <w:i w:val="0"/>
      <w:iCs w:val="0"/>
      <w:smallCaps w:val="0"/>
      <w:sz w:val="24"/>
      <w:szCs w:val="24"/>
    </w:rPr>
  </w:style>
  <w:style w:type="character" w:customStyle="1" w:styleId="CharStyle258">
    <w:name w:val="CharStyle258"/>
    <w:basedOn w:val="DefaultParagraphFont"/>
    <w:rsid w:val="00841B13"/>
    <w:rPr>
      <w:rFonts w:ascii="Times New Roman" w:eastAsia="Times New Roman" w:hAnsi="Times New Roman" w:cs="Times New Roman"/>
      <w:b w:val="0"/>
      <w:bCs w:val="0"/>
      <w:i w:val="0"/>
      <w:iCs w:val="0"/>
      <w:smallCaps/>
      <w:sz w:val="16"/>
      <w:szCs w:val="16"/>
    </w:rPr>
  </w:style>
  <w:style w:type="character" w:customStyle="1" w:styleId="CharStyle264">
    <w:name w:val="CharStyle264"/>
    <w:basedOn w:val="DefaultParagraphFont"/>
    <w:rsid w:val="00841B13"/>
    <w:rPr>
      <w:rFonts w:ascii="Times New Roman" w:eastAsia="Times New Roman" w:hAnsi="Times New Roman" w:cs="Times New Roman"/>
      <w:b/>
      <w:bCs/>
      <w:i w:val="0"/>
      <w:iCs w:val="0"/>
      <w:smallCaps w:val="0"/>
      <w:sz w:val="16"/>
      <w:szCs w:val="16"/>
    </w:rPr>
  </w:style>
  <w:style w:type="character" w:customStyle="1" w:styleId="CharStyle291">
    <w:name w:val="CharStyle291"/>
    <w:basedOn w:val="DefaultParagraphFont"/>
    <w:rsid w:val="00841B13"/>
    <w:rPr>
      <w:rFonts w:ascii="Times New Roman" w:eastAsia="Times New Roman" w:hAnsi="Times New Roman" w:cs="Times New Roman"/>
      <w:b/>
      <w:bCs/>
      <w:i w:val="0"/>
      <w:iCs w:val="0"/>
      <w:smallCaps/>
      <w:sz w:val="20"/>
      <w:szCs w:val="20"/>
    </w:rPr>
  </w:style>
  <w:style w:type="character" w:customStyle="1" w:styleId="CharStyle341">
    <w:name w:val="CharStyle341"/>
    <w:basedOn w:val="DefaultParagraphFont"/>
    <w:rsid w:val="00841B13"/>
    <w:rPr>
      <w:rFonts w:ascii="Times New Roman" w:eastAsia="Times New Roman" w:hAnsi="Times New Roman" w:cs="Times New Roman"/>
      <w:b w:val="0"/>
      <w:bCs w:val="0"/>
      <w:i w:val="0"/>
      <w:iCs w:val="0"/>
      <w:smallCaps w:val="0"/>
      <w:sz w:val="16"/>
      <w:szCs w:val="16"/>
    </w:rPr>
  </w:style>
  <w:style w:type="character" w:customStyle="1" w:styleId="CharStyle467">
    <w:name w:val="CharStyle467"/>
    <w:basedOn w:val="DefaultParagraphFont"/>
    <w:rsid w:val="00841B13"/>
    <w:rPr>
      <w:rFonts w:ascii="Times New Roman" w:eastAsia="Times New Roman" w:hAnsi="Times New Roman" w:cs="Times New Roman"/>
      <w:b w:val="0"/>
      <w:bCs w:val="0"/>
      <w:i w:val="0"/>
      <w:iCs w:val="0"/>
      <w:smallCaps w:val="0"/>
      <w:sz w:val="16"/>
      <w:szCs w:val="16"/>
    </w:rPr>
  </w:style>
  <w:style w:type="character" w:customStyle="1" w:styleId="CharStyle568">
    <w:name w:val="CharStyle568"/>
    <w:basedOn w:val="DefaultParagraphFont"/>
    <w:rsid w:val="00841B13"/>
    <w:rPr>
      <w:rFonts w:ascii="Times New Roman" w:eastAsia="Times New Roman" w:hAnsi="Times New Roman" w:cs="Times New Roman"/>
      <w:b w:val="0"/>
      <w:bCs w:val="0"/>
      <w:i/>
      <w:iCs/>
      <w:smallCaps w:val="0"/>
      <w:sz w:val="16"/>
      <w:szCs w:val="16"/>
    </w:rPr>
  </w:style>
  <w:style w:type="character" w:customStyle="1" w:styleId="CharStyle761">
    <w:name w:val="CharStyle761"/>
    <w:basedOn w:val="DefaultParagraphFont"/>
    <w:rsid w:val="00841B13"/>
    <w:rPr>
      <w:rFonts w:ascii="Times New Roman" w:eastAsia="Times New Roman" w:hAnsi="Times New Roman" w:cs="Times New Roman"/>
      <w:b/>
      <w:bCs/>
      <w:i w:val="0"/>
      <w:iCs w:val="0"/>
      <w:smallCaps w:val="0"/>
      <w:sz w:val="20"/>
      <w:szCs w:val="20"/>
    </w:rPr>
  </w:style>
  <w:style w:type="character" w:customStyle="1" w:styleId="CharStyle815">
    <w:name w:val="CharStyle815"/>
    <w:basedOn w:val="DefaultParagraphFont"/>
    <w:rsid w:val="00841B13"/>
    <w:rPr>
      <w:rFonts w:ascii="Times New Roman" w:eastAsia="Times New Roman" w:hAnsi="Times New Roman" w:cs="Times New Roman"/>
      <w:b w:val="0"/>
      <w:bCs w:val="0"/>
      <w:i w:val="0"/>
      <w:iCs w:val="0"/>
      <w:smallCaps w:val="0"/>
      <w:sz w:val="16"/>
      <w:szCs w:val="16"/>
    </w:rPr>
  </w:style>
  <w:style w:type="character" w:customStyle="1" w:styleId="CharStyle935">
    <w:name w:val="CharStyle935"/>
    <w:basedOn w:val="DefaultParagraphFont"/>
    <w:rsid w:val="00841B13"/>
    <w:rPr>
      <w:rFonts w:ascii="Times New Roman" w:eastAsia="Times New Roman" w:hAnsi="Times New Roman" w:cs="Times New Roman"/>
      <w:b/>
      <w:bCs/>
      <w:i w:val="0"/>
      <w:iCs w:val="0"/>
      <w:smallCaps w:val="0"/>
      <w:spacing w:val="-10"/>
      <w:sz w:val="24"/>
      <w:szCs w:val="24"/>
    </w:rPr>
  </w:style>
  <w:style w:type="character" w:customStyle="1" w:styleId="CharStyle1031">
    <w:name w:val="CharStyle1031"/>
    <w:basedOn w:val="DefaultParagraphFont"/>
    <w:rsid w:val="00841B13"/>
    <w:rPr>
      <w:rFonts w:ascii="Palatino Linotype" w:eastAsia="Palatino Linotype" w:hAnsi="Palatino Linotype" w:cs="Palatino Linotype"/>
      <w:b/>
      <w:bCs/>
      <w:i w:val="0"/>
      <w:iCs w:val="0"/>
      <w:smallCaps w:val="0"/>
      <w:sz w:val="48"/>
      <w:szCs w:val="48"/>
    </w:rPr>
  </w:style>
  <w:style w:type="paragraph" w:styleId="ListParagraph">
    <w:name w:val="List Paragraph"/>
    <w:basedOn w:val="Normal"/>
    <w:uiPriority w:val="34"/>
    <w:qFormat/>
    <w:rsid w:val="008B5C02"/>
    <w:pPr>
      <w:ind w:left="720"/>
      <w:contextualSpacing/>
    </w:pPr>
  </w:style>
  <w:style w:type="paragraph" w:styleId="Header">
    <w:name w:val="header"/>
    <w:basedOn w:val="Normal"/>
    <w:link w:val="HeaderChar"/>
    <w:uiPriority w:val="99"/>
    <w:semiHidden/>
    <w:unhideWhenUsed/>
    <w:rsid w:val="008B5C02"/>
    <w:pPr>
      <w:tabs>
        <w:tab w:val="center" w:pos="4680"/>
        <w:tab w:val="right" w:pos="9360"/>
      </w:tabs>
      <w:spacing w:before="0"/>
    </w:pPr>
  </w:style>
  <w:style w:type="character" w:customStyle="1" w:styleId="HeaderChar">
    <w:name w:val="Header Char"/>
    <w:basedOn w:val="DefaultParagraphFont"/>
    <w:link w:val="Header"/>
    <w:uiPriority w:val="99"/>
    <w:semiHidden/>
    <w:rsid w:val="008B5C02"/>
  </w:style>
  <w:style w:type="paragraph" w:styleId="Footer">
    <w:name w:val="footer"/>
    <w:basedOn w:val="Normal"/>
    <w:link w:val="FooterChar"/>
    <w:uiPriority w:val="99"/>
    <w:semiHidden/>
    <w:unhideWhenUsed/>
    <w:rsid w:val="008B5C02"/>
    <w:pPr>
      <w:tabs>
        <w:tab w:val="center" w:pos="4680"/>
        <w:tab w:val="right" w:pos="9360"/>
      </w:tabs>
      <w:spacing w:before="0"/>
    </w:pPr>
  </w:style>
  <w:style w:type="character" w:customStyle="1" w:styleId="FooterChar">
    <w:name w:val="Footer Char"/>
    <w:basedOn w:val="DefaultParagraphFont"/>
    <w:link w:val="Footer"/>
    <w:uiPriority w:val="99"/>
    <w:semiHidden/>
    <w:rsid w:val="008B5C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555198-8EE1-43B4-B969-3459D9744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7</Pages>
  <Words>2659</Words>
  <Characters>15157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Harper, Michael</dc:creator>
  <cp:keywords/>
  <dc:description/>
  <cp:lastModifiedBy>Harper, Michael</cp:lastModifiedBy>
  <cp:revision>1</cp:revision>
  <dcterms:created xsi:type="dcterms:W3CDTF">2017-05-04T12:05:00Z</dcterms:created>
  <dcterms:modified xsi:type="dcterms:W3CDTF">2019-01-22T20:27:00Z</dcterms:modified>
</cp:coreProperties>
</file>