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FE" w:rsidRPr="00ED1F4B" w:rsidRDefault="00A85AD0" w:rsidP="00ED1F4B">
      <w:pPr>
        <w:spacing w:before="8000"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ED1F4B">
        <w:rPr>
          <w:rFonts w:ascii="Times New Roman" w:hAnsi="Times New Roman"/>
          <w:b/>
          <w:sz w:val="36"/>
        </w:rPr>
        <w:t>Commonwealth Employees</w:t>
      </w:r>
      <w:r w:rsidR="00725DFB" w:rsidRPr="00ED1F4B">
        <w:rPr>
          <w:rFonts w:ascii="Times New Roman" w:hAnsi="Times New Roman"/>
          <w:b/>
          <w:sz w:val="36"/>
        </w:rPr>
        <w:t>’</w:t>
      </w:r>
      <w:r w:rsidRPr="00ED1F4B">
        <w:rPr>
          <w:rFonts w:ascii="Times New Roman" w:hAnsi="Times New Roman"/>
          <w:b/>
          <w:sz w:val="36"/>
        </w:rPr>
        <w:t xml:space="preserve"> Furlough</w:t>
      </w:r>
      <w:r w:rsidR="00ED1F4B">
        <w:rPr>
          <w:rFonts w:ascii="Times New Roman" w:hAnsi="Times New Roman"/>
          <w:sz w:val="36"/>
        </w:rPr>
        <w:t xml:space="preserve"> </w:t>
      </w:r>
      <w:r w:rsidRPr="00ED1F4B">
        <w:rPr>
          <w:rFonts w:ascii="Times New Roman" w:hAnsi="Times New Roman"/>
          <w:b/>
          <w:sz w:val="36"/>
        </w:rPr>
        <w:t>(No. 2)</w:t>
      </w:r>
    </w:p>
    <w:p w:rsidR="002C43FE" w:rsidRPr="00ED1F4B" w:rsidRDefault="00A85AD0" w:rsidP="00ED1F4B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ED1F4B">
        <w:rPr>
          <w:rFonts w:ascii="Times New Roman" w:hAnsi="Times New Roman"/>
          <w:b/>
          <w:sz w:val="28"/>
        </w:rPr>
        <w:t>No. 58 of 1968</w:t>
      </w:r>
    </w:p>
    <w:p w:rsidR="002C43FE" w:rsidRPr="00ED1F4B" w:rsidRDefault="002C43FE" w:rsidP="00ED1F4B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ED1F4B">
        <w:rPr>
          <w:rFonts w:ascii="Times New Roman" w:hAnsi="Times New Roman"/>
          <w:sz w:val="26"/>
        </w:rPr>
        <w:t xml:space="preserve">An Act to amend the </w:t>
      </w:r>
      <w:r w:rsidR="00A85AD0" w:rsidRPr="00ED1F4B">
        <w:rPr>
          <w:rFonts w:ascii="Times New Roman" w:hAnsi="Times New Roman"/>
          <w:i/>
          <w:sz w:val="26"/>
        </w:rPr>
        <w:t>Commonwealth Employees</w:t>
      </w:r>
      <w:r w:rsidR="00725DFB" w:rsidRPr="00ED1F4B">
        <w:rPr>
          <w:rFonts w:ascii="Times New Roman" w:hAnsi="Times New Roman"/>
          <w:i/>
          <w:sz w:val="26"/>
        </w:rPr>
        <w:t>’</w:t>
      </w:r>
      <w:r w:rsidR="00A85AD0" w:rsidRPr="00ED1F4B">
        <w:rPr>
          <w:rFonts w:ascii="Times New Roman" w:hAnsi="Times New Roman"/>
          <w:i/>
          <w:sz w:val="26"/>
        </w:rPr>
        <w:t xml:space="preserve"> Furlough Act </w:t>
      </w:r>
      <w:r w:rsidRPr="00ED1F4B">
        <w:rPr>
          <w:rFonts w:ascii="Times New Roman" w:hAnsi="Times New Roman"/>
          <w:sz w:val="26"/>
        </w:rPr>
        <w:t>1943</w:t>
      </w:r>
      <w:r w:rsidR="00ED1F4B">
        <w:rPr>
          <w:rFonts w:ascii="Times New Roman" w:hAnsi="Times New Roman"/>
          <w:sz w:val="26"/>
        </w:rPr>
        <w:t>–</w:t>
      </w:r>
      <w:r w:rsidRPr="00ED1F4B">
        <w:rPr>
          <w:rFonts w:ascii="Times New Roman" w:hAnsi="Times New Roman"/>
          <w:sz w:val="26"/>
        </w:rPr>
        <w:t xml:space="preserve">1967, as amended by the </w:t>
      </w:r>
      <w:r w:rsidR="00A85AD0" w:rsidRPr="00ED1F4B">
        <w:rPr>
          <w:rFonts w:ascii="Times New Roman" w:hAnsi="Times New Roman"/>
          <w:i/>
          <w:sz w:val="26"/>
        </w:rPr>
        <w:t>Commonwealth Employees</w:t>
      </w:r>
      <w:r w:rsidR="00725DFB" w:rsidRPr="00ED1F4B">
        <w:rPr>
          <w:rFonts w:ascii="Times New Roman" w:hAnsi="Times New Roman"/>
          <w:i/>
          <w:sz w:val="26"/>
        </w:rPr>
        <w:t>’</w:t>
      </w:r>
      <w:r w:rsidR="00A85AD0" w:rsidRPr="00ED1F4B">
        <w:rPr>
          <w:rFonts w:ascii="Times New Roman" w:hAnsi="Times New Roman"/>
          <w:i/>
          <w:sz w:val="26"/>
        </w:rPr>
        <w:t xml:space="preserve"> Furlough Act </w:t>
      </w:r>
      <w:r w:rsidRPr="00ED1F4B">
        <w:rPr>
          <w:rFonts w:ascii="Times New Roman" w:hAnsi="Times New Roman"/>
          <w:sz w:val="26"/>
        </w:rPr>
        <w:t>1968, with respect to certain Leave.</w:t>
      </w:r>
    </w:p>
    <w:p w:rsidR="002C43FE" w:rsidRPr="00CB5F78" w:rsidRDefault="002C43FE" w:rsidP="00ED1F4B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B5F78">
        <w:rPr>
          <w:rFonts w:ascii="Times New Roman" w:hAnsi="Times New Roman"/>
          <w:sz w:val="26"/>
        </w:rPr>
        <w:t>[</w:t>
      </w:r>
      <w:r w:rsidR="00A85AD0" w:rsidRPr="00CB5F78">
        <w:rPr>
          <w:rFonts w:ascii="Times New Roman" w:hAnsi="Times New Roman"/>
          <w:sz w:val="26"/>
        </w:rPr>
        <w:t>Assented to 25 June 1968</w:t>
      </w:r>
      <w:r w:rsidRPr="00CB5F78">
        <w:rPr>
          <w:rFonts w:ascii="Times New Roman" w:hAnsi="Times New Roman"/>
          <w:sz w:val="26"/>
        </w:rPr>
        <w:t>]</w:t>
      </w:r>
    </w:p>
    <w:p w:rsidR="002C43FE" w:rsidRPr="00CB5F78" w:rsidRDefault="00ED1F4B" w:rsidP="00725DFB">
      <w:pPr>
        <w:spacing w:after="0" w:line="240" w:lineRule="auto"/>
        <w:jc w:val="both"/>
        <w:rPr>
          <w:rFonts w:ascii="Times New Roman" w:hAnsi="Times New Roman"/>
        </w:rPr>
      </w:pPr>
      <w:r w:rsidRPr="00CB5F78">
        <w:rPr>
          <w:rFonts w:ascii="Times New Roman" w:hAnsi="Times New Roman"/>
        </w:rPr>
        <w:t>B</w:t>
      </w:r>
      <w:r w:rsidR="002C43FE" w:rsidRPr="00CB5F78">
        <w:rPr>
          <w:rFonts w:ascii="Times New Roman" w:hAnsi="Times New Roman"/>
        </w:rPr>
        <w:t>E it enacted by the Queen</w:t>
      </w:r>
      <w:r w:rsidR="00725DFB" w:rsidRPr="00CB5F78">
        <w:rPr>
          <w:rFonts w:ascii="Times New Roman" w:hAnsi="Times New Roman"/>
        </w:rPr>
        <w:t>’</w:t>
      </w:r>
      <w:r w:rsidR="002C43FE" w:rsidRPr="00CB5F7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C43FE" w:rsidRPr="00ED1F4B" w:rsidRDefault="00A85AD0" w:rsidP="00ED1F4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1F4B">
        <w:rPr>
          <w:rFonts w:ascii="Times New Roman" w:hAnsi="Times New Roman" w:cs="Times New Roman"/>
          <w:b/>
          <w:sz w:val="20"/>
        </w:rPr>
        <w:t>Short title and citation.</w:t>
      </w:r>
    </w:p>
    <w:p w:rsidR="002C43FE" w:rsidRPr="00725DFB" w:rsidRDefault="00A85AD0" w:rsidP="00ED1F4B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25DFB">
        <w:rPr>
          <w:rFonts w:ascii="Times New Roman" w:hAnsi="Times New Roman"/>
          <w:b/>
        </w:rPr>
        <w:t>1.</w:t>
      </w:r>
      <w:r w:rsidR="00ED1F4B">
        <w:rPr>
          <w:rFonts w:ascii="Times New Roman" w:hAnsi="Times New Roman"/>
        </w:rPr>
        <w:t>—(1.)</w:t>
      </w:r>
      <w:r w:rsidR="00ED1F4B">
        <w:rPr>
          <w:rFonts w:ascii="Times New Roman" w:hAnsi="Times New Roman"/>
        </w:rPr>
        <w:tab/>
      </w:r>
      <w:r w:rsidR="002C43FE" w:rsidRPr="00725DFB">
        <w:rPr>
          <w:rFonts w:ascii="Times New Roman" w:hAnsi="Times New Roman"/>
        </w:rPr>
        <w:t xml:space="preserve">This Act may be cited as the </w:t>
      </w:r>
      <w:r w:rsidRPr="00725DFB">
        <w:rPr>
          <w:rFonts w:ascii="Times New Roman" w:hAnsi="Times New Roman"/>
          <w:i/>
        </w:rPr>
        <w:t>Commonwealth Employees</w:t>
      </w:r>
      <w:r w:rsidR="00725DFB">
        <w:rPr>
          <w:rFonts w:ascii="Times New Roman" w:hAnsi="Times New Roman"/>
          <w:i/>
        </w:rPr>
        <w:t>’</w:t>
      </w:r>
      <w:r w:rsidRPr="00725DFB">
        <w:rPr>
          <w:rFonts w:ascii="Times New Roman" w:hAnsi="Times New Roman"/>
          <w:i/>
        </w:rPr>
        <w:t xml:space="preserve"> Furlough Act </w:t>
      </w:r>
      <w:r w:rsidR="002C43FE" w:rsidRPr="00725DFB">
        <w:rPr>
          <w:rFonts w:ascii="Times New Roman" w:hAnsi="Times New Roman"/>
        </w:rPr>
        <w:t>(</w:t>
      </w:r>
      <w:r w:rsidRPr="00725DFB">
        <w:rPr>
          <w:rFonts w:ascii="Times New Roman" w:hAnsi="Times New Roman"/>
          <w:i/>
        </w:rPr>
        <w:t xml:space="preserve">No. </w:t>
      </w:r>
      <w:r w:rsidR="002C43FE" w:rsidRPr="00725DFB">
        <w:rPr>
          <w:rFonts w:ascii="Times New Roman" w:hAnsi="Times New Roman"/>
        </w:rPr>
        <w:t>2) 1968.</w:t>
      </w:r>
    </w:p>
    <w:p w:rsidR="002C43FE" w:rsidRPr="00725DFB" w:rsidRDefault="00725DFB" w:rsidP="00725D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C43FE" w:rsidRPr="00725DFB" w:rsidRDefault="00A10A13" w:rsidP="00A10A13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(2.)</w:t>
      </w:r>
      <w:r>
        <w:rPr>
          <w:rFonts w:ascii="Times New Roman" w:hAnsi="Times New Roman"/>
        </w:rPr>
        <w:tab/>
      </w:r>
      <w:r w:rsidR="002C43FE" w:rsidRPr="00725DFB">
        <w:rPr>
          <w:rFonts w:ascii="Times New Roman" w:hAnsi="Times New Roman"/>
        </w:rPr>
        <w:t xml:space="preserve">The </w:t>
      </w:r>
      <w:r w:rsidR="00A85AD0" w:rsidRPr="00725DFB">
        <w:rPr>
          <w:rFonts w:ascii="Times New Roman" w:hAnsi="Times New Roman"/>
          <w:i/>
        </w:rPr>
        <w:t>Commonwealth Employees</w:t>
      </w:r>
      <w:r w:rsidR="00725DFB">
        <w:rPr>
          <w:rFonts w:ascii="Times New Roman" w:hAnsi="Times New Roman"/>
          <w:i/>
        </w:rPr>
        <w:t>’</w:t>
      </w:r>
      <w:r w:rsidR="00A85AD0" w:rsidRPr="00725DFB">
        <w:rPr>
          <w:rFonts w:ascii="Times New Roman" w:hAnsi="Times New Roman"/>
          <w:i/>
        </w:rPr>
        <w:t xml:space="preserve"> Furlough Act </w:t>
      </w:r>
      <w:r w:rsidR="002C43FE" w:rsidRPr="00725DFB">
        <w:rPr>
          <w:rFonts w:ascii="Times New Roman" w:hAnsi="Times New Roman"/>
        </w:rPr>
        <w:t>1943</w:t>
      </w:r>
      <w:r w:rsidR="00ED1F4B">
        <w:rPr>
          <w:rFonts w:ascii="Times New Roman" w:hAnsi="Times New Roman"/>
        </w:rPr>
        <w:t>–</w:t>
      </w:r>
      <w:r w:rsidR="00CB5F78">
        <w:rPr>
          <w:rFonts w:ascii="Times New Roman" w:hAnsi="Times New Roman"/>
        </w:rPr>
        <w:t>1967,</w:t>
      </w:r>
      <w:r w:rsidR="002C43FE" w:rsidRPr="00725DFB">
        <w:rPr>
          <w:rFonts w:ascii="Times New Roman" w:hAnsi="Times New Roman"/>
        </w:rPr>
        <w:t xml:space="preserve"> as amended by the </w:t>
      </w:r>
      <w:r w:rsidR="00A85AD0" w:rsidRPr="00725DFB">
        <w:rPr>
          <w:rFonts w:ascii="Times New Roman" w:hAnsi="Times New Roman"/>
          <w:i/>
        </w:rPr>
        <w:t>Commonwealth Employees</w:t>
      </w:r>
      <w:r w:rsidR="00725DFB">
        <w:rPr>
          <w:rFonts w:ascii="Times New Roman" w:hAnsi="Times New Roman"/>
          <w:i/>
        </w:rPr>
        <w:t>’</w:t>
      </w:r>
      <w:r w:rsidR="00A85AD0" w:rsidRPr="00725DFB">
        <w:rPr>
          <w:rFonts w:ascii="Times New Roman" w:hAnsi="Times New Roman"/>
          <w:i/>
        </w:rPr>
        <w:t xml:space="preserve"> Furlough Act </w:t>
      </w:r>
      <w:r w:rsidR="00CB5F78">
        <w:rPr>
          <w:rFonts w:ascii="Times New Roman" w:hAnsi="Times New Roman"/>
        </w:rPr>
        <w:t>1968,</w:t>
      </w:r>
      <w:r w:rsidR="002C43FE" w:rsidRPr="00725DFB">
        <w:rPr>
          <w:rFonts w:ascii="Times New Roman" w:hAnsi="Times New Roman"/>
        </w:rPr>
        <w:t xml:space="preserve"> is in this Act referred to as the Principal Act.</w:t>
      </w:r>
    </w:p>
    <w:p w:rsidR="002C43FE" w:rsidRPr="00725DFB" w:rsidRDefault="00A10A13" w:rsidP="00A10A13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="002C43FE" w:rsidRPr="00725DFB">
        <w:rPr>
          <w:rFonts w:ascii="Times New Roman" w:hAnsi="Times New Roman"/>
        </w:rPr>
        <w:t xml:space="preserve">Section 1 of the </w:t>
      </w:r>
      <w:r w:rsidR="00A85AD0" w:rsidRPr="00725DFB">
        <w:rPr>
          <w:rFonts w:ascii="Times New Roman" w:hAnsi="Times New Roman"/>
          <w:i/>
        </w:rPr>
        <w:t>Commonwealth Employees</w:t>
      </w:r>
      <w:r w:rsidR="00725DFB">
        <w:rPr>
          <w:rFonts w:ascii="Times New Roman" w:hAnsi="Times New Roman"/>
          <w:i/>
        </w:rPr>
        <w:t>’</w:t>
      </w:r>
      <w:r w:rsidR="00A85AD0" w:rsidRPr="00725DFB">
        <w:rPr>
          <w:rFonts w:ascii="Times New Roman" w:hAnsi="Times New Roman"/>
          <w:i/>
        </w:rPr>
        <w:t xml:space="preserve"> Furlough Act </w:t>
      </w:r>
      <w:r w:rsidR="002C43FE" w:rsidRPr="00725DFB">
        <w:rPr>
          <w:rFonts w:ascii="Times New Roman" w:hAnsi="Times New Roman"/>
        </w:rPr>
        <w:t>1968 is amended by omitting sub-section (2.).</w:t>
      </w:r>
    </w:p>
    <w:p w:rsidR="002C43FE" w:rsidRPr="00725DFB" w:rsidRDefault="00A10A13" w:rsidP="00A10A13">
      <w:pPr>
        <w:tabs>
          <w:tab w:val="left" w:pos="900"/>
          <w:tab w:val="left" w:pos="99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(4.)</w:t>
      </w:r>
      <w:r>
        <w:rPr>
          <w:rFonts w:ascii="Times New Roman" w:hAnsi="Times New Roman"/>
        </w:rPr>
        <w:tab/>
      </w:r>
      <w:r w:rsidR="002C43FE" w:rsidRPr="00725DFB">
        <w:rPr>
          <w:rFonts w:ascii="Times New Roman" w:hAnsi="Times New Roman"/>
        </w:rPr>
        <w:t xml:space="preserve">The Principal Act, as amended by this Act, may be cited as the </w:t>
      </w:r>
      <w:r w:rsidR="00A85AD0" w:rsidRPr="00725DFB">
        <w:rPr>
          <w:rFonts w:ascii="Times New Roman" w:hAnsi="Times New Roman"/>
          <w:i/>
        </w:rPr>
        <w:t>Commonwealth Employees</w:t>
      </w:r>
      <w:r w:rsidR="00725DFB">
        <w:rPr>
          <w:rFonts w:ascii="Times New Roman" w:hAnsi="Times New Roman"/>
          <w:i/>
        </w:rPr>
        <w:t>’</w:t>
      </w:r>
      <w:r w:rsidR="00A85AD0" w:rsidRPr="00725DFB">
        <w:rPr>
          <w:rFonts w:ascii="Times New Roman" w:hAnsi="Times New Roman"/>
          <w:i/>
        </w:rPr>
        <w:t xml:space="preserve"> Furlough Act </w:t>
      </w:r>
      <w:r w:rsidR="002C43FE" w:rsidRPr="00725DFB">
        <w:rPr>
          <w:rFonts w:ascii="Times New Roman" w:hAnsi="Times New Roman"/>
        </w:rPr>
        <w:t>1943</w:t>
      </w:r>
      <w:r w:rsidR="00ED1F4B">
        <w:rPr>
          <w:rFonts w:ascii="Times New Roman" w:hAnsi="Times New Roman"/>
        </w:rPr>
        <w:t>–</w:t>
      </w:r>
      <w:r w:rsidR="002C43FE" w:rsidRPr="00725DFB">
        <w:rPr>
          <w:rFonts w:ascii="Times New Roman" w:hAnsi="Times New Roman"/>
        </w:rPr>
        <w:t>1968.</w:t>
      </w:r>
    </w:p>
    <w:p w:rsidR="002C43FE" w:rsidRPr="00ED1F4B" w:rsidRDefault="00A85AD0" w:rsidP="00ED1F4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1F4B">
        <w:rPr>
          <w:rFonts w:ascii="Times New Roman" w:hAnsi="Times New Roman" w:cs="Times New Roman"/>
          <w:b/>
          <w:sz w:val="20"/>
        </w:rPr>
        <w:t>Commencement.</w:t>
      </w:r>
    </w:p>
    <w:p w:rsidR="002C43FE" w:rsidRPr="00725DFB" w:rsidRDefault="00A85AD0" w:rsidP="00ED1F4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25DFB">
        <w:rPr>
          <w:rFonts w:ascii="Times New Roman" w:hAnsi="Times New Roman"/>
          <w:b/>
        </w:rPr>
        <w:t>2.</w:t>
      </w:r>
      <w:r w:rsidR="00A10A13">
        <w:rPr>
          <w:rFonts w:ascii="Times New Roman" w:hAnsi="Times New Roman"/>
          <w:b/>
        </w:rPr>
        <w:tab/>
      </w:r>
      <w:r w:rsidR="002C43FE" w:rsidRPr="00725DFB">
        <w:rPr>
          <w:rFonts w:ascii="Times New Roman" w:hAnsi="Times New Roman"/>
        </w:rPr>
        <w:t>This Act shall come into operation on the day on which it receives the Royal Assent.</w:t>
      </w:r>
    </w:p>
    <w:p w:rsidR="002C43FE" w:rsidRPr="00ED1F4B" w:rsidRDefault="00A85AD0" w:rsidP="00ED1F4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D1F4B">
        <w:rPr>
          <w:rFonts w:ascii="Times New Roman" w:hAnsi="Times New Roman" w:cs="Times New Roman"/>
          <w:b/>
          <w:sz w:val="20"/>
        </w:rPr>
        <w:t>Grant of extended leave or pay in lieu to Commonwealth employees not entitled to furlough.</w:t>
      </w:r>
    </w:p>
    <w:p w:rsidR="002C43FE" w:rsidRPr="00725DFB" w:rsidRDefault="00A85AD0" w:rsidP="00A10A13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25DFB">
        <w:rPr>
          <w:rFonts w:ascii="Times New Roman" w:hAnsi="Times New Roman"/>
          <w:b/>
        </w:rPr>
        <w:t>3.</w:t>
      </w:r>
      <w:r w:rsidR="00A10A13">
        <w:rPr>
          <w:rFonts w:ascii="Times New Roman" w:hAnsi="Times New Roman"/>
        </w:rPr>
        <w:t>—(1.)</w:t>
      </w:r>
      <w:r w:rsidR="00A10A13">
        <w:rPr>
          <w:rFonts w:ascii="Times New Roman" w:hAnsi="Times New Roman"/>
        </w:rPr>
        <w:tab/>
      </w:r>
      <w:r w:rsidR="002C43FE" w:rsidRPr="00725DFB">
        <w:rPr>
          <w:rFonts w:ascii="Times New Roman" w:hAnsi="Times New Roman"/>
        </w:rPr>
        <w:t>Section 8 of the Principal Act is amended—</w:t>
      </w:r>
    </w:p>
    <w:p w:rsidR="002C43FE" w:rsidRPr="00725DFB" w:rsidRDefault="002C43FE" w:rsidP="00ED1F4B">
      <w:pPr>
        <w:spacing w:before="60" w:after="60" w:line="240" w:lineRule="auto"/>
        <w:ind w:left="1152" w:hanging="576"/>
        <w:jc w:val="both"/>
        <w:rPr>
          <w:rFonts w:ascii="Times New Roman" w:hAnsi="Times New Roman"/>
        </w:rPr>
      </w:pPr>
      <w:r w:rsidRPr="00725DFB">
        <w:rPr>
          <w:rFonts w:ascii="Times New Roman" w:hAnsi="Times New Roman"/>
        </w:rPr>
        <w:t>(</w:t>
      </w:r>
      <w:r w:rsidR="00A85AD0" w:rsidRPr="00725DFB">
        <w:rPr>
          <w:rFonts w:ascii="Times New Roman" w:hAnsi="Times New Roman"/>
          <w:i/>
        </w:rPr>
        <w:t>a</w:t>
      </w:r>
      <w:r w:rsidRPr="00725DFB">
        <w:rPr>
          <w:rFonts w:ascii="Times New Roman" w:hAnsi="Times New Roman"/>
        </w:rPr>
        <w:t xml:space="preserve">) by omitting from sub-section (1.) the word </w:t>
      </w:r>
      <w:r w:rsidR="00725DFB">
        <w:rPr>
          <w:rFonts w:ascii="Times New Roman" w:hAnsi="Times New Roman"/>
        </w:rPr>
        <w:t>“</w:t>
      </w:r>
      <w:r w:rsidRPr="00725DFB">
        <w:rPr>
          <w:rFonts w:ascii="Times New Roman" w:hAnsi="Times New Roman"/>
        </w:rPr>
        <w:t>eight</w:t>
      </w:r>
      <w:r w:rsidR="00725DFB">
        <w:rPr>
          <w:rFonts w:ascii="Times New Roman" w:hAnsi="Times New Roman"/>
        </w:rPr>
        <w:t>”</w:t>
      </w:r>
      <w:r w:rsidRPr="00725DFB">
        <w:rPr>
          <w:rFonts w:ascii="Times New Roman" w:hAnsi="Times New Roman"/>
        </w:rPr>
        <w:t xml:space="preserve"> and inserting in its stead the word </w:t>
      </w:r>
      <w:r w:rsidR="00725DFB">
        <w:rPr>
          <w:rFonts w:ascii="Times New Roman" w:hAnsi="Times New Roman"/>
        </w:rPr>
        <w:t>“</w:t>
      </w:r>
      <w:r w:rsidRPr="00725DFB">
        <w:rPr>
          <w:rFonts w:ascii="Times New Roman" w:hAnsi="Times New Roman"/>
        </w:rPr>
        <w:t>four</w:t>
      </w:r>
      <w:r w:rsidR="00725DFB">
        <w:rPr>
          <w:rFonts w:ascii="Times New Roman" w:hAnsi="Times New Roman"/>
        </w:rPr>
        <w:t>”</w:t>
      </w:r>
      <w:r w:rsidRPr="00725DFB">
        <w:rPr>
          <w:rFonts w:ascii="Times New Roman" w:hAnsi="Times New Roman"/>
        </w:rPr>
        <w:t>; and</w:t>
      </w:r>
    </w:p>
    <w:p w:rsidR="002C43FE" w:rsidRPr="00725DFB" w:rsidRDefault="002C43FE" w:rsidP="00ED1F4B">
      <w:pPr>
        <w:spacing w:before="60" w:after="60" w:line="240" w:lineRule="auto"/>
        <w:ind w:left="1152" w:hanging="576"/>
        <w:jc w:val="both"/>
        <w:rPr>
          <w:rFonts w:ascii="Times New Roman" w:hAnsi="Times New Roman"/>
        </w:rPr>
      </w:pPr>
      <w:r w:rsidRPr="00725DFB">
        <w:rPr>
          <w:rFonts w:ascii="Times New Roman" w:hAnsi="Times New Roman"/>
        </w:rPr>
        <w:t>(</w:t>
      </w:r>
      <w:r w:rsidR="00A85AD0" w:rsidRPr="00725DFB">
        <w:rPr>
          <w:rFonts w:ascii="Times New Roman" w:hAnsi="Times New Roman"/>
          <w:i/>
        </w:rPr>
        <w:t>b</w:t>
      </w:r>
      <w:r w:rsidRPr="00725DFB">
        <w:rPr>
          <w:rFonts w:ascii="Times New Roman" w:hAnsi="Times New Roman"/>
        </w:rPr>
        <w:t>) by omitting paragraph (</w:t>
      </w:r>
      <w:r w:rsidR="00A85AD0" w:rsidRPr="00725DFB">
        <w:rPr>
          <w:rFonts w:ascii="Times New Roman" w:hAnsi="Times New Roman"/>
          <w:i/>
        </w:rPr>
        <w:t>c</w:t>
      </w:r>
      <w:r w:rsidRPr="00725DFB">
        <w:rPr>
          <w:rFonts w:ascii="Times New Roman" w:hAnsi="Times New Roman"/>
        </w:rPr>
        <w:t>) of sub-section (1.) and inserting in its stead the following paragraphs:—</w:t>
      </w:r>
    </w:p>
    <w:p w:rsidR="002C43FE" w:rsidRPr="00725DFB" w:rsidRDefault="00725DFB" w:rsidP="00ED1F4B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C43FE" w:rsidRPr="00725DFB">
        <w:rPr>
          <w:rFonts w:ascii="Times New Roman" w:hAnsi="Times New Roman"/>
        </w:rPr>
        <w:t>(</w:t>
      </w:r>
      <w:r w:rsidR="00A85AD0" w:rsidRPr="00725DFB">
        <w:rPr>
          <w:rFonts w:ascii="Times New Roman" w:hAnsi="Times New Roman"/>
          <w:i/>
        </w:rPr>
        <w:t>c</w:t>
      </w:r>
      <w:r w:rsidR="002C43FE" w:rsidRPr="00725DFB">
        <w:rPr>
          <w:rFonts w:ascii="Times New Roman" w:hAnsi="Times New Roman"/>
        </w:rPr>
        <w:t>) where the period of service of the Commonwealth employee is less than eight years—two months;</w:t>
      </w:r>
    </w:p>
    <w:p w:rsidR="002C43FE" w:rsidRPr="00725DFB" w:rsidRDefault="002C43FE" w:rsidP="00ED1F4B">
      <w:pPr>
        <w:spacing w:after="0" w:line="240" w:lineRule="auto"/>
        <w:ind w:left="1728" w:hanging="432"/>
        <w:jc w:val="both"/>
        <w:rPr>
          <w:rFonts w:ascii="Times New Roman" w:hAnsi="Times New Roman"/>
        </w:rPr>
      </w:pPr>
      <w:r w:rsidRPr="00725DFB">
        <w:rPr>
          <w:rFonts w:ascii="Times New Roman" w:hAnsi="Times New Roman"/>
        </w:rPr>
        <w:t>(</w:t>
      </w:r>
      <w:r w:rsidR="00A85AD0" w:rsidRPr="00725DFB">
        <w:rPr>
          <w:rFonts w:ascii="Times New Roman" w:hAnsi="Times New Roman"/>
          <w:i/>
        </w:rPr>
        <w:t>c</w:t>
      </w:r>
      <w:r w:rsidR="00ED1F4B">
        <w:rPr>
          <w:rFonts w:ascii="Times New Roman" w:hAnsi="Times New Roman"/>
          <w:i/>
        </w:rPr>
        <w:t>a</w:t>
      </w:r>
      <w:r w:rsidRPr="00725DFB">
        <w:rPr>
          <w:rFonts w:ascii="Times New Roman" w:hAnsi="Times New Roman"/>
        </w:rPr>
        <w:t>) where the period of service of the Commonwealth employee is not less than eight years but is less than ten years—three months; or</w:t>
      </w:r>
      <w:r w:rsidR="00725DFB">
        <w:rPr>
          <w:rFonts w:ascii="Times New Roman" w:hAnsi="Times New Roman"/>
        </w:rPr>
        <w:t>”</w:t>
      </w:r>
      <w:r w:rsidRPr="00725DFB">
        <w:rPr>
          <w:rFonts w:ascii="Times New Roman" w:hAnsi="Times New Roman"/>
        </w:rPr>
        <w:t>.</w:t>
      </w:r>
    </w:p>
    <w:p w:rsidR="002C43FE" w:rsidRDefault="00ED1F4B" w:rsidP="00ED1F4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2C43FE" w:rsidRPr="00725DFB">
        <w:rPr>
          <w:rFonts w:ascii="Times New Roman" w:hAnsi="Times New Roman"/>
        </w:rPr>
        <w:t xml:space="preserve">The provision amended by the last preceding sub-section shall, as so amended, be deemed, in relation to a Commonwealth employee who was, on or after the first day of September, One thousand nine hundred and sixty-seven, and before the commencement of this Act, retrenched, within the meaning of the </w:t>
      </w:r>
      <w:r w:rsidR="00A85AD0" w:rsidRPr="00725DFB">
        <w:rPr>
          <w:rFonts w:ascii="Times New Roman" w:hAnsi="Times New Roman"/>
          <w:i/>
        </w:rPr>
        <w:t>Commonwealth Employees</w:t>
      </w:r>
      <w:r w:rsidR="00725DFB">
        <w:rPr>
          <w:rFonts w:ascii="Times New Roman" w:hAnsi="Times New Roman"/>
          <w:i/>
        </w:rPr>
        <w:t>’</w:t>
      </w:r>
      <w:r w:rsidR="00A85AD0" w:rsidRPr="00725DFB">
        <w:rPr>
          <w:rFonts w:ascii="Times New Roman" w:hAnsi="Times New Roman"/>
          <w:i/>
        </w:rPr>
        <w:t xml:space="preserve"> Furlough Act </w:t>
      </w:r>
      <w:r w:rsidR="002C43FE" w:rsidRPr="00725DFB">
        <w:rPr>
          <w:rFonts w:ascii="Times New Roman" w:hAnsi="Times New Roman"/>
        </w:rPr>
        <w:t>1943-1959 or that Act as amended at any time, after a period of service of not less than four years but less than eight years, to have been in force when the Commonwealth employee was so retrenched.</w:t>
      </w:r>
    </w:p>
    <w:p w:rsidR="00ED1F4B" w:rsidRPr="00725DFB" w:rsidRDefault="00ED1F4B" w:rsidP="00ED1F4B">
      <w:pPr>
        <w:pBdr>
          <w:bottom w:val="single" w:sz="4" w:space="1" w:color="auto"/>
        </w:pBdr>
        <w:tabs>
          <w:tab w:val="left" w:pos="900"/>
        </w:tabs>
        <w:spacing w:after="0" w:line="240" w:lineRule="auto"/>
        <w:ind w:left="3456" w:right="3456"/>
        <w:jc w:val="both"/>
        <w:rPr>
          <w:rFonts w:ascii="Times New Roman" w:hAnsi="Times New Roman"/>
        </w:rPr>
      </w:pPr>
    </w:p>
    <w:sectPr w:rsidR="00ED1F4B" w:rsidRPr="00725DFB" w:rsidSect="008E4E67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4F" w:rsidRDefault="00CE164F" w:rsidP="008E4E67">
      <w:pPr>
        <w:spacing w:after="0" w:line="240" w:lineRule="auto"/>
      </w:pPr>
      <w:r>
        <w:separator/>
      </w:r>
    </w:p>
  </w:endnote>
  <w:endnote w:type="continuationSeparator" w:id="0">
    <w:p w:rsidR="00CE164F" w:rsidRDefault="00CE164F" w:rsidP="008E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4F" w:rsidRDefault="00CE164F" w:rsidP="008E4E67">
      <w:pPr>
        <w:spacing w:after="0" w:line="240" w:lineRule="auto"/>
      </w:pPr>
      <w:r>
        <w:separator/>
      </w:r>
    </w:p>
  </w:footnote>
  <w:footnote w:type="continuationSeparator" w:id="0">
    <w:p w:rsidR="00CE164F" w:rsidRDefault="00CE164F" w:rsidP="008E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E67" w:rsidRPr="008E4E67" w:rsidRDefault="008E4E67" w:rsidP="008E4E67">
    <w:pPr>
      <w:pStyle w:val="Header"/>
      <w:tabs>
        <w:tab w:val="left" w:pos="360"/>
      </w:tabs>
      <w:ind w:right="209" w:firstLine="270"/>
      <w:rPr>
        <w:rFonts w:ascii="Times New Roman" w:hAnsi="Times New Roman"/>
        <w:sz w:val="20"/>
      </w:rPr>
    </w:pPr>
    <w:r w:rsidRPr="008E4E67">
      <w:rPr>
        <w:rFonts w:ascii="Times New Roman" w:hAnsi="Times New Roman"/>
        <w:sz w:val="20"/>
      </w:rPr>
      <w:t>No. 58</w:t>
    </w:r>
    <w:r w:rsidRPr="008E4E67">
      <w:rPr>
        <w:rFonts w:ascii="Times New Roman" w:hAnsi="Times New Roman"/>
        <w:sz w:val="20"/>
      </w:rPr>
      <w:ptab w:relativeTo="margin" w:alignment="center" w:leader="none"/>
    </w:r>
    <w:r w:rsidRPr="008E4E67">
      <w:rPr>
        <w:rFonts w:ascii="Times New Roman" w:hAnsi="Times New Roman"/>
        <w:i/>
        <w:sz w:val="20"/>
      </w:rPr>
      <w:t>Commonwealth Employees</w:t>
    </w:r>
    <w:r w:rsidRPr="008E4E67">
      <w:rPr>
        <w:rFonts w:ascii="Times New Roman" w:hAnsi="Times New Roman"/>
        <w:sz w:val="20"/>
      </w:rPr>
      <w:t>’</w:t>
    </w:r>
    <w:r w:rsidRPr="008E4E67">
      <w:rPr>
        <w:rFonts w:ascii="Times New Roman" w:hAnsi="Times New Roman"/>
        <w:i/>
        <w:sz w:val="20"/>
      </w:rPr>
      <w:t xml:space="preserve"> Furlough </w:t>
    </w:r>
    <w:r w:rsidRPr="008E4E67">
      <w:rPr>
        <w:rFonts w:ascii="Times New Roman" w:hAnsi="Times New Roman"/>
        <w:sz w:val="20"/>
      </w:rPr>
      <w:t>(</w:t>
    </w:r>
    <w:r w:rsidRPr="008E4E67">
      <w:rPr>
        <w:rFonts w:ascii="Times New Roman" w:hAnsi="Times New Roman"/>
        <w:i/>
        <w:sz w:val="20"/>
      </w:rPr>
      <w:t xml:space="preserve">No. </w:t>
    </w:r>
    <w:r w:rsidRPr="008E4E67">
      <w:rPr>
        <w:rFonts w:ascii="Times New Roman" w:hAnsi="Times New Roman"/>
        <w:sz w:val="20"/>
      </w:rPr>
      <w:t>2)</w:t>
    </w:r>
    <w:r w:rsidRPr="008E4E67">
      <w:rPr>
        <w:rFonts w:ascii="Times New Roman" w:hAnsi="Times New Roman"/>
        <w:sz w:val="20"/>
      </w:rPr>
      <w:ptab w:relativeTo="margin" w:alignment="right" w:leader="none"/>
    </w:r>
    <w:r w:rsidRPr="008E4E67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3FE"/>
    <w:rsid w:val="002C43FE"/>
    <w:rsid w:val="00321FB3"/>
    <w:rsid w:val="004D680C"/>
    <w:rsid w:val="00725DFB"/>
    <w:rsid w:val="007A1B40"/>
    <w:rsid w:val="008E4E67"/>
    <w:rsid w:val="00A10A13"/>
    <w:rsid w:val="00A85AD0"/>
    <w:rsid w:val="00CB5F78"/>
    <w:rsid w:val="00CE164F"/>
    <w:rsid w:val="00DB3731"/>
    <w:rsid w:val="00DD2695"/>
    <w:rsid w:val="00E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Normal"/>
    <w:rsid w:val="002C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0">
    <w:name w:val="CharStyle10"/>
    <w:basedOn w:val="DefaultParagraphFont"/>
    <w:rsid w:val="002C43F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2C43F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2C43F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2">
    <w:name w:val="CharStyle32"/>
    <w:basedOn w:val="DefaultParagraphFont"/>
    <w:rsid w:val="002C43F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72">
    <w:name w:val="CharStyle172"/>
    <w:basedOn w:val="DefaultParagraphFont"/>
    <w:rsid w:val="002C43F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74">
    <w:name w:val="CharStyle174"/>
    <w:basedOn w:val="DefaultParagraphFont"/>
    <w:rsid w:val="002C43F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13">
    <w:name w:val="CharStyle213"/>
    <w:basedOn w:val="DefaultParagraphFont"/>
    <w:rsid w:val="002C43F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16">
    <w:name w:val="CharStyle216"/>
    <w:basedOn w:val="DefaultParagraphFont"/>
    <w:rsid w:val="002C43FE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18">
    <w:name w:val="CharStyle218"/>
    <w:basedOn w:val="DefaultParagraphFont"/>
    <w:rsid w:val="002C43F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8E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67"/>
  </w:style>
  <w:style w:type="paragraph" w:styleId="Footer">
    <w:name w:val="footer"/>
    <w:basedOn w:val="Normal"/>
    <w:link w:val="FooterChar"/>
    <w:uiPriority w:val="99"/>
    <w:semiHidden/>
    <w:unhideWhenUsed/>
    <w:rsid w:val="008E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67"/>
  </w:style>
  <w:style w:type="paragraph" w:styleId="BalloonText">
    <w:name w:val="Balloon Text"/>
    <w:basedOn w:val="Normal"/>
    <w:link w:val="BalloonTextChar"/>
    <w:uiPriority w:val="99"/>
    <w:semiHidden/>
    <w:unhideWhenUsed/>
    <w:rsid w:val="008E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2017-05-06T07:18:00Z</dcterms:created>
  <dcterms:modified xsi:type="dcterms:W3CDTF">2019-01-22T20:27:00Z</dcterms:modified>
</cp:coreProperties>
</file>