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D89" w:rsidRPr="00F6281F" w:rsidRDefault="00660D89" w:rsidP="00275EAC">
      <w:pPr>
        <w:spacing w:after="0" w:line="240" w:lineRule="auto"/>
        <w:jc w:val="center"/>
        <w:rPr>
          <w:rFonts w:ascii="Times New Roman" w:hAnsi="Times New Roman" w:cs="Times New Roman"/>
          <w:b/>
          <w:sz w:val="36"/>
        </w:rPr>
      </w:pPr>
      <w:r w:rsidRPr="00F6281F">
        <w:rPr>
          <w:rFonts w:ascii="Times New Roman" w:hAnsi="Times New Roman" w:cs="Times New Roman"/>
          <w:b/>
          <w:sz w:val="36"/>
        </w:rPr>
        <w:t>Overseas Telecommunications</w:t>
      </w:r>
    </w:p>
    <w:p w:rsidR="00660D89" w:rsidRPr="00F6281F" w:rsidRDefault="002B6D80" w:rsidP="00D758C4">
      <w:pPr>
        <w:spacing w:before="120" w:after="0" w:line="240" w:lineRule="auto"/>
        <w:jc w:val="center"/>
        <w:rPr>
          <w:rFonts w:ascii="Times New Roman" w:hAnsi="Times New Roman" w:cs="Times New Roman"/>
          <w:sz w:val="28"/>
        </w:rPr>
      </w:pPr>
      <w:r w:rsidRPr="00F6281F">
        <w:rPr>
          <w:rFonts w:ascii="Times New Roman" w:hAnsi="Times New Roman" w:cs="Times New Roman"/>
          <w:b/>
          <w:sz w:val="28"/>
        </w:rPr>
        <w:t>No. 31 of 1968</w:t>
      </w:r>
    </w:p>
    <w:p w:rsidR="00660D89" w:rsidRPr="00F6281F" w:rsidRDefault="00660D89" w:rsidP="00231218">
      <w:pPr>
        <w:spacing w:before="120" w:after="0" w:line="240" w:lineRule="auto"/>
        <w:jc w:val="center"/>
        <w:rPr>
          <w:rFonts w:ascii="Times New Roman" w:hAnsi="Times New Roman" w:cs="Times New Roman"/>
          <w:sz w:val="26"/>
        </w:rPr>
      </w:pPr>
      <w:r w:rsidRPr="00F6281F">
        <w:rPr>
          <w:rFonts w:ascii="Times New Roman" w:hAnsi="Times New Roman" w:cs="Times New Roman"/>
          <w:sz w:val="26"/>
        </w:rPr>
        <w:t xml:space="preserve">An Act to amend the </w:t>
      </w:r>
      <w:r w:rsidR="002B6D80" w:rsidRPr="00F6281F">
        <w:rPr>
          <w:rFonts w:ascii="Times New Roman" w:hAnsi="Times New Roman" w:cs="Times New Roman"/>
          <w:i/>
          <w:sz w:val="26"/>
        </w:rPr>
        <w:t xml:space="preserve">Overseas Telecommunications Act </w:t>
      </w:r>
      <w:r w:rsidRPr="00F6281F">
        <w:rPr>
          <w:rFonts w:ascii="Times New Roman" w:hAnsi="Times New Roman" w:cs="Times New Roman"/>
          <w:sz w:val="26"/>
        </w:rPr>
        <w:t>1946-1966.</w:t>
      </w:r>
    </w:p>
    <w:p w:rsidR="00660D89" w:rsidRPr="00C9093E" w:rsidRDefault="00660D89" w:rsidP="00231218">
      <w:pPr>
        <w:spacing w:before="120" w:after="0" w:line="240" w:lineRule="auto"/>
        <w:jc w:val="right"/>
        <w:rPr>
          <w:rFonts w:ascii="Times New Roman" w:hAnsi="Times New Roman" w:cs="Times New Roman"/>
          <w:sz w:val="26"/>
        </w:rPr>
      </w:pPr>
      <w:r w:rsidRPr="00C9093E">
        <w:rPr>
          <w:rFonts w:ascii="Times New Roman" w:hAnsi="Times New Roman" w:cs="Times New Roman"/>
          <w:sz w:val="26"/>
        </w:rPr>
        <w:t>[</w:t>
      </w:r>
      <w:r w:rsidR="002B6D80" w:rsidRPr="00C9093E">
        <w:rPr>
          <w:rFonts w:ascii="Times New Roman" w:hAnsi="Times New Roman" w:cs="Times New Roman"/>
          <w:sz w:val="26"/>
        </w:rPr>
        <w:t>Assented to 13 June 1968</w:t>
      </w:r>
      <w:r w:rsidRPr="00C9093E">
        <w:rPr>
          <w:rFonts w:ascii="Times New Roman" w:hAnsi="Times New Roman" w:cs="Times New Roman"/>
          <w:sz w:val="26"/>
        </w:rPr>
        <w:t>]</w:t>
      </w:r>
    </w:p>
    <w:p w:rsidR="00660D89" w:rsidRPr="00C9093E" w:rsidRDefault="00660D89" w:rsidP="00231218">
      <w:pPr>
        <w:spacing w:before="120" w:after="0" w:line="240" w:lineRule="auto"/>
        <w:jc w:val="both"/>
        <w:rPr>
          <w:rFonts w:ascii="Times New Roman" w:hAnsi="Times New Roman" w:cs="Times New Roman"/>
        </w:rPr>
      </w:pPr>
      <w:r w:rsidRPr="00C9093E">
        <w:rPr>
          <w:rFonts w:ascii="Times New Roman" w:hAnsi="Times New Roman" w:cs="Times New Roman"/>
        </w:rPr>
        <w:t>BE it enacted by the Queen</w:t>
      </w:r>
      <w:r w:rsidR="00360569" w:rsidRPr="00C9093E">
        <w:rPr>
          <w:rFonts w:ascii="Times New Roman" w:hAnsi="Times New Roman" w:cs="Times New Roman"/>
        </w:rPr>
        <w:t>’</w:t>
      </w:r>
      <w:r w:rsidRPr="00C9093E">
        <w:rPr>
          <w:rFonts w:ascii="Times New Roman" w:hAnsi="Times New Roman" w:cs="Times New Roman"/>
        </w:rPr>
        <w:t>s Most Excellent Majesty, the Senate, and the House of Representatives of the Commonwealth of Australia, as follows:—</w:t>
      </w:r>
    </w:p>
    <w:p w:rsidR="00660D89" w:rsidRPr="00F6281F" w:rsidRDefault="002B6D80" w:rsidP="00153372">
      <w:pPr>
        <w:spacing w:before="120" w:after="60" w:line="240" w:lineRule="auto"/>
        <w:rPr>
          <w:rFonts w:ascii="Times New Roman" w:hAnsi="Times New Roman" w:cs="Times New Roman"/>
          <w:sz w:val="20"/>
        </w:rPr>
      </w:pPr>
      <w:r w:rsidRPr="00F6281F">
        <w:rPr>
          <w:rFonts w:ascii="Times New Roman" w:hAnsi="Times New Roman" w:cs="Times New Roman"/>
          <w:b/>
          <w:sz w:val="20"/>
        </w:rPr>
        <w:t>Short title and citation.</w:t>
      </w:r>
    </w:p>
    <w:p w:rsidR="00660D89" w:rsidRPr="00F6281F" w:rsidRDefault="002B6D80" w:rsidP="00153372">
      <w:pPr>
        <w:spacing w:after="0" w:line="240" w:lineRule="auto"/>
        <w:ind w:firstLine="432"/>
        <w:jc w:val="both"/>
        <w:rPr>
          <w:rFonts w:ascii="Times New Roman" w:hAnsi="Times New Roman" w:cs="Times New Roman"/>
        </w:rPr>
      </w:pPr>
      <w:r w:rsidRPr="00F6281F">
        <w:rPr>
          <w:rFonts w:ascii="Times New Roman" w:hAnsi="Times New Roman" w:cs="Times New Roman"/>
          <w:b/>
          <w:smallCaps/>
        </w:rPr>
        <w:t>1.</w:t>
      </w:r>
      <w:r w:rsidR="00660D89" w:rsidRPr="00F6281F">
        <w:rPr>
          <w:rFonts w:ascii="Times New Roman" w:hAnsi="Times New Roman" w:cs="Times New Roman"/>
        </w:rPr>
        <w:t>—(1.)</w:t>
      </w:r>
      <w:r w:rsidR="00153372" w:rsidRPr="00F6281F">
        <w:rPr>
          <w:rFonts w:ascii="Times New Roman" w:hAnsi="Times New Roman" w:cs="Times New Roman"/>
        </w:rPr>
        <w:tab/>
      </w:r>
      <w:r w:rsidR="00660D89" w:rsidRPr="00F6281F">
        <w:rPr>
          <w:rFonts w:ascii="Times New Roman" w:hAnsi="Times New Roman" w:cs="Times New Roman"/>
        </w:rPr>
        <w:t xml:space="preserve">This Act may be cited as the </w:t>
      </w:r>
      <w:r w:rsidRPr="00F6281F">
        <w:rPr>
          <w:rFonts w:ascii="Times New Roman" w:hAnsi="Times New Roman" w:cs="Times New Roman"/>
          <w:i/>
        </w:rPr>
        <w:t xml:space="preserve">Overseas Telecommunications Act </w:t>
      </w:r>
      <w:r w:rsidR="00660D89" w:rsidRPr="00F6281F">
        <w:rPr>
          <w:rFonts w:ascii="Times New Roman" w:hAnsi="Times New Roman" w:cs="Times New Roman"/>
        </w:rPr>
        <w:t>1968.</w:t>
      </w:r>
    </w:p>
    <w:p w:rsidR="00660D89" w:rsidRPr="00F6281F" w:rsidRDefault="00660D89" w:rsidP="00153372">
      <w:pPr>
        <w:tabs>
          <w:tab w:val="left" w:pos="907"/>
        </w:tabs>
        <w:spacing w:after="0" w:line="240" w:lineRule="auto"/>
        <w:ind w:firstLine="432"/>
        <w:jc w:val="both"/>
        <w:rPr>
          <w:rFonts w:ascii="Times New Roman" w:hAnsi="Times New Roman" w:cs="Times New Roman"/>
        </w:rPr>
      </w:pPr>
      <w:r w:rsidRPr="00F6281F">
        <w:rPr>
          <w:rFonts w:ascii="Times New Roman" w:hAnsi="Times New Roman" w:cs="Times New Roman"/>
        </w:rPr>
        <w:t>(2.)</w:t>
      </w:r>
      <w:r w:rsidR="00153372" w:rsidRPr="00F6281F">
        <w:rPr>
          <w:rFonts w:ascii="Times New Roman" w:hAnsi="Times New Roman" w:cs="Times New Roman"/>
        </w:rPr>
        <w:tab/>
      </w:r>
      <w:r w:rsidRPr="00F6281F">
        <w:rPr>
          <w:rFonts w:ascii="Times New Roman" w:hAnsi="Times New Roman" w:cs="Times New Roman"/>
        </w:rPr>
        <w:t xml:space="preserve">The </w:t>
      </w:r>
      <w:r w:rsidR="002B6D80" w:rsidRPr="00F6281F">
        <w:rPr>
          <w:rFonts w:ascii="Times New Roman" w:hAnsi="Times New Roman" w:cs="Times New Roman"/>
          <w:i/>
        </w:rPr>
        <w:t xml:space="preserve">Overseas Telecommunications Act </w:t>
      </w:r>
      <w:r w:rsidR="00C9093E">
        <w:rPr>
          <w:rFonts w:ascii="Times New Roman" w:hAnsi="Times New Roman" w:cs="Times New Roman"/>
        </w:rPr>
        <w:t>1946-1966</w:t>
      </w:r>
      <w:r w:rsidRPr="00F6281F">
        <w:rPr>
          <w:rFonts w:ascii="Times New Roman" w:hAnsi="Times New Roman" w:cs="Times New Roman"/>
        </w:rPr>
        <w:t xml:space="preserve"> is in this Act referred to as the Principal Act.</w:t>
      </w:r>
    </w:p>
    <w:p w:rsidR="00660D89" w:rsidRPr="00F6281F" w:rsidRDefault="00660D89" w:rsidP="00153372">
      <w:pPr>
        <w:tabs>
          <w:tab w:val="left" w:pos="907"/>
        </w:tabs>
        <w:spacing w:after="0" w:line="240" w:lineRule="auto"/>
        <w:ind w:firstLine="432"/>
        <w:jc w:val="both"/>
        <w:rPr>
          <w:rFonts w:ascii="Times New Roman" w:hAnsi="Times New Roman" w:cs="Times New Roman"/>
        </w:rPr>
      </w:pPr>
      <w:r w:rsidRPr="00F6281F">
        <w:rPr>
          <w:rFonts w:ascii="Times New Roman" w:hAnsi="Times New Roman" w:cs="Times New Roman"/>
        </w:rPr>
        <w:t>(3.)</w:t>
      </w:r>
      <w:r w:rsidR="00153372" w:rsidRPr="00F6281F">
        <w:rPr>
          <w:rFonts w:ascii="Times New Roman" w:hAnsi="Times New Roman" w:cs="Times New Roman"/>
        </w:rPr>
        <w:tab/>
      </w:r>
      <w:r w:rsidRPr="00F6281F">
        <w:rPr>
          <w:rFonts w:ascii="Times New Roman" w:hAnsi="Times New Roman" w:cs="Times New Roman"/>
        </w:rPr>
        <w:t xml:space="preserve">The Principal Act, as amended by this Act, may be cited as the </w:t>
      </w:r>
      <w:r w:rsidR="002B6D80" w:rsidRPr="00F6281F">
        <w:rPr>
          <w:rFonts w:ascii="Times New Roman" w:hAnsi="Times New Roman" w:cs="Times New Roman"/>
          <w:i/>
        </w:rPr>
        <w:t xml:space="preserve">Overseas Telecommunications Act </w:t>
      </w:r>
      <w:r w:rsidRPr="00F6281F">
        <w:rPr>
          <w:rFonts w:ascii="Times New Roman" w:hAnsi="Times New Roman" w:cs="Times New Roman"/>
        </w:rPr>
        <w:t>1946-1968.</w:t>
      </w:r>
    </w:p>
    <w:p w:rsidR="00660D89" w:rsidRPr="00F6281F" w:rsidRDefault="002B6D80" w:rsidP="00153372">
      <w:pPr>
        <w:spacing w:before="120" w:after="60" w:line="240" w:lineRule="auto"/>
        <w:rPr>
          <w:rFonts w:ascii="Times New Roman" w:hAnsi="Times New Roman" w:cs="Times New Roman"/>
          <w:sz w:val="20"/>
        </w:rPr>
      </w:pPr>
      <w:r w:rsidRPr="00F6281F">
        <w:rPr>
          <w:rFonts w:ascii="Times New Roman" w:hAnsi="Times New Roman" w:cs="Times New Roman"/>
          <w:b/>
          <w:sz w:val="20"/>
        </w:rPr>
        <w:t>Commencement.</w:t>
      </w:r>
    </w:p>
    <w:p w:rsidR="00660D89" w:rsidRPr="00F6281F" w:rsidRDefault="002B6D80" w:rsidP="00153372">
      <w:pPr>
        <w:spacing w:after="0" w:line="240" w:lineRule="auto"/>
        <w:ind w:firstLine="432"/>
        <w:jc w:val="both"/>
        <w:rPr>
          <w:rFonts w:ascii="Times New Roman" w:hAnsi="Times New Roman" w:cs="Times New Roman"/>
        </w:rPr>
      </w:pPr>
      <w:r w:rsidRPr="00F6281F">
        <w:rPr>
          <w:rFonts w:ascii="Times New Roman" w:hAnsi="Times New Roman" w:cs="Times New Roman"/>
          <w:b/>
          <w:smallCaps/>
        </w:rPr>
        <w:t>2.</w:t>
      </w:r>
      <w:r w:rsidR="00153372" w:rsidRPr="00F6281F">
        <w:rPr>
          <w:rFonts w:ascii="Times New Roman" w:hAnsi="Times New Roman" w:cs="Times New Roman"/>
          <w:smallCaps/>
        </w:rPr>
        <w:tab/>
      </w:r>
      <w:r w:rsidR="00660D89" w:rsidRPr="00F6281F">
        <w:rPr>
          <w:rFonts w:ascii="Times New Roman" w:hAnsi="Times New Roman" w:cs="Times New Roman"/>
        </w:rPr>
        <w:t>This Act shall come into operation on the day on which it receives the Royal Assent.</w:t>
      </w:r>
    </w:p>
    <w:p w:rsidR="00660D89" w:rsidRPr="00F6281F" w:rsidRDefault="002B6D80" w:rsidP="00153372">
      <w:pPr>
        <w:spacing w:before="120" w:after="60" w:line="240" w:lineRule="auto"/>
        <w:rPr>
          <w:rFonts w:ascii="Times New Roman" w:hAnsi="Times New Roman" w:cs="Times New Roman"/>
          <w:sz w:val="20"/>
        </w:rPr>
      </w:pPr>
      <w:r w:rsidRPr="00F6281F">
        <w:rPr>
          <w:rFonts w:ascii="Times New Roman" w:hAnsi="Times New Roman" w:cs="Times New Roman"/>
          <w:b/>
          <w:sz w:val="20"/>
        </w:rPr>
        <w:t>Definitions.</w:t>
      </w:r>
    </w:p>
    <w:p w:rsidR="00660D89" w:rsidRPr="00F6281F" w:rsidRDefault="002B6D80" w:rsidP="00BB43FE">
      <w:pPr>
        <w:spacing w:after="0" w:line="240" w:lineRule="auto"/>
        <w:ind w:firstLine="432"/>
        <w:jc w:val="both"/>
        <w:rPr>
          <w:rFonts w:ascii="Times New Roman" w:hAnsi="Times New Roman" w:cs="Times New Roman"/>
        </w:rPr>
      </w:pPr>
      <w:r w:rsidRPr="00F6281F">
        <w:rPr>
          <w:rFonts w:ascii="Times New Roman" w:hAnsi="Times New Roman" w:cs="Times New Roman"/>
          <w:b/>
        </w:rPr>
        <w:t>3.</w:t>
      </w:r>
      <w:r w:rsidR="00BB43FE" w:rsidRPr="00F6281F">
        <w:rPr>
          <w:rFonts w:ascii="Times New Roman" w:hAnsi="Times New Roman" w:cs="Times New Roman"/>
        </w:rPr>
        <w:tab/>
      </w:r>
      <w:r w:rsidR="00660D89" w:rsidRPr="00F6281F">
        <w:rPr>
          <w:rFonts w:ascii="Times New Roman" w:hAnsi="Times New Roman" w:cs="Times New Roman"/>
        </w:rPr>
        <w:t>Section 5 of the Principal Act is amended—</w:t>
      </w:r>
    </w:p>
    <w:p w:rsidR="00660D89" w:rsidRPr="00F6281F" w:rsidRDefault="00660D89" w:rsidP="00BB43FE">
      <w:pPr>
        <w:spacing w:before="60" w:after="0" w:line="240" w:lineRule="auto"/>
        <w:ind w:left="1296" w:hanging="720"/>
        <w:jc w:val="both"/>
        <w:rPr>
          <w:rFonts w:ascii="Times New Roman" w:hAnsi="Times New Roman" w:cs="Times New Roman"/>
        </w:rPr>
      </w:pPr>
      <w:r w:rsidRPr="00F6281F">
        <w:rPr>
          <w:rFonts w:ascii="Times New Roman" w:hAnsi="Times New Roman" w:cs="Times New Roman"/>
        </w:rPr>
        <w:t>(</w:t>
      </w:r>
      <w:r w:rsidR="002B6D80" w:rsidRPr="00F6281F">
        <w:rPr>
          <w:rFonts w:ascii="Times New Roman" w:hAnsi="Times New Roman" w:cs="Times New Roman"/>
          <w:i/>
        </w:rPr>
        <w:t>a</w:t>
      </w:r>
      <w:r w:rsidRPr="00F6281F">
        <w:rPr>
          <w:rFonts w:ascii="Times New Roman" w:hAnsi="Times New Roman" w:cs="Times New Roman"/>
        </w:rPr>
        <w:t xml:space="preserve">) by inserting after the definition of </w:t>
      </w:r>
      <w:r w:rsidR="00360569" w:rsidRPr="00F6281F">
        <w:rPr>
          <w:rFonts w:ascii="Times New Roman" w:hAnsi="Times New Roman" w:cs="Times New Roman"/>
        </w:rPr>
        <w:t>“</w:t>
      </w:r>
      <w:r w:rsidRPr="00F6281F">
        <w:rPr>
          <w:rFonts w:ascii="Times New Roman" w:hAnsi="Times New Roman" w:cs="Times New Roman"/>
        </w:rPr>
        <w:t>Acting Commissioner</w:t>
      </w:r>
      <w:r w:rsidR="00360569" w:rsidRPr="00F6281F">
        <w:rPr>
          <w:rFonts w:ascii="Times New Roman" w:hAnsi="Times New Roman" w:cs="Times New Roman"/>
        </w:rPr>
        <w:t>”</w:t>
      </w:r>
      <w:r w:rsidRPr="00F6281F">
        <w:rPr>
          <w:rFonts w:ascii="Times New Roman" w:hAnsi="Times New Roman" w:cs="Times New Roman"/>
        </w:rPr>
        <w:t xml:space="preserve"> the following definition:—</w:t>
      </w:r>
    </w:p>
    <w:p w:rsidR="00660D89" w:rsidRPr="00F6281F" w:rsidRDefault="00360569" w:rsidP="00BB43FE">
      <w:pPr>
        <w:spacing w:before="60" w:after="0" w:line="240" w:lineRule="auto"/>
        <w:ind w:left="1296" w:hanging="720"/>
        <w:jc w:val="both"/>
        <w:rPr>
          <w:rFonts w:ascii="Times New Roman" w:hAnsi="Times New Roman" w:cs="Times New Roman"/>
        </w:rPr>
      </w:pPr>
      <w:r w:rsidRPr="00F6281F">
        <w:rPr>
          <w:rFonts w:ascii="Times New Roman" w:hAnsi="Times New Roman" w:cs="Times New Roman"/>
        </w:rPr>
        <w:t>“‘</w:t>
      </w:r>
      <w:r w:rsidR="00660D89" w:rsidRPr="00F6281F">
        <w:rPr>
          <w:rFonts w:ascii="Times New Roman" w:hAnsi="Times New Roman" w:cs="Times New Roman"/>
        </w:rPr>
        <w:t>approved bank</w:t>
      </w:r>
      <w:r w:rsidRPr="00F6281F">
        <w:rPr>
          <w:rFonts w:ascii="Times New Roman" w:hAnsi="Times New Roman" w:cs="Times New Roman"/>
        </w:rPr>
        <w:t>’</w:t>
      </w:r>
      <w:r w:rsidR="00660D89" w:rsidRPr="00F6281F">
        <w:rPr>
          <w:rFonts w:ascii="Times New Roman" w:hAnsi="Times New Roman" w:cs="Times New Roman"/>
        </w:rPr>
        <w:t xml:space="preserve"> means the Reserve Bank of Australia or a bank approved by the Treasurer for the purposes of the provision in which the expression occurs;</w:t>
      </w:r>
      <w:r w:rsidRPr="00F6281F">
        <w:rPr>
          <w:rFonts w:ascii="Times New Roman" w:hAnsi="Times New Roman" w:cs="Times New Roman"/>
        </w:rPr>
        <w:t>”</w:t>
      </w:r>
      <w:r w:rsidR="00660D89" w:rsidRPr="00F6281F">
        <w:rPr>
          <w:rFonts w:ascii="Times New Roman" w:hAnsi="Times New Roman" w:cs="Times New Roman"/>
        </w:rPr>
        <w:t>; and</w:t>
      </w:r>
    </w:p>
    <w:p w:rsidR="00660D89" w:rsidRPr="00F6281F" w:rsidRDefault="00660D89" w:rsidP="00BB43FE">
      <w:pPr>
        <w:spacing w:before="60" w:after="0" w:line="240" w:lineRule="auto"/>
        <w:ind w:left="1296" w:hanging="720"/>
        <w:jc w:val="both"/>
        <w:rPr>
          <w:rFonts w:ascii="Times New Roman" w:hAnsi="Times New Roman" w:cs="Times New Roman"/>
        </w:rPr>
      </w:pPr>
      <w:r w:rsidRPr="00F6281F">
        <w:rPr>
          <w:rFonts w:ascii="Times New Roman" w:hAnsi="Times New Roman" w:cs="Times New Roman"/>
        </w:rPr>
        <w:t>(</w:t>
      </w:r>
      <w:r w:rsidR="002B6D80" w:rsidRPr="00F6281F">
        <w:rPr>
          <w:rFonts w:ascii="Times New Roman" w:hAnsi="Times New Roman" w:cs="Times New Roman"/>
          <w:i/>
        </w:rPr>
        <w:t>b</w:t>
      </w:r>
      <w:r w:rsidRPr="00F6281F">
        <w:rPr>
          <w:rFonts w:ascii="Times New Roman" w:hAnsi="Times New Roman" w:cs="Times New Roman"/>
        </w:rPr>
        <w:t>)</w:t>
      </w:r>
      <w:r w:rsidR="002B6D80" w:rsidRPr="00F6281F">
        <w:rPr>
          <w:rFonts w:ascii="Times New Roman" w:hAnsi="Times New Roman" w:cs="Times New Roman"/>
          <w:i/>
        </w:rPr>
        <w:t xml:space="preserve"> </w:t>
      </w:r>
      <w:r w:rsidRPr="00F6281F">
        <w:rPr>
          <w:rFonts w:ascii="Times New Roman" w:hAnsi="Times New Roman" w:cs="Times New Roman"/>
        </w:rPr>
        <w:t xml:space="preserve">by omitting the definition of </w:t>
      </w:r>
      <w:r w:rsidR="00360569" w:rsidRPr="00F6281F">
        <w:rPr>
          <w:rFonts w:ascii="Times New Roman" w:hAnsi="Times New Roman" w:cs="Times New Roman"/>
        </w:rPr>
        <w:t>“</w:t>
      </w:r>
      <w:r w:rsidRPr="00F6281F">
        <w:rPr>
          <w:rFonts w:ascii="Times New Roman" w:hAnsi="Times New Roman" w:cs="Times New Roman"/>
        </w:rPr>
        <w:t>Australia</w:t>
      </w:r>
      <w:r w:rsidR="00360569" w:rsidRPr="00F6281F">
        <w:rPr>
          <w:rFonts w:ascii="Times New Roman" w:hAnsi="Times New Roman" w:cs="Times New Roman"/>
        </w:rPr>
        <w:t>”</w:t>
      </w:r>
      <w:r w:rsidRPr="00F6281F">
        <w:rPr>
          <w:rFonts w:ascii="Times New Roman" w:hAnsi="Times New Roman" w:cs="Times New Roman"/>
        </w:rPr>
        <w:t xml:space="preserve"> and inserting in its stead the following definition:—</w:t>
      </w:r>
    </w:p>
    <w:p w:rsidR="00660D89" w:rsidRPr="00F6281F" w:rsidRDefault="00360569" w:rsidP="00BB43FE">
      <w:pPr>
        <w:spacing w:before="60" w:after="0" w:line="240" w:lineRule="auto"/>
        <w:ind w:left="1296" w:hanging="720"/>
        <w:jc w:val="both"/>
        <w:rPr>
          <w:rFonts w:ascii="Times New Roman" w:hAnsi="Times New Roman" w:cs="Times New Roman"/>
        </w:rPr>
      </w:pPr>
      <w:r w:rsidRPr="00F6281F">
        <w:rPr>
          <w:rFonts w:ascii="Times New Roman" w:hAnsi="Times New Roman" w:cs="Times New Roman"/>
        </w:rPr>
        <w:t>“‘</w:t>
      </w:r>
      <w:r w:rsidR="00660D89" w:rsidRPr="00F6281F">
        <w:rPr>
          <w:rFonts w:ascii="Times New Roman" w:hAnsi="Times New Roman" w:cs="Times New Roman"/>
        </w:rPr>
        <w:t>Australia</w:t>
      </w:r>
      <w:r w:rsidRPr="00F6281F">
        <w:rPr>
          <w:rFonts w:ascii="Times New Roman" w:hAnsi="Times New Roman" w:cs="Times New Roman"/>
        </w:rPr>
        <w:t>’</w:t>
      </w:r>
      <w:r w:rsidR="00660D89" w:rsidRPr="00F6281F">
        <w:rPr>
          <w:rFonts w:ascii="Times New Roman" w:hAnsi="Times New Roman" w:cs="Times New Roman"/>
        </w:rPr>
        <w:t xml:space="preserve"> includes the Territories of the Commonwealth and the territorial waters of the Commonwealth and of the Territories of the Commonwealth;</w:t>
      </w:r>
      <w:r w:rsidRPr="00F6281F">
        <w:rPr>
          <w:rFonts w:ascii="Times New Roman" w:hAnsi="Times New Roman" w:cs="Times New Roman"/>
        </w:rPr>
        <w:t>”</w:t>
      </w:r>
      <w:r w:rsidR="00660D89" w:rsidRPr="00F6281F">
        <w:rPr>
          <w:rFonts w:ascii="Times New Roman" w:hAnsi="Times New Roman" w:cs="Times New Roman"/>
        </w:rPr>
        <w:t>.</w:t>
      </w:r>
    </w:p>
    <w:p w:rsidR="00660D89" w:rsidRPr="00F6281F" w:rsidRDefault="002B6D80" w:rsidP="005A4CF1">
      <w:pPr>
        <w:spacing w:before="120" w:after="60" w:line="240" w:lineRule="auto"/>
        <w:rPr>
          <w:rFonts w:ascii="Times New Roman" w:hAnsi="Times New Roman" w:cs="Times New Roman"/>
          <w:sz w:val="20"/>
        </w:rPr>
      </w:pPr>
      <w:r w:rsidRPr="00F6281F">
        <w:rPr>
          <w:rFonts w:ascii="Times New Roman" w:hAnsi="Times New Roman" w:cs="Times New Roman"/>
          <w:b/>
          <w:sz w:val="20"/>
        </w:rPr>
        <w:t>Term of office of Commissioners.</w:t>
      </w:r>
    </w:p>
    <w:p w:rsidR="00660D89" w:rsidRPr="00F6281F" w:rsidRDefault="002B6D80" w:rsidP="00017C5C">
      <w:pPr>
        <w:spacing w:after="0" w:line="240" w:lineRule="auto"/>
        <w:ind w:firstLine="432"/>
        <w:jc w:val="both"/>
        <w:rPr>
          <w:rFonts w:ascii="Times New Roman" w:hAnsi="Times New Roman" w:cs="Times New Roman"/>
        </w:rPr>
      </w:pPr>
      <w:r w:rsidRPr="00F6281F">
        <w:rPr>
          <w:rFonts w:ascii="Times New Roman" w:hAnsi="Times New Roman" w:cs="Times New Roman"/>
          <w:b/>
        </w:rPr>
        <w:t>4.</w:t>
      </w:r>
      <w:r w:rsidR="00017C5C" w:rsidRPr="00F6281F">
        <w:rPr>
          <w:rFonts w:ascii="Times New Roman" w:hAnsi="Times New Roman" w:cs="Times New Roman"/>
        </w:rPr>
        <w:tab/>
      </w:r>
      <w:r w:rsidR="00660D89" w:rsidRPr="00F6281F">
        <w:rPr>
          <w:rFonts w:ascii="Times New Roman" w:hAnsi="Times New Roman" w:cs="Times New Roman"/>
        </w:rPr>
        <w:t>Section 10 of the Principal Act is amended by omitting from sub</w:t>
      </w:r>
      <w:r w:rsidR="00566E2D" w:rsidRPr="00F6281F">
        <w:rPr>
          <w:rFonts w:ascii="Times New Roman" w:hAnsi="Times New Roman" w:cs="Times New Roman"/>
        </w:rPr>
        <w:t>-</w:t>
      </w:r>
      <w:r w:rsidR="00660D89" w:rsidRPr="00F6281F">
        <w:rPr>
          <w:rFonts w:ascii="Times New Roman" w:hAnsi="Times New Roman" w:cs="Times New Roman"/>
        </w:rPr>
        <w:t xml:space="preserve">section (3.) the words </w:t>
      </w:r>
      <w:r w:rsidR="00360569" w:rsidRPr="00F6281F">
        <w:rPr>
          <w:rFonts w:ascii="Times New Roman" w:hAnsi="Times New Roman" w:cs="Times New Roman"/>
        </w:rPr>
        <w:t>“</w:t>
      </w:r>
      <w:r w:rsidR="00660D89" w:rsidRPr="00F6281F">
        <w:rPr>
          <w:rFonts w:ascii="Times New Roman" w:hAnsi="Times New Roman" w:cs="Times New Roman"/>
        </w:rPr>
        <w:t>the remainder of that period</w:t>
      </w:r>
      <w:r w:rsidR="00360569" w:rsidRPr="00F6281F">
        <w:rPr>
          <w:rFonts w:ascii="Times New Roman" w:hAnsi="Times New Roman" w:cs="Times New Roman"/>
        </w:rPr>
        <w:t>”</w:t>
      </w:r>
      <w:r w:rsidR="00660D89" w:rsidRPr="00F6281F">
        <w:rPr>
          <w:rFonts w:ascii="Times New Roman" w:hAnsi="Times New Roman" w:cs="Times New Roman"/>
        </w:rPr>
        <w:t xml:space="preserve"> and inserting in their stead the words </w:t>
      </w:r>
      <w:r w:rsidR="00360569" w:rsidRPr="00F6281F">
        <w:rPr>
          <w:rFonts w:ascii="Times New Roman" w:hAnsi="Times New Roman" w:cs="Times New Roman"/>
        </w:rPr>
        <w:t>“</w:t>
      </w:r>
      <w:r w:rsidR="00660D89" w:rsidRPr="00F6281F">
        <w:rPr>
          <w:rFonts w:ascii="Times New Roman" w:hAnsi="Times New Roman" w:cs="Times New Roman"/>
        </w:rPr>
        <w:t>a period not exceeding three years</w:t>
      </w:r>
      <w:r w:rsidR="00360569" w:rsidRPr="00F6281F">
        <w:rPr>
          <w:rFonts w:ascii="Times New Roman" w:hAnsi="Times New Roman" w:cs="Times New Roman"/>
        </w:rPr>
        <w:t>”</w:t>
      </w:r>
      <w:r w:rsidR="00660D89" w:rsidRPr="00F6281F">
        <w:rPr>
          <w:rFonts w:ascii="Times New Roman" w:hAnsi="Times New Roman" w:cs="Times New Roman"/>
        </w:rPr>
        <w:t>.</w:t>
      </w:r>
    </w:p>
    <w:p w:rsidR="00660D89" w:rsidRPr="00F6281F" w:rsidRDefault="002B6D80" w:rsidP="00017C5C">
      <w:pPr>
        <w:spacing w:before="120" w:after="60" w:line="240" w:lineRule="auto"/>
        <w:rPr>
          <w:rFonts w:ascii="Times New Roman" w:hAnsi="Times New Roman" w:cs="Times New Roman"/>
          <w:sz w:val="20"/>
        </w:rPr>
      </w:pPr>
      <w:r w:rsidRPr="00F6281F">
        <w:rPr>
          <w:rFonts w:ascii="Times New Roman" w:hAnsi="Times New Roman" w:cs="Times New Roman"/>
          <w:b/>
          <w:sz w:val="20"/>
        </w:rPr>
        <w:t>Appointment of officers.</w:t>
      </w:r>
    </w:p>
    <w:p w:rsidR="00660D89" w:rsidRPr="00F6281F" w:rsidRDefault="002B6D80" w:rsidP="002E5850">
      <w:pPr>
        <w:spacing w:after="0" w:line="240" w:lineRule="auto"/>
        <w:ind w:firstLine="432"/>
        <w:jc w:val="both"/>
        <w:rPr>
          <w:rFonts w:ascii="Times New Roman" w:hAnsi="Times New Roman" w:cs="Times New Roman"/>
        </w:rPr>
      </w:pPr>
      <w:r w:rsidRPr="00F6281F">
        <w:rPr>
          <w:rFonts w:ascii="Times New Roman" w:hAnsi="Times New Roman" w:cs="Times New Roman"/>
          <w:b/>
          <w:smallCaps/>
        </w:rPr>
        <w:t>5.</w:t>
      </w:r>
      <w:r w:rsidR="002E5850" w:rsidRPr="00F6281F">
        <w:rPr>
          <w:rFonts w:ascii="Times New Roman" w:hAnsi="Times New Roman" w:cs="Times New Roman"/>
          <w:smallCaps/>
        </w:rPr>
        <w:tab/>
      </w:r>
      <w:r w:rsidR="00660D89" w:rsidRPr="00F6281F">
        <w:rPr>
          <w:rFonts w:ascii="Times New Roman" w:hAnsi="Times New Roman" w:cs="Times New Roman"/>
        </w:rPr>
        <w:t>Section 18 of the Principal Act is amended by omitting sub-section (7.) and inserting in its stead the following sub-section:—</w:t>
      </w:r>
    </w:p>
    <w:p w:rsidR="00660D89" w:rsidRPr="00F6281F" w:rsidRDefault="00360569" w:rsidP="002234A2">
      <w:pPr>
        <w:tabs>
          <w:tab w:val="left" w:pos="1080"/>
        </w:tabs>
        <w:spacing w:before="60" w:after="60" w:line="240" w:lineRule="auto"/>
        <w:ind w:firstLine="432"/>
        <w:jc w:val="both"/>
        <w:rPr>
          <w:rFonts w:ascii="Times New Roman" w:hAnsi="Times New Roman" w:cs="Times New Roman"/>
        </w:rPr>
      </w:pPr>
      <w:r w:rsidRPr="00F6281F">
        <w:rPr>
          <w:rFonts w:ascii="Times New Roman" w:hAnsi="Times New Roman" w:cs="Times New Roman"/>
        </w:rPr>
        <w:t>“</w:t>
      </w:r>
      <w:r w:rsidR="00660D89" w:rsidRPr="00F6281F">
        <w:rPr>
          <w:rFonts w:ascii="Times New Roman" w:hAnsi="Times New Roman" w:cs="Times New Roman"/>
        </w:rPr>
        <w:t>(7.)</w:t>
      </w:r>
      <w:r w:rsidR="00503D2F" w:rsidRPr="00F6281F">
        <w:rPr>
          <w:rFonts w:ascii="Times New Roman" w:hAnsi="Times New Roman" w:cs="Times New Roman"/>
        </w:rPr>
        <w:tab/>
      </w:r>
      <w:r w:rsidR="00660D89" w:rsidRPr="00F6281F">
        <w:rPr>
          <w:rFonts w:ascii="Times New Roman" w:hAnsi="Times New Roman" w:cs="Times New Roman"/>
        </w:rPr>
        <w:t>The Commission shall not, except with the approval of the Minister, determine the salary of a position (other than the position of the general manager) at a rate exceeding the rate of Seven thousand five hundred dollars per annum or, if a higher rate is prescribed for the purposes of this sub-section, that higher rate.</w:t>
      </w:r>
      <w:r w:rsidRPr="00F6281F">
        <w:rPr>
          <w:rFonts w:ascii="Times New Roman" w:hAnsi="Times New Roman" w:cs="Times New Roman"/>
        </w:rPr>
        <w:t>”</w:t>
      </w:r>
      <w:r w:rsidR="00660D89" w:rsidRPr="00F6281F">
        <w:rPr>
          <w:rFonts w:ascii="Times New Roman" w:hAnsi="Times New Roman" w:cs="Times New Roman"/>
        </w:rPr>
        <w:t>.</w:t>
      </w:r>
    </w:p>
    <w:p w:rsidR="00952D6C" w:rsidRPr="00F6281F" w:rsidRDefault="00952D6C">
      <w:pPr>
        <w:rPr>
          <w:rFonts w:ascii="Times New Roman" w:hAnsi="Times New Roman" w:cs="Times New Roman"/>
        </w:rPr>
      </w:pPr>
      <w:bookmarkStart w:id="0" w:name="_GoBack"/>
      <w:bookmarkEnd w:id="0"/>
      <w:r w:rsidRPr="00F6281F">
        <w:rPr>
          <w:rFonts w:ascii="Times New Roman" w:hAnsi="Times New Roman" w:cs="Times New Roman"/>
        </w:rPr>
        <w:br w:type="page"/>
      </w:r>
    </w:p>
    <w:p w:rsidR="00660D89" w:rsidRPr="00F6281F" w:rsidRDefault="002B6D80" w:rsidP="007F381B">
      <w:pPr>
        <w:spacing w:before="120" w:after="60" w:line="240" w:lineRule="auto"/>
        <w:rPr>
          <w:rFonts w:ascii="Times New Roman" w:hAnsi="Times New Roman" w:cs="Times New Roman"/>
          <w:sz w:val="20"/>
        </w:rPr>
      </w:pPr>
      <w:r w:rsidRPr="00F6281F">
        <w:rPr>
          <w:rFonts w:ascii="Times New Roman" w:hAnsi="Times New Roman" w:cs="Times New Roman"/>
          <w:b/>
          <w:sz w:val="20"/>
        </w:rPr>
        <w:lastRenderedPageBreak/>
        <w:t>Employment of married women.</w:t>
      </w:r>
    </w:p>
    <w:p w:rsidR="00660D89" w:rsidRPr="00F6281F" w:rsidRDefault="002B6D80" w:rsidP="007F381B">
      <w:pPr>
        <w:spacing w:after="0" w:line="240" w:lineRule="auto"/>
        <w:ind w:firstLine="432"/>
        <w:jc w:val="both"/>
        <w:rPr>
          <w:rFonts w:ascii="Times New Roman" w:hAnsi="Times New Roman" w:cs="Times New Roman"/>
        </w:rPr>
      </w:pPr>
      <w:r w:rsidRPr="00F6281F">
        <w:rPr>
          <w:rFonts w:ascii="Times New Roman" w:hAnsi="Times New Roman" w:cs="Times New Roman"/>
          <w:b/>
          <w:smallCaps/>
        </w:rPr>
        <w:t>6.</w:t>
      </w:r>
      <w:r w:rsidR="007F381B" w:rsidRPr="00F6281F">
        <w:rPr>
          <w:rFonts w:ascii="Times New Roman" w:hAnsi="Times New Roman" w:cs="Times New Roman"/>
          <w:b/>
          <w:smallCaps/>
        </w:rPr>
        <w:tab/>
      </w:r>
      <w:r w:rsidR="00660D89" w:rsidRPr="00F6281F">
        <w:rPr>
          <w:rFonts w:ascii="Times New Roman" w:hAnsi="Times New Roman" w:cs="Times New Roman"/>
        </w:rPr>
        <w:t>Section 26 of the Principal Act is repealed.</w:t>
      </w:r>
    </w:p>
    <w:p w:rsidR="00660D89" w:rsidRPr="00F6281F" w:rsidRDefault="002B6D80" w:rsidP="007F381B">
      <w:pPr>
        <w:spacing w:before="120" w:after="60" w:line="240" w:lineRule="auto"/>
        <w:rPr>
          <w:rFonts w:ascii="Times New Roman" w:hAnsi="Times New Roman" w:cs="Times New Roman"/>
          <w:sz w:val="20"/>
        </w:rPr>
      </w:pPr>
      <w:r w:rsidRPr="00F6281F">
        <w:rPr>
          <w:rFonts w:ascii="Times New Roman" w:hAnsi="Times New Roman" w:cs="Times New Roman"/>
          <w:b/>
          <w:sz w:val="20"/>
        </w:rPr>
        <w:t>Appointments to be on probation.</w:t>
      </w:r>
    </w:p>
    <w:p w:rsidR="00660D89" w:rsidRPr="00F6281F" w:rsidRDefault="002B6D80" w:rsidP="007F381B">
      <w:pPr>
        <w:spacing w:after="0" w:line="240" w:lineRule="auto"/>
        <w:ind w:firstLine="432"/>
        <w:jc w:val="both"/>
        <w:rPr>
          <w:rFonts w:ascii="Times New Roman" w:hAnsi="Times New Roman" w:cs="Times New Roman"/>
        </w:rPr>
      </w:pPr>
      <w:r w:rsidRPr="00F6281F">
        <w:rPr>
          <w:rFonts w:ascii="Times New Roman" w:hAnsi="Times New Roman" w:cs="Times New Roman"/>
          <w:b/>
          <w:smallCaps/>
        </w:rPr>
        <w:t>7.</w:t>
      </w:r>
      <w:r w:rsidR="007F381B" w:rsidRPr="00F6281F">
        <w:rPr>
          <w:rFonts w:ascii="Times New Roman" w:hAnsi="Times New Roman" w:cs="Times New Roman"/>
          <w:b/>
          <w:smallCaps/>
        </w:rPr>
        <w:tab/>
      </w:r>
      <w:r w:rsidR="00660D89" w:rsidRPr="00F6281F">
        <w:rPr>
          <w:rFonts w:ascii="Times New Roman" w:hAnsi="Times New Roman" w:cs="Times New Roman"/>
        </w:rPr>
        <w:t xml:space="preserve">Section 27 of the Principal Act is amended by omitting the words </w:t>
      </w:r>
      <w:r w:rsidR="00360569" w:rsidRPr="00F6281F">
        <w:rPr>
          <w:rFonts w:ascii="Times New Roman" w:hAnsi="Times New Roman" w:cs="Times New Roman"/>
        </w:rPr>
        <w:t>“</w:t>
      </w:r>
      <w:r w:rsidR="00660D89" w:rsidRPr="00F6281F">
        <w:rPr>
          <w:rFonts w:ascii="Times New Roman" w:hAnsi="Times New Roman" w:cs="Times New Roman"/>
        </w:rPr>
        <w:t>(not being an officer to whom sub-section (11.) or (12.) of section eighteen of this Act applies)</w:t>
      </w:r>
      <w:r w:rsidR="00360569" w:rsidRPr="00F6281F">
        <w:rPr>
          <w:rFonts w:ascii="Times New Roman" w:hAnsi="Times New Roman" w:cs="Times New Roman"/>
        </w:rPr>
        <w:t>”</w:t>
      </w:r>
      <w:r w:rsidR="00660D89" w:rsidRPr="00F6281F">
        <w:rPr>
          <w:rFonts w:ascii="Times New Roman" w:hAnsi="Times New Roman" w:cs="Times New Roman"/>
        </w:rPr>
        <w:t>.</w:t>
      </w:r>
    </w:p>
    <w:p w:rsidR="00660D89" w:rsidRPr="00F6281F" w:rsidRDefault="002B6D80" w:rsidP="007F381B">
      <w:pPr>
        <w:spacing w:before="120" w:after="60" w:line="240" w:lineRule="auto"/>
        <w:rPr>
          <w:rFonts w:ascii="Times New Roman" w:hAnsi="Times New Roman" w:cs="Times New Roman"/>
          <w:sz w:val="20"/>
        </w:rPr>
      </w:pPr>
      <w:r w:rsidRPr="00F6281F">
        <w:rPr>
          <w:rFonts w:ascii="Times New Roman" w:hAnsi="Times New Roman" w:cs="Times New Roman"/>
          <w:b/>
          <w:sz w:val="20"/>
        </w:rPr>
        <w:t>Temporary and casual employees.</w:t>
      </w:r>
    </w:p>
    <w:p w:rsidR="00660D89" w:rsidRPr="00F6281F" w:rsidRDefault="002B6D80" w:rsidP="007F381B">
      <w:pPr>
        <w:spacing w:after="0" w:line="240" w:lineRule="auto"/>
        <w:ind w:firstLine="432"/>
        <w:jc w:val="both"/>
        <w:rPr>
          <w:rFonts w:ascii="Times New Roman" w:hAnsi="Times New Roman" w:cs="Times New Roman"/>
        </w:rPr>
      </w:pPr>
      <w:r w:rsidRPr="00F6281F">
        <w:rPr>
          <w:rFonts w:ascii="Times New Roman" w:hAnsi="Times New Roman" w:cs="Times New Roman"/>
          <w:b/>
        </w:rPr>
        <w:t>8.</w:t>
      </w:r>
      <w:r w:rsidR="007F381B" w:rsidRPr="00F6281F">
        <w:rPr>
          <w:rFonts w:ascii="Times New Roman" w:hAnsi="Times New Roman" w:cs="Times New Roman"/>
        </w:rPr>
        <w:tab/>
      </w:r>
      <w:r w:rsidR="00660D89" w:rsidRPr="00F6281F">
        <w:rPr>
          <w:rFonts w:ascii="Times New Roman" w:hAnsi="Times New Roman" w:cs="Times New Roman"/>
        </w:rPr>
        <w:t xml:space="preserve">Section 33 of the Principal Act is amended by omitting the word </w:t>
      </w:r>
      <w:r w:rsidR="00360569" w:rsidRPr="00F6281F">
        <w:rPr>
          <w:rFonts w:ascii="Times New Roman" w:hAnsi="Times New Roman" w:cs="Times New Roman"/>
        </w:rPr>
        <w:t>“</w:t>
      </w:r>
      <w:r w:rsidR="00660D89" w:rsidRPr="00F6281F">
        <w:rPr>
          <w:rFonts w:ascii="Times New Roman" w:hAnsi="Times New Roman" w:cs="Times New Roman"/>
        </w:rPr>
        <w:t>appoint</w:t>
      </w:r>
      <w:r w:rsidR="00360569" w:rsidRPr="00F6281F">
        <w:rPr>
          <w:rFonts w:ascii="Times New Roman" w:hAnsi="Times New Roman" w:cs="Times New Roman"/>
        </w:rPr>
        <w:t>”</w:t>
      </w:r>
      <w:r w:rsidR="00660D89" w:rsidRPr="00F6281F">
        <w:rPr>
          <w:rFonts w:ascii="Times New Roman" w:hAnsi="Times New Roman" w:cs="Times New Roman"/>
        </w:rPr>
        <w:t xml:space="preserve"> and inserting in its stead the word </w:t>
      </w:r>
      <w:r w:rsidR="00360569" w:rsidRPr="00F6281F">
        <w:rPr>
          <w:rFonts w:ascii="Times New Roman" w:hAnsi="Times New Roman" w:cs="Times New Roman"/>
        </w:rPr>
        <w:t>“</w:t>
      </w:r>
      <w:r w:rsidR="00660D89" w:rsidRPr="00F6281F">
        <w:rPr>
          <w:rFonts w:ascii="Times New Roman" w:hAnsi="Times New Roman" w:cs="Times New Roman"/>
        </w:rPr>
        <w:t>engage</w:t>
      </w:r>
      <w:r w:rsidR="00360569" w:rsidRPr="00F6281F">
        <w:rPr>
          <w:rFonts w:ascii="Times New Roman" w:hAnsi="Times New Roman" w:cs="Times New Roman"/>
        </w:rPr>
        <w:t>”</w:t>
      </w:r>
      <w:r w:rsidR="00660D89" w:rsidRPr="00F6281F">
        <w:rPr>
          <w:rFonts w:ascii="Times New Roman" w:hAnsi="Times New Roman" w:cs="Times New Roman"/>
        </w:rPr>
        <w:t>.</w:t>
      </w:r>
    </w:p>
    <w:p w:rsidR="00660D89" w:rsidRPr="00F6281F" w:rsidRDefault="002B6D80" w:rsidP="007F381B">
      <w:pPr>
        <w:spacing w:before="120" w:after="60" w:line="240" w:lineRule="auto"/>
        <w:rPr>
          <w:rFonts w:ascii="Times New Roman" w:hAnsi="Times New Roman" w:cs="Times New Roman"/>
          <w:sz w:val="20"/>
        </w:rPr>
      </w:pPr>
      <w:r w:rsidRPr="00F6281F">
        <w:rPr>
          <w:rFonts w:ascii="Times New Roman" w:hAnsi="Times New Roman" w:cs="Times New Roman"/>
          <w:b/>
          <w:sz w:val="20"/>
        </w:rPr>
        <w:t>Officers, &amp;c.</w:t>
      </w:r>
      <w:r w:rsidR="00BB43FE" w:rsidRPr="00F6281F">
        <w:rPr>
          <w:rFonts w:ascii="Times New Roman" w:hAnsi="Times New Roman" w:cs="Times New Roman"/>
          <w:b/>
          <w:sz w:val="20"/>
        </w:rPr>
        <w:t>,</w:t>
      </w:r>
      <w:r w:rsidRPr="00F6281F">
        <w:rPr>
          <w:rFonts w:ascii="Times New Roman" w:hAnsi="Times New Roman" w:cs="Times New Roman"/>
          <w:b/>
          <w:sz w:val="20"/>
        </w:rPr>
        <w:t xml:space="preserve"> not to di</w:t>
      </w:r>
      <w:r w:rsidR="007F381B" w:rsidRPr="00F6281F">
        <w:rPr>
          <w:rFonts w:ascii="Times New Roman" w:hAnsi="Times New Roman" w:cs="Times New Roman"/>
          <w:b/>
          <w:sz w:val="20"/>
        </w:rPr>
        <w:t>vulge contents of telecommunica</w:t>
      </w:r>
      <w:r w:rsidRPr="00F6281F">
        <w:rPr>
          <w:rFonts w:ascii="Times New Roman" w:hAnsi="Times New Roman" w:cs="Times New Roman"/>
          <w:b/>
          <w:sz w:val="20"/>
        </w:rPr>
        <w:t>tions.</w:t>
      </w:r>
    </w:p>
    <w:p w:rsidR="00660D89" w:rsidRPr="00F6281F" w:rsidRDefault="002B6D80" w:rsidP="007F381B">
      <w:pPr>
        <w:spacing w:after="0" w:line="240" w:lineRule="auto"/>
        <w:ind w:firstLine="432"/>
        <w:jc w:val="both"/>
        <w:rPr>
          <w:rFonts w:ascii="Times New Roman" w:hAnsi="Times New Roman" w:cs="Times New Roman"/>
        </w:rPr>
      </w:pPr>
      <w:r w:rsidRPr="00F6281F">
        <w:rPr>
          <w:rFonts w:ascii="Times New Roman" w:hAnsi="Times New Roman" w:cs="Times New Roman"/>
          <w:b/>
        </w:rPr>
        <w:t>9.</w:t>
      </w:r>
      <w:r w:rsidR="007F381B" w:rsidRPr="00F6281F">
        <w:rPr>
          <w:rFonts w:ascii="Times New Roman" w:hAnsi="Times New Roman" w:cs="Times New Roman"/>
        </w:rPr>
        <w:tab/>
      </w:r>
      <w:r w:rsidR="00660D89" w:rsidRPr="00F6281F">
        <w:rPr>
          <w:rFonts w:ascii="Times New Roman" w:hAnsi="Times New Roman" w:cs="Times New Roman"/>
        </w:rPr>
        <w:t>Section 33</w:t>
      </w:r>
      <w:r w:rsidRPr="00F6281F">
        <w:rPr>
          <w:rFonts w:ascii="Times New Roman" w:hAnsi="Times New Roman" w:cs="Times New Roman"/>
          <w:smallCaps/>
        </w:rPr>
        <w:t>a</w:t>
      </w:r>
      <w:r w:rsidRPr="00F6281F">
        <w:rPr>
          <w:rFonts w:ascii="Times New Roman" w:hAnsi="Times New Roman" w:cs="Times New Roman"/>
          <w:b/>
          <w:smallCaps/>
        </w:rPr>
        <w:t xml:space="preserve"> </w:t>
      </w:r>
      <w:r w:rsidR="00660D89" w:rsidRPr="00F6281F">
        <w:rPr>
          <w:rFonts w:ascii="Times New Roman" w:hAnsi="Times New Roman" w:cs="Times New Roman"/>
        </w:rPr>
        <w:t>of the Principal Act is amended by omitting from sub</w:t>
      </w:r>
      <w:r w:rsidR="00566E2D" w:rsidRPr="00F6281F">
        <w:rPr>
          <w:rFonts w:ascii="Times New Roman" w:hAnsi="Times New Roman" w:cs="Times New Roman"/>
        </w:rPr>
        <w:t>-</w:t>
      </w:r>
      <w:r w:rsidR="00660D89" w:rsidRPr="00F6281F">
        <w:rPr>
          <w:rFonts w:ascii="Times New Roman" w:hAnsi="Times New Roman" w:cs="Times New Roman"/>
        </w:rPr>
        <w:t>section (1.) the words—</w:t>
      </w:r>
    </w:p>
    <w:p w:rsidR="00660D89" w:rsidRPr="00F6281F" w:rsidRDefault="00360569" w:rsidP="00BB43FE">
      <w:pPr>
        <w:spacing w:before="60" w:after="0" w:line="240" w:lineRule="auto"/>
        <w:jc w:val="both"/>
        <w:rPr>
          <w:rFonts w:ascii="Times New Roman" w:hAnsi="Times New Roman" w:cs="Times New Roman"/>
        </w:rPr>
      </w:pPr>
      <w:r w:rsidRPr="00F6281F">
        <w:rPr>
          <w:rFonts w:ascii="Times New Roman" w:hAnsi="Times New Roman" w:cs="Times New Roman"/>
        </w:rPr>
        <w:t>“</w:t>
      </w:r>
      <w:r w:rsidR="00660D89" w:rsidRPr="00F6281F">
        <w:rPr>
          <w:rFonts w:ascii="Times New Roman" w:hAnsi="Times New Roman" w:cs="Times New Roman"/>
        </w:rPr>
        <w:t>Penalty: Five hundred dollars or imprisonment for one year.</w:t>
      </w:r>
      <w:r w:rsidRPr="00F6281F">
        <w:rPr>
          <w:rFonts w:ascii="Times New Roman" w:hAnsi="Times New Roman" w:cs="Times New Roman"/>
        </w:rPr>
        <w:t>”</w:t>
      </w:r>
      <w:r w:rsidR="00660D89" w:rsidRPr="00F6281F">
        <w:rPr>
          <w:rFonts w:ascii="Times New Roman" w:hAnsi="Times New Roman" w:cs="Times New Roman"/>
        </w:rPr>
        <w:t>.</w:t>
      </w:r>
    </w:p>
    <w:p w:rsidR="00660D89" w:rsidRPr="00F6281F" w:rsidRDefault="002B6D80" w:rsidP="00EE7701">
      <w:pPr>
        <w:spacing w:before="120" w:after="60" w:line="240" w:lineRule="auto"/>
        <w:rPr>
          <w:rFonts w:ascii="Times New Roman" w:hAnsi="Times New Roman" w:cs="Times New Roman"/>
          <w:sz w:val="20"/>
        </w:rPr>
      </w:pPr>
      <w:r w:rsidRPr="00F6281F">
        <w:rPr>
          <w:rFonts w:ascii="Times New Roman" w:hAnsi="Times New Roman" w:cs="Times New Roman"/>
          <w:b/>
          <w:sz w:val="20"/>
        </w:rPr>
        <w:t>General functions and duties of Commission.</w:t>
      </w:r>
    </w:p>
    <w:p w:rsidR="00660D89" w:rsidRPr="00F6281F" w:rsidRDefault="002B6D80" w:rsidP="00EE7701">
      <w:pPr>
        <w:tabs>
          <w:tab w:val="left" w:pos="907"/>
        </w:tabs>
        <w:spacing w:after="0" w:line="240" w:lineRule="auto"/>
        <w:ind w:firstLine="432"/>
        <w:jc w:val="both"/>
        <w:rPr>
          <w:rFonts w:ascii="Times New Roman" w:hAnsi="Times New Roman" w:cs="Times New Roman"/>
        </w:rPr>
      </w:pPr>
      <w:r w:rsidRPr="00F6281F">
        <w:rPr>
          <w:rFonts w:ascii="Times New Roman" w:hAnsi="Times New Roman" w:cs="Times New Roman"/>
          <w:b/>
          <w:smallCaps/>
        </w:rPr>
        <w:t>10.</w:t>
      </w:r>
      <w:r w:rsidR="00EE7701" w:rsidRPr="00F6281F">
        <w:rPr>
          <w:rFonts w:ascii="Times New Roman" w:hAnsi="Times New Roman" w:cs="Times New Roman"/>
          <w:b/>
          <w:smallCaps/>
        </w:rPr>
        <w:tab/>
      </w:r>
      <w:r w:rsidR="00660D89" w:rsidRPr="00F6281F">
        <w:rPr>
          <w:rFonts w:ascii="Times New Roman" w:hAnsi="Times New Roman" w:cs="Times New Roman"/>
        </w:rPr>
        <w:t>Section 34 of the Principal Act is amended by omitting subparagraphs (iv), (v) and (vi) of paragraph (</w:t>
      </w:r>
      <w:r w:rsidRPr="00F6281F">
        <w:rPr>
          <w:rFonts w:ascii="Times New Roman" w:hAnsi="Times New Roman" w:cs="Times New Roman"/>
          <w:i/>
        </w:rPr>
        <w:t>a</w:t>
      </w:r>
      <w:r w:rsidR="00660D89" w:rsidRPr="00F6281F">
        <w:rPr>
          <w:rFonts w:ascii="Times New Roman" w:hAnsi="Times New Roman" w:cs="Times New Roman"/>
        </w:rPr>
        <w:t>)</w:t>
      </w:r>
      <w:r w:rsidRPr="00F6281F">
        <w:rPr>
          <w:rFonts w:ascii="Times New Roman" w:hAnsi="Times New Roman" w:cs="Times New Roman"/>
          <w:i/>
        </w:rPr>
        <w:t xml:space="preserve"> </w:t>
      </w:r>
      <w:r w:rsidR="00660D89" w:rsidRPr="00F6281F">
        <w:rPr>
          <w:rFonts w:ascii="Times New Roman" w:hAnsi="Times New Roman" w:cs="Times New Roman"/>
        </w:rPr>
        <w:t>and inserting in their stead the following sub-paragraphs:—</w:t>
      </w:r>
    </w:p>
    <w:p w:rsidR="00660D89" w:rsidRPr="00F6281F" w:rsidRDefault="00360569" w:rsidP="00984D5A">
      <w:pPr>
        <w:spacing w:before="60" w:after="0" w:line="240" w:lineRule="auto"/>
        <w:ind w:left="1296" w:hanging="720"/>
        <w:jc w:val="both"/>
        <w:rPr>
          <w:rFonts w:ascii="Times New Roman" w:hAnsi="Times New Roman" w:cs="Times New Roman"/>
        </w:rPr>
      </w:pPr>
      <w:r w:rsidRPr="00F6281F">
        <w:rPr>
          <w:rFonts w:ascii="Times New Roman" w:hAnsi="Times New Roman" w:cs="Times New Roman"/>
        </w:rPr>
        <w:t>“</w:t>
      </w:r>
      <w:r w:rsidR="00660D89" w:rsidRPr="00F6281F">
        <w:rPr>
          <w:rFonts w:ascii="Times New Roman" w:hAnsi="Times New Roman" w:cs="Times New Roman"/>
        </w:rPr>
        <w:t>(iv) the Commonwealth and any Territory of the Commonwealth not forming part of the Commonwealth; and</w:t>
      </w:r>
    </w:p>
    <w:p w:rsidR="00660D89" w:rsidRPr="00F6281F" w:rsidRDefault="00660D89" w:rsidP="00BB43FE">
      <w:pPr>
        <w:spacing w:before="60" w:after="0" w:line="240" w:lineRule="auto"/>
        <w:ind w:left="1296" w:hanging="603"/>
        <w:jc w:val="both"/>
        <w:rPr>
          <w:rFonts w:ascii="Times New Roman" w:hAnsi="Times New Roman" w:cs="Times New Roman"/>
        </w:rPr>
      </w:pPr>
      <w:r w:rsidRPr="00F6281F">
        <w:rPr>
          <w:rFonts w:ascii="Times New Roman" w:hAnsi="Times New Roman" w:cs="Times New Roman"/>
        </w:rPr>
        <w:t>(v) any Territories of the Commonwealth not forming part of the Commonwealth;</w:t>
      </w:r>
      <w:r w:rsidR="00360569" w:rsidRPr="00F6281F">
        <w:rPr>
          <w:rFonts w:ascii="Times New Roman" w:hAnsi="Times New Roman" w:cs="Times New Roman"/>
        </w:rPr>
        <w:t>”</w:t>
      </w:r>
      <w:r w:rsidRPr="00F6281F">
        <w:rPr>
          <w:rFonts w:ascii="Times New Roman" w:hAnsi="Times New Roman" w:cs="Times New Roman"/>
        </w:rPr>
        <w:t>.</w:t>
      </w:r>
    </w:p>
    <w:p w:rsidR="00660D89" w:rsidRPr="00F6281F" w:rsidRDefault="002B6D80" w:rsidP="00711C0B">
      <w:pPr>
        <w:spacing w:before="120" w:after="60" w:line="240" w:lineRule="auto"/>
        <w:rPr>
          <w:rFonts w:ascii="Times New Roman" w:hAnsi="Times New Roman" w:cs="Times New Roman"/>
          <w:sz w:val="20"/>
        </w:rPr>
      </w:pPr>
      <w:r w:rsidRPr="00F6281F">
        <w:rPr>
          <w:rFonts w:ascii="Times New Roman" w:hAnsi="Times New Roman" w:cs="Times New Roman"/>
          <w:b/>
          <w:sz w:val="20"/>
        </w:rPr>
        <w:t>Commission to comply with International Telecommunications Convention, &amp;c.</w:t>
      </w:r>
    </w:p>
    <w:p w:rsidR="00660D89" w:rsidRPr="00F6281F" w:rsidRDefault="002B6D80" w:rsidP="00711C0B">
      <w:pPr>
        <w:tabs>
          <w:tab w:val="left" w:pos="907"/>
        </w:tabs>
        <w:spacing w:after="0" w:line="240" w:lineRule="auto"/>
        <w:ind w:firstLine="432"/>
        <w:jc w:val="both"/>
        <w:rPr>
          <w:rFonts w:ascii="Times New Roman" w:hAnsi="Times New Roman" w:cs="Times New Roman"/>
        </w:rPr>
      </w:pPr>
      <w:r w:rsidRPr="00F6281F">
        <w:rPr>
          <w:rFonts w:ascii="Times New Roman" w:hAnsi="Times New Roman" w:cs="Times New Roman"/>
          <w:b/>
          <w:smallCaps/>
        </w:rPr>
        <w:t>11.</w:t>
      </w:r>
      <w:r w:rsidR="00711C0B" w:rsidRPr="00F6281F">
        <w:rPr>
          <w:rFonts w:ascii="Times New Roman" w:hAnsi="Times New Roman" w:cs="Times New Roman"/>
          <w:b/>
          <w:smallCaps/>
        </w:rPr>
        <w:tab/>
      </w:r>
      <w:r w:rsidR="00660D89" w:rsidRPr="00F6281F">
        <w:rPr>
          <w:rFonts w:ascii="Times New Roman" w:hAnsi="Times New Roman" w:cs="Times New Roman"/>
        </w:rPr>
        <w:t>Section 35 of the Principal Act is amended by adding at the end thereof the following sub-section:—</w:t>
      </w:r>
    </w:p>
    <w:p w:rsidR="00660D89" w:rsidRPr="00F6281F" w:rsidRDefault="00360569" w:rsidP="00D90675">
      <w:pPr>
        <w:tabs>
          <w:tab w:val="left" w:pos="990"/>
        </w:tabs>
        <w:spacing w:before="60" w:after="0" w:line="240" w:lineRule="auto"/>
        <w:ind w:firstLine="432"/>
        <w:jc w:val="both"/>
        <w:rPr>
          <w:rFonts w:ascii="Times New Roman" w:hAnsi="Times New Roman" w:cs="Times New Roman"/>
        </w:rPr>
      </w:pPr>
      <w:r w:rsidRPr="00F6281F">
        <w:rPr>
          <w:rFonts w:ascii="Times New Roman" w:hAnsi="Times New Roman" w:cs="Times New Roman"/>
        </w:rPr>
        <w:t>“</w:t>
      </w:r>
      <w:r w:rsidR="00660D89" w:rsidRPr="00F6281F">
        <w:rPr>
          <w:rFonts w:ascii="Times New Roman" w:hAnsi="Times New Roman" w:cs="Times New Roman"/>
        </w:rPr>
        <w:t>(3.)</w:t>
      </w:r>
      <w:r w:rsidR="00D90675" w:rsidRPr="00F6281F">
        <w:rPr>
          <w:rFonts w:ascii="Times New Roman" w:hAnsi="Times New Roman" w:cs="Times New Roman"/>
        </w:rPr>
        <w:tab/>
      </w:r>
      <w:r w:rsidR="00660D89" w:rsidRPr="00F6281F">
        <w:rPr>
          <w:rFonts w:ascii="Times New Roman" w:hAnsi="Times New Roman" w:cs="Times New Roman"/>
        </w:rPr>
        <w:t>Notwithstanding the last preceding sub-section, the Commission may retain out of the charges referred to in that sub-section such amounts in respect of terminal and transit work performed by the Commission as are determined in a manner approved by the Postmaster-General, after consultation with the Director-General of Posts and Telegraphs and the Commission.</w:t>
      </w:r>
      <w:r w:rsidRPr="00F6281F">
        <w:rPr>
          <w:rFonts w:ascii="Times New Roman" w:hAnsi="Times New Roman" w:cs="Times New Roman"/>
        </w:rPr>
        <w:t>”</w:t>
      </w:r>
      <w:r w:rsidR="00660D89" w:rsidRPr="00F6281F">
        <w:rPr>
          <w:rFonts w:ascii="Times New Roman" w:hAnsi="Times New Roman" w:cs="Times New Roman"/>
        </w:rPr>
        <w:t>.</w:t>
      </w:r>
    </w:p>
    <w:p w:rsidR="00660D89" w:rsidRPr="00F6281F" w:rsidRDefault="002B6D80" w:rsidP="004F15FA">
      <w:pPr>
        <w:spacing w:before="120" w:after="60" w:line="240" w:lineRule="auto"/>
        <w:rPr>
          <w:rFonts w:ascii="Times New Roman" w:hAnsi="Times New Roman" w:cs="Times New Roman"/>
          <w:sz w:val="20"/>
        </w:rPr>
      </w:pPr>
      <w:r w:rsidRPr="00F6281F">
        <w:rPr>
          <w:rFonts w:ascii="Times New Roman" w:hAnsi="Times New Roman" w:cs="Times New Roman"/>
          <w:b/>
          <w:sz w:val="20"/>
        </w:rPr>
        <w:t>Power to purchase and dispose of assets.</w:t>
      </w:r>
    </w:p>
    <w:p w:rsidR="00660D89" w:rsidRPr="00F6281F" w:rsidRDefault="002B6D80" w:rsidP="004F15FA">
      <w:pPr>
        <w:tabs>
          <w:tab w:val="left" w:pos="907"/>
        </w:tabs>
        <w:spacing w:after="0" w:line="240" w:lineRule="auto"/>
        <w:ind w:firstLine="432"/>
        <w:jc w:val="both"/>
        <w:rPr>
          <w:rFonts w:ascii="Times New Roman" w:hAnsi="Times New Roman" w:cs="Times New Roman"/>
        </w:rPr>
      </w:pPr>
      <w:r w:rsidRPr="00F6281F">
        <w:rPr>
          <w:rFonts w:ascii="Times New Roman" w:hAnsi="Times New Roman" w:cs="Times New Roman"/>
          <w:b/>
          <w:smallCaps/>
        </w:rPr>
        <w:t>12.</w:t>
      </w:r>
      <w:r w:rsidR="004F15FA" w:rsidRPr="00F6281F">
        <w:rPr>
          <w:rFonts w:ascii="Times New Roman" w:hAnsi="Times New Roman" w:cs="Times New Roman"/>
          <w:b/>
          <w:smallCaps/>
        </w:rPr>
        <w:tab/>
      </w:r>
      <w:r w:rsidR="00660D89" w:rsidRPr="00F6281F">
        <w:rPr>
          <w:rFonts w:ascii="Times New Roman" w:hAnsi="Times New Roman" w:cs="Times New Roman"/>
        </w:rPr>
        <w:t>Section 38 of the Principal Act is amended by omitting sub-sections (2.) and (3.) and inserting in their stead the following sub-section:—</w:t>
      </w:r>
    </w:p>
    <w:p w:rsidR="00660D89" w:rsidRPr="00F6281F" w:rsidRDefault="00360569" w:rsidP="000625FE">
      <w:pPr>
        <w:tabs>
          <w:tab w:val="left" w:pos="990"/>
        </w:tabs>
        <w:spacing w:before="60" w:after="0" w:line="240" w:lineRule="auto"/>
        <w:ind w:firstLine="432"/>
        <w:jc w:val="both"/>
        <w:rPr>
          <w:rFonts w:ascii="Times New Roman" w:hAnsi="Times New Roman" w:cs="Times New Roman"/>
        </w:rPr>
      </w:pPr>
      <w:r w:rsidRPr="00F6281F">
        <w:rPr>
          <w:rFonts w:ascii="Times New Roman" w:hAnsi="Times New Roman" w:cs="Times New Roman"/>
        </w:rPr>
        <w:t>“</w:t>
      </w:r>
      <w:r w:rsidR="00E31213" w:rsidRPr="00F6281F">
        <w:rPr>
          <w:rFonts w:ascii="Times New Roman" w:hAnsi="Times New Roman" w:cs="Times New Roman"/>
        </w:rPr>
        <w:t>(2.)</w:t>
      </w:r>
      <w:r w:rsidR="001E2477" w:rsidRPr="00F6281F">
        <w:rPr>
          <w:rFonts w:ascii="Times New Roman" w:hAnsi="Times New Roman" w:cs="Times New Roman"/>
        </w:rPr>
        <w:tab/>
      </w:r>
      <w:r w:rsidR="00660D89" w:rsidRPr="00F6281F">
        <w:rPr>
          <w:rFonts w:ascii="Times New Roman" w:hAnsi="Times New Roman" w:cs="Times New Roman"/>
        </w:rPr>
        <w:t>The Commission shall not, without the approval of the Minister—</w:t>
      </w:r>
    </w:p>
    <w:p w:rsidR="00660D89" w:rsidRPr="00F6281F" w:rsidRDefault="00660D89" w:rsidP="00C75964">
      <w:pPr>
        <w:spacing w:before="60" w:after="0" w:line="240" w:lineRule="auto"/>
        <w:ind w:left="1296" w:hanging="720"/>
        <w:jc w:val="both"/>
        <w:rPr>
          <w:rFonts w:ascii="Times New Roman" w:hAnsi="Times New Roman" w:cs="Times New Roman"/>
        </w:rPr>
      </w:pPr>
      <w:r w:rsidRPr="00F6281F">
        <w:rPr>
          <w:rFonts w:ascii="Times New Roman" w:hAnsi="Times New Roman" w:cs="Times New Roman"/>
        </w:rPr>
        <w:t>(</w:t>
      </w:r>
      <w:r w:rsidR="002B6D80" w:rsidRPr="00F6281F">
        <w:rPr>
          <w:rFonts w:ascii="Times New Roman" w:hAnsi="Times New Roman" w:cs="Times New Roman"/>
          <w:i/>
        </w:rPr>
        <w:t>a</w:t>
      </w:r>
      <w:r w:rsidRPr="00F6281F">
        <w:rPr>
          <w:rFonts w:ascii="Times New Roman" w:hAnsi="Times New Roman" w:cs="Times New Roman"/>
        </w:rPr>
        <w:t>)</w:t>
      </w:r>
      <w:r w:rsidR="002B6D80" w:rsidRPr="00F6281F">
        <w:rPr>
          <w:rFonts w:ascii="Times New Roman" w:hAnsi="Times New Roman" w:cs="Times New Roman"/>
          <w:i/>
        </w:rPr>
        <w:t xml:space="preserve"> </w:t>
      </w:r>
      <w:r w:rsidRPr="00F6281F">
        <w:rPr>
          <w:rFonts w:ascii="Times New Roman" w:hAnsi="Times New Roman" w:cs="Times New Roman"/>
        </w:rPr>
        <w:t>acquire any property, right or privilege for a consideration exceeding in amount or value One hundred thousand dollars or, if a higher amount is prescribed, that higher amount;</w:t>
      </w:r>
    </w:p>
    <w:p w:rsidR="00660D89" w:rsidRPr="00F6281F" w:rsidRDefault="00660D89" w:rsidP="00C75964">
      <w:pPr>
        <w:spacing w:before="60" w:after="0" w:line="240" w:lineRule="auto"/>
        <w:ind w:left="1296" w:hanging="720"/>
        <w:jc w:val="both"/>
        <w:rPr>
          <w:rFonts w:ascii="Times New Roman" w:hAnsi="Times New Roman" w:cs="Times New Roman"/>
        </w:rPr>
      </w:pPr>
      <w:r w:rsidRPr="00F6281F">
        <w:rPr>
          <w:rFonts w:ascii="Times New Roman" w:hAnsi="Times New Roman" w:cs="Times New Roman"/>
        </w:rPr>
        <w:t>(</w:t>
      </w:r>
      <w:r w:rsidR="002B6D80" w:rsidRPr="00F6281F">
        <w:rPr>
          <w:rFonts w:ascii="Times New Roman" w:hAnsi="Times New Roman" w:cs="Times New Roman"/>
          <w:i/>
        </w:rPr>
        <w:t>b</w:t>
      </w:r>
      <w:r w:rsidRPr="00F6281F">
        <w:rPr>
          <w:rFonts w:ascii="Times New Roman" w:hAnsi="Times New Roman" w:cs="Times New Roman"/>
        </w:rPr>
        <w:t>)</w:t>
      </w:r>
      <w:r w:rsidR="002B6D80" w:rsidRPr="00F6281F">
        <w:rPr>
          <w:rFonts w:ascii="Times New Roman" w:hAnsi="Times New Roman" w:cs="Times New Roman"/>
          <w:i/>
        </w:rPr>
        <w:t xml:space="preserve"> </w:t>
      </w:r>
      <w:r w:rsidRPr="00F6281F">
        <w:rPr>
          <w:rFonts w:ascii="Times New Roman" w:hAnsi="Times New Roman" w:cs="Times New Roman"/>
        </w:rPr>
        <w:t>dispose of any property, right or privilege where the amount or value of the consideration for the disposal, or the value of the property, right or privilege, exceeds One hundred thousand dollars or, if a higher amount is so prescribed, that higher amount; or</w:t>
      </w:r>
    </w:p>
    <w:p w:rsidR="00660D89" w:rsidRPr="00F6281F" w:rsidRDefault="00660D89" w:rsidP="00515942">
      <w:pPr>
        <w:spacing w:before="60" w:after="0" w:line="240" w:lineRule="auto"/>
        <w:ind w:left="1296" w:hanging="720"/>
        <w:jc w:val="both"/>
        <w:rPr>
          <w:rFonts w:ascii="Times New Roman" w:hAnsi="Times New Roman" w:cs="Times New Roman"/>
        </w:rPr>
      </w:pPr>
      <w:r w:rsidRPr="00F6281F">
        <w:rPr>
          <w:rFonts w:ascii="Times New Roman" w:hAnsi="Times New Roman" w:cs="Times New Roman"/>
        </w:rPr>
        <w:t>(</w:t>
      </w:r>
      <w:r w:rsidR="002B6D80" w:rsidRPr="00F6281F">
        <w:rPr>
          <w:rFonts w:ascii="Times New Roman" w:hAnsi="Times New Roman" w:cs="Times New Roman"/>
          <w:i/>
        </w:rPr>
        <w:t>c</w:t>
      </w:r>
      <w:r w:rsidRPr="00F6281F">
        <w:rPr>
          <w:rFonts w:ascii="Times New Roman" w:hAnsi="Times New Roman" w:cs="Times New Roman"/>
        </w:rPr>
        <w:t>) enter into a lease of land for a period exceeding ten years.</w:t>
      </w:r>
      <w:r w:rsidR="00360569" w:rsidRPr="00F6281F">
        <w:rPr>
          <w:rFonts w:ascii="Times New Roman" w:hAnsi="Times New Roman" w:cs="Times New Roman"/>
        </w:rPr>
        <w:t>”</w:t>
      </w:r>
      <w:r w:rsidRPr="00F6281F">
        <w:rPr>
          <w:rFonts w:ascii="Times New Roman" w:hAnsi="Times New Roman" w:cs="Times New Roman"/>
        </w:rPr>
        <w:t>.</w:t>
      </w:r>
    </w:p>
    <w:p w:rsidR="00660D89" w:rsidRPr="00F6281F" w:rsidRDefault="002B6D80" w:rsidP="00515942">
      <w:pPr>
        <w:spacing w:before="120" w:after="60" w:line="240" w:lineRule="auto"/>
        <w:rPr>
          <w:rFonts w:ascii="Times New Roman" w:hAnsi="Times New Roman" w:cs="Times New Roman"/>
          <w:sz w:val="20"/>
        </w:rPr>
      </w:pPr>
      <w:r w:rsidRPr="00F6281F">
        <w:rPr>
          <w:rFonts w:ascii="Times New Roman" w:hAnsi="Times New Roman" w:cs="Times New Roman"/>
          <w:b/>
          <w:sz w:val="20"/>
        </w:rPr>
        <w:t>Borrowing.</w:t>
      </w:r>
    </w:p>
    <w:p w:rsidR="00897E3E" w:rsidRPr="00F6281F" w:rsidRDefault="002B6D80" w:rsidP="00BB43FE">
      <w:pPr>
        <w:tabs>
          <w:tab w:val="left" w:pos="907"/>
        </w:tabs>
        <w:spacing w:after="0" w:line="240" w:lineRule="auto"/>
        <w:ind w:firstLine="432"/>
        <w:jc w:val="both"/>
        <w:rPr>
          <w:rFonts w:ascii="Times New Roman" w:hAnsi="Times New Roman" w:cs="Times New Roman"/>
        </w:rPr>
      </w:pPr>
      <w:r w:rsidRPr="00F6281F">
        <w:rPr>
          <w:rFonts w:ascii="Times New Roman" w:hAnsi="Times New Roman" w:cs="Times New Roman"/>
          <w:b/>
          <w:smallCaps/>
        </w:rPr>
        <w:t>13.</w:t>
      </w:r>
      <w:r w:rsidR="00515942" w:rsidRPr="00F6281F">
        <w:rPr>
          <w:rFonts w:ascii="Times New Roman" w:hAnsi="Times New Roman" w:cs="Times New Roman"/>
          <w:b/>
          <w:smallCaps/>
        </w:rPr>
        <w:tab/>
      </w:r>
      <w:r w:rsidR="00660D89" w:rsidRPr="00F6281F">
        <w:rPr>
          <w:rFonts w:ascii="Times New Roman" w:hAnsi="Times New Roman" w:cs="Times New Roman"/>
        </w:rPr>
        <w:t>Section 43 of the Principal Act is amended by omitting from sub</w:t>
      </w:r>
      <w:r w:rsidR="00566E2D" w:rsidRPr="00F6281F">
        <w:rPr>
          <w:rFonts w:ascii="Times New Roman" w:hAnsi="Times New Roman" w:cs="Times New Roman"/>
        </w:rPr>
        <w:t>-</w:t>
      </w:r>
      <w:r w:rsidR="00660D89" w:rsidRPr="00F6281F">
        <w:rPr>
          <w:rFonts w:ascii="Times New Roman" w:hAnsi="Times New Roman" w:cs="Times New Roman"/>
        </w:rPr>
        <w:t xml:space="preserve">section (1.) the words </w:t>
      </w:r>
      <w:r w:rsidR="00360569" w:rsidRPr="00F6281F">
        <w:rPr>
          <w:rFonts w:ascii="Times New Roman" w:hAnsi="Times New Roman" w:cs="Times New Roman"/>
        </w:rPr>
        <w:t>“</w:t>
      </w:r>
      <w:r w:rsidR="00660D89" w:rsidRPr="00F6281F">
        <w:rPr>
          <w:rFonts w:ascii="Times New Roman" w:hAnsi="Times New Roman" w:cs="Times New Roman"/>
        </w:rPr>
        <w:t>the Commonwealth Bank of Australia, or from such other bank as the Treasurer approves</w:t>
      </w:r>
      <w:r w:rsidR="00360569" w:rsidRPr="00F6281F">
        <w:rPr>
          <w:rFonts w:ascii="Times New Roman" w:hAnsi="Times New Roman" w:cs="Times New Roman"/>
        </w:rPr>
        <w:t>”</w:t>
      </w:r>
      <w:r w:rsidR="00660D89" w:rsidRPr="00F6281F">
        <w:rPr>
          <w:rFonts w:ascii="Times New Roman" w:hAnsi="Times New Roman" w:cs="Times New Roman"/>
        </w:rPr>
        <w:t xml:space="preserve"> and inserting in their stead the words </w:t>
      </w:r>
      <w:r w:rsidR="00360569" w:rsidRPr="00F6281F">
        <w:rPr>
          <w:rFonts w:ascii="Times New Roman" w:hAnsi="Times New Roman" w:cs="Times New Roman"/>
        </w:rPr>
        <w:t>“</w:t>
      </w:r>
      <w:r w:rsidR="00660D89" w:rsidRPr="00F6281F">
        <w:rPr>
          <w:rFonts w:ascii="Times New Roman" w:hAnsi="Times New Roman" w:cs="Times New Roman"/>
        </w:rPr>
        <w:t>an approved bank</w:t>
      </w:r>
      <w:r w:rsidR="00360569" w:rsidRPr="00F6281F">
        <w:rPr>
          <w:rFonts w:ascii="Times New Roman" w:hAnsi="Times New Roman" w:cs="Times New Roman"/>
        </w:rPr>
        <w:t>”</w:t>
      </w:r>
      <w:r w:rsidR="00660D89" w:rsidRPr="00F6281F">
        <w:rPr>
          <w:rFonts w:ascii="Times New Roman" w:hAnsi="Times New Roman" w:cs="Times New Roman"/>
        </w:rPr>
        <w:t>.</w:t>
      </w:r>
      <w:r w:rsidR="00897E3E" w:rsidRPr="00F6281F">
        <w:rPr>
          <w:rFonts w:ascii="Times New Roman" w:hAnsi="Times New Roman" w:cs="Times New Roman"/>
        </w:rPr>
        <w:br w:type="page"/>
      </w:r>
    </w:p>
    <w:p w:rsidR="00897E3E" w:rsidRPr="00F6281F" w:rsidRDefault="00897E3E" w:rsidP="00986F84">
      <w:pPr>
        <w:spacing w:before="120" w:after="60" w:line="240" w:lineRule="auto"/>
        <w:rPr>
          <w:rFonts w:ascii="Times New Roman" w:hAnsi="Times New Roman" w:cs="Times New Roman"/>
          <w:sz w:val="20"/>
        </w:rPr>
      </w:pPr>
      <w:r w:rsidRPr="00F6281F">
        <w:rPr>
          <w:rFonts w:ascii="Times New Roman" w:hAnsi="Times New Roman" w:cs="Times New Roman"/>
          <w:b/>
          <w:sz w:val="20"/>
        </w:rPr>
        <w:lastRenderedPageBreak/>
        <w:t>Bank accounts.</w:t>
      </w:r>
    </w:p>
    <w:p w:rsidR="00897E3E" w:rsidRPr="00F6281F" w:rsidRDefault="00897E3E" w:rsidP="00986F84">
      <w:pPr>
        <w:tabs>
          <w:tab w:val="left" w:pos="907"/>
        </w:tabs>
        <w:spacing w:after="0" w:line="240" w:lineRule="auto"/>
        <w:ind w:firstLine="432"/>
        <w:jc w:val="both"/>
        <w:rPr>
          <w:rFonts w:ascii="Times New Roman" w:hAnsi="Times New Roman" w:cs="Times New Roman"/>
        </w:rPr>
      </w:pPr>
      <w:r w:rsidRPr="00F6281F">
        <w:rPr>
          <w:rFonts w:ascii="Times New Roman" w:hAnsi="Times New Roman" w:cs="Times New Roman"/>
          <w:b/>
          <w:smallCaps/>
        </w:rPr>
        <w:t>14.</w:t>
      </w:r>
      <w:r w:rsidR="00986F84" w:rsidRPr="00F6281F">
        <w:rPr>
          <w:rFonts w:ascii="Times New Roman" w:hAnsi="Times New Roman" w:cs="Times New Roman"/>
          <w:b/>
          <w:smallCaps/>
        </w:rPr>
        <w:tab/>
      </w:r>
      <w:r w:rsidRPr="00F6281F">
        <w:rPr>
          <w:rFonts w:ascii="Times New Roman" w:hAnsi="Times New Roman" w:cs="Times New Roman"/>
        </w:rPr>
        <w:t>Section 44 of the Principal Act is amended by omitting sub-section (1.) and inserting in its stead the following sub-section:—</w:t>
      </w:r>
    </w:p>
    <w:p w:rsidR="00897E3E" w:rsidRPr="00F6281F" w:rsidRDefault="00360569" w:rsidP="00077F2A">
      <w:pPr>
        <w:tabs>
          <w:tab w:val="left" w:pos="990"/>
        </w:tabs>
        <w:spacing w:before="60" w:after="0" w:line="240" w:lineRule="auto"/>
        <w:ind w:firstLine="432"/>
        <w:jc w:val="both"/>
        <w:rPr>
          <w:rFonts w:ascii="Times New Roman" w:hAnsi="Times New Roman" w:cs="Times New Roman"/>
        </w:rPr>
      </w:pPr>
      <w:r w:rsidRPr="00F6281F">
        <w:rPr>
          <w:rFonts w:ascii="Times New Roman" w:hAnsi="Times New Roman" w:cs="Times New Roman"/>
        </w:rPr>
        <w:t>“</w:t>
      </w:r>
      <w:r w:rsidR="00897E3E" w:rsidRPr="00F6281F">
        <w:rPr>
          <w:rFonts w:ascii="Times New Roman" w:hAnsi="Times New Roman" w:cs="Times New Roman"/>
        </w:rPr>
        <w:t>(1.)</w:t>
      </w:r>
      <w:r w:rsidR="00062B6B" w:rsidRPr="00F6281F">
        <w:rPr>
          <w:rFonts w:ascii="Times New Roman" w:hAnsi="Times New Roman" w:cs="Times New Roman"/>
        </w:rPr>
        <w:tab/>
      </w:r>
      <w:r w:rsidR="00897E3E" w:rsidRPr="00F6281F">
        <w:rPr>
          <w:rFonts w:ascii="Times New Roman" w:hAnsi="Times New Roman" w:cs="Times New Roman"/>
        </w:rPr>
        <w:t>The Commission may open and maintain an account or accounts with an approved bank or approved banks and shall maintain at all times at least one such account.</w:t>
      </w:r>
      <w:r w:rsidRPr="00F6281F">
        <w:rPr>
          <w:rFonts w:ascii="Times New Roman" w:hAnsi="Times New Roman" w:cs="Times New Roman"/>
        </w:rPr>
        <w:t>”</w:t>
      </w:r>
      <w:r w:rsidR="00897E3E" w:rsidRPr="00F6281F">
        <w:rPr>
          <w:rFonts w:ascii="Times New Roman" w:hAnsi="Times New Roman" w:cs="Times New Roman"/>
        </w:rPr>
        <w:t>.</w:t>
      </w:r>
    </w:p>
    <w:p w:rsidR="00897E3E" w:rsidRPr="00F6281F" w:rsidRDefault="00897E3E" w:rsidP="00077F2A">
      <w:pPr>
        <w:spacing w:before="120" w:after="60" w:line="240" w:lineRule="auto"/>
        <w:rPr>
          <w:rFonts w:ascii="Times New Roman" w:hAnsi="Times New Roman" w:cs="Times New Roman"/>
          <w:sz w:val="20"/>
        </w:rPr>
      </w:pPr>
      <w:r w:rsidRPr="00F6281F">
        <w:rPr>
          <w:rFonts w:ascii="Times New Roman" w:hAnsi="Times New Roman" w:cs="Times New Roman"/>
          <w:b/>
          <w:sz w:val="20"/>
        </w:rPr>
        <w:t>Application of moneys.</w:t>
      </w:r>
    </w:p>
    <w:p w:rsidR="00897E3E" w:rsidRPr="00F6281F" w:rsidRDefault="00897E3E" w:rsidP="003F1E9F">
      <w:pPr>
        <w:tabs>
          <w:tab w:val="left" w:pos="907"/>
        </w:tabs>
        <w:spacing w:after="0" w:line="240" w:lineRule="auto"/>
        <w:ind w:firstLine="432"/>
        <w:jc w:val="both"/>
        <w:rPr>
          <w:rFonts w:ascii="Times New Roman" w:hAnsi="Times New Roman" w:cs="Times New Roman"/>
        </w:rPr>
      </w:pPr>
      <w:r w:rsidRPr="00F6281F">
        <w:rPr>
          <w:rFonts w:ascii="Times New Roman" w:hAnsi="Times New Roman" w:cs="Times New Roman"/>
          <w:b/>
          <w:smallCaps/>
        </w:rPr>
        <w:t>15.</w:t>
      </w:r>
      <w:r w:rsidR="003F1E9F" w:rsidRPr="00F6281F">
        <w:rPr>
          <w:rFonts w:ascii="Times New Roman" w:hAnsi="Times New Roman" w:cs="Times New Roman"/>
          <w:b/>
          <w:smallCaps/>
        </w:rPr>
        <w:tab/>
      </w:r>
      <w:r w:rsidRPr="00F6281F">
        <w:rPr>
          <w:rFonts w:ascii="Times New Roman" w:hAnsi="Times New Roman" w:cs="Times New Roman"/>
        </w:rPr>
        <w:t>Section 45 of the Principal Act is amended by omitting sub-section (2.) and inserting in its stead the following sub-section:—</w:t>
      </w:r>
    </w:p>
    <w:p w:rsidR="00897E3E" w:rsidRPr="00F6281F" w:rsidRDefault="00360569" w:rsidP="00F03687">
      <w:pPr>
        <w:tabs>
          <w:tab w:val="left" w:pos="990"/>
        </w:tabs>
        <w:spacing w:before="60" w:after="0" w:line="240" w:lineRule="auto"/>
        <w:ind w:firstLine="432"/>
        <w:jc w:val="both"/>
        <w:rPr>
          <w:rFonts w:ascii="Times New Roman" w:hAnsi="Times New Roman" w:cs="Times New Roman"/>
        </w:rPr>
      </w:pPr>
      <w:r w:rsidRPr="00F6281F">
        <w:rPr>
          <w:rFonts w:ascii="Times New Roman" w:hAnsi="Times New Roman" w:cs="Times New Roman"/>
        </w:rPr>
        <w:t>“</w:t>
      </w:r>
      <w:r w:rsidR="00897E3E" w:rsidRPr="00F6281F">
        <w:rPr>
          <w:rFonts w:ascii="Times New Roman" w:hAnsi="Times New Roman" w:cs="Times New Roman"/>
        </w:rPr>
        <w:t>(2.)</w:t>
      </w:r>
      <w:r w:rsidR="00F03687" w:rsidRPr="00F6281F">
        <w:rPr>
          <w:rFonts w:ascii="Times New Roman" w:hAnsi="Times New Roman" w:cs="Times New Roman"/>
        </w:rPr>
        <w:tab/>
      </w:r>
      <w:r w:rsidR="00897E3E" w:rsidRPr="00F6281F">
        <w:rPr>
          <w:rFonts w:ascii="Times New Roman" w:hAnsi="Times New Roman" w:cs="Times New Roman"/>
        </w:rPr>
        <w:t>Moneys of the Commission not immediately required for the purposes of the Commission may be invested—</w:t>
      </w:r>
    </w:p>
    <w:p w:rsidR="00897E3E" w:rsidRPr="00F6281F" w:rsidRDefault="00897E3E" w:rsidP="00F03687">
      <w:pPr>
        <w:spacing w:before="60" w:after="0" w:line="240" w:lineRule="auto"/>
        <w:ind w:left="1296" w:hanging="720"/>
        <w:rPr>
          <w:rFonts w:ascii="Times New Roman" w:hAnsi="Times New Roman" w:cs="Times New Roman"/>
        </w:rPr>
      </w:pPr>
      <w:r w:rsidRPr="00F6281F">
        <w:rPr>
          <w:rFonts w:ascii="Times New Roman" w:hAnsi="Times New Roman" w:cs="Times New Roman"/>
        </w:rPr>
        <w:t>(</w:t>
      </w:r>
      <w:r w:rsidRPr="00F6281F">
        <w:rPr>
          <w:rFonts w:ascii="Times New Roman" w:hAnsi="Times New Roman" w:cs="Times New Roman"/>
          <w:i/>
        </w:rPr>
        <w:t>a</w:t>
      </w:r>
      <w:r w:rsidRPr="00F6281F">
        <w:rPr>
          <w:rFonts w:ascii="Times New Roman" w:hAnsi="Times New Roman" w:cs="Times New Roman"/>
        </w:rPr>
        <w:t>) on fixed deposit with an approved bank;</w:t>
      </w:r>
    </w:p>
    <w:p w:rsidR="00897E3E" w:rsidRPr="00F6281F" w:rsidRDefault="00897E3E" w:rsidP="00F03687">
      <w:pPr>
        <w:spacing w:before="60" w:after="0" w:line="240" w:lineRule="auto"/>
        <w:ind w:left="1296" w:hanging="720"/>
        <w:rPr>
          <w:rFonts w:ascii="Times New Roman" w:hAnsi="Times New Roman" w:cs="Times New Roman"/>
        </w:rPr>
      </w:pPr>
      <w:r w:rsidRPr="00F6281F">
        <w:rPr>
          <w:rFonts w:ascii="Times New Roman" w:hAnsi="Times New Roman" w:cs="Times New Roman"/>
        </w:rPr>
        <w:t>(</w:t>
      </w:r>
      <w:r w:rsidRPr="00F6281F">
        <w:rPr>
          <w:rFonts w:ascii="Times New Roman" w:hAnsi="Times New Roman" w:cs="Times New Roman"/>
          <w:i/>
        </w:rPr>
        <w:t>b</w:t>
      </w:r>
      <w:r w:rsidRPr="00F6281F">
        <w:rPr>
          <w:rFonts w:ascii="Times New Roman" w:hAnsi="Times New Roman" w:cs="Times New Roman"/>
        </w:rPr>
        <w:t>)</w:t>
      </w:r>
      <w:r w:rsidRPr="00F6281F">
        <w:rPr>
          <w:rFonts w:ascii="Times New Roman" w:hAnsi="Times New Roman" w:cs="Times New Roman"/>
          <w:i/>
        </w:rPr>
        <w:t xml:space="preserve"> </w:t>
      </w:r>
      <w:r w:rsidRPr="00F6281F">
        <w:rPr>
          <w:rFonts w:ascii="Times New Roman" w:hAnsi="Times New Roman" w:cs="Times New Roman"/>
        </w:rPr>
        <w:t>in securities of the Commonwealth; or</w:t>
      </w:r>
    </w:p>
    <w:p w:rsidR="00897E3E" w:rsidRPr="00F6281F" w:rsidRDefault="00897E3E" w:rsidP="007C3470">
      <w:pPr>
        <w:spacing w:before="60" w:after="0" w:line="240" w:lineRule="auto"/>
        <w:ind w:left="1296" w:hanging="720"/>
        <w:jc w:val="both"/>
        <w:rPr>
          <w:rFonts w:ascii="Times New Roman" w:hAnsi="Times New Roman" w:cs="Times New Roman"/>
        </w:rPr>
      </w:pPr>
      <w:r w:rsidRPr="00F6281F">
        <w:rPr>
          <w:rFonts w:ascii="Times New Roman" w:hAnsi="Times New Roman" w:cs="Times New Roman"/>
        </w:rPr>
        <w:t>(</w:t>
      </w:r>
      <w:r w:rsidRPr="00F6281F">
        <w:rPr>
          <w:rFonts w:ascii="Times New Roman" w:hAnsi="Times New Roman" w:cs="Times New Roman"/>
          <w:i/>
        </w:rPr>
        <w:t>c</w:t>
      </w:r>
      <w:r w:rsidRPr="00F6281F">
        <w:rPr>
          <w:rFonts w:ascii="Times New Roman" w:hAnsi="Times New Roman" w:cs="Times New Roman"/>
        </w:rPr>
        <w:t>) subject to such conditions, if any, as the Treasurer determines by instrument under his hand—by way of loan to a person for the time being approved by the Treasurer upon the security of securities of the Commonwealth.</w:t>
      </w:r>
      <w:r w:rsidR="00360569" w:rsidRPr="00F6281F">
        <w:rPr>
          <w:rFonts w:ascii="Times New Roman" w:hAnsi="Times New Roman" w:cs="Times New Roman"/>
        </w:rPr>
        <w:t>”</w:t>
      </w:r>
      <w:r w:rsidRPr="00F6281F">
        <w:rPr>
          <w:rFonts w:ascii="Times New Roman" w:hAnsi="Times New Roman" w:cs="Times New Roman"/>
        </w:rPr>
        <w:t>.</w:t>
      </w:r>
    </w:p>
    <w:p w:rsidR="00897E3E" w:rsidRPr="00F6281F" w:rsidRDefault="00897E3E" w:rsidP="008D1E92">
      <w:pPr>
        <w:tabs>
          <w:tab w:val="left" w:pos="907"/>
        </w:tabs>
        <w:spacing w:before="120" w:after="0" w:line="240" w:lineRule="auto"/>
        <w:ind w:firstLine="432"/>
        <w:jc w:val="both"/>
        <w:rPr>
          <w:rFonts w:ascii="Times New Roman" w:hAnsi="Times New Roman" w:cs="Times New Roman"/>
        </w:rPr>
      </w:pPr>
      <w:r w:rsidRPr="00F6281F">
        <w:rPr>
          <w:rFonts w:ascii="Times New Roman" w:hAnsi="Times New Roman" w:cs="Times New Roman"/>
          <w:b/>
          <w:smallCaps/>
        </w:rPr>
        <w:t>16.</w:t>
      </w:r>
      <w:r w:rsidR="006738A9" w:rsidRPr="00F6281F">
        <w:rPr>
          <w:rFonts w:ascii="Times New Roman" w:hAnsi="Times New Roman" w:cs="Times New Roman"/>
          <w:b/>
          <w:smallCaps/>
        </w:rPr>
        <w:tab/>
      </w:r>
      <w:r w:rsidRPr="00F6281F">
        <w:rPr>
          <w:rFonts w:ascii="Times New Roman" w:hAnsi="Times New Roman" w:cs="Times New Roman"/>
        </w:rPr>
        <w:t>Section 77 of the Principal Act is repealed and the following section inserted in its stead:—</w:t>
      </w:r>
    </w:p>
    <w:p w:rsidR="008D1E92" w:rsidRPr="00F6281F" w:rsidRDefault="008D1E92" w:rsidP="008D1E92">
      <w:pPr>
        <w:spacing w:before="120" w:after="60" w:line="240" w:lineRule="auto"/>
        <w:rPr>
          <w:rFonts w:ascii="Times New Roman" w:hAnsi="Times New Roman" w:cs="Times New Roman"/>
          <w:sz w:val="20"/>
        </w:rPr>
      </w:pPr>
      <w:r w:rsidRPr="00F6281F">
        <w:rPr>
          <w:rFonts w:ascii="Times New Roman" w:hAnsi="Times New Roman" w:cs="Times New Roman"/>
          <w:b/>
          <w:sz w:val="20"/>
        </w:rPr>
        <w:t>Acceptance and delivery facilities, &amp;c.</w:t>
      </w:r>
    </w:p>
    <w:p w:rsidR="00897E3E" w:rsidRPr="00F6281F" w:rsidRDefault="00360569" w:rsidP="00D83E8D">
      <w:pPr>
        <w:tabs>
          <w:tab w:val="left" w:pos="990"/>
        </w:tabs>
        <w:spacing w:before="60" w:after="0" w:line="240" w:lineRule="auto"/>
        <w:ind w:firstLine="432"/>
        <w:jc w:val="both"/>
        <w:rPr>
          <w:rFonts w:ascii="Times New Roman" w:hAnsi="Times New Roman" w:cs="Times New Roman"/>
        </w:rPr>
      </w:pPr>
      <w:r w:rsidRPr="00F6281F">
        <w:rPr>
          <w:rFonts w:ascii="Times New Roman" w:hAnsi="Times New Roman" w:cs="Times New Roman"/>
        </w:rPr>
        <w:t>“</w:t>
      </w:r>
      <w:r w:rsidR="00897E3E" w:rsidRPr="00F6281F">
        <w:rPr>
          <w:rFonts w:ascii="Times New Roman" w:hAnsi="Times New Roman" w:cs="Times New Roman"/>
        </w:rPr>
        <w:t>77.—(1.)</w:t>
      </w:r>
      <w:r w:rsidR="00D83E8D" w:rsidRPr="00F6281F">
        <w:rPr>
          <w:rFonts w:ascii="Times New Roman" w:hAnsi="Times New Roman" w:cs="Times New Roman"/>
        </w:rPr>
        <w:tab/>
      </w:r>
      <w:r w:rsidR="00897E3E" w:rsidRPr="00F6281F">
        <w:rPr>
          <w:rFonts w:ascii="Times New Roman" w:hAnsi="Times New Roman" w:cs="Times New Roman"/>
        </w:rPr>
        <w:t xml:space="preserve">The Commission is entitled, subject to the </w:t>
      </w:r>
      <w:r w:rsidR="00897E3E" w:rsidRPr="00F6281F">
        <w:rPr>
          <w:rFonts w:ascii="Times New Roman" w:hAnsi="Times New Roman" w:cs="Times New Roman"/>
          <w:i/>
        </w:rPr>
        <w:t xml:space="preserve">Post and Telegraph Act </w:t>
      </w:r>
      <w:r w:rsidR="00897E3E" w:rsidRPr="00F6281F">
        <w:rPr>
          <w:rFonts w:ascii="Times New Roman" w:hAnsi="Times New Roman" w:cs="Times New Roman"/>
        </w:rPr>
        <w:t xml:space="preserve">1901-1966, to accept from and deliver to the public through its own offices and agencies overseas messages intended for transmission or received for delivery through its cable and radiotelegraph services, and to relay those messages from one part of Australia to another either through its cable and radiotelegraph stations or through its land-line </w:t>
      </w:r>
      <w:proofErr w:type="spellStart"/>
      <w:r w:rsidR="00897E3E" w:rsidRPr="00F6281F">
        <w:rPr>
          <w:rFonts w:ascii="Times New Roman" w:hAnsi="Times New Roman" w:cs="Times New Roman"/>
        </w:rPr>
        <w:t>connexions</w:t>
      </w:r>
      <w:proofErr w:type="spellEnd"/>
      <w:r w:rsidR="00897E3E" w:rsidRPr="00F6281F">
        <w:rPr>
          <w:rFonts w:ascii="Times New Roman" w:hAnsi="Times New Roman" w:cs="Times New Roman"/>
        </w:rPr>
        <w:t xml:space="preserve"> or, where necessary, to a ship at sea.</w:t>
      </w:r>
    </w:p>
    <w:p w:rsidR="00897E3E" w:rsidRPr="00F6281F" w:rsidRDefault="00360569" w:rsidP="002500BF">
      <w:pPr>
        <w:tabs>
          <w:tab w:val="left" w:pos="990"/>
        </w:tabs>
        <w:spacing w:before="120" w:after="0" w:line="240" w:lineRule="auto"/>
        <w:ind w:firstLine="432"/>
        <w:jc w:val="both"/>
        <w:rPr>
          <w:rFonts w:ascii="Times New Roman" w:hAnsi="Times New Roman" w:cs="Times New Roman"/>
        </w:rPr>
      </w:pPr>
      <w:r w:rsidRPr="00F6281F">
        <w:rPr>
          <w:rFonts w:ascii="Times New Roman" w:hAnsi="Times New Roman" w:cs="Times New Roman"/>
        </w:rPr>
        <w:t>“</w:t>
      </w:r>
      <w:r w:rsidR="00897E3E" w:rsidRPr="00F6281F">
        <w:rPr>
          <w:rFonts w:ascii="Times New Roman" w:hAnsi="Times New Roman" w:cs="Times New Roman"/>
        </w:rPr>
        <w:t>(2.)</w:t>
      </w:r>
      <w:r w:rsidR="001D7898" w:rsidRPr="00F6281F">
        <w:rPr>
          <w:rFonts w:ascii="Times New Roman" w:hAnsi="Times New Roman" w:cs="Times New Roman"/>
        </w:rPr>
        <w:tab/>
      </w:r>
      <w:r w:rsidR="00897E3E" w:rsidRPr="00F6281F">
        <w:rPr>
          <w:rFonts w:ascii="Times New Roman" w:hAnsi="Times New Roman" w:cs="Times New Roman"/>
        </w:rPr>
        <w:t>Except as provided by or under this Act, the Commission shall not transmit or receive messages lodged in the Commonwealth for delivery in the Commonwealth or lodged in a Territory of the Commonwealth for delivery in that Territory.</w:t>
      </w:r>
    </w:p>
    <w:p w:rsidR="00897E3E" w:rsidRPr="00F6281F" w:rsidRDefault="00360569" w:rsidP="008234E5">
      <w:pPr>
        <w:tabs>
          <w:tab w:val="left" w:pos="990"/>
        </w:tabs>
        <w:spacing w:before="120" w:after="0" w:line="240" w:lineRule="auto"/>
        <w:ind w:firstLine="432"/>
        <w:jc w:val="both"/>
        <w:rPr>
          <w:rFonts w:ascii="Times New Roman" w:hAnsi="Times New Roman" w:cs="Times New Roman"/>
        </w:rPr>
      </w:pPr>
      <w:r w:rsidRPr="00F6281F">
        <w:rPr>
          <w:rFonts w:ascii="Times New Roman" w:hAnsi="Times New Roman" w:cs="Times New Roman"/>
        </w:rPr>
        <w:t>“</w:t>
      </w:r>
      <w:r w:rsidR="00897E3E" w:rsidRPr="00F6281F">
        <w:rPr>
          <w:rFonts w:ascii="Times New Roman" w:hAnsi="Times New Roman" w:cs="Times New Roman"/>
        </w:rPr>
        <w:t>(3.)</w:t>
      </w:r>
      <w:r w:rsidR="001D7898" w:rsidRPr="00F6281F">
        <w:rPr>
          <w:rFonts w:ascii="Times New Roman" w:hAnsi="Times New Roman" w:cs="Times New Roman"/>
        </w:rPr>
        <w:tab/>
      </w:r>
      <w:r w:rsidR="00897E3E" w:rsidRPr="00F6281F">
        <w:rPr>
          <w:rFonts w:ascii="Times New Roman" w:hAnsi="Times New Roman" w:cs="Times New Roman"/>
        </w:rPr>
        <w:t xml:space="preserve">The Commission is entitled either through its cable and radiotelegraph stations or through its land-line </w:t>
      </w:r>
      <w:proofErr w:type="spellStart"/>
      <w:r w:rsidR="00897E3E" w:rsidRPr="00F6281F">
        <w:rPr>
          <w:rFonts w:ascii="Times New Roman" w:hAnsi="Times New Roman" w:cs="Times New Roman"/>
        </w:rPr>
        <w:t>connexions</w:t>
      </w:r>
      <w:proofErr w:type="spellEnd"/>
      <w:r w:rsidR="00897E3E" w:rsidRPr="00F6281F">
        <w:rPr>
          <w:rFonts w:ascii="Times New Roman" w:hAnsi="Times New Roman" w:cs="Times New Roman"/>
        </w:rPr>
        <w:t xml:space="preserve"> to transmit or receive service messages within Australia.</w:t>
      </w:r>
    </w:p>
    <w:p w:rsidR="00897E3E" w:rsidRPr="00F6281F" w:rsidRDefault="00360569" w:rsidP="008234E5">
      <w:pPr>
        <w:tabs>
          <w:tab w:val="left" w:pos="990"/>
        </w:tabs>
        <w:spacing w:before="120" w:after="0" w:line="240" w:lineRule="auto"/>
        <w:ind w:firstLine="432"/>
        <w:jc w:val="both"/>
        <w:rPr>
          <w:rFonts w:ascii="Times New Roman" w:hAnsi="Times New Roman" w:cs="Times New Roman"/>
        </w:rPr>
      </w:pPr>
      <w:r w:rsidRPr="00F6281F">
        <w:rPr>
          <w:rFonts w:ascii="Times New Roman" w:hAnsi="Times New Roman" w:cs="Times New Roman"/>
        </w:rPr>
        <w:t>“</w:t>
      </w:r>
      <w:r w:rsidR="00897E3E" w:rsidRPr="00F6281F">
        <w:rPr>
          <w:rFonts w:ascii="Times New Roman" w:hAnsi="Times New Roman" w:cs="Times New Roman"/>
        </w:rPr>
        <w:t>(4.)</w:t>
      </w:r>
      <w:r w:rsidR="001D7898" w:rsidRPr="00F6281F">
        <w:rPr>
          <w:rFonts w:ascii="Times New Roman" w:hAnsi="Times New Roman" w:cs="Times New Roman"/>
        </w:rPr>
        <w:tab/>
      </w:r>
      <w:r w:rsidR="00897E3E" w:rsidRPr="00F6281F">
        <w:rPr>
          <w:rFonts w:ascii="Times New Roman" w:hAnsi="Times New Roman" w:cs="Times New Roman"/>
        </w:rPr>
        <w:t>The Commission is entitled to have its service messages transmitted by telegram by the Postmaster-General free of charge.</w:t>
      </w:r>
    </w:p>
    <w:p w:rsidR="00897E3E" w:rsidRPr="00F6281F" w:rsidRDefault="00360569" w:rsidP="008234E5">
      <w:pPr>
        <w:tabs>
          <w:tab w:val="left" w:pos="990"/>
        </w:tabs>
        <w:spacing w:before="120" w:after="0" w:line="240" w:lineRule="auto"/>
        <w:ind w:firstLine="432"/>
        <w:jc w:val="both"/>
        <w:rPr>
          <w:rFonts w:ascii="Times New Roman" w:hAnsi="Times New Roman" w:cs="Times New Roman"/>
        </w:rPr>
      </w:pPr>
      <w:r w:rsidRPr="00F6281F">
        <w:rPr>
          <w:rFonts w:ascii="Times New Roman" w:hAnsi="Times New Roman" w:cs="Times New Roman"/>
        </w:rPr>
        <w:t>“</w:t>
      </w:r>
      <w:r w:rsidR="00897E3E" w:rsidRPr="00F6281F">
        <w:rPr>
          <w:rFonts w:ascii="Times New Roman" w:hAnsi="Times New Roman" w:cs="Times New Roman"/>
        </w:rPr>
        <w:t>(5.)</w:t>
      </w:r>
      <w:r w:rsidR="001D7898" w:rsidRPr="00F6281F">
        <w:rPr>
          <w:rFonts w:ascii="Times New Roman" w:hAnsi="Times New Roman" w:cs="Times New Roman"/>
        </w:rPr>
        <w:tab/>
      </w:r>
      <w:r w:rsidR="00897E3E" w:rsidRPr="00F6281F">
        <w:rPr>
          <w:rFonts w:ascii="Times New Roman" w:hAnsi="Times New Roman" w:cs="Times New Roman"/>
        </w:rPr>
        <w:t>Where the Director-General of Posts and Telegraphs requests the Commission to do so by reason of an interruption to services under the control of the Postmaster-General</w:t>
      </w:r>
      <w:r w:rsidRPr="00F6281F">
        <w:rPr>
          <w:rFonts w:ascii="Times New Roman" w:hAnsi="Times New Roman" w:cs="Times New Roman"/>
        </w:rPr>
        <w:t>’</w:t>
      </w:r>
      <w:r w:rsidR="00897E3E" w:rsidRPr="00F6281F">
        <w:rPr>
          <w:rFonts w:ascii="Times New Roman" w:hAnsi="Times New Roman" w:cs="Times New Roman"/>
        </w:rPr>
        <w:t>s Department, the Commission shall transmit telegrams from or receive telegrams at stations operated by the Commission, subject to payment of reasonable charges to the Commission by the Commonwealth.</w:t>
      </w:r>
    </w:p>
    <w:p w:rsidR="00897E3E" w:rsidRPr="00F6281F" w:rsidRDefault="00360569" w:rsidP="008234E5">
      <w:pPr>
        <w:tabs>
          <w:tab w:val="left" w:pos="990"/>
        </w:tabs>
        <w:spacing w:before="120" w:after="0" w:line="240" w:lineRule="auto"/>
        <w:ind w:firstLine="432"/>
        <w:jc w:val="both"/>
        <w:rPr>
          <w:rFonts w:ascii="Times New Roman" w:hAnsi="Times New Roman" w:cs="Times New Roman"/>
        </w:rPr>
      </w:pPr>
      <w:r w:rsidRPr="00F6281F">
        <w:rPr>
          <w:rFonts w:ascii="Times New Roman" w:hAnsi="Times New Roman" w:cs="Times New Roman"/>
        </w:rPr>
        <w:t>“</w:t>
      </w:r>
      <w:r w:rsidR="00897E3E" w:rsidRPr="00F6281F">
        <w:rPr>
          <w:rFonts w:ascii="Times New Roman" w:hAnsi="Times New Roman" w:cs="Times New Roman"/>
        </w:rPr>
        <w:t>(6.)</w:t>
      </w:r>
      <w:r w:rsidR="001D7898" w:rsidRPr="00F6281F">
        <w:rPr>
          <w:rFonts w:ascii="Times New Roman" w:hAnsi="Times New Roman" w:cs="Times New Roman"/>
        </w:rPr>
        <w:tab/>
      </w:r>
      <w:r w:rsidR="00897E3E" w:rsidRPr="00F6281F">
        <w:rPr>
          <w:rFonts w:ascii="Times New Roman" w:hAnsi="Times New Roman" w:cs="Times New Roman"/>
        </w:rPr>
        <w:t xml:space="preserve">In this section, </w:t>
      </w:r>
      <w:r w:rsidRPr="00F6281F">
        <w:rPr>
          <w:rFonts w:ascii="Times New Roman" w:hAnsi="Times New Roman" w:cs="Times New Roman"/>
        </w:rPr>
        <w:t>‘</w:t>
      </w:r>
      <w:r w:rsidR="00897E3E" w:rsidRPr="00F6281F">
        <w:rPr>
          <w:rFonts w:ascii="Times New Roman" w:hAnsi="Times New Roman" w:cs="Times New Roman"/>
        </w:rPr>
        <w:t>service messages</w:t>
      </w:r>
      <w:r w:rsidRPr="00F6281F">
        <w:rPr>
          <w:rFonts w:ascii="Times New Roman" w:hAnsi="Times New Roman" w:cs="Times New Roman"/>
        </w:rPr>
        <w:t>’</w:t>
      </w:r>
      <w:r w:rsidR="00897E3E" w:rsidRPr="00F6281F">
        <w:rPr>
          <w:rFonts w:ascii="Times New Roman" w:hAnsi="Times New Roman" w:cs="Times New Roman"/>
        </w:rPr>
        <w:t xml:space="preserve"> means messages relating to international public telecommunications.</w:t>
      </w:r>
      <w:r w:rsidRPr="00F6281F">
        <w:rPr>
          <w:rFonts w:ascii="Times New Roman" w:hAnsi="Times New Roman" w:cs="Times New Roman"/>
        </w:rPr>
        <w:t>”</w:t>
      </w:r>
      <w:r w:rsidR="00897E3E" w:rsidRPr="00F6281F">
        <w:rPr>
          <w:rFonts w:ascii="Times New Roman" w:hAnsi="Times New Roman" w:cs="Times New Roman"/>
        </w:rPr>
        <w:t>.</w:t>
      </w:r>
    </w:p>
    <w:sectPr w:rsidR="00897E3E" w:rsidRPr="00F6281F" w:rsidSect="000C592C">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14B" w:rsidRDefault="00DE314B" w:rsidP="000C592C">
      <w:pPr>
        <w:spacing w:after="0" w:line="240" w:lineRule="auto"/>
      </w:pPr>
      <w:r>
        <w:separator/>
      </w:r>
    </w:p>
  </w:endnote>
  <w:endnote w:type="continuationSeparator" w:id="0">
    <w:p w:rsidR="00DE314B" w:rsidRDefault="00DE314B" w:rsidP="000C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14B" w:rsidRDefault="00DE314B" w:rsidP="000C592C">
      <w:pPr>
        <w:spacing w:after="0" w:line="240" w:lineRule="auto"/>
      </w:pPr>
      <w:r>
        <w:separator/>
      </w:r>
    </w:p>
  </w:footnote>
  <w:footnote w:type="continuationSeparator" w:id="0">
    <w:p w:rsidR="00DE314B" w:rsidRDefault="00DE314B" w:rsidP="000C5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92C" w:rsidRPr="000C592C" w:rsidRDefault="000C592C" w:rsidP="00BB43FE">
    <w:pPr>
      <w:tabs>
        <w:tab w:val="left" w:pos="3600"/>
        <w:tab w:val="left" w:pos="8460"/>
      </w:tabs>
      <w:spacing w:after="0" w:line="240" w:lineRule="auto"/>
      <w:rPr>
        <w:rFonts w:ascii="Times New Roman" w:hAnsi="Times New Roman"/>
        <w:sz w:val="20"/>
      </w:rPr>
    </w:pPr>
    <w:r w:rsidRPr="000C592C">
      <w:rPr>
        <w:rFonts w:ascii="Times New Roman" w:hAnsi="Times New Roman"/>
        <w:sz w:val="20"/>
      </w:rPr>
      <w:t>1968</w:t>
    </w:r>
    <w:r>
      <w:rPr>
        <w:rFonts w:ascii="Times New Roman" w:hAnsi="Times New Roman"/>
        <w:sz w:val="20"/>
      </w:rPr>
      <w:tab/>
    </w:r>
    <w:r w:rsidRPr="000C592C">
      <w:rPr>
        <w:rFonts w:ascii="Times New Roman" w:hAnsi="Times New Roman"/>
        <w:i/>
        <w:sz w:val="20"/>
      </w:rPr>
      <w:t>Overseas Telecommunications</w:t>
    </w:r>
    <w:r>
      <w:rPr>
        <w:rFonts w:ascii="Times New Roman" w:hAnsi="Times New Roman"/>
        <w:i/>
        <w:sz w:val="20"/>
      </w:rPr>
      <w:tab/>
    </w:r>
    <w:r w:rsidRPr="000C592C">
      <w:rPr>
        <w:rFonts w:ascii="Times New Roman" w:hAnsi="Times New Roman"/>
        <w:sz w:val="20"/>
      </w:rPr>
      <w:t>No. 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92C" w:rsidRPr="000C592C" w:rsidRDefault="000C592C" w:rsidP="00BB43FE">
    <w:pPr>
      <w:tabs>
        <w:tab w:val="left" w:pos="3600"/>
        <w:tab w:val="left" w:pos="8550"/>
      </w:tabs>
      <w:spacing w:after="0" w:line="240" w:lineRule="auto"/>
      <w:rPr>
        <w:rFonts w:ascii="Times New Roman" w:hAnsi="Times New Roman"/>
        <w:sz w:val="20"/>
      </w:rPr>
    </w:pPr>
    <w:r w:rsidRPr="000C592C">
      <w:rPr>
        <w:rFonts w:ascii="Times New Roman" w:hAnsi="Times New Roman"/>
        <w:sz w:val="20"/>
      </w:rPr>
      <w:t>No. 31</w:t>
    </w:r>
    <w:r>
      <w:rPr>
        <w:rFonts w:ascii="Times New Roman" w:hAnsi="Times New Roman"/>
        <w:sz w:val="20"/>
      </w:rPr>
      <w:tab/>
    </w:r>
    <w:r w:rsidRPr="000C592C">
      <w:rPr>
        <w:rFonts w:ascii="Times New Roman" w:hAnsi="Times New Roman"/>
        <w:i/>
        <w:sz w:val="20"/>
      </w:rPr>
      <w:t>Overseas Telecommunications</w:t>
    </w:r>
    <w:r>
      <w:rPr>
        <w:rFonts w:ascii="Times New Roman" w:hAnsi="Times New Roman"/>
        <w:i/>
        <w:sz w:val="20"/>
      </w:rPr>
      <w:tab/>
    </w:r>
    <w:r w:rsidRPr="000C592C">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660D89"/>
    <w:rsid w:val="00017C5C"/>
    <w:rsid w:val="0002101F"/>
    <w:rsid w:val="000625FE"/>
    <w:rsid w:val="00062B6B"/>
    <w:rsid w:val="00074497"/>
    <w:rsid w:val="00077F2A"/>
    <w:rsid w:val="0008293C"/>
    <w:rsid w:val="000C592C"/>
    <w:rsid w:val="00153372"/>
    <w:rsid w:val="00172021"/>
    <w:rsid w:val="001D7898"/>
    <w:rsid w:val="001E2477"/>
    <w:rsid w:val="00200F37"/>
    <w:rsid w:val="002234A2"/>
    <w:rsid w:val="00231218"/>
    <w:rsid w:val="002500BF"/>
    <w:rsid w:val="00266C8F"/>
    <w:rsid w:val="00275EAC"/>
    <w:rsid w:val="002B6D80"/>
    <w:rsid w:val="002E5850"/>
    <w:rsid w:val="00340D64"/>
    <w:rsid w:val="00360569"/>
    <w:rsid w:val="00372CCD"/>
    <w:rsid w:val="003F0CD7"/>
    <w:rsid w:val="003F1E9F"/>
    <w:rsid w:val="00433495"/>
    <w:rsid w:val="004B66A8"/>
    <w:rsid w:val="004F15FA"/>
    <w:rsid w:val="00503D2F"/>
    <w:rsid w:val="005151FA"/>
    <w:rsid w:val="00515942"/>
    <w:rsid w:val="00540F73"/>
    <w:rsid w:val="00566E2D"/>
    <w:rsid w:val="005A4CF1"/>
    <w:rsid w:val="00617CD6"/>
    <w:rsid w:val="00660D89"/>
    <w:rsid w:val="006738A9"/>
    <w:rsid w:val="00711C0B"/>
    <w:rsid w:val="007C3470"/>
    <w:rsid w:val="007F381B"/>
    <w:rsid w:val="008234E5"/>
    <w:rsid w:val="00897E3E"/>
    <w:rsid w:val="008D1E92"/>
    <w:rsid w:val="00952D6C"/>
    <w:rsid w:val="00984D5A"/>
    <w:rsid w:val="00986F84"/>
    <w:rsid w:val="00A967C5"/>
    <w:rsid w:val="00AF33DA"/>
    <w:rsid w:val="00B62CC2"/>
    <w:rsid w:val="00BB43FE"/>
    <w:rsid w:val="00BE1E10"/>
    <w:rsid w:val="00C75964"/>
    <w:rsid w:val="00C9093E"/>
    <w:rsid w:val="00D52664"/>
    <w:rsid w:val="00D758C4"/>
    <w:rsid w:val="00D779F4"/>
    <w:rsid w:val="00D83E8D"/>
    <w:rsid w:val="00D90675"/>
    <w:rsid w:val="00DB0C24"/>
    <w:rsid w:val="00DE314B"/>
    <w:rsid w:val="00E31213"/>
    <w:rsid w:val="00EA0D45"/>
    <w:rsid w:val="00EE7701"/>
    <w:rsid w:val="00F03687"/>
    <w:rsid w:val="00F6281F"/>
    <w:rsid w:val="00F7703C"/>
    <w:rsid w:val="00F868D5"/>
    <w:rsid w:val="00FB3289"/>
    <w:rsid w:val="00FE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60D8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60D8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60D8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60D89"/>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660D89"/>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660D89"/>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660D89"/>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660D89"/>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660D89"/>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660D89"/>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660D89"/>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660D89"/>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660D89"/>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660D89"/>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660D89"/>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660D89"/>
    <w:rPr>
      <w:rFonts w:ascii="Times New Roman" w:eastAsia="Times New Roman" w:hAnsi="Times New Roman" w:cs="Times New Roman"/>
      <w:b/>
      <w:bCs/>
      <w:i w:val="0"/>
      <w:iCs w:val="0"/>
      <w:smallCaps/>
      <w:sz w:val="20"/>
      <w:szCs w:val="20"/>
    </w:rPr>
  </w:style>
  <w:style w:type="character" w:customStyle="1" w:styleId="CharStyle36">
    <w:name w:val="CharStyle36"/>
    <w:basedOn w:val="DefaultParagraphFont"/>
    <w:rsid w:val="00660D89"/>
    <w:rPr>
      <w:rFonts w:ascii="Times New Roman" w:eastAsia="Times New Roman" w:hAnsi="Times New Roman" w:cs="Times New Roman"/>
      <w:b/>
      <w:bCs/>
      <w:i w:val="0"/>
      <w:iCs w:val="0"/>
      <w:smallCaps w:val="0"/>
      <w:sz w:val="14"/>
      <w:szCs w:val="14"/>
    </w:rPr>
  </w:style>
  <w:style w:type="character" w:customStyle="1" w:styleId="CharStyle49">
    <w:name w:val="CharStyle49"/>
    <w:basedOn w:val="DefaultParagraphFont"/>
    <w:rsid w:val="00660D89"/>
    <w:rPr>
      <w:rFonts w:ascii="Times New Roman" w:eastAsia="Times New Roman" w:hAnsi="Times New Roman" w:cs="Times New Roman"/>
      <w:b w:val="0"/>
      <w:bCs w:val="0"/>
      <w:i w:val="0"/>
      <w:iCs w:val="0"/>
      <w:smallCaps w:val="0"/>
      <w:sz w:val="20"/>
      <w:szCs w:val="20"/>
    </w:rPr>
  </w:style>
  <w:style w:type="character" w:customStyle="1" w:styleId="CharStyle115">
    <w:name w:val="CharStyle115"/>
    <w:basedOn w:val="DefaultParagraphFont"/>
    <w:rsid w:val="00660D89"/>
    <w:rPr>
      <w:rFonts w:ascii="Times New Roman" w:eastAsia="Times New Roman" w:hAnsi="Times New Roman" w:cs="Times New Roman"/>
      <w:b/>
      <w:bCs/>
      <w:i/>
      <w:iCs/>
      <w:smallCaps w:val="0"/>
      <w:sz w:val="24"/>
      <w:szCs w:val="24"/>
    </w:rPr>
  </w:style>
  <w:style w:type="character" w:customStyle="1" w:styleId="CharStyle138">
    <w:name w:val="CharStyle138"/>
    <w:basedOn w:val="DefaultParagraphFont"/>
    <w:rsid w:val="00660D89"/>
    <w:rPr>
      <w:rFonts w:ascii="Times New Roman" w:eastAsia="Times New Roman" w:hAnsi="Times New Roman" w:cs="Times New Roman"/>
      <w:b w:val="0"/>
      <w:bCs w:val="0"/>
      <w:i/>
      <w:iCs/>
      <w:smallCaps w:val="0"/>
      <w:sz w:val="20"/>
      <w:szCs w:val="20"/>
    </w:rPr>
  </w:style>
  <w:style w:type="character" w:customStyle="1" w:styleId="CharStyle147">
    <w:name w:val="CharStyle147"/>
    <w:basedOn w:val="DefaultParagraphFont"/>
    <w:rsid w:val="00660D89"/>
    <w:rPr>
      <w:rFonts w:ascii="Times New Roman" w:eastAsia="Times New Roman" w:hAnsi="Times New Roman" w:cs="Times New Roman"/>
      <w:b/>
      <w:bCs/>
      <w:i/>
      <w:iCs/>
      <w:smallCaps w:val="0"/>
      <w:sz w:val="24"/>
      <w:szCs w:val="24"/>
    </w:rPr>
  </w:style>
  <w:style w:type="character" w:customStyle="1" w:styleId="CharStyle212">
    <w:name w:val="CharStyle212"/>
    <w:basedOn w:val="DefaultParagraphFont"/>
    <w:rsid w:val="00660D89"/>
    <w:rPr>
      <w:rFonts w:ascii="Sylfaen" w:eastAsia="Sylfaen" w:hAnsi="Sylfaen" w:cs="Sylfaen"/>
      <w:b/>
      <w:bCs/>
      <w:i w:val="0"/>
      <w:iCs w:val="0"/>
      <w:smallCaps w:val="0"/>
      <w:sz w:val="50"/>
      <w:szCs w:val="50"/>
    </w:rPr>
  </w:style>
  <w:style w:type="character" w:customStyle="1" w:styleId="CharStyle220">
    <w:name w:val="CharStyle220"/>
    <w:basedOn w:val="DefaultParagraphFont"/>
    <w:rsid w:val="00660D89"/>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0C5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92C"/>
  </w:style>
  <w:style w:type="paragraph" w:styleId="Footer">
    <w:name w:val="footer"/>
    <w:basedOn w:val="Normal"/>
    <w:link w:val="FooterChar"/>
    <w:uiPriority w:val="99"/>
    <w:semiHidden/>
    <w:unhideWhenUsed/>
    <w:rsid w:val="000C59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59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112</cp:revision>
  <dcterms:created xsi:type="dcterms:W3CDTF">2017-05-03T10:31:00Z</dcterms:created>
  <dcterms:modified xsi:type="dcterms:W3CDTF">2019-01-17T03:31:00Z</dcterms:modified>
</cp:coreProperties>
</file>