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503" w:rsidRPr="00474CE9" w:rsidRDefault="00623A43" w:rsidP="00474CE9">
      <w:pPr>
        <w:spacing w:after="240" w:line="240" w:lineRule="auto"/>
        <w:jc w:val="center"/>
        <w:rPr>
          <w:rFonts w:ascii="Times New Roman" w:hAnsi="Times New Roman" w:cs="Times New Roman"/>
          <w:b/>
          <w:sz w:val="36"/>
        </w:rPr>
      </w:pPr>
      <w:r w:rsidRPr="00474CE9">
        <w:rPr>
          <w:rFonts w:ascii="Times New Roman" w:hAnsi="Times New Roman" w:cs="Times New Roman"/>
          <w:b/>
          <w:sz w:val="36"/>
        </w:rPr>
        <w:t>Aged Persons Homes</w:t>
      </w:r>
    </w:p>
    <w:p w:rsidR="00243503" w:rsidRPr="00474CE9" w:rsidRDefault="00623A43" w:rsidP="00474CE9">
      <w:pPr>
        <w:spacing w:after="120" w:line="240" w:lineRule="auto"/>
        <w:jc w:val="center"/>
        <w:rPr>
          <w:rFonts w:ascii="Times New Roman" w:hAnsi="Times New Roman" w:cs="Times New Roman"/>
          <w:b/>
          <w:sz w:val="28"/>
        </w:rPr>
      </w:pPr>
      <w:r w:rsidRPr="00474CE9">
        <w:rPr>
          <w:rFonts w:ascii="Times New Roman" w:hAnsi="Times New Roman" w:cs="Times New Roman"/>
          <w:b/>
          <w:sz w:val="28"/>
        </w:rPr>
        <w:t>No. 83 of 1967</w:t>
      </w:r>
    </w:p>
    <w:p w:rsidR="00243503" w:rsidRPr="00474CE9" w:rsidRDefault="00243503" w:rsidP="00474CE9">
      <w:pPr>
        <w:spacing w:after="120" w:line="240" w:lineRule="auto"/>
        <w:jc w:val="center"/>
        <w:rPr>
          <w:rFonts w:ascii="Times New Roman" w:hAnsi="Times New Roman"/>
          <w:sz w:val="26"/>
        </w:rPr>
      </w:pPr>
      <w:r w:rsidRPr="00474CE9">
        <w:rPr>
          <w:rFonts w:ascii="Times New Roman" w:hAnsi="Times New Roman"/>
          <w:sz w:val="26"/>
        </w:rPr>
        <w:t xml:space="preserve">An Act to amend the </w:t>
      </w:r>
      <w:r w:rsidR="00623A43" w:rsidRPr="00474CE9">
        <w:rPr>
          <w:rFonts w:ascii="Times New Roman" w:hAnsi="Times New Roman"/>
          <w:i/>
          <w:sz w:val="26"/>
        </w:rPr>
        <w:t xml:space="preserve">Aged Persons Homes Act </w:t>
      </w:r>
      <w:r w:rsidRPr="00474CE9">
        <w:rPr>
          <w:rFonts w:ascii="Times New Roman" w:hAnsi="Times New Roman"/>
          <w:sz w:val="26"/>
        </w:rPr>
        <w:t>1954</w:t>
      </w:r>
      <w:r w:rsidR="00CF67C2" w:rsidRPr="00474CE9">
        <w:rPr>
          <w:rFonts w:ascii="Times New Roman" w:hAnsi="Times New Roman"/>
          <w:sz w:val="26"/>
        </w:rPr>
        <w:t>–</w:t>
      </w:r>
      <w:r w:rsidRPr="00474CE9">
        <w:rPr>
          <w:rFonts w:ascii="Times New Roman" w:hAnsi="Times New Roman"/>
          <w:sz w:val="26"/>
        </w:rPr>
        <w:t>1957.</w:t>
      </w:r>
    </w:p>
    <w:p w:rsidR="00243503" w:rsidRPr="00E92B1C" w:rsidRDefault="00243503" w:rsidP="00474CE9">
      <w:pPr>
        <w:spacing w:after="120" w:line="240" w:lineRule="auto"/>
        <w:jc w:val="right"/>
        <w:rPr>
          <w:rFonts w:ascii="Times New Roman" w:hAnsi="Times New Roman"/>
          <w:sz w:val="26"/>
        </w:rPr>
      </w:pPr>
      <w:r w:rsidRPr="00E92B1C">
        <w:rPr>
          <w:rFonts w:ascii="Times New Roman" w:hAnsi="Times New Roman"/>
          <w:sz w:val="26"/>
        </w:rPr>
        <w:t>[</w:t>
      </w:r>
      <w:r w:rsidR="00623A43" w:rsidRPr="00E92B1C">
        <w:rPr>
          <w:rFonts w:ascii="Times New Roman" w:hAnsi="Times New Roman"/>
          <w:sz w:val="26"/>
        </w:rPr>
        <w:t>Assented to 8 November 1967]</w:t>
      </w:r>
    </w:p>
    <w:p w:rsidR="00243503" w:rsidRPr="00E92B1C" w:rsidRDefault="00243503" w:rsidP="00F55F15">
      <w:pPr>
        <w:spacing w:after="0" w:line="240" w:lineRule="auto"/>
        <w:jc w:val="both"/>
        <w:rPr>
          <w:rFonts w:ascii="Times New Roman" w:hAnsi="Times New Roman"/>
        </w:rPr>
      </w:pPr>
      <w:r w:rsidRPr="00E92B1C">
        <w:rPr>
          <w:rFonts w:ascii="Times New Roman" w:hAnsi="Times New Roman"/>
        </w:rPr>
        <w:t>BE it enacted by the Queen</w:t>
      </w:r>
      <w:r w:rsidR="009236FD" w:rsidRPr="00E92B1C">
        <w:rPr>
          <w:rFonts w:ascii="Times New Roman" w:hAnsi="Times New Roman"/>
        </w:rPr>
        <w:t>’</w:t>
      </w:r>
      <w:r w:rsidRPr="00E92B1C">
        <w:rPr>
          <w:rFonts w:ascii="Times New Roman" w:hAnsi="Times New Roman"/>
        </w:rPr>
        <w:t>s Most Excellent Majesty, the Senate, and the House of Representatives of the Commonwealth of Australia, as follows:—</w:t>
      </w:r>
    </w:p>
    <w:p w:rsidR="00243503" w:rsidRPr="00F55F15" w:rsidRDefault="00623A43" w:rsidP="00F55F15">
      <w:pPr>
        <w:spacing w:before="120" w:after="60" w:line="240" w:lineRule="auto"/>
        <w:rPr>
          <w:rFonts w:ascii="Times New Roman" w:hAnsi="Times New Roman" w:cs="Times New Roman"/>
          <w:b/>
          <w:sz w:val="20"/>
        </w:rPr>
      </w:pPr>
      <w:r w:rsidRPr="00F55F15">
        <w:rPr>
          <w:rFonts w:ascii="Times New Roman" w:hAnsi="Times New Roman" w:cs="Times New Roman"/>
          <w:b/>
          <w:sz w:val="20"/>
        </w:rPr>
        <w:t>Short title and citation.</w:t>
      </w:r>
    </w:p>
    <w:p w:rsidR="00243503" w:rsidRPr="00BF349E" w:rsidRDefault="00623A43" w:rsidP="00474CE9">
      <w:pPr>
        <w:tabs>
          <w:tab w:val="left" w:pos="720"/>
        </w:tabs>
        <w:spacing w:after="0" w:line="240" w:lineRule="auto"/>
        <w:ind w:firstLine="432"/>
        <w:jc w:val="both"/>
        <w:rPr>
          <w:rFonts w:ascii="Times New Roman" w:hAnsi="Times New Roman"/>
        </w:rPr>
      </w:pPr>
      <w:r w:rsidRPr="00BF349E">
        <w:rPr>
          <w:rFonts w:ascii="Times New Roman" w:hAnsi="Times New Roman"/>
          <w:b/>
          <w:smallCaps/>
        </w:rPr>
        <w:t>1.</w:t>
      </w:r>
      <w:r w:rsidR="00243503" w:rsidRPr="00BF349E">
        <w:rPr>
          <w:rFonts w:ascii="Times New Roman" w:hAnsi="Times New Roman"/>
        </w:rPr>
        <w:t>—(1.)</w:t>
      </w:r>
      <w:r w:rsidR="00474CE9">
        <w:rPr>
          <w:rFonts w:ascii="Times New Roman" w:hAnsi="Times New Roman"/>
        </w:rPr>
        <w:tab/>
      </w:r>
      <w:r w:rsidR="00243503" w:rsidRPr="00BF349E">
        <w:rPr>
          <w:rFonts w:ascii="Times New Roman" w:hAnsi="Times New Roman"/>
        </w:rPr>
        <w:t xml:space="preserve">This Act may be cited as the </w:t>
      </w:r>
      <w:r w:rsidRPr="00BF349E">
        <w:rPr>
          <w:rFonts w:ascii="Times New Roman" w:hAnsi="Times New Roman"/>
          <w:i/>
        </w:rPr>
        <w:t xml:space="preserve">Aged Persons Homes Act </w:t>
      </w:r>
      <w:r w:rsidR="00243503" w:rsidRPr="00BF349E">
        <w:rPr>
          <w:rFonts w:ascii="Times New Roman" w:hAnsi="Times New Roman"/>
        </w:rPr>
        <w:t>1967.</w:t>
      </w:r>
    </w:p>
    <w:p w:rsidR="00243503" w:rsidRPr="00BF349E" w:rsidRDefault="00243503" w:rsidP="00474CE9">
      <w:pPr>
        <w:tabs>
          <w:tab w:val="left" w:pos="547"/>
          <w:tab w:val="left" w:pos="994"/>
        </w:tabs>
        <w:spacing w:after="0" w:line="240" w:lineRule="auto"/>
        <w:ind w:firstLine="432"/>
        <w:jc w:val="both"/>
        <w:rPr>
          <w:rFonts w:ascii="Times New Roman" w:hAnsi="Times New Roman"/>
        </w:rPr>
      </w:pPr>
      <w:r w:rsidRPr="00BF349E">
        <w:rPr>
          <w:rFonts w:ascii="Times New Roman" w:hAnsi="Times New Roman"/>
        </w:rPr>
        <w:t>(2.)</w:t>
      </w:r>
      <w:r w:rsidR="00474CE9">
        <w:rPr>
          <w:rFonts w:ascii="Times New Roman" w:hAnsi="Times New Roman"/>
        </w:rPr>
        <w:tab/>
      </w:r>
      <w:r w:rsidRPr="00BF349E">
        <w:rPr>
          <w:rFonts w:ascii="Times New Roman" w:hAnsi="Times New Roman"/>
        </w:rPr>
        <w:t xml:space="preserve">The </w:t>
      </w:r>
      <w:r w:rsidR="00623A43" w:rsidRPr="00BF349E">
        <w:rPr>
          <w:rFonts w:ascii="Times New Roman" w:hAnsi="Times New Roman"/>
          <w:i/>
        </w:rPr>
        <w:t xml:space="preserve">Aged Persons Homes Act </w:t>
      </w:r>
      <w:r w:rsidRPr="00BF349E">
        <w:rPr>
          <w:rFonts w:ascii="Times New Roman" w:hAnsi="Times New Roman"/>
        </w:rPr>
        <w:t>1954</w:t>
      </w:r>
      <w:r w:rsidR="00CF67C2">
        <w:rPr>
          <w:rFonts w:ascii="Times New Roman" w:hAnsi="Times New Roman"/>
        </w:rPr>
        <w:t>–</w:t>
      </w:r>
      <w:r w:rsidR="00E92B1C">
        <w:rPr>
          <w:rFonts w:ascii="Times New Roman" w:hAnsi="Times New Roman"/>
        </w:rPr>
        <w:t>1957</w:t>
      </w:r>
      <w:r w:rsidRPr="00BF349E">
        <w:rPr>
          <w:rFonts w:ascii="Times New Roman" w:hAnsi="Times New Roman"/>
        </w:rPr>
        <w:t xml:space="preserve"> is in this Act referred to as the Principal Act.</w:t>
      </w:r>
    </w:p>
    <w:p w:rsidR="00243503" w:rsidRPr="00BF349E" w:rsidRDefault="00243503" w:rsidP="00474CE9">
      <w:pPr>
        <w:tabs>
          <w:tab w:val="left" w:pos="547"/>
          <w:tab w:val="left" w:pos="994"/>
        </w:tabs>
        <w:spacing w:after="0" w:line="240" w:lineRule="auto"/>
        <w:ind w:firstLine="432"/>
        <w:jc w:val="both"/>
        <w:rPr>
          <w:rFonts w:ascii="Times New Roman" w:hAnsi="Times New Roman"/>
        </w:rPr>
      </w:pPr>
      <w:r w:rsidRPr="00BF349E">
        <w:rPr>
          <w:rFonts w:ascii="Times New Roman" w:hAnsi="Times New Roman"/>
        </w:rPr>
        <w:t>(3.)</w:t>
      </w:r>
      <w:r w:rsidR="00474CE9">
        <w:rPr>
          <w:rFonts w:ascii="Times New Roman" w:hAnsi="Times New Roman"/>
        </w:rPr>
        <w:tab/>
      </w:r>
      <w:r w:rsidRPr="00BF349E">
        <w:rPr>
          <w:rFonts w:ascii="Times New Roman" w:hAnsi="Times New Roman"/>
        </w:rPr>
        <w:t xml:space="preserve">The Principal Act, as amended by this Act, may be cited as the </w:t>
      </w:r>
      <w:r w:rsidR="00623A43" w:rsidRPr="00BF349E">
        <w:rPr>
          <w:rFonts w:ascii="Times New Roman" w:hAnsi="Times New Roman"/>
          <w:i/>
        </w:rPr>
        <w:t xml:space="preserve">Aged Persons Homes Act </w:t>
      </w:r>
      <w:r w:rsidRPr="00BF349E">
        <w:rPr>
          <w:rFonts w:ascii="Times New Roman" w:hAnsi="Times New Roman"/>
        </w:rPr>
        <w:t>1954</w:t>
      </w:r>
      <w:r w:rsidR="00CF67C2">
        <w:rPr>
          <w:rFonts w:ascii="Times New Roman" w:hAnsi="Times New Roman"/>
        </w:rPr>
        <w:t>–</w:t>
      </w:r>
      <w:r w:rsidRPr="00BF349E">
        <w:rPr>
          <w:rFonts w:ascii="Times New Roman" w:hAnsi="Times New Roman"/>
        </w:rPr>
        <w:t>1967.</w:t>
      </w:r>
    </w:p>
    <w:p w:rsidR="00243503" w:rsidRPr="00F55F15" w:rsidRDefault="00623A43" w:rsidP="00F55F15">
      <w:pPr>
        <w:spacing w:before="120" w:after="60" w:line="240" w:lineRule="auto"/>
        <w:rPr>
          <w:rFonts w:ascii="Times New Roman" w:hAnsi="Times New Roman" w:cs="Times New Roman"/>
          <w:b/>
          <w:sz w:val="20"/>
        </w:rPr>
      </w:pPr>
      <w:r w:rsidRPr="00F55F15">
        <w:rPr>
          <w:rFonts w:ascii="Times New Roman" w:hAnsi="Times New Roman" w:cs="Times New Roman"/>
          <w:b/>
          <w:sz w:val="20"/>
        </w:rPr>
        <w:t>Commencement.</w:t>
      </w:r>
    </w:p>
    <w:p w:rsidR="00243503" w:rsidRPr="00BF349E" w:rsidRDefault="00623A43" w:rsidP="00474CE9">
      <w:pPr>
        <w:tabs>
          <w:tab w:val="left" w:pos="547"/>
          <w:tab w:val="left" w:pos="994"/>
        </w:tabs>
        <w:spacing w:after="0" w:line="240" w:lineRule="auto"/>
        <w:ind w:firstLine="432"/>
        <w:jc w:val="both"/>
        <w:rPr>
          <w:rFonts w:ascii="Times New Roman" w:hAnsi="Times New Roman"/>
        </w:rPr>
      </w:pPr>
      <w:r w:rsidRPr="00BF349E">
        <w:rPr>
          <w:rFonts w:ascii="Times New Roman" w:hAnsi="Times New Roman"/>
          <w:b/>
          <w:smallCaps/>
        </w:rPr>
        <w:t>2.</w:t>
      </w:r>
      <w:r w:rsidR="00474CE9">
        <w:rPr>
          <w:rFonts w:ascii="Times New Roman" w:hAnsi="Times New Roman"/>
          <w:b/>
          <w:smallCaps/>
        </w:rPr>
        <w:tab/>
      </w:r>
      <w:bookmarkStart w:id="0" w:name="_GoBack"/>
      <w:r w:rsidR="00243503" w:rsidRPr="00BF349E">
        <w:rPr>
          <w:rFonts w:ascii="Times New Roman" w:hAnsi="Times New Roman"/>
        </w:rPr>
        <w:t>This Act shall come into operation on the day on which it receives the Royal Assent.</w:t>
      </w:r>
      <w:bookmarkEnd w:id="0"/>
    </w:p>
    <w:p w:rsidR="00243503" w:rsidRPr="00F55F15" w:rsidRDefault="00623A43" w:rsidP="00F55F15">
      <w:pPr>
        <w:spacing w:before="120" w:after="60" w:line="240" w:lineRule="auto"/>
        <w:rPr>
          <w:rFonts w:ascii="Times New Roman" w:hAnsi="Times New Roman" w:cs="Times New Roman"/>
          <w:b/>
          <w:sz w:val="20"/>
        </w:rPr>
      </w:pPr>
      <w:r w:rsidRPr="00F55F15">
        <w:rPr>
          <w:rFonts w:ascii="Times New Roman" w:hAnsi="Times New Roman" w:cs="Times New Roman"/>
          <w:b/>
          <w:sz w:val="20"/>
        </w:rPr>
        <w:t>Definitions.</w:t>
      </w:r>
    </w:p>
    <w:p w:rsidR="00243503" w:rsidRPr="00BF349E" w:rsidRDefault="00623A43" w:rsidP="00474CE9">
      <w:pPr>
        <w:tabs>
          <w:tab w:val="left" w:pos="864"/>
        </w:tabs>
        <w:spacing w:before="60" w:after="0" w:line="240" w:lineRule="auto"/>
        <w:ind w:firstLine="432"/>
        <w:jc w:val="both"/>
        <w:rPr>
          <w:rFonts w:ascii="Times New Roman" w:hAnsi="Times New Roman"/>
        </w:rPr>
      </w:pPr>
      <w:r w:rsidRPr="00BF349E">
        <w:rPr>
          <w:rFonts w:ascii="Times New Roman" w:hAnsi="Times New Roman"/>
          <w:b/>
          <w:smallCaps/>
        </w:rPr>
        <w:t>3.</w:t>
      </w:r>
      <w:r w:rsidR="00474CE9">
        <w:rPr>
          <w:rFonts w:ascii="Times New Roman" w:hAnsi="Times New Roman"/>
          <w:smallCaps/>
        </w:rPr>
        <w:tab/>
      </w:r>
      <w:r w:rsidR="00243503" w:rsidRPr="00BF349E">
        <w:rPr>
          <w:rFonts w:ascii="Times New Roman" w:hAnsi="Times New Roman"/>
        </w:rPr>
        <w:t xml:space="preserve">Section 2 of the Principal Act is amended by omitting the definition of </w:t>
      </w:r>
      <w:r w:rsidR="009236FD">
        <w:rPr>
          <w:rFonts w:ascii="Times New Roman" w:hAnsi="Times New Roman"/>
        </w:rPr>
        <w:t>“</w:t>
      </w:r>
      <w:r w:rsidR="00243503" w:rsidRPr="00BF349E">
        <w:rPr>
          <w:rFonts w:ascii="Times New Roman" w:hAnsi="Times New Roman"/>
        </w:rPr>
        <w:t>eligible organization</w:t>
      </w:r>
      <w:r w:rsidR="009236FD">
        <w:rPr>
          <w:rFonts w:ascii="Times New Roman" w:hAnsi="Times New Roman"/>
        </w:rPr>
        <w:t>”</w:t>
      </w:r>
      <w:r w:rsidR="00243503" w:rsidRPr="00BF349E">
        <w:rPr>
          <w:rFonts w:ascii="Times New Roman" w:hAnsi="Times New Roman"/>
        </w:rPr>
        <w:t xml:space="preserve"> and inserting in its stead the following definitions:—</w:t>
      </w:r>
    </w:p>
    <w:p w:rsidR="00243503" w:rsidRPr="00BF349E" w:rsidRDefault="009236FD" w:rsidP="00474CE9">
      <w:pPr>
        <w:spacing w:before="60" w:after="0" w:line="240" w:lineRule="auto"/>
        <w:ind w:left="1008" w:hanging="432"/>
        <w:jc w:val="both"/>
        <w:rPr>
          <w:rFonts w:ascii="Times New Roman" w:hAnsi="Times New Roman"/>
        </w:rPr>
      </w:pPr>
      <w:r>
        <w:rPr>
          <w:rFonts w:ascii="Times New Roman" w:hAnsi="Times New Roman"/>
        </w:rPr>
        <w:t>“‘</w:t>
      </w:r>
      <w:r w:rsidR="00243503" w:rsidRPr="00BF349E">
        <w:rPr>
          <w:rFonts w:ascii="Times New Roman" w:hAnsi="Times New Roman"/>
        </w:rPr>
        <w:t>eligible organization</w:t>
      </w:r>
      <w:r>
        <w:rPr>
          <w:rFonts w:ascii="Times New Roman" w:hAnsi="Times New Roman"/>
        </w:rPr>
        <w:t>’</w:t>
      </w:r>
      <w:r w:rsidR="00243503" w:rsidRPr="00BF349E">
        <w:rPr>
          <w:rFonts w:ascii="Times New Roman" w:hAnsi="Times New Roman"/>
        </w:rPr>
        <w:t xml:space="preserve"> means—</w:t>
      </w:r>
    </w:p>
    <w:p w:rsidR="00243503" w:rsidRPr="00BF349E" w:rsidRDefault="00243503" w:rsidP="00474CE9">
      <w:pPr>
        <w:spacing w:before="60" w:after="0" w:line="240" w:lineRule="auto"/>
        <w:ind w:left="1296" w:hanging="288"/>
        <w:jc w:val="both"/>
        <w:rPr>
          <w:rFonts w:ascii="Times New Roman" w:hAnsi="Times New Roman"/>
        </w:rPr>
      </w:pPr>
      <w:r w:rsidRPr="00BF349E">
        <w:rPr>
          <w:rFonts w:ascii="Times New Roman" w:hAnsi="Times New Roman"/>
        </w:rPr>
        <w:t>(</w:t>
      </w:r>
      <w:r w:rsidR="00623A43" w:rsidRPr="00BF349E">
        <w:rPr>
          <w:rFonts w:ascii="Times New Roman" w:hAnsi="Times New Roman"/>
          <w:i/>
        </w:rPr>
        <w:t>a</w:t>
      </w:r>
      <w:r w:rsidRPr="00BF349E">
        <w:rPr>
          <w:rFonts w:ascii="Times New Roman" w:hAnsi="Times New Roman"/>
        </w:rPr>
        <w:t>)</w:t>
      </w:r>
      <w:r w:rsidR="00623A43" w:rsidRPr="00BF349E">
        <w:rPr>
          <w:rFonts w:ascii="Times New Roman" w:hAnsi="Times New Roman"/>
          <w:i/>
        </w:rPr>
        <w:t xml:space="preserve"> </w:t>
      </w:r>
      <w:r w:rsidRPr="00BF349E">
        <w:rPr>
          <w:rFonts w:ascii="Times New Roman" w:hAnsi="Times New Roman"/>
        </w:rPr>
        <w:t>an organization (other than an organization conducted or controlled by, or by persons appointed by, the Government of the Commonwealth or of a State) that is carried on otherwise than for the purpose of profit or gain to its individual members and is—</w:t>
      </w:r>
    </w:p>
    <w:p w:rsidR="00243503" w:rsidRPr="00BF349E" w:rsidRDefault="00243503" w:rsidP="00474CE9">
      <w:pPr>
        <w:spacing w:before="60" w:after="0" w:line="240" w:lineRule="auto"/>
        <w:ind w:left="1656" w:hanging="360"/>
        <w:jc w:val="both"/>
        <w:rPr>
          <w:rFonts w:ascii="Times New Roman" w:hAnsi="Times New Roman"/>
        </w:rPr>
      </w:pPr>
      <w:r w:rsidRPr="00BF349E">
        <w:rPr>
          <w:rFonts w:ascii="Times New Roman" w:hAnsi="Times New Roman"/>
        </w:rPr>
        <w:t>(</w:t>
      </w:r>
      <w:proofErr w:type="spellStart"/>
      <w:r w:rsidRPr="00BF349E">
        <w:rPr>
          <w:rFonts w:ascii="Times New Roman" w:hAnsi="Times New Roman"/>
        </w:rPr>
        <w:t>i</w:t>
      </w:r>
      <w:proofErr w:type="spellEnd"/>
      <w:r w:rsidRPr="00BF349E">
        <w:rPr>
          <w:rFonts w:ascii="Times New Roman" w:hAnsi="Times New Roman"/>
        </w:rPr>
        <w:t>) a religious organization;</w:t>
      </w:r>
    </w:p>
    <w:p w:rsidR="00243503" w:rsidRPr="00BF349E" w:rsidRDefault="00243503" w:rsidP="00474CE9">
      <w:pPr>
        <w:spacing w:before="60" w:after="0" w:line="240" w:lineRule="auto"/>
        <w:ind w:left="1656" w:hanging="360"/>
        <w:jc w:val="both"/>
        <w:rPr>
          <w:rFonts w:ascii="Times New Roman" w:hAnsi="Times New Roman"/>
        </w:rPr>
      </w:pPr>
      <w:r w:rsidRPr="00BF349E">
        <w:rPr>
          <w:rFonts w:ascii="Times New Roman" w:hAnsi="Times New Roman"/>
        </w:rPr>
        <w:t>(ii) an organization the principal objects or purposes of which are charitable or benevolent;</w:t>
      </w:r>
    </w:p>
    <w:p w:rsidR="00243503" w:rsidRPr="00BF349E" w:rsidRDefault="00243503" w:rsidP="00474CE9">
      <w:pPr>
        <w:spacing w:before="60" w:after="0" w:line="240" w:lineRule="auto"/>
        <w:ind w:left="1656" w:hanging="360"/>
        <w:jc w:val="both"/>
        <w:rPr>
          <w:rFonts w:ascii="Times New Roman" w:hAnsi="Times New Roman"/>
        </w:rPr>
      </w:pPr>
      <w:r w:rsidRPr="00BF349E">
        <w:rPr>
          <w:rFonts w:ascii="Times New Roman" w:hAnsi="Times New Roman"/>
        </w:rPr>
        <w:t xml:space="preserve">(iii) an organization of former members of the </w:t>
      </w:r>
      <w:proofErr w:type="spellStart"/>
      <w:r w:rsidRPr="00BF349E">
        <w:rPr>
          <w:rFonts w:ascii="Times New Roman" w:hAnsi="Times New Roman"/>
        </w:rPr>
        <w:t>Defence</w:t>
      </w:r>
      <w:proofErr w:type="spellEnd"/>
      <w:r w:rsidRPr="00BF349E">
        <w:rPr>
          <w:rFonts w:ascii="Times New Roman" w:hAnsi="Times New Roman"/>
        </w:rPr>
        <w:t xml:space="preserve"> Force established in every State or a State branch of such an organization; or</w:t>
      </w:r>
    </w:p>
    <w:p w:rsidR="00243503" w:rsidRPr="00BF349E" w:rsidRDefault="00243503" w:rsidP="00474CE9">
      <w:pPr>
        <w:spacing w:before="60" w:after="0" w:line="240" w:lineRule="auto"/>
        <w:ind w:left="1656" w:hanging="360"/>
        <w:jc w:val="both"/>
        <w:rPr>
          <w:rFonts w:ascii="Times New Roman" w:hAnsi="Times New Roman"/>
        </w:rPr>
      </w:pPr>
      <w:r w:rsidRPr="00BF349E">
        <w:rPr>
          <w:rFonts w:ascii="Times New Roman" w:hAnsi="Times New Roman"/>
        </w:rPr>
        <w:t>(iv) an organization approved by the Governor-General for the purposes of this Act; and</w:t>
      </w:r>
    </w:p>
    <w:p w:rsidR="00243503" w:rsidRPr="00BF349E" w:rsidRDefault="00243503" w:rsidP="00474CE9">
      <w:pPr>
        <w:spacing w:before="60" w:after="0" w:line="240" w:lineRule="auto"/>
        <w:ind w:left="1296" w:hanging="288"/>
        <w:jc w:val="both"/>
        <w:rPr>
          <w:rFonts w:ascii="Times New Roman" w:hAnsi="Times New Roman"/>
        </w:rPr>
      </w:pPr>
      <w:r w:rsidRPr="00BF349E">
        <w:rPr>
          <w:rFonts w:ascii="Times New Roman" w:hAnsi="Times New Roman"/>
        </w:rPr>
        <w:t>(</w:t>
      </w:r>
      <w:r w:rsidR="00623A43" w:rsidRPr="00BF349E">
        <w:rPr>
          <w:rFonts w:ascii="Times New Roman" w:hAnsi="Times New Roman"/>
          <w:i/>
        </w:rPr>
        <w:t>b</w:t>
      </w:r>
      <w:r w:rsidRPr="00BF349E">
        <w:rPr>
          <w:rFonts w:ascii="Times New Roman" w:hAnsi="Times New Roman"/>
        </w:rPr>
        <w:t>)</w:t>
      </w:r>
      <w:r w:rsidR="00623A43" w:rsidRPr="00BF349E">
        <w:rPr>
          <w:rFonts w:ascii="Times New Roman" w:hAnsi="Times New Roman"/>
          <w:i/>
        </w:rPr>
        <w:t xml:space="preserve"> </w:t>
      </w:r>
      <w:r w:rsidRPr="00BF349E">
        <w:rPr>
          <w:rFonts w:ascii="Times New Roman" w:hAnsi="Times New Roman"/>
        </w:rPr>
        <w:t>a local governing body,</w:t>
      </w:r>
    </w:p>
    <w:p w:rsidR="00243503" w:rsidRPr="00BF349E" w:rsidRDefault="00243503" w:rsidP="00F55F15">
      <w:pPr>
        <w:spacing w:before="60" w:after="0" w:line="240" w:lineRule="auto"/>
        <w:ind w:left="1152" w:hanging="288"/>
        <w:jc w:val="both"/>
        <w:rPr>
          <w:rFonts w:ascii="Times New Roman" w:hAnsi="Times New Roman"/>
        </w:rPr>
      </w:pPr>
      <w:r w:rsidRPr="00BF349E">
        <w:rPr>
          <w:rFonts w:ascii="Times New Roman" w:hAnsi="Times New Roman"/>
        </w:rPr>
        <w:t>and includes—</w:t>
      </w:r>
    </w:p>
    <w:p w:rsidR="00243503" w:rsidRPr="00BF349E" w:rsidRDefault="00243503" w:rsidP="00474CE9">
      <w:pPr>
        <w:spacing w:before="60" w:after="0" w:line="240" w:lineRule="auto"/>
        <w:ind w:left="1296" w:hanging="288"/>
        <w:jc w:val="both"/>
        <w:rPr>
          <w:rFonts w:ascii="Times New Roman" w:hAnsi="Times New Roman"/>
        </w:rPr>
      </w:pPr>
      <w:r w:rsidRPr="00BF349E">
        <w:rPr>
          <w:rFonts w:ascii="Times New Roman" w:hAnsi="Times New Roman"/>
        </w:rPr>
        <w:t>(</w:t>
      </w:r>
      <w:r w:rsidR="00623A43" w:rsidRPr="00BF349E">
        <w:rPr>
          <w:rFonts w:ascii="Times New Roman" w:hAnsi="Times New Roman"/>
          <w:i/>
        </w:rPr>
        <w:t>c</w:t>
      </w:r>
      <w:r w:rsidRPr="00BF349E">
        <w:rPr>
          <w:rFonts w:ascii="Times New Roman" w:hAnsi="Times New Roman"/>
        </w:rPr>
        <w:t>) the trustee or trustees under a trust established by an organization referred to in paragraph (</w:t>
      </w:r>
      <w:r w:rsidR="00623A43" w:rsidRPr="00BF349E">
        <w:rPr>
          <w:rFonts w:ascii="Times New Roman" w:hAnsi="Times New Roman"/>
          <w:i/>
        </w:rPr>
        <w:t>a</w:t>
      </w:r>
      <w:r w:rsidRPr="00BF349E">
        <w:rPr>
          <w:rFonts w:ascii="Times New Roman" w:hAnsi="Times New Roman"/>
        </w:rPr>
        <w:t>)</w:t>
      </w:r>
      <w:r w:rsidR="00623A43" w:rsidRPr="00BF349E">
        <w:rPr>
          <w:rFonts w:ascii="Times New Roman" w:hAnsi="Times New Roman"/>
          <w:i/>
        </w:rPr>
        <w:t xml:space="preserve"> </w:t>
      </w:r>
      <w:r w:rsidRPr="00BF349E">
        <w:rPr>
          <w:rFonts w:ascii="Times New Roman" w:hAnsi="Times New Roman"/>
        </w:rPr>
        <w:t>of this definition or by a local governing body;</w:t>
      </w:r>
    </w:p>
    <w:p w:rsidR="00243503" w:rsidRPr="00BF349E" w:rsidRDefault="00243503" w:rsidP="00474CE9">
      <w:pPr>
        <w:spacing w:before="60" w:after="0" w:line="240" w:lineRule="auto"/>
        <w:ind w:left="1296" w:hanging="288"/>
        <w:jc w:val="both"/>
        <w:rPr>
          <w:rFonts w:ascii="Times New Roman" w:hAnsi="Times New Roman"/>
        </w:rPr>
      </w:pPr>
      <w:r w:rsidRPr="00BF349E">
        <w:rPr>
          <w:rFonts w:ascii="Times New Roman" w:hAnsi="Times New Roman"/>
        </w:rPr>
        <w:t>(</w:t>
      </w:r>
      <w:r w:rsidR="00623A43" w:rsidRPr="00BF349E">
        <w:rPr>
          <w:rFonts w:ascii="Times New Roman" w:hAnsi="Times New Roman"/>
          <w:i/>
        </w:rPr>
        <w:t>d</w:t>
      </w:r>
      <w:r w:rsidRPr="00BF349E">
        <w:rPr>
          <w:rFonts w:ascii="Times New Roman" w:hAnsi="Times New Roman"/>
        </w:rPr>
        <w:t>)</w:t>
      </w:r>
      <w:r w:rsidR="00623A43" w:rsidRPr="00BF349E">
        <w:rPr>
          <w:rFonts w:ascii="Times New Roman" w:hAnsi="Times New Roman"/>
          <w:i/>
        </w:rPr>
        <w:t xml:space="preserve"> </w:t>
      </w:r>
      <w:r w:rsidRPr="00BF349E">
        <w:rPr>
          <w:rFonts w:ascii="Times New Roman" w:hAnsi="Times New Roman"/>
        </w:rPr>
        <w:t>a corporation established by such an organization or by a local governing body; and</w:t>
      </w:r>
    </w:p>
    <w:p w:rsidR="006825B0" w:rsidRDefault="006825B0" w:rsidP="003F44DC">
      <w:pPr>
        <w:spacing w:after="0" w:line="240" w:lineRule="auto"/>
        <w:jc w:val="both"/>
        <w:rPr>
          <w:rFonts w:ascii="Times New Roman" w:hAnsi="Times New Roman"/>
          <w:b/>
        </w:rPr>
      </w:pPr>
      <w:r>
        <w:rPr>
          <w:rFonts w:ascii="Times New Roman" w:hAnsi="Times New Roman"/>
          <w:b/>
        </w:rPr>
        <w:br w:type="page"/>
      </w:r>
    </w:p>
    <w:p w:rsidR="00243503" w:rsidRPr="00BF349E" w:rsidRDefault="00243503" w:rsidP="00E11DF4">
      <w:pPr>
        <w:spacing w:before="60" w:after="0" w:line="240" w:lineRule="auto"/>
        <w:ind w:left="1584" w:hanging="288"/>
        <w:jc w:val="both"/>
        <w:rPr>
          <w:rFonts w:ascii="Times New Roman" w:hAnsi="Times New Roman"/>
        </w:rPr>
      </w:pPr>
      <w:r w:rsidRPr="00BF349E">
        <w:rPr>
          <w:rFonts w:ascii="Times New Roman" w:hAnsi="Times New Roman"/>
        </w:rPr>
        <w:lastRenderedPageBreak/>
        <w:t>(</w:t>
      </w:r>
      <w:r w:rsidR="00623A43" w:rsidRPr="00BF349E">
        <w:rPr>
          <w:rFonts w:ascii="Times New Roman" w:hAnsi="Times New Roman"/>
          <w:i/>
        </w:rPr>
        <w:t>e</w:t>
      </w:r>
      <w:r w:rsidRPr="00BF349E">
        <w:rPr>
          <w:rFonts w:ascii="Times New Roman" w:hAnsi="Times New Roman"/>
        </w:rPr>
        <w:t>)</w:t>
      </w:r>
      <w:r w:rsidR="00623A43" w:rsidRPr="00BF349E">
        <w:rPr>
          <w:rFonts w:ascii="Times New Roman" w:hAnsi="Times New Roman"/>
          <w:i/>
        </w:rPr>
        <w:t xml:space="preserve"> </w:t>
      </w:r>
      <w:r w:rsidRPr="00BF349E">
        <w:rPr>
          <w:rFonts w:ascii="Times New Roman" w:hAnsi="Times New Roman"/>
        </w:rPr>
        <w:t>the trustee or trustees under a trust established for charitable or benevolent purposes and approved by the Governor-General for the purposes of this Act;</w:t>
      </w:r>
    </w:p>
    <w:p w:rsidR="00243503" w:rsidRPr="00BF349E" w:rsidRDefault="009236FD" w:rsidP="00E11DF4">
      <w:pPr>
        <w:spacing w:after="0" w:line="240" w:lineRule="auto"/>
        <w:ind w:left="864" w:hanging="288"/>
        <w:jc w:val="both"/>
        <w:rPr>
          <w:rFonts w:ascii="Times New Roman" w:hAnsi="Times New Roman"/>
        </w:rPr>
      </w:pPr>
      <w:r>
        <w:rPr>
          <w:rFonts w:ascii="Times New Roman" w:hAnsi="Times New Roman"/>
        </w:rPr>
        <w:t>‘</w:t>
      </w:r>
      <w:r w:rsidR="00243503" w:rsidRPr="00BF349E">
        <w:rPr>
          <w:rFonts w:ascii="Times New Roman" w:hAnsi="Times New Roman"/>
        </w:rPr>
        <w:t>government authority</w:t>
      </w:r>
      <w:r>
        <w:rPr>
          <w:rFonts w:ascii="Times New Roman" w:hAnsi="Times New Roman"/>
        </w:rPr>
        <w:t>’</w:t>
      </w:r>
      <w:r w:rsidR="00243503" w:rsidRPr="00BF349E">
        <w:rPr>
          <w:rFonts w:ascii="Times New Roman" w:hAnsi="Times New Roman"/>
        </w:rPr>
        <w:t xml:space="preserve"> means an authority established by or under a law of the Commonwealth, a State or a Territory of the Commonwealth, but does not include a local governing body;</w:t>
      </w:r>
    </w:p>
    <w:p w:rsidR="00243503" w:rsidRPr="00BF349E" w:rsidRDefault="009236FD" w:rsidP="002B33A3">
      <w:pPr>
        <w:spacing w:after="0" w:line="240" w:lineRule="auto"/>
        <w:ind w:left="864" w:hanging="288"/>
        <w:jc w:val="both"/>
        <w:rPr>
          <w:rFonts w:ascii="Times New Roman" w:hAnsi="Times New Roman"/>
        </w:rPr>
      </w:pPr>
      <w:r>
        <w:rPr>
          <w:rFonts w:ascii="Times New Roman" w:hAnsi="Times New Roman"/>
        </w:rPr>
        <w:t>‘</w:t>
      </w:r>
      <w:r w:rsidR="00243503" w:rsidRPr="00BF349E">
        <w:rPr>
          <w:rFonts w:ascii="Times New Roman" w:hAnsi="Times New Roman"/>
        </w:rPr>
        <w:t>local governing body</w:t>
      </w:r>
      <w:r>
        <w:rPr>
          <w:rFonts w:ascii="Times New Roman" w:hAnsi="Times New Roman"/>
        </w:rPr>
        <w:t>’</w:t>
      </w:r>
      <w:r w:rsidR="00243503" w:rsidRPr="00BF349E">
        <w:rPr>
          <w:rFonts w:ascii="Times New Roman" w:hAnsi="Times New Roman"/>
        </w:rPr>
        <w:t xml:space="preserve"> means a local governing body established by or under a law of a State or Territory of the Commonwealth;</w:t>
      </w:r>
      <w:r>
        <w:rPr>
          <w:rFonts w:ascii="Times New Roman" w:hAnsi="Times New Roman"/>
        </w:rPr>
        <w:t>”</w:t>
      </w:r>
      <w:r w:rsidR="00243503" w:rsidRPr="00BF349E">
        <w:rPr>
          <w:rFonts w:ascii="Times New Roman" w:hAnsi="Times New Roman"/>
        </w:rPr>
        <w:t>.</w:t>
      </w:r>
    </w:p>
    <w:p w:rsidR="00243503" w:rsidRPr="002B33A3" w:rsidRDefault="00623A43" w:rsidP="002B33A3">
      <w:pPr>
        <w:spacing w:before="120" w:after="60" w:line="240" w:lineRule="auto"/>
        <w:rPr>
          <w:rFonts w:ascii="Times New Roman" w:hAnsi="Times New Roman" w:cs="Times New Roman"/>
          <w:b/>
          <w:sz w:val="20"/>
        </w:rPr>
      </w:pPr>
      <w:r w:rsidRPr="002B33A3">
        <w:rPr>
          <w:rFonts w:ascii="Times New Roman" w:hAnsi="Times New Roman" w:cs="Times New Roman"/>
          <w:b/>
          <w:sz w:val="20"/>
        </w:rPr>
        <w:t>Eligible organizations.</w:t>
      </w:r>
    </w:p>
    <w:p w:rsidR="00243503" w:rsidRPr="00BF349E" w:rsidRDefault="00623A43" w:rsidP="00E11DF4">
      <w:pPr>
        <w:tabs>
          <w:tab w:val="left" w:pos="864"/>
        </w:tabs>
        <w:spacing w:after="0" w:line="240" w:lineRule="auto"/>
        <w:ind w:firstLine="432"/>
        <w:jc w:val="both"/>
        <w:rPr>
          <w:rFonts w:ascii="Times New Roman" w:hAnsi="Times New Roman"/>
        </w:rPr>
      </w:pPr>
      <w:r w:rsidRPr="00BF349E">
        <w:rPr>
          <w:rFonts w:ascii="Times New Roman" w:hAnsi="Times New Roman"/>
          <w:b/>
          <w:smallCaps/>
        </w:rPr>
        <w:t>4.</w:t>
      </w:r>
      <w:r w:rsidR="00E11DF4">
        <w:rPr>
          <w:rFonts w:ascii="Times New Roman" w:hAnsi="Times New Roman"/>
          <w:smallCaps/>
        </w:rPr>
        <w:tab/>
      </w:r>
      <w:r w:rsidR="00243503" w:rsidRPr="00BF349E">
        <w:rPr>
          <w:rFonts w:ascii="Times New Roman" w:hAnsi="Times New Roman"/>
        </w:rPr>
        <w:t>Section 5 of the Principal Act is repealed.</w:t>
      </w:r>
    </w:p>
    <w:p w:rsidR="00243503" w:rsidRPr="002B33A3" w:rsidRDefault="00623A43" w:rsidP="002B33A3">
      <w:pPr>
        <w:spacing w:before="120" w:after="60" w:line="240" w:lineRule="auto"/>
        <w:rPr>
          <w:rFonts w:ascii="Times New Roman" w:hAnsi="Times New Roman" w:cs="Times New Roman"/>
          <w:b/>
          <w:sz w:val="20"/>
        </w:rPr>
      </w:pPr>
      <w:r w:rsidRPr="002B33A3">
        <w:rPr>
          <w:rFonts w:ascii="Times New Roman" w:hAnsi="Times New Roman" w:cs="Times New Roman"/>
          <w:b/>
          <w:sz w:val="20"/>
        </w:rPr>
        <w:t>Grants to organizations.</w:t>
      </w:r>
    </w:p>
    <w:p w:rsidR="00243503" w:rsidRPr="00BF349E" w:rsidRDefault="00623A43" w:rsidP="00E11DF4">
      <w:pPr>
        <w:tabs>
          <w:tab w:val="left" w:pos="864"/>
        </w:tabs>
        <w:spacing w:after="0" w:line="240" w:lineRule="auto"/>
        <w:ind w:firstLine="432"/>
        <w:jc w:val="both"/>
        <w:rPr>
          <w:rFonts w:ascii="Times New Roman" w:hAnsi="Times New Roman"/>
        </w:rPr>
      </w:pPr>
      <w:r w:rsidRPr="00BF349E">
        <w:rPr>
          <w:rFonts w:ascii="Times New Roman" w:hAnsi="Times New Roman"/>
          <w:b/>
        </w:rPr>
        <w:t>5.</w:t>
      </w:r>
      <w:r w:rsidR="00E11DF4">
        <w:rPr>
          <w:rFonts w:ascii="Times New Roman" w:hAnsi="Times New Roman"/>
        </w:rPr>
        <w:tab/>
      </w:r>
      <w:r w:rsidR="00243503" w:rsidRPr="00BF349E">
        <w:rPr>
          <w:rFonts w:ascii="Times New Roman" w:hAnsi="Times New Roman"/>
        </w:rPr>
        <w:t>Section 7 of the Principal Act is amended by inserting after sub</w:t>
      </w:r>
      <w:r w:rsidR="002269E9">
        <w:rPr>
          <w:rFonts w:ascii="Times New Roman" w:hAnsi="Times New Roman"/>
        </w:rPr>
        <w:t>-</w:t>
      </w:r>
      <w:r w:rsidR="00243503" w:rsidRPr="00BF349E">
        <w:rPr>
          <w:rFonts w:ascii="Times New Roman" w:hAnsi="Times New Roman"/>
        </w:rPr>
        <w:t>section (2.) the following sub-section:—</w:t>
      </w:r>
    </w:p>
    <w:p w:rsidR="00243503" w:rsidRPr="00BF349E" w:rsidRDefault="009236FD" w:rsidP="00E11DF4">
      <w:pPr>
        <w:tabs>
          <w:tab w:val="left" w:pos="547"/>
          <w:tab w:val="left" w:pos="1170"/>
        </w:tabs>
        <w:spacing w:after="0" w:line="240" w:lineRule="auto"/>
        <w:ind w:firstLine="432"/>
        <w:jc w:val="both"/>
        <w:rPr>
          <w:rFonts w:ascii="Times New Roman" w:hAnsi="Times New Roman"/>
        </w:rPr>
      </w:pPr>
      <w:r>
        <w:rPr>
          <w:rFonts w:ascii="Times New Roman" w:hAnsi="Times New Roman"/>
        </w:rPr>
        <w:t>“</w:t>
      </w:r>
      <w:r w:rsidR="00243503" w:rsidRPr="00BF349E">
        <w:rPr>
          <w:rFonts w:ascii="Times New Roman" w:hAnsi="Times New Roman"/>
        </w:rPr>
        <w:t>(2</w:t>
      </w:r>
      <w:r w:rsidR="00623A43" w:rsidRPr="00BF349E">
        <w:rPr>
          <w:rFonts w:ascii="Times New Roman" w:hAnsi="Times New Roman"/>
          <w:smallCaps/>
        </w:rPr>
        <w:t>a</w:t>
      </w:r>
      <w:r w:rsidR="00243503" w:rsidRPr="00BF349E">
        <w:rPr>
          <w:rFonts w:ascii="Times New Roman" w:hAnsi="Times New Roman"/>
        </w:rPr>
        <w:t>.)</w:t>
      </w:r>
      <w:r w:rsidR="00E11DF4">
        <w:rPr>
          <w:rFonts w:ascii="Times New Roman" w:hAnsi="Times New Roman"/>
        </w:rPr>
        <w:tab/>
      </w:r>
      <w:r w:rsidR="00243503" w:rsidRPr="00BF349E">
        <w:rPr>
          <w:rFonts w:ascii="Times New Roman" w:hAnsi="Times New Roman"/>
        </w:rPr>
        <w:t>The Director-General may, by instrument in writing, authorize an officer in the Department of Social Services to exercise, subject to such conditions as are specified in the instrument, any power of the Director-General under the last preceding sub-section.</w:t>
      </w:r>
      <w:r>
        <w:rPr>
          <w:rFonts w:ascii="Times New Roman" w:hAnsi="Times New Roman"/>
        </w:rPr>
        <w:t>”</w:t>
      </w:r>
      <w:r w:rsidR="00243503" w:rsidRPr="00BF349E">
        <w:rPr>
          <w:rFonts w:ascii="Times New Roman" w:hAnsi="Times New Roman"/>
        </w:rPr>
        <w:t>.</w:t>
      </w:r>
    </w:p>
    <w:p w:rsidR="00243503" w:rsidRPr="002B33A3" w:rsidRDefault="00623A43" w:rsidP="002B33A3">
      <w:pPr>
        <w:spacing w:before="120" w:after="60" w:line="240" w:lineRule="auto"/>
        <w:rPr>
          <w:rFonts w:ascii="Times New Roman" w:hAnsi="Times New Roman" w:cs="Times New Roman"/>
          <w:b/>
          <w:sz w:val="20"/>
        </w:rPr>
      </w:pPr>
      <w:r w:rsidRPr="002B33A3">
        <w:rPr>
          <w:rFonts w:ascii="Times New Roman" w:hAnsi="Times New Roman" w:cs="Times New Roman"/>
          <w:b/>
          <w:sz w:val="20"/>
        </w:rPr>
        <w:t>Amount of grants.</w:t>
      </w:r>
    </w:p>
    <w:p w:rsidR="00E11DF4" w:rsidRDefault="00623A43" w:rsidP="00E11DF4">
      <w:pPr>
        <w:tabs>
          <w:tab w:val="left" w:pos="864"/>
        </w:tabs>
        <w:spacing w:after="0" w:line="240" w:lineRule="auto"/>
        <w:ind w:firstLine="432"/>
        <w:jc w:val="both"/>
        <w:rPr>
          <w:rFonts w:ascii="Times New Roman" w:hAnsi="Times New Roman"/>
        </w:rPr>
      </w:pPr>
      <w:r w:rsidRPr="00BF349E">
        <w:rPr>
          <w:rFonts w:ascii="Times New Roman" w:hAnsi="Times New Roman"/>
          <w:b/>
        </w:rPr>
        <w:t>6.</w:t>
      </w:r>
      <w:r w:rsidR="00E11DF4">
        <w:rPr>
          <w:rFonts w:ascii="Times New Roman" w:hAnsi="Times New Roman"/>
        </w:rPr>
        <w:tab/>
      </w:r>
      <w:r w:rsidR="00243503" w:rsidRPr="00BF349E">
        <w:rPr>
          <w:rFonts w:ascii="Times New Roman" w:hAnsi="Times New Roman"/>
        </w:rPr>
        <w:t>Section 9 of the Principal Act is amended by omitting paragraph (</w:t>
      </w:r>
      <w:r w:rsidRPr="00BF349E">
        <w:rPr>
          <w:rFonts w:ascii="Times New Roman" w:hAnsi="Times New Roman"/>
          <w:i/>
        </w:rPr>
        <w:t>b</w:t>
      </w:r>
      <w:r w:rsidR="00243503" w:rsidRPr="00BF349E">
        <w:rPr>
          <w:rFonts w:ascii="Times New Roman" w:hAnsi="Times New Roman"/>
        </w:rPr>
        <w:t>) of sub-section (1.) and inserting in its stead the following paragraph:</w:t>
      </w:r>
      <w:r w:rsidR="009236FD">
        <w:rPr>
          <w:rFonts w:ascii="Times New Roman" w:hAnsi="Times New Roman"/>
        </w:rPr>
        <w:t>—</w:t>
      </w:r>
    </w:p>
    <w:p w:rsidR="00243503" w:rsidRPr="00BF349E" w:rsidRDefault="00E11DF4" w:rsidP="00E11DF4">
      <w:pPr>
        <w:tabs>
          <w:tab w:val="left" w:pos="864"/>
        </w:tabs>
        <w:spacing w:after="0" w:line="240" w:lineRule="auto"/>
        <w:ind w:left="1008" w:hanging="432"/>
        <w:jc w:val="both"/>
        <w:rPr>
          <w:rFonts w:ascii="Times New Roman" w:hAnsi="Times New Roman"/>
        </w:rPr>
      </w:pPr>
      <w:r>
        <w:rPr>
          <w:rFonts w:ascii="Times New Roman" w:hAnsi="Times New Roman"/>
        </w:rPr>
        <w:t>“</w:t>
      </w:r>
      <w:r w:rsidR="00243503" w:rsidRPr="00BF349E">
        <w:rPr>
          <w:rFonts w:ascii="Times New Roman" w:hAnsi="Times New Roman"/>
        </w:rPr>
        <w:t>(</w:t>
      </w:r>
      <w:r w:rsidR="00623A43" w:rsidRPr="00BF349E">
        <w:rPr>
          <w:rFonts w:ascii="Times New Roman" w:hAnsi="Times New Roman"/>
          <w:i/>
        </w:rPr>
        <w:t>b</w:t>
      </w:r>
      <w:r w:rsidR="00243503" w:rsidRPr="00BF349E">
        <w:rPr>
          <w:rFonts w:ascii="Times New Roman" w:hAnsi="Times New Roman"/>
        </w:rPr>
        <w:t>)</w:t>
      </w:r>
      <w:r w:rsidR="00623A43" w:rsidRPr="00BF349E">
        <w:rPr>
          <w:rFonts w:ascii="Times New Roman" w:hAnsi="Times New Roman"/>
          <w:i/>
        </w:rPr>
        <w:t xml:space="preserve"> </w:t>
      </w:r>
      <w:r w:rsidR="00243503" w:rsidRPr="00BF349E">
        <w:rPr>
          <w:rFonts w:ascii="Times New Roman" w:hAnsi="Times New Roman"/>
        </w:rPr>
        <w:t>twice the sum of the moneys (if any) expended, and the moneys presently available for expenditure, by the eligible organization towards the capital cost of the home, being moneys that the Director-General is satisfied—</w:t>
      </w:r>
    </w:p>
    <w:p w:rsidR="00243503" w:rsidRPr="00BF349E" w:rsidRDefault="00243503" w:rsidP="00E11DF4">
      <w:pPr>
        <w:spacing w:after="0" w:line="240" w:lineRule="auto"/>
        <w:ind w:left="1584" w:hanging="288"/>
        <w:jc w:val="both"/>
        <w:rPr>
          <w:rFonts w:ascii="Times New Roman" w:hAnsi="Times New Roman"/>
        </w:rPr>
      </w:pPr>
      <w:r w:rsidRPr="00BF349E">
        <w:rPr>
          <w:rFonts w:ascii="Times New Roman" w:hAnsi="Times New Roman"/>
        </w:rPr>
        <w:t>(</w:t>
      </w:r>
      <w:proofErr w:type="spellStart"/>
      <w:r w:rsidRPr="00BF349E">
        <w:rPr>
          <w:rFonts w:ascii="Times New Roman" w:hAnsi="Times New Roman"/>
        </w:rPr>
        <w:t>i</w:t>
      </w:r>
      <w:proofErr w:type="spellEnd"/>
      <w:r w:rsidRPr="00BF349E">
        <w:rPr>
          <w:rFonts w:ascii="Times New Roman" w:hAnsi="Times New Roman"/>
        </w:rPr>
        <w:t>) did not become available as a result of the borrowing of those moneys or any other moneys by the organization and were not received by the organization from the Government of the Commonwealth or of a State or from a government authority; and</w:t>
      </w:r>
    </w:p>
    <w:p w:rsidR="00243503" w:rsidRPr="00BF349E" w:rsidRDefault="00243503" w:rsidP="00E11DF4">
      <w:pPr>
        <w:spacing w:after="0" w:line="240" w:lineRule="auto"/>
        <w:ind w:left="1584" w:hanging="288"/>
        <w:jc w:val="both"/>
        <w:rPr>
          <w:rFonts w:ascii="Times New Roman" w:hAnsi="Times New Roman"/>
        </w:rPr>
      </w:pPr>
      <w:r w:rsidRPr="00BF349E">
        <w:rPr>
          <w:rFonts w:ascii="Times New Roman" w:hAnsi="Times New Roman"/>
        </w:rPr>
        <w:t>(ii) in the case of moneys received by the organization from a local governing body—were moneys that were not received by the local governing body from the Government of the Commonwealth or of a State or from a government authority,</w:t>
      </w:r>
      <w:r w:rsidR="009236FD">
        <w:rPr>
          <w:rFonts w:ascii="Times New Roman" w:hAnsi="Times New Roman"/>
        </w:rPr>
        <w:t>”</w:t>
      </w:r>
      <w:r w:rsidRPr="00BF349E">
        <w:rPr>
          <w:rFonts w:ascii="Times New Roman" w:hAnsi="Times New Roman"/>
        </w:rPr>
        <w:t>.</w:t>
      </w:r>
    </w:p>
    <w:p w:rsidR="00243503" w:rsidRPr="002B33A3" w:rsidRDefault="00623A43" w:rsidP="002B33A3">
      <w:pPr>
        <w:spacing w:before="120" w:after="60" w:line="240" w:lineRule="auto"/>
        <w:rPr>
          <w:rFonts w:ascii="Times New Roman" w:hAnsi="Times New Roman" w:cs="Times New Roman"/>
          <w:b/>
          <w:sz w:val="20"/>
        </w:rPr>
      </w:pPr>
      <w:r w:rsidRPr="002B33A3">
        <w:rPr>
          <w:rFonts w:ascii="Times New Roman" w:hAnsi="Times New Roman" w:cs="Times New Roman"/>
          <w:b/>
          <w:sz w:val="20"/>
        </w:rPr>
        <w:t>Transitional provisions.</w:t>
      </w:r>
    </w:p>
    <w:p w:rsidR="00243503" w:rsidRPr="00BF349E" w:rsidRDefault="00623A43" w:rsidP="00E11DF4">
      <w:pPr>
        <w:tabs>
          <w:tab w:val="left" w:pos="547"/>
          <w:tab w:val="left" w:pos="994"/>
        </w:tabs>
        <w:spacing w:after="0" w:line="240" w:lineRule="auto"/>
        <w:ind w:firstLine="432"/>
        <w:jc w:val="both"/>
        <w:rPr>
          <w:rFonts w:ascii="Times New Roman" w:hAnsi="Times New Roman"/>
        </w:rPr>
      </w:pPr>
      <w:r w:rsidRPr="00BF349E">
        <w:rPr>
          <w:rFonts w:ascii="Times New Roman" w:hAnsi="Times New Roman"/>
          <w:b/>
        </w:rPr>
        <w:t>7.</w:t>
      </w:r>
      <w:r w:rsidR="00243503" w:rsidRPr="00BF349E">
        <w:rPr>
          <w:rFonts w:ascii="Times New Roman" w:hAnsi="Times New Roman"/>
        </w:rPr>
        <w:t>—(1.)</w:t>
      </w:r>
      <w:r w:rsidR="00E11DF4">
        <w:rPr>
          <w:rFonts w:ascii="Times New Roman" w:hAnsi="Times New Roman"/>
        </w:rPr>
        <w:tab/>
      </w:r>
      <w:r w:rsidR="00243503" w:rsidRPr="00BF349E">
        <w:rPr>
          <w:rFonts w:ascii="Times New Roman" w:hAnsi="Times New Roman"/>
        </w:rPr>
        <w:t>A building erected or purchased by a local governing body shall not be approved under section 6 of the Principal Act as amended by this Act unless the building—</w:t>
      </w:r>
    </w:p>
    <w:p w:rsidR="00243503" w:rsidRPr="00BF349E" w:rsidRDefault="00243503" w:rsidP="00E11DF4">
      <w:pPr>
        <w:spacing w:after="0" w:line="240" w:lineRule="auto"/>
        <w:ind w:left="893" w:hanging="317"/>
        <w:jc w:val="both"/>
        <w:rPr>
          <w:rFonts w:ascii="Times New Roman" w:hAnsi="Times New Roman"/>
        </w:rPr>
      </w:pPr>
      <w:r w:rsidRPr="00BF349E">
        <w:rPr>
          <w:rFonts w:ascii="Times New Roman" w:hAnsi="Times New Roman"/>
        </w:rPr>
        <w:t>(</w:t>
      </w:r>
      <w:r w:rsidR="00623A43" w:rsidRPr="00BF349E">
        <w:rPr>
          <w:rFonts w:ascii="Times New Roman" w:hAnsi="Times New Roman"/>
          <w:i/>
        </w:rPr>
        <w:t>a</w:t>
      </w:r>
      <w:r w:rsidRPr="00BF349E">
        <w:rPr>
          <w:rFonts w:ascii="Times New Roman" w:hAnsi="Times New Roman"/>
        </w:rPr>
        <w:t>) was in course of erection by the local governing body on the twenty-eighth day of November, One thousand nine hundred and sixty-six; or</w:t>
      </w:r>
    </w:p>
    <w:p w:rsidR="00243503" w:rsidRPr="00BF349E" w:rsidRDefault="00243503" w:rsidP="00E11DF4">
      <w:pPr>
        <w:spacing w:after="0" w:line="240" w:lineRule="auto"/>
        <w:ind w:left="893" w:hanging="317"/>
        <w:jc w:val="both"/>
        <w:rPr>
          <w:rFonts w:ascii="Times New Roman" w:hAnsi="Times New Roman"/>
        </w:rPr>
      </w:pPr>
      <w:r w:rsidRPr="00BF349E">
        <w:rPr>
          <w:rFonts w:ascii="Times New Roman" w:hAnsi="Times New Roman"/>
        </w:rPr>
        <w:t>(</w:t>
      </w:r>
      <w:r w:rsidR="00623A43" w:rsidRPr="00BF349E">
        <w:rPr>
          <w:rFonts w:ascii="Times New Roman" w:hAnsi="Times New Roman"/>
          <w:i/>
        </w:rPr>
        <w:t>b</w:t>
      </w:r>
      <w:r w:rsidRPr="00BF349E">
        <w:rPr>
          <w:rFonts w:ascii="Times New Roman" w:hAnsi="Times New Roman"/>
        </w:rPr>
        <w:t>)</w:t>
      </w:r>
      <w:r w:rsidR="00623A43" w:rsidRPr="00BF349E">
        <w:rPr>
          <w:rFonts w:ascii="Times New Roman" w:hAnsi="Times New Roman"/>
          <w:i/>
        </w:rPr>
        <w:t xml:space="preserve"> </w:t>
      </w:r>
      <w:r w:rsidRPr="00BF349E">
        <w:rPr>
          <w:rFonts w:ascii="Times New Roman" w:hAnsi="Times New Roman"/>
        </w:rPr>
        <w:t>was erected or purchased by the local governing body on or after that date.</w:t>
      </w:r>
    </w:p>
    <w:p w:rsidR="00243503" w:rsidRPr="00BF349E" w:rsidRDefault="00243503" w:rsidP="00E11DF4">
      <w:pPr>
        <w:tabs>
          <w:tab w:val="left" w:pos="547"/>
          <w:tab w:val="left" w:pos="994"/>
        </w:tabs>
        <w:spacing w:after="0" w:line="240" w:lineRule="auto"/>
        <w:ind w:firstLine="432"/>
        <w:jc w:val="both"/>
        <w:rPr>
          <w:rFonts w:ascii="Times New Roman" w:hAnsi="Times New Roman"/>
        </w:rPr>
      </w:pPr>
      <w:r w:rsidRPr="00BF349E">
        <w:rPr>
          <w:rFonts w:ascii="Times New Roman" w:hAnsi="Times New Roman"/>
        </w:rPr>
        <w:t>(2.)</w:t>
      </w:r>
      <w:r w:rsidR="00E11DF4">
        <w:rPr>
          <w:rFonts w:ascii="Times New Roman" w:hAnsi="Times New Roman"/>
        </w:rPr>
        <w:tab/>
      </w:r>
      <w:r w:rsidRPr="00BF349E">
        <w:rPr>
          <w:rFonts w:ascii="Times New Roman" w:hAnsi="Times New Roman"/>
        </w:rPr>
        <w:t>Moneys received by an eligible organization from a local governing body before the twenty-eighth day of November, One thousand nine hundred and sixty-six, shall, for the purposes of sub-section (1.) of section 9 of the Principal Act as amended by this Act, be deemed to have been received from an authority that is a government authority for the purposes of the Principal Act as so amended.</w:t>
      </w:r>
    </w:p>
    <w:p w:rsidR="006825B0" w:rsidRDefault="006825B0" w:rsidP="003F44DC">
      <w:pPr>
        <w:spacing w:after="0" w:line="240" w:lineRule="auto"/>
        <w:jc w:val="both"/>
        <w:rPr>
          <w:rFonts w:ascii="Times New Roman" w:hAnsi="Times New Roman"/>
          <w:b/>
        </w:rPr>
      </w:pPr>
      <w:r>
        <w:rPr>
          <w:rFonts w:ascii="Times New Roman" w:hAnsi="Times New Roman"/>
          <w:b/>
        </w:rPr>
        <w:br w:type="page"/>
      </w:r>
    </w:p>
    <w:p w:rsidR="00243503" w:rsidRPr="00BF349E" w:rsidRDefault="00243503" w:rsidP="00E11DF4">
      <w:pPr>
        <w:tabs>
          <w:tab w:val="left" w:pos="547"/>
          <w:tab w:val="left" w:pos="994"/>
        </w:tabs>
        <w:spacing w:after="0" w:line="240" w:lineRule="auto"/>
        <w:ind w:firstLine="432"/>
        <w:jc w:val="both"/>
        <w:rPr>
          <w:rFonts w:ascii="Times New Roman" w:hAnsi="Times New Roman"/>
        </w:rPr>
      </w:pPr>
      <w:r w:rsidRPr="00BF349E">
        <w:rPr>
          <w:rFonts w:ascii="Times New Roman" w:hAnsi="Times New Roman"/>
        </w:rPr>
        <w:lastRenderedPageBreak/>
        <w:t>(3.)</w:t>
      </w:r>
      <w:r w:rsidR="00E11DF4">
        <w:rPr>
          <w:rFonts w:ascii="Times New Roman" w:hAnsi="Times New Roman"/>
        </w:rPr>
        <w:tab/>
      </w:r>
      <w:r w:rsidRPr="00BF349E">
        <w:rPr>
          <w:rFonts w:ascii="Times New Roman" w:hAnsi="Times New Roman"/>
        </w:rPr>
        <w:t xml:space="preserve">In this section, </w:t>
      </w:r>
      <w:r w:rsidR="009236FD">
        <w:rPr>
          <w:rFonts w:ascii="Times New Roman" w:hAnsi="Times New Roman"/>
        </w:rPr>
        <w:t>“</w:t>
      </w:r>
      <w:r w:rsidRPr="00BF349E">
        <w:rPr>
          <w:rFonts w:ascii="Times New Roman" w:hAnsi="Times New Roman"/>
        </w:rPr>
        <w:t>local governing body</w:t>
      </w:r>
      <w:r w:rsidR="009236FD">
        <w:rPr>
          <w:rFonts w:ascii="Times New Roman" w:hAnsi="Times New Roman"/>
        </w:rPr>
        <w:t>”</w:t>
      </w:r>
      <w:r w:rsidRPr="00BF349E">
        <w:rPr>
          <w:rFonts w:ascii="Times New Roman" w:hAnsi="Times New Roman"/>
        </w:rPr>
        <w:t xml:space="preserve"> includes—</w:t>
      </w:r>
    </w:p>
    <w:p w:rsidR="00243503" w:rsidRPr="00BF349E" w:rsidRDefault="00243503" w:rsidP="00E11DF4">
      <w:pPr>
        <w:spacing w:after="0" w:line="240" w:lineRule="auto"/>
        <w:ind w:left="1008" w:hanging="432"/>
        <w:jc w:val="both"/>
        <w:rPr>
          <w:rFonts w:ascii="Times New Roman" w:hAnsi="Times New Roman"/>
        </w:rPr>
      </w:pPr>
      <w:r w:rsidRPr="00BF349E">
        <w:rPr>
          <w:rFonts w:ascii="Times New Roman" w:hAnsi="Times New Roman"/>
        </w:rPr>
        <w:t>(</w:t>
      </w:r>
      <w:r w:rsidR="00623A43" w:rsidRPr="00BF349E">
        <w:rPr>
          <w:rFonts w:ascii="Times New Roman" w:hAnsi="Times New Roman"/>
          <w:i/>
        </w:rPr>
        <w:t>a</w:t>
      </w:r>
      <w:r w:rsidRPr="00BF349E">
        <w:rPr>
          <w:rFonts w:ascii="Times New Roman" w:hAnsi="Times New Roman"/>
        </w:rPr>
        <w:t>)</w:t>
      </w:r>
      <w:r w:rsidR="00623A43" w:rsidRPr="00BF349E">
        <w:rPr>
          <w:rFonts w:ascii="Times New Roman" w:hAnsi="Times New Roman"/>
          <w:i/>
        </w:rPr>
        <w:t xml:space="preserve"> </w:t>
      </w:r>
      <w:r w:rsidRPr="00BF349E">
        <w:rPr>
          <w:rFonts w:ascii="Times New Roman" w:hAnsi="Times New Roman"/>
        </w:rPr>
        <w:t>the trustee or trustees under a trust established by a local governing body; and</w:t>
      </w:r>
    </w:p>
    <w:p w:rsidR="00243503" w:rsidRPr="00BF349E" w:rsidRDefault="00243503" w:rsidP="00E11DF4">
      <w:pPr>
        <w:spacing w:after="0" w:line="240" w:lineRule="auto"/>
        <w:ind w:left="1008" w:hanging="432"/>
        <w:jc w:val="both"/>
        <w:rPr>
          <w:rFonts w:ascii="Times New Roman" w:hAnsi="Times New Roman"/>
        </w:rPr>
      </w:pPr>
      <w:r w:rsidRPr="00BF349E">
        <w:rPr>
          <w:rFonts w:ascii="Times New Roman" w:hAnsi="Times New Roman"/>
        </w:rPr>
        <w:t>(</w:t>
      </w:r>
      <w:r w:rsidR="00623A43" w:rsidRPr="00BF349E">
        <w:rPr>
          <w:rFonts w:ascii="Times New Roman" w:hAnsi="Times New Roman"/>
          <w:i/>
        </w:rPr>
        <w:t>b</w:t>
      </w:r>
      <w:r w:rsidRPr="00BF349E">
        <w:rPr>
          <w:rFonts w:ascii="Times New Roman" w:hAnsi="Times New Roman"/>
        </w:rPr>
        <w:t>) a corporation established by a local governing body.</w:t>
      </w:r>
    </w:p>
    <w:p w:rsidR="00E11DF4" w:rsidRPr="001B5474" w:rsidRDefault="00E11DF4" w:rsidP="00E11DF4">
      <w:pPr>
        <w:pBdr>
          <w:top w:val="double" w:sz="4" w:space="1" w:color="auto"/>
        </w:pBdr>
        <w:spacing w:before="500" w:after="0" w:line="240" w:lineRule="auto"/>
        <w:jc w:val="center"/>
        <w:rPr>
          <w:rFonts w:ascii="Times New Roman" w:hAnsi="Times New Roman"/>
        </w:rPr>
      </w:pPr>
    </w:p>
    <w:sectPr w:rsidR="00E11DF4" w:rsidRPr="001B5474" w:rsidSect="00474CE9">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CB" w:rsidRDefault="001763CB" w:rsidP="00474CE9">
      <w:pPr>
        <w:spacing w:after="0" w:line="240" w:lineRule="auto"/>
      </w:pPr>
      <w:r>
        <w:separator/>
      </w:r>
    </w:p>
  </w:endnote>
  <w:endnote w:type="continuationSeparator" w:id="0">
    <w:p w:rsidR="001763CB" w:rsidRDefault="001763CB" w:rsidP="0047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CB" w:rsidRDefault="001763CB" w:rsidP="00474CE9">
      <w:pPr>
        <w:spacing w:after="0" w:line="240" w:lineRule="auto"/>
      </w:pPr>
      <w:r>
        <w:separator/>
      </w:r>
    </w:p>
  </w:footnote>
  <w:footnote w:type="continuationSeparator" w:id="0">
    <w:p w:rsidR="001763CB" w:rsidRDefault="001763CB" w:rsidP="00474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E9" w:rsidRPr="00474CE9" w:rsidRDefault="00474CE9">
    <w:pPr>
      <w:pStyle w:val="Header"/>
      <w:rPr>
        <w:rFonts w:ascii="Times New Roman" w:hAnsi="Times New Roman"/>
        <w:sz w:val="20"/>
      </w:rPr>
    </w:pPr>
    <w:r w:rsidRPr="00474CE9">
      <w:rPr>
        <w:rFonts w:ascii="Times New Roman" w:hAnsi="Times New Roman"/>
        <w:sz w:val="20"/>
      </w:rPr>
      <w:t>No. 83</w:t>
    </w:r>
    <w:r w:rsidRPr="00474CE9">
      <w:rPr>
        <w:rFonts w:ascii="Times New Roman" w:hAnsi="Times New Roman"/>
        <w:sz w:val="20"/>
      </w:rPr>
      <w:ptab w:relativeTo="margin" w:alignment="center" w:leader="none"/>
    </w:r>
    <w:r w:rsidRPr="00474CE9">
      <w:rPr>
        <w:rFonts w:ascii="Times New Roman" w:hAnsi="Times New Roman"/>
        <w:i/>
        <w:sz w:val="20"/>
      </w:rPr>
      <w:t>Aged Persons Homes</w:t>
    </w:r>
    <w:r w:rsidRPr="00474CE9">
      <w:rPr>
        <w:rFonts w:ascii="Times New Roman" w:hAnsi="Times New Roman"/>
        <w:sz w:val="20"/>
      </w:rPr>
      <w:ptab w:relativeTo="margin" w:alignment="right" w:leader="none"/>
    </w:r>
    <w:r w:rsidRPr="00474CE9">
      <w:rPr>
        <w:rFonts w:ascii="Times New Roman" w:hAnsi="Times New Roman"/>
        <w:sz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E9" w:rsidRPr="00474CE9" w:rsidRDefault="00474CE9">
    <w:pPr>
      <w:pStyle w:val="Header"/>
      <w:rPr>
        <w:rFonts w:ascii="Times New Roman" w:hAnsi="Times New Roman"/>
        <w:sz w:val="20"/>
      </w:rPr>
    </w:pPr>
    <w:r w:rsidRPr="00474CE9">
      <w:rPr>
        <w:rFonts w:ascii="Times New Roman" w:hAnsi="Times New Roman"/>
        <w:sz w:val="20"/>
      </w:rPr>
      <w:t>1967</w:t>
    </w:r>
    <w:r w:rsidRPr="00474CE9">
      <w:rPr>
        <w:rFonts w:ascii="Times New Roman" w:hAnsi="Times New Roman"/>
        <w:sz w:val="20"/>
      </w:rPr>
      <w:ptab w:relativeTo="margin" w:alignment="center" w:leader="none"/>
    </w:r>
    <w:r w:rsidRPr="00474CE9">
      <w:rPr>
        <w:rFonts w:ascii="Times New Roman" w:hAnsi="Times New Roman"/>
        <w:i/>
        <w:sz w:val="20"/>
      </w:rPr>
      <w:t>Aged Persons Homes</w:t>
    </w:r>
    <w:r w:rsidRPr="00474CE9">
      <w:rPr>
        <w:rFonts w:ascii="Times New Roman" w:hAnsi="Times New Roman"/>
        <w:sz w:val="20"/>
      </w:rPr>
      <w:ptab w:relativeTo="margin" w:alignment="right" w:leader="none"/>
    </w:r>
    <w:r w:rsidRPr="00474CE9">
      <w:rPr>
        <w:rFonts w:ascii="Times New Roman" w:hAnsi="Times New Roman"/>
        <w:sz w:val="20"/>
      </w:rPr>
      <w:t>No. 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3503"/>
    <w:rsid w:val="00126462"/>
    <w:rsid w:val="001763CB"/>
    <w:rsid w:val="001B5474"/>
    <w:rsid w:val="001F29BD"/>
    <w:rsid w:val="00204E70"/>
    <w:rsid w:val="002269E9"/>
    <w:rsid w:val="00241CC9"/>
    <w:rsid w:val="00243503"/>
    <w:rsid w:val="00244E71"/>
    <w:rsid w:val="00265BC9"/>
    <w:rsid w:val="002B33A3"/>
    <w:rsid w:val="003F44DC"/>
    <w:rsid w:val="00474CE9"/>
    <w:rsid w:val="00623A43"/>
    <w:rsid w:val="006825B0"/>
    <w:rsid w:val="006D764C"/>
    <w:rsid w:val="00784D83"/>
    <w:rsid w:val="00874F4F"/>
    <w:rsid w:val="009236FD"/>
    <w:rsid w:val="00B154C6"/>
    <w:rsid w:val="00B50954"/>
    <w:rsid w:val="00BD345B"/>
    <w:rsid w:val="00BF349E"/>
    <w:rsid w:val="00C644C3"/>
    <w:rsid w:val="00C66D13"/>
    <w:rsid w:val="00CF67C2"/>
    <w:rsid w:val="00E11DF4"/>
    <w:rsid w:val="00E92B1C"/>
    <w:rsid w:val="00F5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4350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4350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4350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4350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4350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4350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43503"/>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43503"/>
    <w:pPr>
      <w:spacing w:after="0" w:line="240" w:lineRule="auto"/>
    </w:pPr>
    <w:rPr>
      <w:rFonts w:ascii="Times New Roman" w:eastAsia="Times New Roman" w:hAnsi="Times New Roman" w:cs="Times New Roman"/>
      <w:sz w:val="20"/>
      <w:szCs w:val="20"/>
    </w:rPr>
  </w:style>
  <w:style w:type="paragraph" w:customStyle="1" w:styleId="Style478">
    <w:name w:val="Style478"/>
    <w:basedOn w:val="Normal"/>
    <w:rsid w:val="00243503"/>
    <w:pPr>
      <w:spacing w:after="0" w:line="240" w:lineRule="auto"/>
    </w:pPr>
    <w:rPr>
      <w:rFonts w:ascii="Times New Roman" w:eastAsia="Times New Roman" w:hAnsi="Times New Roman" w:cs="Times New Roman"/>
      <w:sz w:val="20"/>
      <w:szCs w:val="20"/>
    </w:rPr>
  </w:style>
  <w:style w:type="paragraph" w:customStyle="1" w:styleId="Style1566">
    <w:name w:val="Style1566"/>
    <w:basedOn w:val="Normal"/>
    <w:rsid w:val="00243503"/>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243503"/>
    <w:pPr>
      <w:spacing w:after="0" w:line="240" w:lineRule="auto"/>
    </w:pPr>
    <w:rPr>
      <w:rFonts w:ascii="Times New Roman" w:eastAsia="Times New Roman" w:hAnsi="Times New Roman" w:cs="Times New Roman"/>
      <w:sz w:val="20"/>
      <w:szCs w:val="20"/>
    </w:rPr>
  </w:style>
  <w:style w:type="paragraph" w:customStyle="1" w:styleId="Style1353">
    <w:name w:val="Style1353"/>
    <w:basedOn w:val="Normal"/>
    <w:rsid w:val="00243503"/>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43503"/>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43503"/>
    <w:pPr>
      <w:spacing w:after="0" w:line="240" w:lineRule="auto"/>
    </w:pPr>
    <w:rPr>
      <w:rFonts w:ascii="Times New Roman" w:eastAsia="Times New Roman" w:hAnsi="Times New Roman" w:cs="Times New Roman"/>
      <w:sz w:val="20"/>
      <w:szCs w:val="20"/>
    </w:rPr>
  </w:style>
  <w:style w:type="paragraph" w:customStyle="1" w:styleId="Style1338">
    <w:name w:val="Style1338"/>
    <w:basedOn w:val="Normal"/>
    <w:rsid w:val="00243503"/>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243503"/>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243503"/>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243503"/>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243503"/>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243503"/>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243503"/>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243503"/>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243503"/>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243503"/>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243503"/>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243503"/>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243503"/>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243503"/>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243503"/>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243503"/>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243503"/>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243503"/>
    <w:pPr>
      <w:spacing w:after="0" w:line="240" w:lineRule="auto"/>
    </w:pPr>
    <w:rPr>
      <w:rFonts w:ascii="Times New Roman" w:eastAsia="Times New Roman" w:hAnsi="Times New Roman" w:cs="Times New Roman"/>
      <w:sz w:val="20"/>
      <w:szCs w:val="20"/>
    </w:rPr>
  </w:style>
  <w:style w:type="paragraph" w:customStyle="1" w:styleId="Style566">
    <w:name w:val="Style566"/>
    <w:basedOn w:val="Normal"/>
    <w:rsid w:val="00243503"/>
    <w:pPr>
      <w:spacing w:after="0" w:line="240" w:lineRule="auto"/>
    </w:pPr>
    <w:rPr>
      <w:rFonts w:ascii="Times New Roman" w:eastAsia="Times New Roman" w:hAnsi="Times New Roman" w:cs="Times New Roman"/>
      <w:sz w:val="20"/>
      <w:szCs w:val="20"/>
    </w:rPr>
  </w:style>
  <w:style w:type="paragraph" w:customStyle="1" w:styleId="Style1042">
    <w:name w:val="Style1042"/>
    <w:basedOn w:val="Normal"/>
    <w:rsid w:val="00243503"/>
    <w:pPr>
      <w:spacing w:after="0" w:line="240" w:lineRule="auto"/>
    </w:pPr>
    <w:rPr>
      <w:rFonts w:ascii="Times New Roman" w:eastAsia="Times New Roman" w:hAnsi="Times New Roman" w:cs="Times New Roman"/>
      <w:sz w:val="20"/>
      <w:szCs w:val="20"/>
    </w:rPr>
  </w:style>
  <w:style w:type="paragraph" w:customStyle="1" w:styleId="Style524">
    <w:name w:val="Style524"/>
    <w:basedOn w:val="Normal"/>
    <w:rsid w:val="00243503"/>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243503"/>
    <w:pPr>
      <w:spacing w:after="0" w:line="240" w:lineRule="auto"/>
    </w:pPr>
    <w:rPr>
      <w:rFonts w:ascii="Times New Roman" w:eastAsia="Times New Roman" w:hAnsi="Times New Roman" w:cs="Times New Roman"/>
      <w:sz w:val="20"/>
      <w:szCs w:val="20"/>
    </w:rPr>
  </w:style>
  <w:style w:type="paragraph" w:customStyle="1" w:styleId="Style1357">
    <w:name w:val="Style1357"/>
    <w:basedOn w:val="Normal"/>
    <w:rsid w:val="00243503"/>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243503"/>
    <w:pPr>
      <w:spacing w:after="0" w:line="240" w:lineRule="auto"/>
    </w:pPr>
    <w:rPr>
      <w:rFonts w:ascii="Times New Roman" w:eastAsia="Times New Roman" w:hAnsi="Times New Roman" w:cs="Times New Roman"/>
      <w:sz w:val="20"/>
      <w:szCs w:val="20"/>
    </w:rPr>
  </w:style>
  <w:style w:type="paragraph" w:customStyle="1" w:styleId="Style1465">
    <w:name w:val="Style1465"/>
    <w:basedOn w:val="Normal"/>
    <w:rsid w:val="00243503"/>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243503"/>
    <w:pPr>
      <w:spacing w:after="0" w:line="240" w:lineRule="auto"/>
    </w:pPr>
    <w:rPr>
      <w:rFonts w:ascii="Times New Roman" w:eastAsia="Times New Roman" w:hAnsi="Times New Roman" w:cs="Times New Roman"/>
      <w:sz w:val="20"/>
      <w:szCs w:val="20"/>
    </w:rPr>
  </w:style>
  <w:style w:type="paragraph" w:customStyle="1" w:styleId="Style709">
    <w:name w:val="Style709"/>
    <w:basedOn w:val="Normal"/>
    <w:rsid w:val="00243503"/>
    <w:pPr>
      <w:spacing w:after="0" w:line="240" w:lineRule="auto"/>
    </w:pPr>
    <w:rPr>
      <w:rFonts w:ascii="Times New Roman" w:eastAsia="Times New Roman" w:hAnsi="Times New Roman" w:cs="Times New Roman"/>
      <w:sz w:val="20"/>
      <w:szCs w:val="20"/>
    </w:rPr>
  </w:style>
  <w:style w:type="paragraph" w:customStyle="1" w:styleId="Style1344">
    <w:name w:val="Style1344"/>
    <w:basedOn w:val="Normal"/>
    <w:rsid w:val="00243503"/>
    <w:pPr>
      <w:spacing w:after="0" w:line="240" w:lineRule="auto"/>
    </w:pPr>
    <w:rPr>
      <w:rFonts w:ascii="Times New Roman" w:eastAsia="Times New Roman" w:hAnsi="Times New Roman" w:cs="Times New Roman"/>
      <w:sz w:val="20"/>
      <w:szCs w:val="20"/>
    </w:rPr>
  </w:style>
  <w:style w:type="paragraph" w:customStyle="1" w:styleId="Style561">
    <w:name w:val="Style561"/>
    <w:basedOn w:val="Normal"/>
    <w:rsid w:val="00243503"/>
    <w:pPr>
      <w:spacing w:after="0" w:line="240" w:lineRule="auto"/>
    </w:pPr>
    <w:rPr>
      <w:rFonts w:ascii="Times New Roman" w:eastAsia="Times New Roman" w:hAnsi="Times New Roman" w:cs="Times New Roman"/>
      <w:sz w:val="20"/>
      <w:szCs w:val="20"/>
    </w:rPr>
  </w:style>
  <w:style w:type="paragraph" w:customStyle="1" w:styleId="Style764">
    <w:name w:val="Style764"/>
    <w:basedOn w:val="Normal"/>
    <w:rsid w:val="00243503"/>
    <w:pPr>
      <w:spacing w:after="0" w:line="240" w:lineRule="auto"/>
    </w:pPr>
    <w:rPr>
      <w:rFonts w:ascii="Times New Roman" w:eastAsia="Times New Roman" w:hAnsi="Times New Roman" w:cs="Times New Roman"/>
      <w:sz w:val="20"/>
      <w:szCs w:val="20"/>
    </w:rPr>
  </w:style>
  <w:style w:type="paragraph" w:customStyle="1" w:styleId="Style803">
    <w:name w:val="Style803"/>
    <w:basedOn w:val="Normal"/>
    <w:rsid w:val="00243503"/>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243503"/>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243503"/>
    <w:pPr>
      <w:spacing w:after="0" w:line="240" w:lineRule="auto"/>
    </w:pPr>
    <w:rPr>
      <w:rFonts w:ascii="Times New Roman" w:eastAsia="Times New Roman" w:hAnsi="Times New Roman" w:cs="Times New Roman"/>
      <w:sz w:val="20"/>
      <w:szCs w:val="20"/>
    </w:rPr>
  </w:style>
  <w:style w:type="paragraph" w:customStyle="1" w:styleId="Style1336">
    <w:name w:val="Style1336"/>
    <w:basedOn w:val="Normal"/>
    <w:rsid w:val="00243503"/>
    <w:pPr>
      <w:spacing w:after="0" w:line="240" w:lineRule="auto"/>
    </w:pPr>
    <w:rPr>
      <w:rFonts w:ascii="Times New Roman" w:eastAsia="Times New Roman" w:hAnsi="Times New Roman" w:cs="Times New Roman"/>
      <w:sz w:val="20"/>
      <w:szCs w:val="20"/>
    </w:rPr>
  </w:style>
  <w:style w:type="paragraph" w:customStyle="1" w:styleId="Style456">
    <w:name w:val="Style456"/>
    <w:basedOn w:val="Normal"/>
    <w:rsid w:val="00243503"/>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243503"/>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243503"/>
    <w:pPr>
      <w:spacing w:after="0" w:line="240" w:lineRule="auto"/>
    </w:pPr>
    <w:rPr>
      <w:rFonts w:ascii="Times New Roman" w:eastAsia="Times New Roman" w:hAnsi="Times New Roman" w:cs="Times New Roman"/>
      <w:sz w:val="20"/>
      <w:szCs w:val="20"/>
    </w:rPr>
  </w:style>
  <w:style w:type="paragraph" w:customStyle="1" w:styleId="Style1571">
    <w:name w:val="Style1571"/>
    <w:basedOn w:val="Normal"/>
    <w:rsid w:val="00243503"/>
    <w:pPr>
      <w:spacing w:after="0" w:line="240" w:lineRule="auto"/>
    </w:pPr>
    <w:rPr>
      <w:rFonts w:ascii="Times New Roman" w:eastAsia="Times New Roman" w:hAnsi="Times New Roman" w:cs="Times New Roman"/>
      <w:sz w:val="20"/>
      <w:szCs w:val="20"/>
    </w:rPr>
  </w:style>
  <w:style w:type="paragraph" w:customStyle="1" w:styleId="Style313">
    <w:name w:val="Style313"/>
    <w:basedOn w:val="Normal"/>
    <w:rsid w:val="00243503"/>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243503"/>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243503"/>
    <w:pPr>
      <w:spacing w:after="0" w:line="240" w:lineRule="auto"/>
    </w:pPr>
    <w:rPr>
      <w:rFonts w:ascii="Times New Roman" w:eastAsia="Times New Roman" w:hAnsi="Times New Roman" w:cs="Times New Roman"/>
      <w:sz w:val="20"/>
      <w:szCs w:val="20"/>
    </w:rPr>
  </w:style>
  <w:style w:type="paragraph" w:customStyle="1" w:styleId="Style497">
    <w:name w:val="Style497"/>
    <w:basedOn w:val="Normal"/>
    <w:rsid w:val="00243503"/>
    <w:pPr>
      <w:spacing w:after="0" w:line="240" w:lineRule="auto"/>
    </w:pPr>
    <w:rPr>
      <w:rFonts w:ascii="Times New Roman" w:eastAsia="Times New Roman" w:hAnsi="Times New Roman" w:cs="Times New Roman"/>
      <w:sz w:val="20"/>
      <w:szCs w:val="20"/>
    </w:rPr>
  </w:style>
  <w:style w:type="paragraph" w:customStyle="1" w:styleId="Style1380">
    <w:name w:val="Style1380"/>
    <w:basedOn w:val="Normal"/>
    <w:rsid w:val="00243503"/>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243503"/>
    <w:pPr>
      <w:spacing w:after="0" w:line="240" w:lineRule="auto"/>
    </w:pPr>
    <w:rPr>
      <w:rFonts w:ascii="Times New Roman" w:eastAsia="Times New Roman" w:hAnsi="Times New Roman" w:cs="Times New Roman"/>
      <w:sz w:val="20"/>
      <w:szCs w:val="20"/>
    </w:rPr>
  </w:style>
  <w:style w:type="paragraph" w:customStyle="1" w:styleId="Style1901">
    <w:name w:val="Style1901"/>
    <w:basedOn w:val="Normal"/>
    <w:rsid w:val="00243503"/>
    <w:pPr>
      <w:spacing w:after="0" w:line="240" w:lineRule="auto"/>
    </w:pPr>
    <w:rPr>
      <w:rFonts w:ascii="Times New Roman" w:eastAsia="Times New Roman" w:hAnsi="Times New Roman" w:cs="Times New Roman"/>
      <w:sz w:val="20"/>
      <w:szCs w:val="20"/>
    </w:rPr>
  </w:style>
  <w:style w:type="paragraph" w:customStyle="1" w:styleId="Style1273">
    <w:name w:val="Style1273"/>
    <w:basedOn w:val="Normal"/>
    <w:rsid w:val="00243503"/>
    <w:pPr>
      <w:spacing w:after="0" w:line="240" w:lineRule="auto"/>
    </w:pPr>
    <w:rPr>
      <w:rFonts w:ascii="Times New Roman" w:eastAsia="Times New Roman" w:hAnsi="Times New Roman" w:cs="Times New Roman"/>
      <w:sz w:val="20"/>
      <w:szCs w:val="20"/>
    </w:rPr>
  </w:style>
  <w:style w:type="paragraph" w:customStyle="1" w:styleId="Style1627">
    <w:name w:val="Style1627"/>
    <w:basedOn w:val="Normal"/>
    <w:rsid w:val="00243503"/>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243503"/>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243503"/>
    <w:pPr>
      <w:spacing w:after="0" w:line="240" w:lineRule="auto"/>
    </w:pPr>
    <w:rPr>
      <w:rFonts w:ascii="Times New Roman" w:eastAsia="Times New Roman" w:hAnsi="Times New Roman" w:cs="Times New Roman"/>
      <w:sz w:val="20"/>
      <w:szCs w:val="20"/>
    </w:rPr>
  </w:style>
  <w:style w:type="paragraph" w:customStyle="1" w:styleId="Style1286">
    <w:name w:val="Style1286"/>
    <w:basedOn w:val="Normal"/>
    <w:rsid w:val="00243503"/>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243503"/>
    <w:pPr>
      <w:spacing w:after="0" w:line="240" w:lineRule="auto"/>
    </w:pPr>
    <w:rPr>
      <w:rFonts w:ascii="Times New Roman" w:eastAsia="Times New Roman" w:hAnsi="Times New Roman" w:cs="Times New Roman"/>
      <w:sz w:val="20"/>
      <w:szCs w:val="20"/>
    </w:rPr>
  </w:style>
  <w:style w:type="paragraph" w:customStyle="1" w:styleId="Style1401">
    <w:name w:val="Style1401"/>
    <w:basedOn w:val="Normal"/>
    <w:rsid w:val="00243503"/>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243503"/>
    <w:pPr>
      <w:spacing w:after="0" w:line="240" w:lineRule="auto"/>
    </w:pPr>
    <w:rPr>
      <w:rFonts w:ascii="Times New Roman" w:eastAsia="Times New Roman" w:hAnsi="Times New Roman" w:cs="Times New Roman"/>
      <w:sz w:val="20"/>
      <w:szCs w:val="20"/>
    </w:rPr>
  </w:style>
  <w:style w:type="paragraph" w:customStyle="1" w:styleId="Style1303">
    <w:name w:val="Style1303"/>
    <w:basedOn w:val="Normal"/>
    <w:rsid w:val="00243503"/>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243503"/>
    <w:pPr>
      <w:spacing w:after="0" w:line="240" w:lineRule="auto"/>
    </w:pPr>
    <w:rPr>
      <w:rFonts w:ascii="Times New Roman" w:eastAsia="Times New Roman" w:hAnsi="Times New Roman" w:cs="Times New Roman"/>
      <w:sz w:val="20"/>
      <w:szCs w:val="20"/>
    </w:rPr>
  </w:style>
  <w:style w:type="paragraph" w:customStyle="1" w:styleId="Style837">
    <w:name w:val="Style837"/>
    <w:basedOn w:val="Normal"/>
    <w:rsid w:val="00243503"/>
    <w:pPr>
      <w:spacing w:after="0" w:line="240" w:lineRule="auto"/>
    </w:pPr>
    <w:rPr>
      <w:rFonts w:ascii="Times New Roman" w:eastAsia="Times New Roman" w:hAnsi="Times New Roman" w:cs="Times New Roman"/>
      <w:sz w:val="20"/>
      <w:szCs w:val="20"/>
    </w:rPr>
  </w:style>
  <w:style w:type="paragraph" w:customStyle="1" w:styleId="Style1921">
    <w:name w:val="Style1921"/>
    <w:basedOn w:val="Normal"/>
    <w:rsid w:val="00243503"/>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243503"/>
    <w:pPr>
      <w:spacing w:after="0" w:line="240" w:lineRule="auto"/>
    </w:pPr>
    <w:rPr>
      <w:rFonts w:ascii="Times New Roman" w:eastAsia="Times New Roman" w:hAnsi="Times New Roman" w:cs="Times New Roman"/>
      <w:sz w:val="20"/>
      <w:szCs w:val="20"/>
    </w:rPr>
  </w:style>
  <w:style w:type="paragraph" w:customStyle="1" w:styleId="Style626">
    <w:name w:val="Style626"/>
    <w:basedOn w:val="Normal"/>
    <w:rsid w:val="00243503"/>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243503"/>
    <w:pPr>
      <w:spacing w:after="0" w:line="240" w:lineRule="auto"/>
    </w:pPr>
    <w:rPr>
      <w:rFonts w:ascii="Times New Roman" w:eastAsia="Times New Roman" w:hAnsi="Times New Roman" w:cs="Times New Roman"/>
      <w:sz w:val="20"/>
      <w:szCs w:val="20"/>
    </w:rPr>
  </w:style>
  <w:style w:type="paragraph" w:customStyle="1" w:styleId="Style460">
    <w:name w:val="Style460"/>
    <w:basedOn w:val="Normal"/>
    <w:rsid w:val="00243503"/>
    <w:pPr>
      <w:spacing w:after="0" w:line="240" w:lineRule="auto"/>
    </w:pPr>
    <w:rPr>
      <w:rFonts w:ascii="Times New Roman" w:eastAsia="Times New Roman" w:hAnsi="Times New Roman" w:cs="Times New Roman"/>
      <w:sz w:val="20"/>
      <w:szCs w:val="20"/>
    </w:rPr>
  </w:style>
  <w:style w:type="paragraph" w:customStyle="1" w:styleId="Style1041">
    <w:name w:val="Style1041"/>
    <w:basedOn w:val="Normal"/>
    <w:rsid w:val="0024350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43503"/>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243503"/>
    <w:rPr>
      <w:rFonts w:ascii="Times New Roman" w:eastAsia="Times New Roman" w:hAnsi="Times New Roman" w:cs="Times New Roman"/>
      <w:b/>
      <w:bCs/>
      <w:i w:val="0"/>
      <w:iCs w:val="0"/>
      <w:smallCaps w:val="0"/>
      <w:sz w:val="24"/>
      <w:szCs w:val="24"/>
    </w:rPr>
  </w:style>
  <w:style w:type="character" w:customStyle="1" w:styleId="CharStyle20">
    <w:name w:val="CharStyle20"/>
    <w:basedOn w:val="DefaultParagraphFont"/>
    <w:rsid w:val="00243503"/>
    <w:rPr>
      <w:rFonts w:ascii="Times New Roman" w:eastAsia="Times New Roman" w:hAnsi="Times New Roman" w:cs="Times New Roman"/>
      <w:b w:val="0"/>
      <w:bCs w:val="0"/>
      <w:i w:val="0"/>
      <w:iCs w:val="0"/>
      <w:smallCaps w:val="0"/>
      <w:sz w:val="22"/>
      <w:szCs w:val="22"/>
    </w:rPr>
  </w:style>
  <w:style w:type="character" w:customStyle="1" w:styleId="CharStyle22">
    <w:name w:val="CharStyle22"/>
    <w:basedOn w:val="DefaultParagraphFont"/>
    <w:rsid w:val="00243503"/>
    <w:rPr>
      <w:rFonts w:ascii="Times New Roman" w:eastAsia="Times New Roman" w:hAnsi="Times New Roman" w:cs="Times New Roman"/>
      <w:b w:val="0"/>
      <w:bCs w:val="0"/>
      <w:i w:val="0"/>
      <w:iCs w:val="0"/>
      <w:smallCaps w:val="0"/>
      <w:sz w:val="14"/>
      <w:szCs w:val="14"/>
    </w:rPr>
  </w:style>
  <w:style w:type="character" w:customStyle="1" w:styleId="CharStyle51">
    <w:name w:val="CharStyle51"/>
    <w:basedOn w:val="DefaultParagraphFont"/>
    <w:rsid w:val="00243503"/>
    <w:rPr>
      <w:rFonts w:ascii="Times New Roman" w:eastAsia="Times New Roman" w:hAnsi="Times New Roman" w:cs="Times New Roman"/>
      <w:b w:val="0"/>
      <w:bCs w:val="0"/>
      <w:i w:val="0"/>
      <w:iCs w:val="0"/>
      <w:smallCaps w:val="0"/>
      <w:sz w:val="16"/>
      <w:szCs w:val="16"/>
    </w:rPr>
  </w:style>
  <w:style w:type="character" w:customStyle="1" w:styleId="CharStyle58">
    <w:name w:val="CharStyle58"/>
    <w:basedOn w:val="DefaultParagraphFont"/>
    <w:rsid w:val="00243503"/>
    <w:rPr>
      <w:rFonts w:ascii="Times New Roman" w:eastAsia="Times New Roman" w:hAnsi="Times New Roman" w:cs="Times New Roman"/>
      <w:b w:val="0"/>
      <w:bCs w:val="0"/>
      <w:i w:val="0"/>
      <w:iCs w:val="0"/>
      <w:smallCaps/>
      <w:sz w:val="16"/>
      <w:szCs w:val="16"/>
    </w:rPr>
  </w:style>
  <w:style w:type="character" w:customStyle="1" w:styleId="CharStyle65">
    <w:name w:val="CharStyle65"/>
    <w:basedOn w:val="DefaultParagraphFont"/>
    <w:rsid w:val="00243503"/>
    <w:rPr>
      <w:rFonts w:ascii="Century Gothic" w:eastAsia="Century Gothic" w:hAnsi="Century Gothic" w:cs="Century Gothic"/>
      <w:b/>
      <w:bCs/>
      <w:i w:val="0"/>
      <w:iCs w:val="0"/>
      <w:smallCaps w:val="0"/>
      <w:spacing w:val="-10"/>
      <w:sz w:val="22"/>
      <w:szCs w:val="22"/>
    </w:rPr>
  </w:style>
  <w:style w:type="character" w:customStyle="1" w:styleId="CharStyle76">
    <w:name w:val="CharStyle76"/>
    <w:basedOn w:val="DefaultParagraphFont"/>
    <w:rsid w:val="00243503"/>
    <w:rPr>
      <w:rFonts w:ascii="Times New Roman" w:eastAsia="Times New Roman" w:hAnsi="Times New Roman" w:cs="Times New Roman"/>
      <w:b w:val="0"/>
      <w:bCs w:val="0"/>
      <w:i w:val="0"/>
      <w:iCs w:val="0"/>
      <w:smallCaps w:val="0"/>
      <w:w w:val="20"/>
      <w:sz w:val="22"/>
      <w:szCs w:val="22"/>
    </w:rPr>
  </w:style>
  <w:style w:type="character" w:customStyle="1" w:styleId="CharStyle107">
    <w:name w:val="CharStyle107"/>
    <w:basedOn w:val="DefaultParagraphFont"/>
    <w:rsid w:val="00243503"/>
    <w:rPr>
      <w:rFonts w:ascii="Times New Roman" w:eastAsia="Times New Roman" w:hAnsi="Times New Roman" w:cs="Times New Roman"/>
      <w:b/>
      <w:bCs/>
      <w:i/>
      <w:iCs/>
      <w:smallCaps w:val="0"/>
      <w:sz w:val="14"/>
      <w:szCs w:val="14"/>
    </w:rPr>
  </w:style>
  <w:style w:type="character" w:customStyle="1" w:styleId="CharStyle162">
    <w:name w:val="CharStyle162"/>
    <w:basedOn w:val="DefaultParagraphFont"/>
    <w:rsid w:val="00243503"/>
    <w:rPr>
      <w:rFonts w:ascii="Times New Roman" w:eastAsia="Times New Roman" w:hAnsi="Times New Roman" w:cs="Times New Roman"/>
      <w:b/>
      <w:bCs/>
      <w:i w:val="0"/>
      <w:iCs w:val="0"/>
      <w:smallCaps w:val="0"/>
      <w:sz w:val="16"/>
      <w:szCs w:val="16"/>
    </w:rPr>
  </w:style>
  <w:style w:type="character" w:customStyle="1" w:styleId="CharStyle175">
    <w:name w:val="CharStyle175"/>
    <w:basedOn w:val="DefaultParagraphFont"/>
    <w:rsid w:val="00243503"/>
    <w:rPr>
      <w:rFonts w:ascii="Times New Roman" w:eastAsia="Times New Roman" w:hAnsi="Times New Roman" w:cs="Times New Roman"/>
      <w:b/>
      <w:bCs/>
      <w:i w:val="0"/>
      <w:iCs w:val="0"/>
      <w:smallCaps w:val="0"/>
      <w:sz w:val="16"/>
      <w:szCs w:val="16"/>
    </w:rPr>
  </w:style>
  <w:style w:type="character" w:customStyle="1" w:styleId="CharStyle176">
    <w:name w:val="CharStyle176"/>
    <w:basedOn w:val="DefaultParagraphFont"/>
    <w:rsid w:val="00243503"/>
    <w:rPr>
      <w:rFonts w:ascii="Times New Roman" w:eastAsia="Times New Roman" w:hAnsi="Times New Roman" w:cs="Times New Roman"/>
      <w:b/>
      <w:bCs/>
      <w:i w:val="0"/>
      <w:iCs w:val="0"/>
      <w:smallCaps w:val="0"/>
      <w:sz w:val="16"/>
      <w:szCs w:val="16"/>
    </w:rPr>
  </w:style>
  <w:style w:type="character" w:customStyle="1" w:styleId="CharStyle180">
    <w:name w:val="CharStyle180"/>
    <w:basedOn w:val="DefaultParagraphFont"/>
    <w:rsid w:val="00243503"/>
    <w:rPr>
      <w:rFonts w:ascii="Times New Roman" w:eastAsia="Times New Roman" w:hAnsi="Times New Roman" w:cs="Times New Roman"/>
      <w:b/>
      <w:bCs/>
      <w:i/>
      <w:iCs/>
      <w:smallCaps w:val="0"/>
      <w:sz w:val="24"/>
      <w:szCs w:val="24"/>
    </w:rPr>
  </w:style>
  <w:style w:type="character" w:customStyle="1" w:styleId="CharStyle401">
    <w:name w:val="CharStyle401"/>
    <w:basedOn w:val="DefaultParagraphFont"/>
    <w:rsid w:val="00243503"/>
    <w:rPr>
      <w:rFonts w:ascii="Times New Roman" w:eastAsia="Times New Roman" w:hAnsi="Times New Roman" w:cs="Times New Roman"/>
      <w:b/>
      <w:bCs/>
      <w:i w:val="0"/>
      <w:iCs w:val="0"/>
      <w:smallCaps/>
      <w:sz w:val="22"/>
      <w:szCs w:val="22"/>
    </w:rPr>
  </w:style>
  <w:style w:type="character" w:customStyle="1" w:styleId="CharStyle433">
    <w:name w:val="CharStyle433"/>
    <w:basedOn w:val="DefaultParagraphFont"/>
    <w:rsid w:val="00243503"/>
    <w:rPr>
      <w:rFonts w:ascii="Times New Roman" w:eastAsia="Times New Roman" w:hAnsi="Times New Roman" w:cs="Times New Roman"/>
      <w:b/>
      <w:bCs/>
      <w:i/>
      <w:iCs/>
      <w:smallCaps w:val="0"/>
      <w:spacing w:val="20"/>
      <w:sz w:val="16"/>
      <w:szCs w:val="16"/>
    </w:rPr>
  </w:style>
  <w:style w:type="character" w:customStyle="1" w:styleId="CharStyle477">
    <w:name w:val="CharStyle477"/>
    <w:basedOn w:val="DefaultParagraphFont"/>
    <w:rsid w:val="00243503"/>
    <w:rPr>
      <w:rFonts w:ascii="Times New Roman" w:eastAsia="Times New Roman" w:hAnsi="Times New Roman" w:cs="Times New Roman"/>
      <w:b w:val="0"/>
      <w:bCs w:val="0"/>
      <w:i w:val="0"/>
      <w:iCs w:val="0"/>
      <w:smallCaps/>
      <w:sz w:val="16"/>
      <w:szCs w:val="16"/>
    </w:rPr>
  </w:style>
  <w:style w:type="character" w:customStyle="1" w:styleId="CharStyle505">
    <w:name w:val="CharStyle505"/>
    <w:basedOn w:val="DefaultParagraphFont"/>
    <w:rsid w:val="00243503"/>
    <w:rPr>
      <w:rFonts w:ascii="Palatino Linotype" w:eastAsia="Palatino Linotype" w:hAnsi="Palatino Linotype" w:cs="Palatino Linotype"/>
      <w:b/>
      <w:bCs/>
      <w:i w:val="0"/>
      <w:iCs w:val="0"/>
      <w:smallCaps w:val="0"/>
      <w:w w:val="50"/>
      <w:sz w:val="26"/>
      <w:szCs w:val="26"/>
    </w:rPr>
  </w:style>
  <w:style w:type="character" w:customStyle="1" w:styleId="CharStyle508">
    <w:name w:val="CharStyle508"/>
    <w:basedOn w:val="DefaultParagraphFont"/>
    <w:rsid w:val="00243503"/>
    <w:rPr>
      <w:rFonts w:ascii="Times New Roman" w:eastAsia="Times New Roman" w:hAnsi="Times New Roman" w:cs="Times New Roman"/>
      <w:b/>
      <w:bCs/>
      <w:i w:val="0"/>
      <w:iCs w:val="0"/>
      <w:smallCaps w:val="0"/>
      <w:sz w:val="14"/>
      <w:szCs w:val="14"/>
    </w:rPr>
  </w:style>
  <w:style w:type="character" w:customStyle="1" w:styleId="CharStyle511">
    <w:name w:val="CharStyle511"/>
    <w:basedOn w:val="DefaultParagraphFont"/>
    <w:rsid w:val="00243503"/>
    <w:rPr>
      <w:rFonts w:ascii="Times New Roman" w:eastAsia="Times New Roman" w:hAnsi="Times New Roman" w:cs="Times New Roman"/>
      <w:b w:val="0"/>
      <w:bCs w:val="0"/>
      <w:i/>
      <w:iCs/>
      <w:smallCaps w:val="0"/>
      <w:sz w:val="16"/>
      <w:szCs w:val="16"/>
    </w:rPr>
  </w:style>
  <w:style w:type="character" w:customStyle="1" w:styleId="CharStyle518">
    <w:name w:val="CharStyle518"/>
    <w:basedOn w:val="DefaultParagraphFont"/>
    <w:rsid w:val="00243503"/>
    <w:rPr>
      <w:rFonts w:ascii="Times New Roman" w:eastAsia="Times New Roman" w:hAnsi="Times New Roman" w:cs="Times New Roman"/>
      <w:b/>
      <w:bCs/>
      <w:i w:val="0"/>
      <w:iCs w:val="0"/>
      <w:smallCaps/>
      <w:sz w:val="14"/>
      <w:szCs w:val="14"/>
    </w:rPr>
  </w:style>
  <w:style w:type="character" w:customStyle="1" w:styleId="CharStyle521">
    <w:name w:val="CharStyle521"/>
    <w:basedOn w:val="DefaultParagraphFont"/>
    <w:rsid w:val="00243503"/>
    <w:rPr>
      <w:rFonts w:ascii="Times New Roman" w:eastAsia="Times New Roman" w:hAnsi="Times New Roman" w:cs="Times New Roman"/>
      <w:b/>
      <w:bCs/>
      <w:i/>
      <w:iCs/>
      <w:smallCaps w:val="0"/>
      <w:spacing w:val="10"/>
      <w:sz w:val="16"/>
      <w:szCs w:val="16"/>
    </w:rPr>
  </w:style>
  <w:style w:type="character" w:customStyle="1" w:styleId="CharStyle524">
    <w:name w:val="CharStyle524"/>
    <w:basedOn w:val="DefaultParagraphFont"/>
    <w:rsid w:val="00243503"/>
    <w:rPr>
      <w:rFonts w:ascii="Times New Roman" w:eastAsia="Times New Roman" w:hAnsi="Times New Roman" w:cs="Times New Roman"/>
      <w:b/>
      <w:bCs/>
      <w:i w:val="0"/>
      <w:iCs w:val="0"/>
      <w:smallCaps w:val="0"/>
      <w:w w:val="10"/>
      <w:sz w:val="22"/>
      <w:szCs w:val="22"/>
    </w:rPr>
  </w:style>
  <w:style w:type="character" w:customStyle="1" w:styleId="CharStyle525">
    <w:name w:val="CharStyle525"/>
    <w:basedOn w:val="DefaultParagraphFont"/>
    <w:rsid w:val="00243503"/>
    <w:rPr>
      <w:rFonts w:ascii="Georgia" w:eastAsia="Georgia" w:hAnsi="Georgia" w:cs="Georgia"/>
      <w:b/>
      <w:bCs/>
      <w:i w:val="0"/>
      <w:iCs w:val="0"/>
      <w:smallCaps w:val="0"/>
      <w:w w:val="20"/>
      <w:sz w:val="14"/>
      <w:szCs w:val="14"/>
    </w:rPr>
  </w:style>
  <w:style w:type="character" w:customStyle="1" w:styleId="CharStyle706">
    <w:name w:val="CharStyle706"/>
    <w:basedOn w:val="DefaultParagraphFont"/>
    <w:rsid w:val="00243503"/>
    <w:rPr>
      <w:rFonts w:ascii="Times New Roman" w:eastAsia="Times New Roman" w:hAnsi="Times New Roman" w:cs="Times New Roman"/>
      <w:b w:val="0"/>
      <w:bCs w:val="0"/>
      <w:i/>
      <w:iCs/>
      <w:smallCaps w:val="0"/>
      <w:sz w:val="22"/>
      <w:szCs w:val="22"/>
    </w:rPr>
  </w:style>
  <w:style w:type="character" w:customStyle="1" w:styleId="CharStyle712">
    <w:name w:val="CharStyle712"/>
    <w:basedOn w:val="DefaultParagraphFont"/>
    <w:rsid w:val="00243503"/>
    <w:rPr>
      <w:rFonts w:ascii="Times New Roman" w:eastAsia="Times New Roman" w:hAnsi="Times New Roman" w:cs="Times New Roman"/>
      <w:b/>
      <w:bCs/>
      <w:i/>
      <w:iCs/>
      <w:smallCaps w:val="0"/>
      <w:spacing w:val="10"/>
      <w:sz w:val="20"/>
      <w:szCs w:val="20"/>
    </w:rPr>
  </w:style>
  <w:style w:type="character" w:customStyle="1" w:styleId="CharStyle803">
    <w:name w:val="CharStyle803"/>
    <w:basedOn w:val="DefaultParagraphFont"/>
    <w:rsid w:val="00243503"/>
    <w:rPr>
      <w:rFonts w:ascii="Times New Roman" w:eastAsia="Times New Roman" w:hAnsi="Times New Roman" w:cs="Times New Roman"/>
      <w:b/>
      <w:bCs/>
      <w:i/>
      <w:iCs/>
      <w:smallCaps w:val="0"/>
      <w:spacing w:val="30"/>
      <w:sz w:val="22"/>
      <w:szCs w:val="22"/>
    </w:rPr>
  </w:style>
  <w:style w:type="character" w:customStyle="1" w:styleId="CharStyle863">
    <w:name w:val="CharStyle863"/>
    <w:basedOn w:val="DefaultParagraphFont"/>
    <w:rsid w:val="00243503"/>
    <w:rPr>
      <w:rFonts w:ascii="Georgia" w:eastAsia="Georgia" w:hAnsi="Georgia" w:cs="Georgia"/>
      <w:b/>
      <w:bCs/>
      <w:i w:val="0"/>
      <w:iCs w:val="0"/>
      <w:smallCaps/>
      <w:sz w:val="16"/>
      <w:szCs w:val="16"/>
    </w:rPr>
  </w:style>
  <w:style w:type="character" w:customStyle="1" w:styleId="CharStyle906">
    <w:name w:val="CharStyle906"/>
    <w:basedOn w:val="DefaultParagraphFont"/>
    <w:rsid w:val="00243503"/>
    <w:rPr>
      <w:rFonts w:ascii="Times New Roman" w:eastAsia="Times New Roman" w:hAnsi="Times New Roman" w:cs="Times New Roman"/>
      <w:b/>
      <w:bCs/>
      <w:i w:val="0"/>
      <w:iCs w:val="0"/>
      <w:smallCaps w:val="0"/>
      <w:spacing w:val="-10"/>
      <w:sz w:val="24"/>
      <w:szCs w:val="24"/>
    </w:rPr>
  </w:style>
  <w:style w:type="character" w:customStyle="1" w:styleId="CharStyle908">
    <w:name w:val="CharStyle908"/>
    <w:basedOn w:val="DefaultParagraphFont"/>
    <w:rsid w:val="00243503"/>
    <w:rPr>
      <w:rFonts w:ascii="Times New Roman" w:eastAsia="Times New Roman" w:hAnsi="Times New Roman" w:cs="Times New Roman"/>
      <w:b w:val="0"/>
      <w:bCs w:val="0"/>
      <w:i w:val="0"/>
      <w:iCs w:val="0"/>
      <w:smallCaps/>
      <w:sz w:val="12"/>
      <w:szCs w:val="12"/>
    </w:rPr>
  </w:style>
  <w:style w:type="character" w:customStyle="1" w:styleId="CharStyle918">
    <w:name w:val="CharStyle918"/>
    <w:basedOn w:val="DefaultParagraphFont"/>
    <w:rsid w:val="00243503"/>
    <w:rPr>
      <w:rFonts w:ascii="Sylfaen" w:eastAsia="Sylfaen" w:hAnsi="Sylfaen" w:cs="Sylfaen"/>
      <w:b/>
      <w:bCs/>
      <w:i w:val="0"/>
      <w:iCs w:val="0"/>
      <w:smallCaps w:val="0"/>
      <w:sz w:val="52"/>
      <w:szCs w:val="52"/>
    </w:rPr>
  </w:style>
  <w:style w:type="paragraph" w:styleId="Header">
    <w:name w:val="header"/>
    <w:basedOn w:val="Normal"/>
    <w:link w:val="HeaderChar"/>
    <w:uiPriority w:val="99"/>
    <w:semiHidden/>
    <w:unhideWhenUsed/>
    <w:rsid w:val="00474C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CE9"/>
  </w:style>
  <w:style w:type="paragraph" w:styleId="Footer">
    <w:name w:val="footer"/>
    <w:basedOn w:val="Normal"/>
    <w:link w:val="FooterChar"/>
    <w:uiPriority w:val="99"/>
    <w:semiHidden/>
    <w:unhideWhenUsed/>
    <w:rsid w:val="00474C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4CE9"/>
  </w:style>
  <w:style w:type="paragraph" w:styleId="BalloonText">
    <w:name w:val="Balloon Text"/>
    <w:basedOn w:val="Normal"/>
    <w:link w:val="BalloonTextChar"/>
    <w:uiPriority w:val="99"/>
    <w:semiHidden/>
    <w:unhideWhenUsed/>
    <w:rsid w:val="0047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18</cp:revision>
  <dcterms:created xsi:type="dcterms:W3CDTF">2002-01-02T08:22:00Z</dcterms:created>
  <dcterms:modified xsi:type="dcterms:W3CDTF">2019-01-09T22:38:00Z</dcterms:modified>
</cp:coreProperties>
</file>